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662" w:rsidRPr="00D13662" w:rsidRDefault="00D13662" w:rsidP="00D13662">
      <w:pPr>
        <w:pStyle w:val="Kopfzeile"/>
        <w:tabs>
          <w:tab w:val="clear" w:pos="9072"/>
        </w:tabs>
        <w:spacing w:after="360"/>
        <w:ind w:right="-851"/>
        <w:rPr>
          <w:rFonts w:ascii="Arial" w:hAnsi="Arial" w:cs="Arial"/>
          <w:b/>
          <w:sz w:val="22"/>
          <w:szCs w:val="27"/>
        </w:rPr>
      </w:pPr>
      <w:r w:rsidRPr="00D13662">
        <w:rPr>
          <w:rFonts w:ascii="Arial" w:hAnsi="Arial" w:cs="Arial"/>
          <w:b/>
          <w:noProof/>
          <w:sz w:val="22"/>
          <w:szCs w:val="27"/>
        </w:rPr>
        <w:t>Presseinformation</w:t>
      </w:r>
    </w:p>
    <w:p w:rsidR="009A4F42" w:rsidRDefault="009A4F42" w:rsidP="009A4F42">
      <w:pPr>
        <w:spacing w:after="240"/>
        <w:ind w:right="2268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ProCom </w:t>
      </w:r>
      <w:r w:rsidR="00F66BB9">
        <w:rPr>
          <w:rFonts w:ascii="Arial" w:hAnsi="Arial" w:cs="Arial"/>
          <w:b/>
          <w:sz w:val="22"/>
          <w:szCs w:val="22"/>
        </w:rPr>
        <w:t xml:space="preserve">auf der </w:t>
      </w:r>
      <w:r w:rsidR="00F66BB9" w:rsidRPr="00F66BB9">
        <w:rPr>
          <w:rFonts w:ascii="Arial" w:hAnsi="Arial" w:cs="Arial"/>
          <w:b/>
          <w:sz w:val="22"/>
          <w:szCs w:val="22"/>
        </w:rPr>
        <w:t>SPS IPC Drives</w:t>
      </w:r>
      <w:r w:rsidR="00F66BB9">
        <w:rPr>
          <w:rFonts w:ascii="Arial" w:hAnsi="Arial" w:cs="Arial"/>
          <w:b/>
          <w:sz w:val="22"/>
          <w:szCs w:val="22"/>
        </w:rPr>
        <w:t>, 27. bis 29.11.2018</w:t>
      </w:r>
      <w:r w:rsidR="00F66BB9" w:rsidRPr="00F66BB9">
        <w:rPr>
          <w:rFonts w:ascii="Arial" w:hAnsi="Arial" w:cs="Arial"/>
          <w:b/>
          <w:sz w:val="22"/>
          <w:szCs w:val="22"/>
        </w:rPr>
        <w:t xml:space="preserve"> in Nürnberg</w:t>
      </w:r>
    </w:p>
    <w:p w:rsidR="00D51E32" w:rsidRPr="00F66BB9" w:rsidRDefault="003C3FA5" w:rsidP="009A4F42">
      <w:pPr>
        <w:spacing w:after="240"/>
        <w:ind w:right="2268"/>
        <w:rPr>
          <w:rFonts w:ascii="Arial" w:hAnsi="Arial" w:cs="Arial"/>
          <w:b/>
          <w:spacing w:val="-6"/>
          <w:sz w:val="36"/>
          <w:szCs w:val="22"/>
        </w:rPr>
      </w:pPr>
      <w:r>
        <w:rPr>
          <w:rFonts w:ascii="Arial" w:hAnsi="Arial" w:cs="Arial"/>
          <w:b/>
          <w:spacing w:val="-6"/>
          <w:sz w:val="36"/>
          <w:szCs w:val="22"/>
        </w:rPr>
        <w:t xml:space="preserve">ProCom-Paketlösung </w:t>
      </w:r>
      <w:r w:rsidR="000F4DA0">
        <w:rPr>
          <w:rFonts w:ascii="Arial" w:hAnsi="Arial" w:cs="Arial"/>
          <w:b/>
          <w:spacing w:val="-6"/>
          <w:sz w:val="36"/>
          <w:szCs w:val="22"/>
        </w:rPr>
        <w:t xml:space="preserve">für mehr </w:t>
      </w:r>
      <w:r w:rsidRPr="00F66BB9">
        <w:rPr>
          <w:rFonts w:ascii="Arial" w:hAnsi="Arial" w:cs="Arial"/>
          <w:b/>
          <w:spacing w:val="-6"/>
          <w:sz w:val="36"/>
          <w:szCs w:val="22"/>
        </w:rPr>
        <w:t>Effizienz und Transparenz</w:t>
      </w:r>
      <w:r>
        <w:rPr>
          <w:rFonts w:ascii="Arial" w:hAnsi="Arial" w:cs="Arial"/>
          <w:b/>
          <w:spacing w:val="-8"/>
          <w:sz w:val="36"/>
          <w:szCs w:val="22"/>
        </w:rPr>
        <w:t xml:space="preserve"> bei Schneidprozessen</w:t>
      </w:r>
    </w:p>
    <w:p w:rsidR="00F66BB9" w:rsidRDefault="00D51E32" w:rsidP="00F66BB9">
      <w:pPr>
        <w:spacing w:after="100" w:line="276" w:lineRule="auto"/>
        <w:ind w:right="2268"/>
        <w:jc w:val="both"/>
        <w:rPr>
          <w:rFonts w:ascii="Arial" w:hAnsi="Arial" w:cs="Arial"/>
          <w:sz w:val="22"/>
          <w:szCs w:val="22"/>
        </w:rPr>
      </w:pPr>
      <w:r w:rsidRPr="00F66BB9">
        <w:rPr>
          <w:rFonts w:ascii="Arial" w:hAnsi="Arial" w:cs="Arial"/>
          <w:b/>
          <w:sz w:val="22"/>
          <w:szCs w:val="22"/>
        </w:rPr>
        <w:t>Aachen</w:t>
      </w:r>
      <w:r w:rsidR="00CF19B5" w:rsidRPr="00F66BB9">
        <w:rPr>
          <w:rFonts w:ascii="Arial" w:hAnsi="Arial" w:cs="Arial"/>
          <w:b/>
          <w:sz w:val="22"/>
          <w:szCs w:val="22"/>
        </w:rPr>
        <w:t>,</w:t>
      </w:r>
      <w:r w:rsidR="00212F8E">
        <w:rPr>
          <w:rFonts w:ascii="Arial" w:hAnsi="Arial" w:cs="Arial"/>
          <w:b/>
          <w:sz w:val="22"/>
          <w:szCs w:val="22"/>
        </w:rPr>
        <w:t xml:space="preserve"> 17.</w:t>
      </w:r>
      <w:r w:rsidR="00431E37" w:rsidRPr="00F66BB9">
        <w:rPr>
          <w:rFonts w:ascii="Arial" w:hAnsi="Arial" w:cs="Arial"/>
          <w:b/>
          <w:sz w:val="22"/>
          <w:szCs w:val="22"/>
        </w:rPr>
        <w:t> </w:t>
      </w:r>
      <w:r w:rsidR="009A4F42" w:rsidRPr="00F66BB9">
        <w:rPr>
          <w:rFonts w:ascii="Arial" w:hAnsi="Arial" w:cs="Arial"/>
          <w:b/>
          <w:sz w:val="22"/>
          <w:szCs w:val="22"/>
        </w:rPr>
        <w:t>September </w:t>
      </w:r>
      <w:r w:rsidR="00431E37" w:rsidRPr="00F66BB9">
        <w:rPr>
          <w:rFonts w:ascii="Arial" w:hAnsi="Arial" w:cs="Arial"/>
          <w:b/>
          <w:sz w:val="22"/>
          <w:szCs w:val="22"/>
        </w:rPr>
        <w:t>2018</w:t>
      </w:r>
      <w:r w:rsidRPr="00F66BB9">
        <w:rPr>
          <w:rFonts w:ascii="Arial" w:hAnsi="Arial" w:cs="Arial"/>
          <w:b/>
          <w:sz w:val="22"/>
          <w:szCs w:val="22"/>
        </w:rPr>
        <w:t xml:space="preserve"> </w:t>
      </w:r>
      <w:r w:rsidRPr="00F66BB9">
        <w:rPr>
          <w:rFonts w:ascii="Arial" w:hAnsi="Arial" w:cs="Arial"/>
          <w:sz w:val="22"/>
          <w:szCs w:val="22"/>
        </w:rPr>
        <w:t>–</w:t>
      </w:r>
      <w:r w:rsidR="00F66BB9" w:rsidRPr="00F66BB9">
        <w:rPr>
          <w:rFonts w:ascii="Arial" w:hAnsi="Arial" w:cs="Arial"/>
          <w:sz w:val="22"/>
          <w:szCs w:val="22"/>
        </w:rPr>
        <w:t xml:space="preserve"> </w:t>
      </w:r>
      <w:r w:rsidR="00F66BB9">
        <w:rPr>
          <w:rFonts w:ascii="Arial" w:hAnsi="Arial" w:cs="Arial"/>
          <w:sz w:val="22"/>
          <w:szCs w:val="22"/>
        </w:rPr>
        <w:t xml:space="preserve">Anlässlich der </w:t>
      </w:r>
      <w:r w:rsidR="00AF70C5">
        <w:rPr>
          <w:rFonts w:ascii="Arial" w:hAnsi="Arial" w:cs="Arial"/>
          <w:sz w:val="22"/>
          <w:szCs w:val="22"/>
        </w:rPr>
        <w:t xml:space="preserve">Fachmesse </w:t>
      </w:r>
      <w:r w:rsidR="00F66BB9" w:rsidRPr="00F66BB9">
        <w:rPr>
          <w:rFonts w:ascii="Arial" w:hAnsi="Arial" w:cs="Arial"/>
          <w:sz w:val="22"/>
          <w:szCs w:val="22"/>
        </w:rPr>
        <w:t>SPS IPC</w:t>
      </w:r>
      <w:r w:rsidR="00C44DF4">
        <w:rPr>
          <w:rFonts w:ascii="Arial" w:hAnsi="Arial" w:cs="Arial"/>
          <w:sz w:val="22"/>
          <w:szCs w:val="22"/>
        </w:rPr>
        <w:t> </w:t>
      </w:r>
      <w:r w:rsidR="00F66BB9" w:rsidRPr="00C44DF4">
        <w:rPr>
          <w:rFonts w:ascii="Arial" w:hAnsi="Arial" w:cs="Arial"/>
          <w:spacing w:val="4"/>
          <w:sz w:val="22"/>
          <w:szCs w:val="22"/>
        </w:rPr>
        <w:t xml:space="preserve">Drives präsentiert ProCom </w:t>
      </w:r>
      <w:r w:rsidR="00F628B2" w:rsidRPr="00C44DF4">
        <w:rPr>
          <w:rFonts w:ascii="Arial" w:hAnsi="Arial" w:cs="Arial"/>
          <w:spacing w:val="4"/>
          <w:sz w:val="22"/>
          <w:szCs w:val="22"/>
        </w:rPr>
        <w:t xml:space="preserve">ihre </w:t>
      </w:r>
      <w:r w:rsidR="00F66BB9" w:rsidRPr="00C44DF4">
        <w:rPr>
          <w:rFonts w:ascii="Arial" w:hAnsi="Arial" w:cs="Arial"/>
          <w:spacing w:val="4"/>
          <w:sz w:val="22"/>
          <w:szCs w:val="22"/>
        </w:rPr>
        <w:t>Hard- und Software</w:t>
      </w:r>
      <w:r w:rsidR="00FB6976" w:rsidRPr="00C44DF4">
        <w:rPr>
          <w:rFonts w:ascii="Arial" w:hAnsi="Arial" w:cs="Arial"/>
          <w:spacing w:val="4"/>
          <w:sz w:val="22"/>
          <w:szCs w:val="22"/>
        </w:rPr>
        <w:t>l</w:t>
      </w:r>
      <w:r w:rsidR="00F66BB9" w:rsidRPr="00C44DF4">
        <w:rPr>
          <w:rFonts w:ascii="Arial" w:hAnsi="Arial" w:cs="Arial"/>
          <w:spacing w:val="4"/>
          <w:sz w:val="22"/>
          <w:szCs w:val="22"/>
        </w:rPr>
        <w:t>ösung für Laser-</w:t>
      </w:r>
      <w:r w:rsidR="008068F5" w:rsidRPr="00C44DF4">
        <w:rPr>
          <w:rFonts w:ascii="Arial" w:hAnsi="Arial" w:cs="Arial"/>
          <w:spacing w:val="4"/>
          <w:sz w:val="22"/>
          <w:szCs w:val="22"/>
        </w:rPr>
        <w:t xml:space="preserve">, </w:t>
      </w:r>
      <w:r w:rsidR="00AF70C5" w:rsidRPr="00F628B2">
        <w:rPr>
          <w:rFonts w:ascii="Arial" w:hAnsi="Arial" w:cs="Arial"/>
          <w:spacing w:val="-2"/>
          <w:sz w:val="22"/>
          <w:szCs w:val="22"/>
        </w:rPr>
        <w:t xml:space="preserve">Messer-, </w:t>
      </w:r>
      <w:r w:rsidR="008068F5">
        <w:rPr>
          <w:rFonts w:ascii="Arial" w:hAnsi="Arial" w:cs="Arial"/>
          <w:sz w:val="22"/>
          <w:szCs w:val="22"/>
        </w:rPr>
        <w:t>Plasma-</w:t>
      </w:r>
      <w:r w:rsidR="00F66BB9" w:rsidRPr="00F66BB9">
        <w:rPr>
          <w:rFonts w:ascii="Arial" w:hAnsi="Arial" w:cs="Arial"/>
          <w:sz w:val="22"/>
          <w:szCs w:val="22"/>
        </w:rPr>
        <w:t xml:space="preserve"> und Wasserstrahlschneid</w:t>
      </w:r>
      <w:r w:rsidR="008068F5">
        <w:rPr>
          <w:rFonts w:ascii="Arial" w:hAnsi="Arial" w:cs="Arial"/>
          <w:sz w:val="22"/>
          <w:szCs w:val="22"/>
        </w:rPr>
        <w:t>m</w:t>
      </w:r>
      <w:r w:rsidR="008068F5" w:rsidRPr="00F66BB9">
        <w:rPr>
          <w:rFonts w:ascii="Arial" w:hAnsi="Arial" w:cs="Arial"/>
          <w:sz w:val="22"/>
          <w:szCs w:val="22"/>
        </w:rPr>
        <w:t>aschinen</w:t>
      </w:r>
      <w:r w:rsidR="00F66BB9">
        <w:rPr>
          <w:rFonts w:ascii="Arial" w:hAnsi="Arial" w:cs="Arial"/>
          <w:sz w:val="22"/>
          <w:szCs w:val="22"/>
        </w:rPr>
        <w:t xml:space="preserve">. </w:t>
      </w:r>
      <w:r w:rsidR="008068F5">
        <w:rPr>
          <w:rFonts w:ascii="Arial" w:hAnsi="Arial" w:cs="Arial"/>
          <w:sz w:val="22"/>
          <w:szCs w:val="22"/>
        </w:rPr>
        <w:t xml:space="preserve">Die Lösung </w:t>
      </w:r>
      <w:r w:rsidR="00F66BB9">
        <w:rPr>
          <w:rFonts w:ascii="Arial" w:hAnsi="Arial" w:cs="Arial"/>
          <w:sz w:val="22"/>
          <w:szCs w:val="22"/>
        </w:rPr>
        <w:t xml:space="preserve">besteht </w:t>
      </w:r>
      <w:r w:rsidR="00F66BB9" w:rsidRPr="003C3FA5">
        <w:rPr>
          <w:rFonts w:ascii="Arial" w:hAnsi="Arial" w:cs="Arial"/>
          <w:spacing w:val="-2"/>
          <w:sz w:val="22"/>
          <w:szCs w:val="22"/>
        </w:rPr>
        <w:t xml:space="preserve">aus </w:t>
      </w:r>
      <w:r w:rsidR="00FB6976" w:rsidRPr="003C3FA5">
        <w:rPr>
          <w:rFonts w:ascii="Arial" w:hAnsi="Arial" w:cs="Arial"/>
          <w:spacing w:val="-2"/>
          <w:sz w:val="22"/>
          <w:szCs w:val="22"/>
        </w:rPr>
        <w:t xml:space="preserve">Antrieben, CNC-Steuerung, Software und einer </w:t>
      </w:r>
      <w:proofErr w:type="spellStart"/>
      <w:r w:rsidR="00FB6976" w:rsidRPr="003C3FA5">
        <w:rPr>
          <w:rFonts w:ascii="Arial" w:hAnsi="Arial" w:cs="Arial"/>
          <w:spacing w:val="-2"/>
          <w:sz w:val="22"/>
          <w:szCs w:val="22"/>
        </w:rPr>
        <w:t>IoT</w:t>
      </w:r>
      <w:proofErr w:type="spellEnd"/>
      <w:r w:rsidR="00FB6976" w:rsidRPr="003C3FA5">
        <w:rPr>
          <w:rFonts w:ascii="Arial" w:hAnsi="Arial" w:cs="Arial"/>
          <w:spacing w:val="-2"/>
          <w:sz w:val="22"/>
          <w:szCs w:val="22"/>
        </w:rPr>
        <w:t xml:space="preserve">-Komponente. </w:t>
      </w:r>
      <w:r w:rsidR="008068F5" w:rsidRPr="003C3FA5">
        <w:rPr>
          <w:rFonts w:ascii="Arial" w:hAnsi="Arial" w:cs="Arial"/>
          <w:spacing w:val="-2"/>
          <w:sz w:val="22"/>
          <w:szCs w:val="22"/>
        </w:rPr>
        <w:t xml:space="preserve">Mit </w:t>
      </w:r>
      <w:r w:rsidR="00F628B2" w:rsidRPr="003C3FA5">
        <w:rPr>
          <w:rFonts w:ascii="Arial" w:hAnsi="Arial" w:cs="Arial"/>
          <w:spacing w:val="-2"/>
          <w:sz w:val="22"/>
          <w:szCs w:val="22"/>
        </w:rPr>
        <w:t xml:space="preserve">diesem </w:t>
      </w:r>
      <w:r w:rsidR="003C3FA5" w:rsidRPr="003C3FA5">
        <w:rPr>
          <w:rFonts w:ascii="Arial" w:hAnsi="Arial" w:cs="Arial"/>
          <w:spacing w:val="-2"/>
          <w:sz w:val="22"/>
          <w:szCs w:val="22"/>
        </w:rPr>
        <w:t>Komplettp</w:t>
      </w:r>
      <w:r w:rsidR="00F628B2" w:rsidRPr="003C3FA5">
        <w:rPr>
          <w:rFonts w:ascii="Arial" w:hAnsi="Arial" w:cs="Arial"/>
          <w:spacing w:val="-2"/>
          <w:sz w:val="22"/>
          <w:szCs w:val="22"/>
        </w:rPr>
        <w:t xml:space="preserve">aket </w:t>
      </w:r>
      <w:r w:rsidR="00AF70C5">
        <w:rPr>
          <w:rFonts w:ascii="Arial" w:hAnsi="Arial" w:cs="Arial"/>
          <w:spacing w:val="-2"/>
          <w:sz w:val="22"/>
          <w:szCs w:val="22"/>
        </w:rPr>
        <w:t xml:space="preserve">können </w:t>
      </w:r>
      <w:r w:rsidR="00FB6976" w:rsidRPr="003C3FA5">
        <w:rPr>
          <w:rFonts w:ascii="Arial" w:hAnsi="Arial" w:cs="Arial"/>
          <w:spacing w:val="-2"/>
          <w:sz w:val="22"/>
          <w:szCs w:val="22"/>
        </w:rPr>
        <w:t xml:space="preserve">Hersteller den </w:t>
      </w:r>
      <w:r w:rsidR="00FB6976" w:rsidRPr="00AF70C5">
        <w:rPr>
          <w:rFonts w:ascii="Arial" w:hAnsi="Arial" w:cs="Arial"/>
          <w:spacing w:val="-2"/>
          <w:sz w:val="22"/>
          <w:szCs w:val="22"/>
        </w:rPr>
        <w:t>Nutzen ihrer Maschinen steigern un</w:t>
      </w:r>
      <w:r w:rsidR="008068F5" w:rsidRPr="00AF70C5">
        <w:rPr>
          <w:rFonts w:ascii="Arial" w:hAnsi="Arial" w:cs="Arial"/>
          <w:spacing w:val="-2"/>
          <w:sz w:val="22"/>
          <w:szCs w:val="22"/>
        </w:rPr>
        <w:t xml:space="preserve">d </w:t>
      </w:r>
      <w:r w:rsidR="00AF70C5">
        <w:rPr>
          <w:rFonts w:ascii="Arial" w:hAnsi="Arial" w:cs="Arial"/>
          <w:spacing w:val="-2"/>
          <w:sz w:val="22"/>
          <w:szCs w:val="22"/>
        </w:rPr>
        <w:t>Endk</w:t>
      </w:r>
      <w:r w:rsidR="008068F5" w:rsidRPr="00AF70C5">
        <w:rPr>
          <w:rFonts w:ascii="Arial" w:hAnsi="Arial" w:cs="Arial"/>
          <w:spacing w:val="-2"/>
          <w:sz w:val="22"/>
          <w:szCs w:val="22"/>
        </w:rPr>
        <w:t xml:space="preserve">unden </w:t>
      </w:r>
      <w:r w:rsidR="003C3FA5" w:rsidRPr="00AF70C5">
        <w:rPr>
          <w:rFonts w:ascii="Arial" w:hAnsi="Arial" w:cs="Arial"/>
          <w:spacing w:val="-2"/>
          <w:sz w:val="22"/>
          <w:szCs w:val="22"/>
        </w:rPr>
        <w:t>Zusatzservices wie</w:t>
      </w:r>
      <w:r w:rsidR="003C3FA5">
        <w:rPr>
          <w:rFonts w:ascii="Arial" w:hAnsi="Arial" w:cs="Arial"/>
          <w:sz w:val="22"/>
          <w:szCs w:val="22"/>
        </w:rPr>
        <w:t xml:space="preserve"> </w:t>
      </w:r>
      <w:r w:rsidR="00AF70C5" w:rsidRPr="00AF70C5">
        <w:rPr>
          <w:rFonts w:ascii="Arial" w:hAnsi="Arial" w:cs="Arial"/>
          <w:spacing w:val="-4"/>
          <w:sz w:val="22"/>
          <w:szCs w:val="22"/>
        </w:rPr>
        <w:t xml:space="preserve">eine </w:t>
      </w:r>
      <w:r w:rsidR="00FB6976" w:rsidRPr="00AF70C5">
        <w:rPr>
          <w:rFonts w:ascii="Arial" w:hAnsi="Arial" w:cs="Arial"/>
          <w:spacing w:val="-4"/>
          <w:sz w:val="22"/>
          <w:szCs w:val="22"/>
        </w:rPr>
        <w:t xml:space="preserve">bedarfsorientierte Instandhaltung, die Analyse des </w:t>
      </w:r>
      <w:r w:rsidR="00FB6976" w:rsidRPr="003C3FA5">
        <w:rPr>
          <w:rFonts w:ascii="Arial" w:hAnsi="Arial" w:cs="Arial"/>
          <w:spacing w:val="-2"/>
          <w:sz w:val="22"/>
          <w:szCs w:val="22"/>
        </w:rPr>
        <w:t>Maschinenparks</w:t>
      </w:r>
      <w:r w:rsidR="00FB6976">
        <w:rPr>
          <w:rFonts w:ascii="Arial" w:hAnsi="Arial" w:cs="Arial"/>
          <w:sz w:val="22"/>
          <w:szCs w:val="22"/>
        </w:rPr>
        <w:t xml:space="preserve"> oder Empfehlungen </w:t>
      </w:r>
      <w:r w:rsidR="00FB6976" w:rsidRPr="00F628B2">
        <w:rPr>
          <w:rFonts w:ascii="Arial" w:hAnsi="Arial" w:cs="Arial"/>
          <w:spacing w:val="-4"/>
          <w:sz w:val="22"/>
          <w:szCs w:val="22"/>
        </w:rPr>
        <w:t>für produktivitätsste</w:t>
      </w:r>
      <w:r w:rsidR="00F628B2" w:rsidRPr="00F628B2">
        <w:rPr>
          <w:rFonts w:ascii="Arial" w:hAnsi="Arial" w:cs="Arial"/>
          <w:spacing w:val="-4"/>
          <w:sz w:val="22"/>
          <w:szCs w:val="22"/>
        </w:rPr>
        <w:t xml:space="preserve">igernde Maßnahmen </w:t>
      </w:r>
      <w:r w:rsidR="003C3FA5">
        <w:rPr>
          <w:rFonts w:ascii="Arial" w:hAnsi="Arial" w:cs="Arial"/>
          <w:spacing w:val="-4"/>
          <w:sz w:val="22"/>
          <w:szCs w:val="22"/>
        </w:rPr>
        <w:t>bieten</w:t>
      </w:r>
      <w:r w:rsidR="00F628B2" w:rsidRPr="00F628B2">
        <w:rPr>
          <w:rFonts w:ascii="Arial" w:hAnsi="Arial" w:cs="Arial"/>
          <w:spacing w:val="-4"/>
          <w:sz w:val="22"/>
          <w:szCs w:val="22"/>
        </w:rPr>
        <w:t>. Auch E</w:t>
      </w:r>
      <w:r w:rsidR="00FB6976" w:rsidRPr="00F628B2">
        <w:rPr>
          <w:rFonts w:ascii="Arial" w:hAnsi="Arial" w:cs="Arial"/>
          <w:spacing w:val="-4"/>
          <w:sz w:val="22"/>
          <w:szCs w:val="22"/>
        </w:rPr>
        <w:t>ntwickl</w:t>
      </w:r>
      <w:r w:rsidR="00F628B2" w:rsidRPr="00F628B2">
        <w:rPr>
          <w:rFonts w:ascii="Arial" w:hAnsi="Arial" w:cs="Arial"/>
          <w:spacing w:val="-4"/>
          <w:sz w:val="22"/>
          <w:szCs w:val="22"/>
        </w:rPr>
        <w:t>erteam</w:t>
      </w:r>
      <w:r w:rsidR="00AF70C5">
        <w:rPr>
          <w:rFonts w:ascii="Arial" w:hAnsi="Arial" w:cs="Arial"/>
          <w:spacing w:val="-4"/>
          <w:sz w:val="22"/>
          <w:szCs w:val="22"/>
        </w:rPr>
        <w:t>s</w:t>
      </w:r>
      <w:r w:rsidR="00FB6976">
        <w:rPr>
          <w:rFonts w:ascii="Arial" w:hAnsi="Arial" w:cs="Arial"/>
          <w:sz w:val="22"/>
          <w:szCs w:val="22"/>
        </w:rPr>
        <w:t xml:space="preserve"> profitier</w:t>
      </w:r>
      <w:r w:rsidR="00AF70C5">
        <w:rPr>
          <w:rFonts w:ascii="Arial" w:hAnsi="Arial" w:cs="Arial"/>
          <w:sz w:val="22"/>
          <w:szCs w:val="22"/>
        </w:rPr>
        <w:t>en</w:t>
      </w:r>
      <w:r w:rsidR="00FB6976">
        <w:rPr>
          <w:rFonts w:ascii="Arial" w:hAnsi="Arial" w:cs="Arial"/>
          <w:sz w:val="22"/>
          <w:szCs w:val="22"/>
        </w:rPr>
        <w:t xml:space="preserve"> von der </w:t>
      </w:r>
      <w:r w:rsidR="00F628B2">
        <w:rPr>
          <w:rFonts w:ascii="Arial" w:hAnsi="Arial" w:cs="Arial"/>
          <w:sz w:val="22"/>
          <w:szCs w:val="22"/>
        </w:rPr>
        <w:t>ProCom-</w:t>
      </w:r>
      <w:r w:rsidR="00FB6976">
        <w:rPr>
          <w:rFonts w:ascii="Arial" w:hAnsi="Arial" w:cs="Arial"/>
          <w:sz w:val="22"/>
          <w:szCs w:val="22"/>
        </w:rPr>
        <w:t xml:space="preserve">Lösung, da </w:t>
      </w:r>
      <w:r w:rsidR="00AF70C5">
        <w:rPr>
          <w:rFonts w:ascii="Arial" w:hAnsi="Arial" w:cs="Arial"/>
          <w:sz w:val="22"/>
          <w:szCs w:val="22"/>
        </w:rPr>
        <w:t xml:space="preserve">sich </w:t>
      </w:r>
      <w:r w:rsidR="00FB6976">
        <w:rPr>
          <w:rFonts w:ascii="Arial" w:hAnsi="Arial" w:cs="Arial"/>
          <w:sz w:val="22"/>
          <w:szCs w:val="22"/>
        </w:rPr>
        <w:t>Prototypen im Feld</w:t>
      </w:r>
      <w:r w:rsidR="003C3FA5">
        <w:rPr>
          <w:rFonts w:ascii="Arial" w:hAnsi="Arial" w:cs="Arial"/>
          <w:sz w:val="22"/>
          <w:szCs w:val="22"/>
        </w:rPr>
        <w:t>test</w:t>
      </w:r>
      <w:r w:rsidR="008068F5">
        <w:rPr>
          <w:rFonts w:ascii="Arial" w:hAnsi="Arial" w:cs="Arial"/>
          <w:sz w:val="22"/>
          <w:szCs w:val="22"/>
        </w:rPr>
        <w:t xml:space="preserve"> </w:t>
      </w:r>
      <w:r w:rsidR="00FB6976">
        <w:rPr>
          <w:rFonts w:ascii="Arial" w:hAnsi="Arial" w:cs="Arial"/>
          <w:sz w:val="22"/>
          <w:szCs w:val="22"/>
        </w:rPr>
        <w:t>besser überwachen</w:t>
      </w:r>
      <w:r w:rsidR="00AF70C5">
        <w:rPr>
          <w:rFonts w:ascii="Arial" w:hAnsi="Arial" w:cs="Arial"/>
          <w:sz w:val="22"/>
          <w:szCs w:val="22"/>
        </w:rPr>
        <w:t xml:space="preserve"> und das </w:t>
      </w:r>
      <w:r w:rsidR="00FB6976">
        <w:rPr>
          <w:rFonts w:ascii="Arial" w:hAnsi="Arial" w:cs="Arial"/>
          <w:sz w:val="22"/>
          <w:szCs w:val="22"/>
        </w:rPr>
        <w:t xml:space="preserve">Nutzerverhalten </w:t>
      </w:r>
      <w:r w:rsidR="00AF70C5">
        <w:rPr>
          <w:rFonts w:ascii="Arial" w:hAnsi="Arial" w:cs="Arial"/>
          <w:sz w:val="22"/>
          <w:szCs w:val="22"/>
        </w:rPr>
        <w:t>detaillierter analysieren lassen</w:t>
      </w:r>
      <w:r w:rsidR="00FB6976">
        <w:rPr>
          <w:rFonts w:ascii="Arial" w:hAnsi="Arial" w:cs="Arial"/>
          <w:sz w:val="22"/>
          <w:szCs w:val="22"/>
        </w:rPr>
        <w:t>.</w:t>
      </w:r>
    </w:p>
    <w:p w:rsidR="00FB6976" w:rsidRDefault="00F628B2" w:rsidP="008068F5">
      <w:pPr>
        <w:spacing w:after="100" w:line="276" w:lineRule="auto"/>
        <w:ind w:right="2268"/>
        <w:jc w:val="both"/>
        <w:rPr>
          <w:rFonts w:ascii="Arial" w:hAnsi="Arial" w:cs="Arial"/>
          <w:spacing w:val="-2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Hauptkomponenten </w:t>
      </w:r>
      <w:r w:rsidR="00AF70C5">
        <w:rPr>
          <w:rFonts w:ascii="Arial" w:hAnsi="Arial" w:cs="Arial"/>
          <w:sz w:val="22"/>
          <w:szCs w:val="22"/>
        </w:rPr>
        <w:t xml:space="preserve">der Lösung </w:t>
      </w:r>
      <w:r>
        <w:rPr>
          <w:rFonts w:ascii="Arial" w:hAnsi="Arial" w:cs="Arial"/>
          <w:sz w:val="22"/>
          <w:szCs w:val="22"/>
        </w:rPr>
        <w:t xml:space="preserve">sind </w:t>
      </w:r>
      <w:r w:rsidR="00FB6976">
        <w:rPr>
          <w:rFonts w:ascii="Arial" w:hAnsi="Arial" w:cs="Arial"/>
          <w:sz w:val="22"/>
          <w:szCs w:val="22"/>
        </w:rPr>
        <w:t xml:space="preserve">die </w:t>
      </w:r>
      <w:r w:rsidR="00B25997">
        <w:rPr>
          <w:rFonts w:ascii="Arial" w:hAnsi="Arial" w:cs="Arial"/>
          <w:sz w:val="22"/>
          <w:szCs w:val="22"/>
        </w:rPr>
        <w:t xml:space="preserve">Steuerung CNC300ECO und eine </w:t>
      </w:r>
      <w:r w:rsidR="00FB6976">
        <w:rPr>
          <w:rFonts w:ascii="Arial" w:hAnsi="Arial" w:cs="Arial"/>
          <w:sz w:val="22"/>
          <w:szCs w:val="22"/>
        </w:rPr>
        <w:t xml:space="preserve">für </w:t>
      </w:r>
      <w:r>
        <w:rPr>
          <w:rFonts w:ascii="Arial" w:hAnsi="Arial" w:cs="Arial"/>
          <w:sz w:val="22"/>
          <w:szCs w:val="22"/>
        </w:rPr>
        <w:t xml:space="preserve">diverse </w:t>
      </w:r>
      <w:r w:rsidR="00FB6976">
        <w:rPr>
          <w:rFonts w:ascii="Arial" w:hAnsi="Arial" w:cs="Arial"/>
          <w:sz w:val="22"/>
          <w:szCs w:val="22"/>
        </w:rPr>
        <w:t xml:space="preserve">Schneidverfahren – vor allem </w:t>
      </w:r>
      <w:r w:rsidRPr="00F628B2">
        <w:rPr>
          <w:rFonts w:ascii="Arial" w:hAnsi="Arial" w:cs="Arial"/>
          <w:spacing w:val="-2"/>
          <w:sz w:val="22"/>
          <w:szCs w:val="22"/>
        </w:rPr>
        <w:t xml:space="preserve">das </w:t>
      </w:r>
      <w:r w:rsidR="00FB6976" w:rsidRPr="00F628B2">
        <w:rPr>
          <w:rFonts w:ascii="Arial" w:hAnsi="Arial" w:cs="Arial"/>
          <w:spacing w:val="-2"/>
          <w:sz w:val="22"/>
          <w:szCs w:val="22"/>
        </w:rPr>
        <w:t>Laserschneiden – optimierte</w:t>
      </w:r>
      <w:r w:rsidR="00AF70C5">
        <w:rPr>
          <w:rFonts w:ascii="Arial" w:hAnsi="Arial" w:cs="Arial"/>
          <w:spacing w:val="-2"/>
          <w:sz w:val="22"/>
          <w:szCs w:val="22"/>
        </w:rPr>
        <w:t xml:space="preserve">, </w:t>
      </w:r>
      <w:r w:rsidR="008068F5" w:rsidRPr="00F628B2">
        <w:rPr>
          <w:rFonts w:ascii="Arial" w:hAnsi="Arial" w:cs="Arial"/>
          <w:spacing w:val="-2"/>
          <w:sz w:val="22"/>
          <w:szCs w:val="22"/>
        </w:rPr>
        <w:t xml:space="preserve">intuitiv zu bedienende </w:t>
      </w:r>
      <w:r w:rsidR="00B25997">
        <w:rPr>
          <w:rFonts w:ascii="Arial" w:hAnsi="Arial" w:cs="Arial"/>
          <w:spacing w:val="-2"/>
          <w:sz w:val="22"/>
          <w:szCs w:val="22"/>
        </w:rPr>
        <w:t>Software</w:t>
      </w:r>
      <w:r w:rsidR="008068F5" w:rsidRPr="00F628B2">
        <w:rPr>
          <w:rFonts w:ascii="Arial" w:hAnsi="Arial" w:cs="Arial"/>
          <w:spacing w:val="-2"/>
          <w:sz w:val="22"/>
          <w:szCs w:val="22"/>
        </w:rPr>
        <w:t xml:space="preserve"> </w:t>
      </w:r>
      <w:r>
        <w:rPr>
          <w:rFonts w:ascii="Arial" w:hAnsi="Arial" w:cs="Arial"/>
          <w:spacing w:val="-2"/>
          <w:sz w:val="22"/>
          <w:szCs w:val="22"/>
        </w:rPr>
        <w:t xml:space="preserve">sowie </w:t>
      </w:r>
      <w:r w:rsidR="008068F5" w:rsidRPr="00F628B2">
        <w:rPr>
          <w:rFonts w:ascii="Arial" w:hAnsi="Arial" w:cs="Arial"/>
          <w:spacing w:val="-2"/>
          <w:sz w:val="22"/>
          <w:szCs w:val="22"/>
        </w:rPr>
        <w:t xml:space="preserve">die </w:t>
      </w:r>
      <w:r w:rsidR="004D77F4" w:rsidRPr="00F628B2">
        <w:rPr>
          <w:rFonts w:ascii="Arial" w:hAnsi="Arial" w:cs="Arial"/>
          <w:spacing w:val="-2"/>
          <w:sz w:val="22"/>
          <w:szCs w:val="22"/>
        </w:rPr>
        <w:t xml:space="preserve">cloudbasierte </w:t>
      </w:r>
      <w:r w:rsidR="008068F5" w:rsidRPr="00F628B2">
        <w:rPr>
          <w:rFonts w:ascii="Arial" w:hAnsi="Arial" w:cs="Arial"/>
          <w:spacing w:val="-2"/>
          <w:sz w:val="22"/>
          <w:szCs w:val="22"/>
        </w:rPr>
        <w:t>I</w:t>
      </w:r>
      <w:r w:rsidRPr="00F628B2">
        <w:rPr>
          <w:rFonts w:ascii="Arial" w:hAnsi="Arial" w:cs="Arial"/>
          <w:spacing w:val="-2"/>
          <w:sz w:val="22"/>
          <w:szCs w:val="22"/>
        </w:rPr>
        <w:t>ndustrie-4.0-</w:t>
      </w:r>
      <w:r w:rsidR="008068F5" w:rsidRPr="00F628B2">
        <w:rPr>
          <w:rFonts w:ascii="Arial" w:hAnsi="Arial" w:cs="Arial"/>
          <w:spacing w:val="-2"/>
          <w:sz w:val="22"/>
          <w:szCs w:val="22"/>
        </w:rPr>
        <w:t>Lösung</w:t>
      </w:r>
      <w:r w:rsidR="008068F5" w:rsidRPr="008068F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068F5" w:rsidRPr="008068F5">
        <w:rPr>
          <w:rFonts w:ascii="Arial" w:hAnsi="Arial" w:cs="Arial"/>
          <w:sz w:val="22"/>
          <w:szCs w:val="22"/>
        </w:rPr>
        <w:t>Clouver</w:t>
      </w:r>
      <w:proofErr w:type="spellEnd"/>
      <w:r w:rsidR="008068F5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Letztere </w:t>
      </w:r>
      <w:r w:rsidR="008068F5" w:rsidRPr="008068F5">
        <w:rPr>
          <w:rFonts w:ascii="Arial" w:hAnsi="Arial" w:cs="Arial"/>
          <w:sz w:val="22"/>
          <w:szCs w:val="22"/>
        </w:rPr>
        <w:t xml:space="preserve">verlinkt die Produktion mit ihrem digitalen Abbild und schafft </w:t>
      </w:r>
      <w:r w:rsidR="004D77F4">
        <w:rPr>
          <w:rFonts w:ascii="Arial" w:hAnsi="Arial" w:cs="Arial"/>
          <w:sz w:val="22"/>
          <w:szCs w:val="22"/>
        </w:rPr>
        <w:t xml:space="preserve">die </w:t>
      </w:r>
      <w:r w:rsidR="008068F5" w:rsidRPr="008068F5">
        <w:rPr>
          <w:rFonts w:ascii="Arial" w:hAnsi="Arial" w:cs="Arial"/>
          <w:spacing w:val="-2"/>
          <w:sz w:val="22"/>
          <w:szCs w:val="22"/>
        </w:rPr>
        <w:t>Transparenz</w:t>
      </w:r>
      <w:r w:rsidR="004D77F4">
        <w:rPr>
          <w:rFonts w:ascii="Arial" w:hAnsi="Arial" w:cs="Arial"/>
          <w:spacing w:val="-2"/>
          <w:sz w:val="22"/>
          <w:szCs w:val="22"/>
        </w:rPr>
        <w:t xml:space="preserve">, die </w:t>
      </w:r>
      <w:r w:rsidR="003C3FA5">
        <w:rPr>
          <w:rFonts w:ascii="Arial" w:hAnsi="Arial" w:cs="Arial"/>
          <w:spacing w:val="-2"/>
          <w:sz w:val="22"/>
          <w:szCs w:val="22"/>
        </w:rPr>
        <w:t xml:space="preserve">unter anderem </w:t>
      </w:r>
      <w:r w:rsidR="004D77F4">
        <w:rPr>
          <w:rFonts w:ascii="Arial" w:hAnsi="Arial" w:cs="Arial"/>
          <w:spacing w:val="-2"/>
          <w:sz w:val="22"/>
          <w:szCs w:val="22"/>
        </w:rPr>
        <w:t xml:space="preserve">für Geschäftsmodelle wie „Pay per Use“ </w:t>
      </w:r>
      <w:r>
        <w:rPr>
          <w:rFonts w:ascii="Arial" w:hAnsi="Arial" w:cs="Arial"/>
          <w:spacing w:val="-2"/>
          <w:sz w:val="22"/>
          <w:szCs w:val="22"/>
        </w:rPr>
        <w:t xml:space="preserve">nötig </w:t>
      </w:r>
      <w:r w:rsidR="004D77F4">
        <w:rPr>
          <w:rFonts w:ascii="Arial" w:hAnsi="Arial" w:cs="Arial"/>
          <w:spacing w:val="-2"/>
          <w:sz w:val="22"/>
          <w:szCs w:val="22"/>
        </w:rPr>
        <w:t>ist.</w:t>
      </w:r>
    </w:p>
    <w:p w:rsidR="004D77F4" w:rsidRDefault="004D77F4" w:rsidP="008068F5">
      <w:pPr>
        <w:spacing w:after="100" w:line="276" w:lineRule="auto"/>
        <w:ind w:right="2268"/>
        <w:jc w:val="both"/>
        <w:rPr>
          <w:rFonts w:ascii="Arial" w:hAnsi="Arial" w:cs="Arial"/>
          <w:spacing w:val="-2"/>
          <w:sz w:val="22"/>
          <w:szCs w:val="22"/>
        </w:rPr>
      </w:pPr>
      <w:r>
        <w:rPr>
          <w:rFonts w:ascii="Arial" w:hAnsi="Arial" w:cs="Arial"/>
          <w:spacing w:val="-2"/>
          <w:sz w:val="22"/>
          <w:szCs w:val="22"/>
        </w:rPr>
        <w:t xml:space="preserve">Auf dem </w:t>
      </w:r>
      <w:r w:rsidR="00F628B2">
        <w:rPr>
          <w:rFonts w:ascii="Arial" w:hAnsi="Arial" w:cs="Arial"/>
          <w:spacing w:val="-2"/>
          <w:sz w:val="22"/>
          <w:szCs w:val="22"/>
        </w:rPr>
        <w:t>ProCom-S</w:t>
      </w:r>
      <w:r>
        <w:rPr>
          <w:rFonts w:ascii="Arial" w:hAnsi="Arial" w:cs="Arial"/>
          <w:spacing w:val="-2"/>
          <w:sz w:val="22"/>
          <w:szCs w:val="22"/>
        </w:rPr>
        <w:t>tand (</w:t>
      </w:r>
      <w:r w:rsidRPr="00207BEE">
        <w:rPr>
          <w:rFonts w:ascii="Arial" w:hAnsi="Arial" w:cs="Arial"/>
          <w:i/>
          <w:spacing w:val="-2"/>
          <w:sz w:val="22"/>
          <w:szCs w:val="22"/>
        </w:rPr>
        <w:t>Halle 6, Stand 6</w:t>
      </w:r>
      <w:r w:rsidR="00F628B2" w:rsidRPr="00207BEE">
        <w:rPr>
          <w:rFonts w:ascii="Arial" w:hAnsi="Arial" w:cs="Arial"/>
          <w:i/>
          <w:spacing w:val="-2"/>
          <w:sz w:val="22"/>
          <w:szCs w:val="22"/>
        </w:rPr>
        <w:t>-</w:t>
      </w:r>
      <w:r w:rsidRPr="00207BEE">
        <w:rPr>
          <w:rFonts w:ascii="Arial" w:hAnsi="Arial" w:cs="Arial"/>
          <w:i/>
          <w:spacing w:val="-2"/>
          <w:sz w:val="22"/>
          <w:szCs w:val="22"/>
        </w:rPr>
        <w:t>150H</w:t>
      </w:r>
      <w:r>
        <w:rPr>
          <w:rFonts w:ascii="Arial" w:hAnsi="Arial" w:cs="Arial"/>
          <w:spacing w:val="-2"/>
          <w:sz w:val="22"/>
          <w:szCs w:val="22"/>
        </w:rPr>
        <w:t xml:space="preserve">) können Besucher das Zusammenspiel von Steuerung, Software und </w:t>
      </w:r>
      <w:proofErr w:type="spellStart"/>
      <w:r>
        <w:rPr>
          <w:rFonts w:ascii="Arial" w:hAnsi="Arial" w:cs="Arial"/>
          <w:spacing w:val="-2"/>
          <w:sz w:val="22"/>
          <w:szCs w:val="22"/>
        </w:rPr>
        <w:t>Clouver</w:t>
      </w:r>
      <w:proofErr w:type="spellEnd"/>
      <w:r>
        <w:rPr>
          <w:rFonts w:ascii="Arial" w:hAnsi="Arial" w:cs="Arial"/>
          <w:spacing w:val="-2"/>
          <w:sz w:val="22"/>
          <w:szCs w:val="22"/>
        </w:rPr>
        <w:t xml:space="preserve"> </w:t>
      </w:r>
      <w:r w:rsidR="003C3FA5">
        <w:rPr>
          <w:rFonts w:ascii="Arial" w:hAnsi="Arial" w:cs="Arial"/>
          <w:spacing w:val="-2"/>
          <w:sz w:val="22"/>
          <w:szCs w:val="22"/>
        </w:rPr>
        <w:t xml:space="preserve">anhand eigener Daten </w:t>
      </w:r>
      <w:r>
        <w:rPr>
          <w:rFonts w:ascii="Arial" w:hAnsi="Arial" w:cs="Arial"/>
          <w:spacing w:val="-2"/>
          <w:sz w:val="22"/>
          <w:szCs w:val="22"/>
        </w:rPr>
        <w:t xml:space="preserve">kennenlernen: Wer </w:t>
      </w:r>
      <w:r w:rsidR="003C3FA5">
        <w:rPr>
          <w:rFonts w:ascii="Arial" w:hAnsi="Arial" w:cs="Arial"/>
          <w:spacing w:val="-2"/>
          <w:sz w:val="22"/>
          <w:szCs w:val="22"/>
        </w:rPr>
        <w:t xml:space="preserve">eine </w:t>
      </w:r>
      <w:r>
        <w:rPr>
          <w:rFonts w:ascii="Arial" w:hAnsi="Arial" w:cs="Arial"/>
          <w:spacing w:val="-2"/>
          <w:sz w:val="22"/>
          <w:szCs w:val="22"/>
        </w:rPr>
        <w:t xml:space="preserve">DXF-Datei </w:t>
      </w:r>
      <w:r w:rsidR="00F628B2">
        <w:rPr>
          <w:rFonts w:ascii="Arial" w:hAnsi="Arial" w:cs="Arial"/>
          <w:spacing w:val="-2"/>
          <w:sz w:val="22"/>
          <w:szCs w:val="22"/>
        </w:rPr>
        <w:t>mit</w:t>
      </w:r>
      <w:r>
        <w:rPr>
          <w:rFonts w:ascii="Arial" w:hAnsi="Arial" w:cs="Arial"/>
          <w:spacing w:val="-2"/>
          <w:sz w:val="22"/>
          <w:szCs w:val="22"/>
        </w:rPr>
        <w:t xml:space="preserve">bringt, kann </w:t>
      </w:r>
      <w:r w:rsidR="005C6E52" w:rsidRPr="005C6E52">
        <w:rPr>
          <w:rFonts w:ascii="Arial" w:hAnsi="Arial" w:cs="Arial"/>
          <w:spacing w:val="-4"/>
          <w:sz w:val="22"/>
          <w:szCs w:val="22"/>
        </w:rPr>
        <w:t>via Webcam sehen</w:t>
      </w:r>
      <w:r w:rsidRPr="005C6E52">
        <w:rPr>
          <w:rFonts w:ascii="Arial" w:hAnsi="Arial" w:cs="Arial"/>
          <w:spacing w:val="-4"/>
          <w:sz w:val="22"/>
          <w:szCs w:val="22"/>
        </w:rPr>
        <w:t>, wie ein</w:t>
      </w:r>
      <w:r w:rsidR="005C6E52" w:rsidRPr="005C6E52">
        <w:rPr>
          <w:rFonts w:ascii="Arial" w:hAnsi="Arial" w:cs="Arial"/>
          <w:spacing w:val="-4"/>
          <w:sz w:val="22"/>
          <w:szCs w:val="22"/>
        </w:rPr>
        <w:t xml:space="preserve">e </w:t>
      </w:r>
      <w:r w:rsidR="00E72526">
        <w:rPr>
          <w:rFonts w:ascii="Arial" w:hAnsi="Arial" w:cs="Arial"/>
          <w:spacing w:val="-4"/>
          <w:sz w:val="22"/>
          <w:szCs w:val="22"/>
        </w:rPr>
        <w:t>2</w:t>
      </w:r>
      <w:r w:rsidR="00F628B2">
        <w:rPr>
          <w:rFonts w:ascii="Arial" w:hAnsi="Arial" w:cs="Arial"/>
          <w:spacing w:val="-4"/>
          <w:sz w:val="22"/>
          <w:szCs w:val="22"/>
        </w:rPr>
        <w:t>-</w:t>
      </w:r>
      <w:r w:rsidR="005C6E52" w:rsidRPr="005C6E52">
        <w:rPr>
          <w:rFonts w:ascii="Arial" w:hAnsi="Arial" w:cs="Arial"/>
          <w:spacing w:val="-4"/>
          <w:sz w:val="22"/>
          <w:szCs w:val="22"/>
        </w:rPr>
        <w:t>D-</w:t>
      </w:r>
      <w:r w:rsidRPr="005C6E52">
        <w:rPr>
          <w:rFonts w:ascii="Arial" w:hAnsi="Arial" w:cs="Arial"/>
          <w:spacing w:val="-4"/>
          <w:sz w:val="22"/>
          <w:szCs w:val="22"/>
        </w:rPr>
        <w:t xml:space="preserve">Portalmaschine </w:t>
      </w:r>
      <w:r w:rsidR="005C6E52">
        <w:rPr>
          <w:rFonts w:ascii="Arial" w:hAnsi="Arial" w:cs="Arial"/>
          <w:spacing w:val="-2"/>
          <w:sz w:val="22"/>
          <w:szCs w:val="22"/>
        </w:rPr>
        <w:t xml:space="preserve">in </w:t>
      </w:r>
      <w:r>
        <w:rPr>
          <w:rFonts w:ascii="Arial" w:hAnsi="Arial" w:cs="Arial"/>
          <w:spacing w:val="-2"/>
          <w:sz w:val="22"/>
          <w:szCs w:val="22"/>
        </w:rPr>
        <w:t xml:space="preserve">Aachen die </w:t>
      </w:r>
      <w:r w:rsidR="00AF70C5">
        <w:rPr>
          <w:rFonts w:ascii="Arial" w:hAnsi="Arial" w:cs="Arial"/>
          <w:spacing w:val="-2"/>
          <w:sz w:val="22"/>
          <w:szCs w:val="22"/>
        </w:rPr>
        <w:t xml:space="preserve">erforderlichen Bewegungen </w:t>
      </w:r>
      <w:r w:rsidR="00F628B2" w:rsidRPr="005C6E52">
        <w:rPr>
          <w:rFonts w:ascii="Arial" w:hAnsi="Arial" w:cs="Arial"/>
          <w:spacing w:val="-4"/>
          <w:sz w:val="22"/>
          <w:szCs w:val="22"/>
        </w:rPr>
        <w:t xml:space="preserve">mit </w:t>
      </w:r>
      <w:r w:rsidR="00F628B2">
        <w:rPr>
          <w:rFonts w:ascii="Arial" w:hAnsi="Arial" w:cs="Arial"/>
          <w:spacing w:val="-4"/>
          <w:sz w:val="22"/>
          <w:szCs w:val="22"/>
        </w:rPr>
        <w:t xml:space="preserve">einem </w:t>
      </w:r>
      <w:r w:rsidR="00F628B2" w:rsidRPr="005C6E52">
        <w:rPr>
          <w:rFonts w:ascii="Arial" w:hAnsi="Arial" w:cs="Arial"/>
          <w:spacing w:val="-4"/>
          <w:sz w:val="22"/>
          <w:szCs w:val="22"/>
        </w:rPr>
        <w:t>Laserpointer</w:t>
      </w:r>
      <w:r w:rsidR="00F628B2">
        <w:rPr>
          <w:rFonts w:ascii="Arial" w:hAnsi="Arial" w:cs="Arial"/>
          <w:spacing w:val="-2"/>
          <w:sz w:val="22"/>
          <w:szCs w:val="22"/>
        </w:rPr>
        <w:t xml:space="preserve"> </w:t>
      </w:r>
      <w:r w:rsidR="005C6E52">
        <w:rPr>
          <w:rFonts w:ascii="Arial" w:hAnsi="Arial" w:cs="Arial"/>
          <w:spacing w:val="-2"/>
          <w:sz w:val="22"/>
          <w:szCs w:val="22"/>
        </w:rPr>
        <w:t>abfährt</w:t>
      </w:r>
      <w:r>
        <w:rPr>
          <w:rFonts w:ascii="Arial" w:hAnsi="Arial" w:cs="Arial"/>
          <w:spacing w:val="-2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pacing w:val="-2"/>
          <w:sz w:val="22"/>
          <w:szCs w:val="22"/>
        </w:rPr>
        <w:t>Clouver</w:t>
      </w:r>
      <w:proofErr w:type="spellEnd"/>
      <w:r>
        <w:rPr>
          <w:rFonts w:ascii="Arial" w:hAnsi="Arial" w:cs="Arial"/>
          <w:spacing w:val="-2"/>
          <w:sz w:val="22"/>
          <w:szCs w:val="22"/>
        </w:rPr>
        <w:t xml:space="preserve"> </w:t>
      </w:r>
      <w:r w:rsidR="00F628B2">
        <w:rPr>
          <w:rFonts w:ascii="Arial" w:hAnsi="Arial" w:cs="Arial"/>
          <w:spacing w:val="-2"/>
          <w:sz w:val="22"/>
          <w:szCs w:val="22"/>
        </w:rPr>
        <w:t xml:space="preserve">wertet </w:t>
      </w:r>
      <w:r>
        <w:rPr>
          <w:rFonts w:ascii="Arial" w:hAnsi="Arial" w:cs="Arial"/>
          <w:spacing w:val="-2"/>
          <w:sz w:val="22"/>
          <w:szCs w:val="22"/>
        </w:rPr>
        <w:t xml:space="preserve">den </w:t>
      </w:r>
      <w:r w:rsidR="003C3FA5">
        <w:rPr>
          <w:rFonts w:ascii="Arial" w:hAnsi="Arial" w:cs="Arial"/>
          <w:spacing w:val="-2"/>
          <w:sz w:val="22"/>
          <w:szCs w:val="22"/>
        </w:rPr>
        <w:t>P</w:t>
      </w:r>
      <w:r>
        <w:rPr>
          <w:rFonts w:ascii="Arial" w:hAnsi="Arial" w:cs="Arial"/>
          <w:spacing w:val="-2"/>
          <w:sz w:val="22"/>
          <w:szCs w:val="22"/>
        </w:rPr>
        <w:t xml:space="preserve">rozess </w:t>
      </w:r>
      <w:r w:rsidR="00E41829">
        <w:rPr>
          <w:rFonts w:ascii="Arial" w:hAnsi="Arial" w:cs="Arial"/>
          <w:spacing w:val="-2"/>
          <w:sz w:val="22"/>
          <w:szCs w:val="22"/>
        </w:rPr>
        <w:t xml:space="preserve">anschließend </w:t>
      </w:r>
      <w:r>
        <w:rPr>
          <w:rFonts w:ascii="Arial" w:hAnsi="Arial" w:cs="Arial"/>
          <w:spacing w:val="-2"/>
          <w:sz w:val="22"/>
          <w:szCs w:val="22"/>
        </w:rPr>
        <w:t xml:space="preserve">aus und liefert </w:t>
      </w:r>
      <w:r w:rsidR="00E41829">
        <w:rPr>
          <w:rFonts w:ascii="Arial" w:hAnsi="Arial" w:cs="Arial"/>
          <w:spacing w:val="-2"/>
          <w:sz w:val="22"/>
          <w:szCs w:val="22"/>
        </w:rPr>
        <w:t xml:space="preserve">die </w:t>
      </w:r>
      <w:r w:rsidR="00F628B2">
        <w:rPr>
          <w:rFonts w:ascii="Arial" w:hAnsi="Arial" w:cs="Arial"/>
          <w:spacing w:val="-2"/>
          <w:sz w:val="22"/>
          <w:szCs w:val="22"/>
        </w:rPr>
        <w:t>Kennzahlen</w:t>
      </w:r>
      <w:r w:rsidR="00E41829">
        <w:rPr>
          <w:rFonts w:ascii="Arial" w:hAnsi="Arial" w:cs="Arial"/>
          <w:spacing w:val="-2"/>
          <w:sz w:val="22"/>
          <w:szCs w:val="22"/>
        </w:rPr>
        <w:t xml:space="preserve"> und Statistiken, die </w:t>
      </w:r>
      <w:r w:rsidR="00F628B2">
        <w:rPr>
          <w:rFonts w:ascii="Arial" w:hAnsi="Arial" w:cs="Arial"/>
          <w:spacing w:val="-2"/>
          <w:sz w:val="22"/>
          <w:szCs w:val="22"/>
        </w:rPr>
        <w:t xml:space="preserve">für mehr </w:t>
      </w:r>
      <w:r>
        <w:rPr>
          <w:rFonts w:ascii="Arial" w:hAnsi="Arial" w:cs="Arial"/>
          <w:spacing w:val="-2"/>
          <w:sz w:val="22"/>
          <w:szCs w:val="22"/>
        </w:rPr>
        <w:t>Produktivität</w:t>
      </w:r>
      <w:r w:rsidR="00AF70C5">
        <w:rPr>
          <w:rFonts w:ascii="Arial" w:hAnsi="Arial" w:cs="Arial"/>
          <w:spacing w:val="-2"/>
          <w:sz w:val="22"/>
          <w:szCs w:val="22"/>
        </w:rPr>
        <w:t xml:space="preserve">, eine längere </w:t>
      </w:r>
      <w:r w:rsidRPr="00F628B2">
        <w:rPr>
          <w:rFonts w:ascii="Arial" w:hAnsi="Arial" w:cs="Arial"/>
          <w:spacing w:val="-4"/>
          <w:sz w:val="22"/>
          <w:szCs w:val="22"/>
        </w:rPr>
        <w:t>Maschinenlebens</w:t>
      </w:r>
      <w:r w:rsidR="00F628B2" w:rsidRPr="00F628B2">
        <w:rPr>
          <w:rFonts w:ascii="Arial" w:hAnsi="Arial" w:cs="Arial"/>
          <w:spacing w:val="-4"/>
          <w:sz w:val="22"/>
          <w:szCs w:val="22"/>
        </w:rPr>
        <w:t xml:space="preserve">dauer </w:t>
      </w:r>
      <w:r w:rsidR="003C3FA5">
        <w:rPr>
          <w:rFonts w:ascii="Arial" w:hAnsi="Arial" w:cs="Arial"/>
          <w:spacing w:val="-4"/>
          <w:sz w:val="22"/>
          <w:szCs w:val="22"/>
        </w:rPr>
        <w:t xml:space="preserve">sowie eine </w:t>
      </w:r>
      <w:r w:rsidR="005C6E52" w:rsidRPr="00F628B2">
        <w:rPr>
          <w:rFonts w:ascii="Arial" w:hAnsi="Arial" w:cs="Arial"/>
          <w:spacing w:val="-4"/>
          <w:sz w:val="22"/>
          <w:szCs w:val="22"/>
        </w:rPr>
        <w:t>zustandsbasierte Instandhaltung</w:t>
      </w:r>
      <w:r w:rsidR="005C6E52">
        <w:rPr>
          <w:rFonts w:ascii="Arial" w:hAnsi="Arial" w:cs="Arial"/>
          <w:spacing w:val="-2"/>
          <w:sz w:val="22"/>
          <w:szCs w:val="22"/>
        </w:rPr>
        <w:t xml:space="preserve"> </w:t>
      </w:r>
      <w:r w:rsidR="003C3FA5">
        <w:rPr>
          <w:rFonts w:ascii="Arial" w:hAnsi="Arial" w:cs="Arial"/>
          <w:spacing w:val="-2"/>
          <w:sz w:val="22"/>
          <w:szCs w:val="22"/>
        </w:rPr>
        <w:t xml:space="preserve">erforderlich </w:t>
      </w:r>
      <w:r w:rsidR="00E41829">
        <w:rPr>
          <w:rFonts w:ascii="Arial" w:hAnsi="Arial" w:cs="Arial"/>
          <w:spacing w:val="-2"/>
          <w:sz w:val="22"/>
          <w:szCs w:val="22"/>
        </w:rPr>
        <w:t>wären</w:t>
      </w:r>
      <w:r>
        <w:rPr>
          <w:rFonts w:ascii="Arial" w:hAnsi="Arial" w:cs="Arial"/>
          <w:spacing w:val="-2"/>
          <w:sz w:val="22"/>
          <w:szCs w:val="22"/>
        </w:rPr>
        <w:t>.</w:t>
      </w:r>
    </w:p>
    <w:p w:rsidR="00A10928" w:rsidRDefault="00A10928" w:rsidP="00A10928">
      <w:pPr>
        <w:spacing w:after="100" w:line="276" w:lineRule="auto"/>
        <w:ind w:right="2268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spacing w:val="-4"/>
          <w:sz w:val="22"/>
          <w:szCs w:val="22"/>
        </w:rPr>
        <w:t xml:space="preserve">Weitere Informationen zu </w:t>
      </w:r>
      <w:proofErr w:type="spellStart"/>
      <w:r>
        <w:rPr>
          <w:rFonts w:ascii="Arial" w:hAnsi="Arial" w:cs="Arial"/>
          <w:spacing w:val="-4"/>
          <w:sz w:val="22"/>
          <w:szCs w:val="22"/>
        </w:rPr>
        <w:t>Clouver</w:t>
      </w:r>
      <w:proofErr w:type="spellEnd"/>
      <w:r>
        <w:rPr>
          <w:rFonts w:ascii="Arial" w:hAnsi="Arial" w:cs="Arial"/>
          <w:spacing w:val="-4"/>
          <w:sz w:val="22"/>
          <w:szCs w:val="22"/>
        </w:rPr>
        <w:t xml:space="preserve"> finden Sie unter: </w:t>
      </w:r>
      <w:hyperlink r:id="rId11" w:history="1">
        <w:r w:rsidRPr="00314684">
          <w:rPr>
            <w:rStyle w:val="Hyperlink"/>
            <w:rFonts w:ascii="Arial" w:hAnsi="Arial" w:cs="Arial"/>
            <w:spacing w:val="-4"/>
            <w:sz w:val="22"/>
            <w:szCs w:val="22"/>
          </w:rPr>
          <w:t>www.clouver.de</w:t>
        </w:r>
      </w:hyperlink>
    </w:p>
    <w:p w:rsidR="00B5099F" w:rsidRDefault="003A2B32" w:rsidP="00B5099F">
      <w:pPr>
        <w:spacing w:after="100" w:line="276" w:lineRule="auto"/>
        <w:ind w:right="2268"/>
        <w:rPr>
          <w:rStyle w:val="Hyperlink"/>
          <w:rFonts w:ascii="Arial" w:hAnsi="Arial" w:cs="Arial"/>
          <w:sz w:val="22"/>
          <w:szCs w:val="22"/>
        </w:rPr>
      </w:pPr>
      <w:hyperlink r:id="rId12" w:history="1">
        <w:r w:rsidR="00B5099F" w:rsidRPr="00F66BB9">
          <w:rPr>
            <w:rStyle w:val="Hyperlink"/>
            <w:rFonts w:ascii="Arial" w:hAnsi="Arial" w:cs="Arial"/>
            <w:sz w:val="22"/>
            <w:szCs w:val="22"/>
          </w:rPr>
          <w:t>procom-automation.de</w:t>
        </w:r>
      </w:hyperlink>
    </w:p>
    <w:p w:rsidR="00D13662" w:rsidRPr="00D13662" w:rsidRDefault="00D13662" w:rsidP="00B5099F">
      <w:pPr>
        <w:spacing w:after="100" w:line="276" w:lineRule="auto"/>
        <w:ind w:right="2268"/>
        <w:rPr>
          <w:rFonts w:ascii="Arial" w:hAnsi="Arial" w:cs="Arial"/>
          <w:b/>
          <w:noProof/>
          <w:spacing w:val="-4"/>
          <w:sz w:val="22"/>
          <w:szCs w:val="22"/>
        </w:rPr>
      </w:pPr>
      <w:r w:rsidRPr="00D13662">
        <w:rPr>
          <w:rFonts w:ascii="Arial" w:hAnsi="Arial" w:cs="Arial"/>
          <w:b/>
          <w:noProof/>
          <w:spacing w:val="-4"/>
          <w:sz w:val="22"/>
          <w:szCs w:val="22"/>
        </w:rPr>
        <w:t>Bilder</w:t>
      </w:r>
    </w:p>
    <w:p w:rsidR="000B6D05" w:rsidRPr="00D13662" w:rsidRDefault="00D13662" w:rsidP="00B5099F">
      <w:pPr>
        <w:spacing w:after="100" w:line="276" w:lineRule="auto"/>
        <w:ind w:right="2268"/>
        <w:rPr>
          <w:rFonts w:ascii="Arial" w:hAnsi="Arial" w:cs="Arial"/>
          <w:noProof/>
          <w:spacing w:val="-4"/>
          <w:sz w:val="22"/>
          <w:szCs w:val="22"/>
        </w:rPr>
      </w:pPr>
      <w:r w:rsidRPr="00D13662">
        <w:rPr>
          <w:rFonts w:ascii="Arial" w:hAnsi="Arial" w:cs="Arial"/>
          <w:noProof/>
          <w:spacing w:val="-4"/>
          <w:sz w:val="22"/>
          <w:szCs w:val="22"/>
        </w:rPr>
        <w:t>Bild CNC300_Integration_DE.jpg:</w:t>
      </w:r>
      <w:bookmarkStart w:id="0" w:name="_GoBack"/>
      <w:bookmarkEnd w:id="0"/>
    </w:p>
    <w:p w:rsidR="00E41829" w:rsidRPr="00D13662" w:rsidRDefault="00E41829" w:rsidP="00B5099F">
      <w:pPr>
        <w:spacing w:after="100" w:line="276" w:lineRule="auto"/>
        <w:ind w:right="2268"/>
        <w:rPr>
          <w:rFonts w:ascii="Arial" w:hAnsi="Arial" w:cs="Arial"/>
          <w:noProof/>
          <w:spacing w:val="-4"/>
          <w:sz w:val="22"/>
          <w:szCs w:val="22"/>
        </w:rPr>
      </w:pPr>
      <w:r w:rsidRPr="00D13662">
        <w:rPr>
          <w:rFonts w:ascii="Arial" w:hAnsi="Arial" w:cs="Arial"/>
          <w:noProof/>
          <w:spacing w:val="-4"/>
          <w:sz w:val="22"/>
          <w:szCs w:val="22"/>
        </w:rPr>
        <w:t>Teil der ProCom-Lösung für Schneidmaschinen</w:t>
      </w:r>
      <w:r w:rsidR="00AF70C5" w:rsidRPr="00D13662">
        <w:rPr>
          <w:rFonts w:ascii="Arial" w:hAnsi="Arial" w:cs="Arial"/>
          <w:noProof/>
          <w:spacing w:val="-4"/>
          <w:sz w:val="22"/>
          <w:szCs w:val="22"/>
        </w:rPr>
        <w:t xml:space="preserve"> ist </w:t>
      </w:r>
      <w:r w:rsidRPr="00D13662">
        <w:rPr>
          <w:rFonts w:ascii="Arial" w:hAnsi="Arial" w:cs="Arial"/>
          <w:noProof/>
          <w:spacing w:val="-4"/>
          <w:sz w:val="22"/>
          <w:szCs w:val="22"/>
        </w:rPr>
        <w:t>die Steuerung CNC300ECO inklusive der intuitiv</w:t>
      </w:r>
      <w:r w:rsidR="00AF70C5" w:rsidRPr="00D13662">
        <w:rPr>
          <w:rFonts w:ascii="Arial" w:hAnsi="Arial" w:cs="Arial"/>
          <w:noProof/>
          <w:spacing w:val="-4"/>
          <w:sz w:val="22"/>
          <w:szCs w:val="22"/>
        </w:rPr>
        <w:t xml:space="preserve"> zu bedienend</w:t>
      </w:r>
      <w:r w:rsidRPr="00D13662">
        <w:rPr>
          <w:rFonts w:ascii="Arial" w:hAnsi="Arial" w:cs="Arial"/>
          <w:noProof/>
          <w:spacing w:val="-4"/>
          <w:sz w:val="22"/>
          <w:szCs w:val="22"/>
        </w:rPr>
        <w:t xml:space="preserve">en Softwaretools </w:t>
      </w:r>
      <w:r w:rsidR="00AF70C5" w:rsidRPr="00D13662">
        <w:rPr>
          <w:rFonts w:ascii="Arial" w:hAnsi="Arial" w:cs="Arial"/>
          <w:noProof/>
          <w:spacing w:val="-4"/>
          <w:sz w:val="22"/>
          <w:szCs w:val="22"/>
        </w:rPr>
        <w:t>zur </w:t>
      </w:r>
      <w:r w:rsidRPr="00D13662">
        <w:rPr>
          <w:rFonts w:ascii="Arial" w:hAnsi="Arial" w:cs="Arial"/>
          <w:noProof/>
          <w:spacing w:val="-4"/>
          <w:sz w:val="22"/>
          <w:szCs w:val="22"/>
        </w:rPr>
        <w:t>Arbeitsvorbereitung.</w:t>
      </w:r>
    </w:p>
    <w:p w:rsidR="004D77F4" w:rsidRPr="00D13662" w:rsidRDefault="00D13662" w:rsidP="00B5099F">
      <w:pPr>
        <w:spacing w:after="100" w:line="276" w:lineRule="auto"/>
        <w:ind w:right="2268"/>
        <w:rPr>
          <w:rFonts w:ascii="Arial" w:hAnsi="Arial" w:cs="Arial"/>
          <w:spacing w:val="-4"/>
          <w:sz w:val="22"/>
          <w:szCs w:val="22"/>
        </w:rPr>
      </w:pPr>
      <w:r>
        <w:rPr>
          <w:rFonts w:ascii="Arial" w:hAnsi="Arial" w:cs="Arial"/>
          <w:noProof/>
          <w:spacing w:val="-4"/>
          <w:sz w:val="22"/>
          <w:szCs w:val="22"/>
        </w:rPr>
        <w:t xml:space="preserve">Bild </w:t>
      </w:r>
      <w:r w:rsidRPr="00D13662">
        <w:rPr>
          <w:rFonts w:ascii="Arial" w:hAnsi="Arial" w:cs="Arial"/>
          <w:noProof/>
          <w:spacing w:val="-4"/>
          <w:sz w:val="22"/>
          <w:szCs w:val="22"/>
        </w:rPr>
        <w:t>ProCom_Clouver_Grafik_Vorteile</w:t>
      </w:r>
      <w:r>
        <w:rPr>
          <w:rFonts w:ascii="Arial" w:hAnsi="Arial" w:cs="Arial"/>
          <w:noProof/>
          <w:spacing w:val="-4"/>
          <w:sz w:val="22"/>
          <w:szCs w:val="22"/>
        </w:rPr>
        <w:t>.jpg:</w:t>
      </w:r>
    </w:p>
    <w:p w:rsidR="00E41829" w:rsidRPr="00D13662" w:rsidRDefault="00E41829" w:rsidP="00B5099F">
      <w:pPr>
        <w:spacing w:after="100" w:line="276" w:lineRule="auto"/>
        <w:ind w:right="2268"/>
        <w:rPr>
          <w:rFonts w:ascii="Arial" w:hAnsi="Arial" w:cs="Arial"/>
          <w:spacing w:val="-4"/>
          <w:sz w:val="22"/>
          <w:szCs w:val="22"/>
        </w:rPr>
      </w:pPr>
      <w:r w:rsidRPr="00D13662">
        <w:rPr>
          <w:rFonts w:ascii="Arial" w:hAnsi="Arial" w:cs="Arial"/>
          <w:spacing w:val="-4"/>
          <w:sz w:val="22"/>
          <w:szCs w:val="22"/>
        </w:rPr>
        <w:t xml:space="preserve">Mit der </w:t>
      </w:r>
      <w:proofErr w:type="spellStart"/>
      <w:r w:rsidRPr="00D13662">
        <w:rPr>
          <w:rFonts w:ascii="Arial" w:hAnsi="Arial" w:cs="Arial"/>
          <w:spacing w:val="-4"/>
          <w:sz w:val="22"/>
          <w:szCs w:val="22"/>
        </w:rPr>
        <w:t>IoT</w:t>
      </w:r>
      <w:proofErr w:type="spellEnd"/>
      <w:r w:rsidRPr="00D13662">
        <w:rPr>
          <w:rFonts w:ascii="Arial" w:hAnsi="Arial" w:cs="Arial"/>
          <w:spacing w:val="-4"/>
          <w:sz w:val="22"/>
          <w:szCs w:val="22"/>
        </w:rPr>
        <w:t xml:space="preserve">-Lösung </w:t>
      </w:r>
      <w:proofErr w:type="spellStart"/>
      <w:r w:rsidRPr="00D13662">
        <w:rPr>
          <w:rFonts w:ascii="Arial" w:hAnsi="Arial" w:cs="Arial"/>
          <w:spacing w:val="-4"/>
          <w:sz w:val="22"/>
          <w:szCs w:val="22"/>
        </w:rPr>
        <w:t>Clouver</w:t>
      </w:r>
      <w:proofErr w:type="spellEnd"/>
      <w:r w:rsidRPr="00D13662">
        <w:rPr>
          <w:rFonts w:ascii="Arial" w:hAnsi="Arial" w:cs="Arial"/>
          <w:spacing w:val="-4"/>
          <w:sz w:val="22"/>
          <w:szCs w:val="22"/>
        </w:rPr>
        <w:t xml:space="preserve"> können Maschinenanbieter Mehrwert für ihre Kunden schaffen, indem sie </w:t>
      </w:r>
      <w:r w:rsidR="00941A2B" w:rsidRPr="00D13662">
        <w:rPr>
          <w:rFonts w:ascii="Arial" w:hAnsi="Arial" w:cs="Arial"/>
          <w:spacing w:val="-4"/>
          <w:sz w:val="22"/>
          <w:szCs w:val="22"/>
        </w:rPr>
        <w:t xml:space="preserve">hilfreiche </w:t>
      </w:r>
      <w:r w:rsidRPr="00D13662">
        <w:rPr>
          <w:rFonts w:ascii="Arial" w:hAnsi="Arial" w:cs="Arial"/>
          <w:spacing w:val="-4"/>
          <w:sz w:val="22"/>
          <w:szCs w:val="22"/>
        </w:rPr>
        <w:t xml:space="preserve">Informationen für </w:t>
      </w:r>
      <w:r w:rsidR="00941A2B" w:rsidRPr="00D13662">
        <w:rPr>
          <w:rFonts w:ascii="Arial" w:hAnsi="Arial" w:cs="Arial"/>
          <w:spacing w:val="-4"/>
          <w:sz w:val="22"/>
          <w:szCs w:val="22"/>
        </w:rPr>
        <w:t xml:space="preserve">eine </w:t>
      </w:r>
      <w:r w:rsidRPr="00D13662">
        <w:rPr>
          <w:rFonts w:ascii="Arial" w:hAnsi="Arial" w:cs="Arial"/>
          <w:spacing w:val="-4"/>
          <w:sz w:val="22"/>
          <w:szCs w:val="22"/>
        </w:rPr>
        <w:t xml:space="preserve">Produktivitätssteigerung liefern oder eine auf </w:t>
      </w:r>
      <w:r w:rsidR="00941A2B" w:rsidRPr="00D13662">
        <w:rPr>
          <w:rFonts w:ascii="Arial" w:hAnsi="Arial" w:cs="Arial"/>
          <w:spacing w:val="-4"/>
          <w:sz w:val="22"/>
          <w:szCs w:val="22"/>
        </w:rPr>
        <w:t xml:space="preserve">Betriebsdaten </w:t>
      </w:r>
      <w:r w:rsidRPr="00D13662">
        <w:rPr>
          <w:rFonts w:ascii="Arial" w:hAnsi="Arial" w:cs="Arial"/>
          <w:spacing w:val="-4"/>
          <w:sz w:val="22"/>
          <w:szCs w:val="22"/>
        </w:rPr>
        <w:t>basierende, zustandsorientierte Instandhaltung anbieten.</w:t>
      </w:r>
    </w:p>
    <w:p w:rsidR="003E4276" w:rsidRPr="004C3561" w:rsidRDefault="003E4276" w:rsidP="003E4276">
      <w:pPr>
        <w:spacing w:before="360" w:line="276" w:lineRule="auto"/>
        <w:ind w:right="1840"/>
        <w:rPr>
          <w:rFonts w:ascii="Arial" w:hAnsi="Arial" w:cs="Arial"/>
          <w:b/>
          <w:sz w:val="22"/>
          <w:szCs w:val="22"/>
        </w:rPr>
      </w:pPr>
      <w:r w:rsidRPr="004C3561">
        <w:rPr>
          <w:rFonts w:ascii="Arial" w:hAnsi="Arial" w:cs="Arial"/>
          <w:b/>
          <w:sz w:val="22"/>
          <w:szCs w:val="22"/>
        </w:rPr>
        <w:lastRenderedPageBreak/>
        <w:t>Presse- und Öffentlichkeitsarbeit:</w:t>
      </w:r>
    </w:p>
    <w:p w:rsidR="003E4276" w:rsidRPr="004C3561" w:rsidRDefault="003E4276" w:rsidP="003E4276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en-US"/>
        </w:rPr>
      </w:pPr>
      <w:r w:rsidRPr="004C3561">
        <w:rPr>
          <w:rFonts w:ascii="Arial" w:hAnsi="Arial" w:cs="Arial"/>
          <w:sz w:val="22"/>
          <w:szCs w:val="22"/>
        </w:rPr>
        <w:t>ProCom GmbH</w:t>
      </w:r>
      <w:r w:rsidRPr="004C3561">
        <w:rPr>
          <w:rFonts w:ascii="Arial" w:hAnsi="Arial" w:cs="Arial"/>
          <w:sz w:val="22"/>
          <w:szCs w:val="22"/>
        </w:rPr>
        <w:br/>
        <w:t>Anke Dieterich</w:t>
      </w:r>
      <w:r w:rsidRPr="004C3561">
        <w:rPr>
          <w:rFonts w:ascii="Arial" w:hAnsi="Arial" w:cs="Arial"/>
          <w:sz w:val="22"/>
          <w:szCs w:val="22"/>
        </w:rPr>
        <w:br/>
        <w:t>Luisenstraße 41</w:t>
      </w:r>
      <w:r w:rsidRPr="004C3561">
        <w:rPr>
          <w:rFonts w:ascii="Arial" w:hAnsi="Arial" w:cs="Arial"/>
          <w:sz w:val="22"/>
          <w:szCs w:val="22"/>
        </w:rPr>
        <w:br/>
        <w:t>52070 Aachen</w:t>
      </w:r>
      <w:r w:rsidRPr="004C3561">
        <w:rPr>
          <w:rFonts w:ascii="Arial" w:hAnsi="Arial" w:cs="Arial"/>
          <w:sz w:val="22"/>
          <w:szCs w:val="22"/>
        </w:rPr>
        <w:br/>
        <w:t xml:space="preserve">Tel. </w:t>
      </w:r>
      <w:r w:rsidRPr="00820C91">
        <w:rPr>
          <w:rFonts w:ascii="Arial" w:hAnsi="Arial" w:cs="Arial"/>
          <w:sz w:val="22"/>
          <w:szCs w:val="22"/>
          <w:lang w:val="en-US"/>
        </w:rPr>
        <w:t>+49 241 51804-105</w:t>
      </w:r>
      <w:r w:rsidRPr="00820C91">
        <w:rPr>
          <w:rFonts w:ascii="Arial" w:hAnsi="Arial" w:cs="Arial"/>
          <w:sz w:val="22"/>
          <w:szCs w:val="22"/>
          <w:lang w:val="en-US"/>
        </w:rPr>
        <w:br/>
        <w:t>F</w:t>
      </w:r>
      <w:r w:rsidRPr="004C3561">
        <w:rPr>
          <w:rFonts w:ascii="Arial" w:hAnsi="Arial" w:cs="Arial"/>
          <w:sz w:val="22"/>
          <w:szCs w:val="22"/>
          <w:lang w:val="en-US"/>
        </w:rPr>
        <w:t>ax +49 241 51804-30</w:t>
      </w:r>
      <w:r w:rsidRPr="004C3561">
        <w:rPr>
          <w:rFonts w:ascii="Arial" w:hAnsi="Arial" w:cs="Arial"/>
          <w:sz w:val="22"/>
          <w:szCs w:val="22"/>
          <w:lang w:val="en-US"/>
        </w:rPr>
        <w:br/>
        <w:t>Anke.Dieterich@procom.de</w:t>
      </w:r>
      <w:r w:rsidRPr="004C3561">
        <w:rPr>
          <w:rFonts w:ascii="Arial" w:hAnsi="Arial" w:cs="Arial"/>
          <w:sz w:val="22"/>
          <w:szCs w:val="22"/>
          <w:lang w:val="en-US"/>
        </w:rPr>
        <w:br/>
        <w:t>www.procom.de</w:t>
      </w:r>
    </w:p>
    <w:p w:rsidR="003E4276" w:rsidRPr="00DB2CA4" w:rsidRDefault="003E4276" w:rsidP="003E4276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en-US"/>
        </w:rPr>
      </w:pPr>
      <w:proofErr w:type="spellStart"/>
      <w:r w:rsidRPr="004C3561">
        <w:rPr>
          <w:rFonts w:ascii="Arial" w:hAnsi="Arial" w:cs="Arial"/>
          <w:sz w:val="22"/>
          <w:szCs w:val="22"/>
        </w:rPr>
        <w:t>Press’n’Relations</w:t>
      </w:r>
      <w:proofErr w:type="spellEnd"/>
      <w:r w:rsidRPr="004C3561">
        <w:rPr>
          <w:rFonts w:ascii="Arial" w:hAnsi="Arial" w:cs="Arial"/>
          <w:sz w:val="22"/>
          <w:szCs w:val="22"/>
        </w:rPr>
        <w:t xml:space="preserve"> II GmbH</w:t>
      </w:r>
      <w:r w:rsidRPr="004C3561">
        <w:rPr>
          <w:rFonts w:ascii="Arial" w:hAnsi="Arial" w:cs="Arial"/>
          <w:sz w:val="22"/>
          <w:szCs w:val="22"/>
        </w:rPr>
        <w:br/>
        <w:t>Ralf Dunker</w:t>
      </w:r>
      <w:r w:rsidRPr="004C3561">
        <w:rPr>
          <w:rFonts w:ascii="Arial" w:hAnsi="Arial" w:cs="Arial"/>
          <w:sz w:val="22"/>
          <w:szCs w:val="22"/>
        </w:rPr>
        <w:br/>
        <w:t>Gräfstraße 66</w:t>
      </w:r>
      <w:r w:rsidRPr="004C3561">
        <w:rPr>
          <w:rFonts w:ascii="Arial" w:hAnsi="Arial" w:cs="Arial"/>
          <w:sz w:val="22"/>
          <w:szCs w:val="22"/>
        </w:rPr>
        <w:br/>
        <w:t>81241 München</w:t>
      </w:r>
      <w:r w:rsidRPr="004C3561">
        <w:rPr>
          <w:rFonts w:ascii="Arial" w:hAnsi="Arial" w:cs="Arial"/>
          <w:sz w:val="22"/>
          <w:szCs w:val="22"/>
        </w:rPr>
        <w:br/>
        <w:t xml:space="preserve">Tel. </w:t>
      </w:r>
      <w:r w:rsidRPr="00DB2CA4">
        <w:rPr>
          <w:rFonts w:ascii="Arial" w:hAnsi="Arial" w:cs="Arial"/>
          <w:sz w:val="22"/>
          <w:szCs w:val="22"/>
          <w:lang w:val="en-US"/>
        </w:rPr>
        <w:t>+49 89 5404722-11</w:t>
      </w:r>
      <w:r w:rsidRPr="00DB2CA4">
        <w:rPr>
          <w:rFonts w:ascii="Arial" w:hAnsi="Arial" w:cs="Arial"/>
          <w:sz w:val="22"/>
          <w:szCs w:val="22"/>
          <w:lang w:val="en-US"/>
        </w:rPr>
        <w:br/>
        <w:t>Fax +49 89 5404722-29</w:t>
      </w:r>
      <w:r w:rsidRPr="00DB2CA4">
        <w:rPr>
          <w:rFonts w:ascii="Arial" w:hAnsi="Arial" w:cs="Arial"/>
          <w:sz w:val="22"/>
          <w:szCs w:val="22"/>
          <w:lang w:val="en-US"/>
        </w:rPr>
        <w:br/>
        <w:t>du@press-n-relations.de</w:t>
      </w:r>
      <w:r w:rsidRPr="00DB2CA4">
        <w:rPr>
          <w:rFonts w:ascii="Arial" w:hAnsi="Arial" w:cs="Arial"/>
          <w:sz w:val="22"/>
          <w:szCs w:val="22"/>
          <w:lang w:val="en-US"/>
        </w:rPr>
        <w:br/>
        <w:t>www.press-n-relations.de</w:t>
      </w:r>
    </w:p>
    <w:p w:rsidR="003E4276" w:rsidRPr="004C3561" w:rsidRDefault="003E4276" w:rsidP="003E4276">
      <w:pPr>
        <w:spacing w:before="360" w:after="120"/>
        <w:ind w:right="2407"/>
        <w:rPr>
          <w:rFonts w:ascii="Arial" w:hAnsi="Arial" w:cs="Arial"/>
          <w:sz w:val="22"/>
          <w:szCs w:val="22"/>
        </w:rPr>
      </w:pPr>
      <w:r w:rsidRPr="004C3561">
        <w:rPr>
          <w:rFonts w:ascii="Arial" w:hAnsi="Arial" w:cs="Arial"/>
          <w:sz w:val="22"/>
          <w:szCs w:val="22"/>
        </w:rPr>
        <w:t>Bei Veröffentlichung bitten wir um zwei Belegexemplare.</w:t>
      </w:r>
    </w:p>
    <w:p w:rsidR="003E4276" w:rsidRPr="0039420E" w:rsidRDefault="003E4276" w:rsidP="003E4276">
      <w:pPr>
        <w:spacing w:before="600"/>
        <w:rPr>
          <w:rFonts w:ascii="Arial" w:hAnsi="Arial" w:cs="Arial"/>
          <w:b/>
          <w:sz w:val="22"/>
          <w:szCs w:val="20"/>
        </w:rPr>
      </w:pPr>
      <w:r w:rsidRPr="0039420E">
        <w:rPr>
          <w:rFonts w:ascii="Arial" w:hAnsi="Arial" w:cs="Arial"/>
          <w:b/>
          <w:sz w:val="22"/>
          <w:szCs w:val="20"/>
        </w:rPr>
        <w:t xml:space="preserve">Über ProCom </w:t>
      </w:r>
      <w:r>
        <w:rPr>
          <w:rFonts w:ascii="Arial" w:hAnsi="Arial" w:cs="Arial"/>
          <w:b/>
          <w:sz w:val="22"/>
          <w:szCs w:val="20"/>
        </w:rPr>
        <w:t>GmbH</w:t>
      </w:r>
    </w:p>
    <w:p w:rsidR="003E4276" w:rsidRPr="00431E37" w:rsidRDefault="003E4276" w:rsidP="003E4276">
      <w:pPr>
        <w:spacing w:before="120" w:after="120"/>
        <w:ind w:right="2268"/>
        <w:jc w:val="both"/>
        <w:rPr>
          <w:rFonts w:ascii="Arial" w:hAnsi="Arial" w:cs="Arial"/>
          <w:spacing w:val="-4"/>
          <w:sz w:val="22"/>
          <w:szCs w:val="22"/>
        </w:rPr>
      </w:pPr>
      <w:r w:rsidRPr="00431E37">
        <w:rPr>
          <w:rFonts w:ascii="Arial" w:hAnsi="Arial" w:cs="Arial"/>
          <w:spacing w:val="-4"/>
          <w:sz w:val="22"/>
          <w:szCs w:val="22"/>
        </w:rPr>
        <w:t>Die ProCom GmbH ist ein erfolgreiches Familienunternehmen mit deutlicher Wachstums- und Internationalisierungsstrategie.</w:t>
      </w:r>
    </w:p>
    <w:p w:rsidR="003E4276" w:rsidRPr="00431E37" w:rsidRDefault="003E4276" w:rsidP="003E4276">
      <w:pPr>
        <w:spacing w:before="120" w:after="120"/>
        <w:ind w:right="2268"/>
        <w:jc w:val="both"/>
        <w:rPr>
          <w:rFonts w:ascii="Arial" w:hAnsi="Arial" w:cs="Arial"/>
          <w:spacing w:val="-4"/>
          <w:sz w:val="22"/>
          <w:szCs w:val="22"/>
        </w:rPr>
      </w:pPr>
      <w:r w:rsidRPr="00431E37">
        <w:rPr>
          <w:rFonts w:ascii="Arial" w:hAnsi="Arial" w:cs="Arial"/>
          <w:spacing w:val="-4"/>
          <w:sz w:val="22"/>
          <w:szCs w:val="22"/>
        </w:rPr>
        <w:t>Als Entwicklungsspezialist für schneidende und trennende Verfahren rüstet ProCom Automation</w:t>
      </w:r>
      <w:r>
        <w:rPr>
          <w:rFonts w:ascii="Arial" w:hAnsi="Arial" w:cs="Arial"/>
          <w:spacing w:val="-4"/>
          <w:sz w:val="22"/>
          <w:szCs w:val="22"/>
        </w:rPr>
        <w:t xml:space="preserve"> schon seit über 4</w:t>
      </w:r>
      <w:r w:rsidRPr="00431E37">
        <w:rPr>
          <w:rFonts w:ascii="Arial" w:hAnsi="Arial" w:cs="Arial"/>
          <w:spacing w:val="-4"/>
          <w:sz w:val="22"/>
          <w:szCs w:val="22"/>
        </w:rPr>
        <w:t>0 Jahren Maschinenserien mit hochentwickelter CNC-Soft-</w:t>
      </w:r>
      <w:r>
        <w:rPr>
          <w:rFonts w:ascii="Arial" w:hAnsi="Arial" w:cs="Arial"/>
          <w:spacing w:val="-4"/>
          <w:sz w:val="22"/>
          <w:szCs w:val="22"/>
        </w:rPr>
        <w:t xml:space="preserve"> </w:t>
      </w:r>
      <w:r w:rsidRPr="00431E37">
        <w:rPr>
          <w:rFonts w:ascii="Arial" w:hAnsi="Arial" w:cs="Arial"/>
          <w:spacing w:val="-4"/>
          <w:sz w:val="22"/>
          <w:szCs w:val="22"/>
        </w:rPr>
        <w:t>und Hardware sowie CAM-Lösungen aus. Das Unternehmen investiert in den europäischen und chinesischen Märkten sowohl in dieses etablierte, ausbaufähige Angebot als auch in zukunftsweisende Leistungen im Bereich Industrie 4.0.</w:t>
      </w:r>
    </w:p>
    <w:p w:rsidR="003E4276" w:rsidRPr="0039420E" w:rsidRDefault="003E4276" w:rsidP="003E4276">
      <w:pPr>
        <w:spacing w:before="120" w:after="120"/>
        <w:ind w:right="2268"/>
        <w:jc w:val="both"/>
        <w:rPr>
          <w:rFonts w:ascii="Arial" w:hAnsi="Arial" w:cs="Arial"/>
          <w:spacing w:val="-4"/>
          <w:sz w:val="22"/>
          <w:szCs w:val="22"/>
        </w:rPr>
      </w:pPr>
      <w:r w:rsidRPr="00431E37">
        <w:rPr>
          <w:rFonts w:ascii="Arial" w:hAnsi="Arial" w:cs="Arial"/>
          <w:spacing w:val="-4"/>
          <w:sz w:val="22"/>
          <w:szCs w:val="22"/>
        </w:rPr>
        <w:t>Im Geschäftsbereich Energie berät ProCom in zentralen Fragen von Energieerzeugung und -handel. Mit Prozess- und IT-Wissen begleiten ProCom-Berater die Umsetzung strategischer Vorgaben bis in den operativen Betrieb. IT-Lösungen von ProCom sorgen für die optimale Vermarktung von Energieportfolios in allen Zeithorizonten und Märkten.</w:t>
      </w:r>
    </w:p>
    <w:sectPr w:rsidR="003E4276" w:rsidRPr="0039420E" w:rsidSect="003A2B32">
      <w:type w:val="continuous"/>
      <w:pgSz w:w="11906" w:h="16838"/>
      <w:pgMar w:top="1418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128E" w:rsidRDefault="0079128E">
      <w:r>
        <w:separator/>
      </w:r>
    </w:p>
  </w:endnote>
  <w:endnote w:type="continuationSeparator" w:id="0">
    <w:p w:rsidR="0079128E" w:rsidRDefault="00791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128E" w:rsidRDefault="0079128E">
      <w:r>
        <w:separator/>
      </w:r>
    </w:p>
  </w:footnote>
  <w:footnote w:type="continuationSeparator" w:id="0">
    <w:p w:rsidR="0079128E" w:rsidRDefault="007912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1A6C23"/>
    <w:multiLevelType w:val="multilevel"/>
    <w:tmpl w:val="771C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8B4C8D"/>
    <w:multiLevelType w:val="hybridMultilevel"/>
    <w:tmpl w:val="FC944CB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onsecutiveHyphenLimit w:val="4"/>
  <w:hyphenationZone w:val="567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A5"/>
    <w:rsid w:val="00004A67"/>
    <w:rsid w:val="00007956"/>
    <w:rsid w:val="000118BA"/>
    <w:rsid w:val="000127D7"/>
    <w:rsid w:val="00012B57"/>
    <w:rsid w:val="00014FC8"/>
    <w:rsid w:val="000166A5"/>
    <w:rsid w:val="00017854"/>
    <w:rsid w:val="000211D7"/>
    <w:rsid w:val="0002124B"/>
    <w:rsid w:val="000271BB"/>
    <w:rsid w:val="0003156A"/>
    <w:rsid w:val="00034118"/>
    <w:rsid w:val="00036066"/>
    <w:rsid w:val="00036656"/>
    <w:rsid w:val="0004093F"/>
    <w:rsid w:val="00040A32"/>
    <w:rsid w:val="0004379B"/>
    <w:rsid w:val="00043D84"/>
    <w:rsid w:val="00045AFA"/>
    <w:rsid w:val="000471A8"/>
    <w:rsid w:val="00050C1C"/>
    <w:rsid w:val="000677C7"/>
    <w:rsid w:val="00071BD1"/>
    <w:rsid w:val="0007729D"/>
    <w:rsid w:val="00081614"/>
    <w:rsid w:val="00081BB2"/>
    <w:rsid w:val="00084D43"/>
    <w:rsid w:val="00094226"/>
    <w:rsid w:val="00095C35"/>
    <w:rsid w:val="00096788"/>
    <w:rsid w:val="000970F5"/>
    <w:rsid w:val="000A123E"/>
    <w:rsid w:val="000A42F2"/>
    <w:rsid w:val="000A4306"/>
    <w:rsid w:val="000B24A4"/>
    <w:rsid w:val="000B283F"/>
    <w:rsid w:val="000B5E92"/>
    <w:rsid w:val="000B6D05"/>
    <w:rsid w:val="000C4C3F"/>
    <w:rsid w:val="000C5448"/>
    <w:rsid w:val="000D423D"/>
    <w:rsid w:val="000D7D92"/>
    <w:rsid w:val="000E171E"/>
    <w:rsid w:val="000E1940"/>
    <w:rsid w:val="000F06D1"/>
    <w:rsid w:val="000F4DA0"/>
    <w:rsid w:val="000F7625"/>
    <w:rsid w:val="00104BBD"/>
    <w:rsid w:val="001050D7"/>
    <w:rsid w:val="001126AC"/>
    <w:rsid w:val="0012203E"/>
    <w:rsid w:val="0012491B"/>
    <w:rsid w:val="00127791"/>
    <w:rsid w:val="00127A7C"/>
    <w:rsid w:val="001305B0"/>
    <w:rsid w:val="001310DE"/>
    <w:rsid w:val="0013467A"/>
    <w:rsid w:val="00145632"/>
    <w:rsid w:val="0014618E"/>
    <w:rsid w:val="00147D59"/>
    <w:rsid w:val="001511A4"/>
    <w:rsid w:val="0015472C"/>
    <w:rsid w:val="0015515A"/>
    <w:rsid w:val="001614FA"/>
    <w:rsid w:val="00162CEA"/>
    <w:rsid w:val="001643B5"/>
    <w:rsid w:val="00166A9B"/>
    <w:rsid w:val="00166B33"/>
    <w:rsid w:val="00174582"/>
    <w:rsid w:val="001756F6"/>
    <w:rsid w:val="001828F1"/>
    <w:rsid w:val="0018548B"/>
    <w:rsid w:val="00190419"/>
    <w:rsid w:val="0019098E"/>
    <w:rsid w:val="00195B67"/>
    <w:rsid w:val="001A6007"/>
    <w:rsid w:val="001A7B45"/>
    <w:rsid w:val="001B1B50"/>
    <w:rsid w:val="001B2051"/>
    <w:rsid w:val="001B272B"/>
    <w:rsid w:val="001C0AC7"/>
    <w:rsid w:val="001C1992"/>
    <w:rsid w:val="001C7E3F"/>
    <w:rsid w:val="001D2A3E"/>
    <w:rsid w:val="001D4716"/>
    <w:rsid w:val="001D58B7"/>
    <w:rsid w:val="001D7743"/>
    <w:rsid w:val="001D7AE8"/>
    <w:rsid w:val="001E040F"/>
    <w:rsid w:val="001E5DFB"/>
    <w:rsid w:val="001F06C0"/>
    <w:rsid w:val="001F1056"/>
    <w:rsid w:val="001F56B4"/>
    <w:rsid w:val="00200C8F"/>
    <w:rsid w:val="00203EBB"/>
    <w:rsid w:val="00203ECF"/>
    <w:rsid w:val="00207BEE"/>
    <w:rsid w:val="002109BA"/>
    <w:rsid w:val="00212653"/>
    <w:rsid w:val="00212F8E"/>
    <w:rsid w:val="00213B21"/>
    <w:rsid w:val="00216864"/>
    <w:rsid w:val="002236BB"/>
    <w:rsid w:val="00223951"/>
    <w:rsid w:val="00224EC6"/>
    <w:rsid w:val="0023025C"/>
    <w:rsid w:val="002308F7"/>
    <w:rsid w:val="00234E94"/>
    <w:rsid w:val="00240F30"/>
    <w:rsid w:val="00247348"/>
    <w:rsid w:val="0025027E"/>
    <w:rsid w:val="002510DB"/>
    <w:rsid w:val="002519F1"/>
    <w:rsid w:val="00253DDA"/>
    <w:rsid w:val="00254577"/>
    <w:rsid w:val="00254817"/>
    <w:rsid w:val="00257794"/>
    <w:rsid w:val="00261863"/>
    <w:rsid w:val="00263A19"/>
    <w:rsid w:val="0027279E"/>
    <w:rsid w:val="00275292"/>
    <w:rsid w:val="00275978"/>
    <w:rsid w:val="00282647"/>
    <w:rsid w:val="00287C04"/>
    <w:rsid w:val="002908CE"/>
    <w:rsid w:val="0029102C"/>
    <w:rsid w:val="0029298F"/>
    <w:rsid w:val="00297D28"/>
    <w:rsid w:val="002A221A"/>
    <w:rsid w:val="002B472F"/>
    <w:rsid w:val="002B4EEA"/>
    <w:rsid w:val="002C7419"/>
    <w:rsid w:val="002D3CBA"/>
    <w:rsid w:val="002E17D9"/>
    <w:rsid w:val="002E4F89"/>
    <w:rsid w:val="002E624D"/>
    <w:rsid w:val="002F1D60"/>
    <w:rsid w:val="002F223A"/>
    <w:rsid w:val="002F4951"/>
    <w:rsid w:val="00303D9A"/>
    <w:rsid w:val="003041E9"/>
    <w:rsid w:val="00315F64"/>
    <w:rsid w:val="003206F2"/>
    <w:rsid w:val="00323E2F"/>
    <w:rsid w:val="00326018"/>
    <w:rsid w:val="00326084"/>
    <w:rsid w:val="00330055"/>
    <w:rsid w:val="00332EBB"/>
    <w:rsid w:val="00334C76"/>
    <w:rsid w:val="00337977"/>
    <w:rsid w:val="00337F24"/>
    <w:rsid w:val="003405EC"/>
    <w:rsid w:val="00340D25"/>
    <w:rsid w:val="003411DD"/>
    <w:rsid w:val="00343A89"/>
    <w:rsid w:val="00346CF2"/>
    <w:rsid w:val="0035013A"/>
    <w:rsid w:val="00350CC1"/>
    <w:rsid w:val="00352486"/>
    <w:rsid w:val="00352877"/>
    <w:rsid w:val="0035288D"/>
    <w:rsid w:val="00355778"/>
    <w:rsid w:val="00360B0E"/>
    <w:rsid w:val="003619A0"/>
    <w:rsid w:val="00363633"/>
    <w:rsid w:val="00375D81"/>
    <w:rsid w:val="00377B9A"/>
    <w:rsid w:val="003816FF"/>
    <w:rsid w:val="00384D01"/>
    <w:rsid w:val="00385C8C"/>
    <w:rsid w:val="00391711"/>
    <w:rsid w:val="00392D8D"/>
    <w:rsid w:val="003933CF"/>
    <w:rsid w:val="0039420E"/>
    <w:rsid w:val="00396088"/>
    <w:rsid w:val="003979C6"/>
    <w:rsid w:val="00397B30"/>
    <w:rsid w:val="003A129F"/>
    <w:rsid w:val="003A2B32"/>
    <w:rsid w:val="003A389A"/>
    <w:rsid w:val="003A43EF"/>
    <w:rsid w:val="003A6E1E"/>
    <w:rsid w:val="003B0A4C"/>
    <w:rsid w:val="003B0F26"/>
    <w:rsid w:val="003B2D7B"/>
    <w:rsid w:val="003B3021"/>
    <w:rsid w:val="003B37CE"/>
    <w:rsid w:val="003C2381"/>
    <w:rsid w:val="003C2594"/>
    <w:rsid w:val="003C34E3"/>
    <w:rsid w:val="003C3FA5"/>
    <w:rsid w:val="003C7F4F"/>
    <w:rsid w:val="003D0BC9"/>
    <w:rsid w:val="003D211D"/>
    <w:rsid w:val="003D2D0D"/>
    <w:rsid w:val="003D3A72"/>
    <w:rsid w:val="003D4122"/>
    <w:rsid w:val="003E4276"/>
    <w:rsid w:val="003E56BC"/>
    <w:rsid w:val="003F111F"/>
    <w:rsid w:val="003F1F76"/>
    <w:rsid w:val="003F251F"/>
    <w:rsid w:val="003F2C26"/>
    <w:rsid w:val="003F7943"/>
    <w:rsid w:val="00402128"/>
    <w:rsid w:val="004127D9"/>
    <w:rsid w:val="0042151C"/>
    <w:rsid w:val="004247A5"/>
    <w:rsid w:val="00425628"/>
    <w:rsid w:val="00425C8D"/>
    <w:rsid w:val="0043148D"/>
    <w:rsid w:val="00431565"/>
    <w:rsid w:val="0043185B"/>
    <w:rsid w:val="00431E37"/>
    <w:rsid w:val="004331E1"/>
    <w:rsid w:val="00433D88"/>
    <w:rsid w:val="00446975"/>
    <w:rsid w:val="00446C5C"/>
    <w:rsid w:val="00457AA7"/>
    <w:rsid w:val="004603C6"/>
    <w:rsid w:val="00464F76"/>
    <w:rsid w:val="00465865"/>
    <w:rsid w:val="00466D42"/>
    <w:rsid w:val="004704F3"/>
    <w:rsid w:val="00470A3F"/>
    <w:rsid w:val="0047162D"/>
    <w:rsid w:val="004817C3"/>
    <w:rsid w:val="00481876"/>
    <w:rsid w:val="004934E7"/>
    <w:rsid w:val="00496969"/>
    <w:rsid w:val="00497DAE"/>
    <w:rsid w:val="004A05F4"/>
    <w:rsid w:val="004A3D77"/>
    <w:rsid w:val="004B47A9"/>
    <w:rsid w:val="004B4C96"/>
    <w:rsid w:val="004B766B"/>
    <w:rsid w:val="004B7E4A"/>
    <w:rsid w:val="004C3561"/>
    <w:rsid w:val="004C6EBF"/>
    <w:rsid w:val="004D06DF"/>
    <w:rsid w:val="004D1221"/>
    <w:rsid w:val="004D77F4"/>
    <w:rsid w:val="004E28A7"/>
    <w:rsid w:val="004E2D6C"/>
    <w:rsid w:val="004E5017"/>
    <w:rsid w:val="004E50F2"/>
    <w:rsid w:val="004E6537"/>
    <w:rsid w:val="004E71C8"/>
    <w:rsid w:val="004F070B"/>
    <w:rsid w:val="004F1D40"/>
    <w:rsid w:val="004F340C"/>
    <w:rsid w:val="004F39A2"/>
    <w:rsid w:val="004F5F4F"/>
    <w:rsid w:val="0050037F"/>
    <w:rsid w:val="00501FB5"/>
    <w:rsid w:val="00504778"/>
    <w:rsid w:val="00505BED"/>
    <w:rsid w:val="00511248"/>
    <w:rsid w:val="00515A74"/>
    <w:rsid w:val="00515A9A"/>
    <w:rsid w:val="00516438"/>
    <w:rsid w:val="0052089E"/>
    <w:rsid w:val="00520F38"/>
    <w:rsid w:val="005217BB"/>
    <w:rsid w:val="00527B7C"/>
    <w:rsid w:val="005413A7"/>
    <w:rsid w:val="00541953"/>
    <w:rsid w:val="00541DD4"/>
    <w:rsid w:val="005433D5"/>
    <w:rsid w:val="005456CE"/>
    <w:rsid w:val="005553BC"/>
    <w:rsid w:val="00556F29"/>
    <w:rsid w:val="00557BF6"/>
    <w:rsid w:val="0056057C"/>
    <w:rsid w:val="00560F16"/>
    <w:rsid w:val="00562FD5"/>
    <w:rsid w:val="0056353C"/>
    <w:rsid w:val="00564A50"/>
    <w:rsid w:val="00570DB1"/>
    <w:rsid w:val="00574A5C"/>
    <w:rsid w:val="00576859"/>
    <w:rsid w:val="00580653"/>
    <w:rsid w:val="005838D4"/>
    <w:rsid w:val="00590CD8"/>
    <w:rsid w:val="005933C0"/>
    <w:rsid w:val="00597046"/>
    <w:rsid w:val="005971D4"/>
    <w:rsid w:val="00597A17"/>
    <w:rsid w:val="005A31AB"/>
    <w:rsid w:val="005A374F"/>
    <w:rsid w:val="005A5C1C"/>
    <w:rsid w:val="005B17A9"/>
    <w:rsid w:val="005B1926"/>
    <w:rsid w:val="005B1ACB"/>
    <w:rsid w:val="005B6E26"/>
    <w:rsid w:val="005C079F"/>
    <w:rsid w:val="005C4F80"/>
    <w:rsid w:val="005C6E52"/>
    <w:rsid w:val="005C76C6"/>
    <w:rsid w:val="005D1B36"/>
    <w:rsid w:val="005D7079"/>
    <w:rsid w:val="005E361F"/>
    <w:rsid w:val="005E3BE3"/>
    <w:rsid w:val="005E689A"/>
    <w:rsid w:val="005E706B"/>
    <w:rsid w:val="005F644C"/>
    <w:rsid w:val="00601120"/>
    <w:rsid w:val="00605761"/>
    <w:rsid w:val="00606D17"/>
    <w:rsid w:val="0060761A"/>
    <w:rsid w:val="00610252"/>
    <w:rsid w:val="00614CD7"/>
    <w:rsid w:val="00616CDF"/>
    <w:rsid w:val="00617155"/>
    <w:rsid w:val="00617406"/>
    <w:rsid w:val="00620EAF"/>
    <w:rsid w:val="006235FC"/>
    <w:rsid w:val="00632BC8"/>
    <w:rsid w:val="006339D6"/>
    <w:rsid w:val="00633C36"/>
    <w:rsid w:val="00633D51"/>
    <w:rsid w:val="00634E06"/>
    <w:rsid w:val="006366C2"/>
    <w:rsid w:val="00636A80"/>
    <w:rsid w:val="006461D4"/>
    <w:rsid w:val="006464B4"/>
    <w:rsid w:val="00646E25"/>
    <w:rsid w:val="00650D37"/>
    <w:rsid w:val="0065773D"/>
    <w:rsid w:val="00667BD5"/>
    <w:rsid w:val="00671F60"/>
    <w:rsid w:val="0067411B"/>
    <w:rsid w:val="0067445C"/>
    <w:rsid w:val="006770DF"/>
    <w:rsid w:val="006774BE"/>
    <w:rsid w:val="006777C8"/>
    <w:rsid w:val="00684707"/>
    <w:rsid w:val="0069643C"/>
    <w:rsid w:val="006A0AF6"/>
    <w:rsid w:val="006A72E5"/>
    <w:rsid w:val="006B26C1"/>
    <w:rsid w:val="006B2A3E"/>
    <w:rsid w:val="006B6CC0"/>
    <w:rsid w:val="006C4F0D"/>
    <w:rsid w:val="006C5523"/>
    <w:rsid w:val="006D46A8"/>
    <w:rsid w:val="006D5621"/>
    <w:rsid w:val="006D72B5"/>
    <w:rsid w:val="006E041E"/>
    <w:rsid w:val="006E0BD4"/>
    <w:rsid w:val="006E6F44"/>
    <w:rsid w:val="006F1F07"/>
    <w:rsid w:val="006F6D8D"/>
    <w:rsid w:val="006F7358"/>
    <w:rsid w:val="006F7AB8"/>
    <w:rsid w:val="00702E47"/>
    <w:rsid w:val="00704254"/>
    <w:rsid w:val="007114BF"/>
    <w:rsid w:val="00712087"/>
    <w:rsid w:val="00714F6F"/>
    <w:rsid w:val="007159FA"/>
    <w:rsid w:val="007170D7"/>
    <w:rsid w:val="00730DAD"/>
    <w:rsid w:val="00733465"/>
    <w:rsid w:val="007366AE"/>
    <w:rsid w:val="007424C4"/>
    <w:rsid w:val="007606F3"/>
    <w:rsid w:val="007740DA"/>
    <w:rsid w:val="00780A2F"/>
    <w:rsid w:val="0078171D"/>
    <w:rsid w:val="007864BE"/>
    <w:rsid w:val="0079128E"/>
    <w:rsid w:val="00795BB6"/>
    <w:rsid w:val="00795CE6"/>
    <w:rsid w:val="007A36CF"/>
    <w:rsid w:val="007A43E0"/>
    <w:rsid w:val="007A7B22"/>
    <w:rsid w:val="007C0BF6"/>
    <w:rsid w:val="007C1853"/>
    <w:rsid w:val="007C2D69"/>
    <w:rsid w:val="007C3743"/>
    <w:rsid w:val="007C3A7E"/>
    <w:rsid w:val="007C56DE"/>
    <w:rsid w:val="007D0439"/>
    <w:rsid w:val="007D377B"/>
    <w:rsid w:val="007D5B84"/>
    <w:rsid w:val="007D6B30"/>
    <w:rsid w:val="007D6D40"/>
    <w:rsid w:val="007D7169"/>
    <w:rsid w:val="007E0EB9"/>
    <w:rsid w:val="007E198F"/>
    <w:rsid w:val="007E4142"/>
    <w:rsid w:val="007E4EC0"/>
    <w:rsid w:val="007F3663"/>
    <w:rsid w:val="007F4092"/>
    <w:rsid w:val="007F646F"/>
    <w:rsid w:val="008061D5"/>
    <w:rsid w:val="00806604"/>
    <w:rsid w:val="008068F5"/>
    <w:rsid w:val="008100FE"/>
    <w:rsid w:val="008167E4"/>
    <w:rsid w:val="00820C91"/>
    <w:rsid w:val="00821216"/>
    <w:rsid w:val="00822389"/>
    <w:rsid w:val="008234F5"/>
    <w:rsid w:val="00824D6C"/>
    <w:rsid w:val="008317D1"/>
    <w:rsid w:val="008331B7"/>
    <w:rsid w:val="00841E87"/>
    <w:rsid w:val="008443D0"/>
    <w:rsid w:val="00845C28"/>
    <w:rsid w:val="0084625E"/>
    <w:rsid w:val="00857BD9"/>
    <w:rsid w:val="008618D5"/>
    <w:rsid w:val="00867235"/>
    <w:rsid w:val="00870CB0"/>
    <w:rsid w:val="008717CE"/>
    <w:rsid w:val="00876CFA"/>
    <w:rsid w:val="008775A4"/>
    <w:rsid w:val="008776C3"/>
    <w:rsid w:val="00886534"/>
    <w:rsid w:val="00886D99"/>
    <w:rsid w:val="0088723D"/>
    <w:rsid w:val="0089414C"/>
    <w:rsid w:val="008A54E3"/>
    <w:rsid w:val="008A6CB9"/>
    <w:rsid w:val="008B09A9"/>
    <w:rsid w:val="008B4F4F"/>
    <w:rsid w:val="008C4B94"/>
    <w:rsid w:val="008C7BCD"/>
    <w:rsid w:val="008D032F"/>
    <w:rsid w:val="008D094F"/>
    <w:rsid w:val="008D0B2E"/>
    <w:rsid w:val="008D2466"/>
    <w:rsid w:val="008D467F"/>
    <w:rsid w:val="008E15F1"/>
    <w:rsid w:val="008E2D4C"/>
    <w:rsid w:val="008E31CB"/>
    <w:rsid w:val="008F0399"/>
    <w:rsid w:val="008F0667"/>
    <w:rsid w:val="008F1F72"/>
    <w:rsid w:val="008F3730"/>
    <w:rsid w:val="0090347E"/>
    <w:rsid w:val="00903674"/>
    <w:rsid w:val="00903D47"/>
    <w:rsid w:val="009049B5"/>
    <w:rsid w:val="00904AE9"/>
    <w:rsid w:val="009102F0"/>
    <w:rsid w:val="00911C6F"/>
    <w:rsid w:val="00912D53"/>
    <w:rsid w:val="00923386"/>
    <w:rsid w:val="0092406A"/>
    <w:rsid w:val="00924D90"/>
    <w:rsid w:val="00926246"/>
    <w:rsid w:val="0093154D"/>
    <w:rsid w:val="009320F7"/>
    <w:rsid w:val="00933565"/>
    <w:rsid w:val="00941A2B"/>
    <w:rsid w:val="009454FE"/>
    <w:rsid w:val="00951310"/>
    <w:rsid w:val="00962338"/>
    <w:rsid w:val="0096791F"/>
    <w:rsid w:val="00973EFA"/>
    <w:rsid w:val="0097455B"/>
    <w:rsid w:val="009748F9"/>
    <w:rsid w:val="0098115D"/>
    <w:rsid w:val="009A090C"/>
    <w:rsid w:val="009A22DB"/>
    <w:rsid w:val="009A4F42"/>
    <w:rsid w:val="009A683C"/>
    <w:rsid w:val="009A7FFB"/>
    <w:rsid w:val="009B1F83"/>
    <w:rsid w:val="009B36A8"/>
    <w:rsid w:val="009C0AE5"/>
    <w:rsid w:val="009C5480"/>
    <w:rsid w:val="009C6351"/>
    <w:rsid w:val="009C6700"/>
    <w:rsid w:val="009C6AAF"/>
    <w:rsid w:val="009D1597"/>
    <w:rsid w:val="009D4614"/>
    <w:rsid w:val="009D754F"/>
    <w:rsid w:val="009D7843"/>
    <w:rsid w:val="009D7DF4"/>
    <w:rsid w:val="009E270D"/>
    <w:rsid w:val="009E4D0E"/>
    <w:rsid w:val="009F5069"/>
    <w:rsid w:val="009F6C89"/>
    <w:rsid w:val="00A01F73"/>
    <w:rsid w:val="00A10928"/>
    <w:rsid w:val="00A16E88"/>
    <w:rsid w:val="00A1750D"/>
    <w:rsid w:val="00A21E68"/>
    <w:rsid w:val="00A257F3"/>
    <w:rsid w:val="00A266A5"/>
    <w:rsid w:val="00A27099"/>
    <w:rsid w:val="00A31A33"/>
    <w:rsid w:val="00A35C2F"/>
    <w:rsid w:val="00A37CD8"/>
    <w:rsid w:val="00A45F12"/>
    <w:rsid w:val="00A468D9"/>
    <w:rsid w:val="00A477BF"/>
    <w:rsid w:val="00A50B60"/>
    <w:rsid w:val="00A535FE"/>
    <w:rsid w:val="00A5391B"/>
    <w:rsid w:val="00A547B5"/>
    <w:rsid w:val="00A55158"/>
    <w:rsid w:val="00A57C19"/>
    <w:rsid w:val="00A57C5F"/>
    <w:rsid w:val="00A71FF5"/>
    <w:rsid w:val="00A856D9"/>
    <w:rsid w:val="00A85C5A"/>
    <w:rsid w:val="00A86323"/>
    <w:rsid w:val="00A9088C"/>
    <w:rsid w:val="00A92114"/>
    <w:rsid w:val="00A96934"/>
    <w:rsid w:val="00AB2871"/>
    <w:rsid w:val="00AB39E6"/>
    <w:rsid w:val="00AB709E"/>
    <w:rsid w:val="00AC4A1E"/>
    <w:rsid w:val="00AC524F"/>
    <w:rsid w:val="00AC6982"/>
    <w:rsid w:val="00AD0832"/>
    <w:rsid w:val="00AD1F35"/>
    <w:rsid w:val="00AD1FD2"/>
    <w:rsid w:val="00AD2920"/>
    <w:rsid w:val="00AD6DBE"/>
    <w:rsid w:val="00AE11E9"/>
    <w:rsid w:val="00AE6D32"/>
    <w:rsid w:val="00AF2CAB"/>
    <w:rsid w:val="00AF70C5"/>
    <w:rsid w:val="00AF7A38"/>
    <w:rsid w:val="00B020E4"/>
    <w:rsid w:val="00B10A16"/>
    <w:rsid w:val="00B1191D"/>
    <w:rsid w:val="00B12178"/>
    <w:rsid w:val="00B146C5"/>
    <w:rsid w:val="00B21053"/>
    <w:rsid w:val="00B2513C"/>
    <w:rsid w:val="00B25997"/>
    <w:rsid w:val="00B25A87"/>
    <w:rsid w:val="00B3788C"/>
    <w:rsid w:val="00B37AA9"/>
    <w:rsid w:val="00B40626"/>
    <w:rsid w:val="00B42F20"/>
    <w:rsid w:val="00B4303F"/>
    <w:rsid w:val="00B47ECE"/>
    <w:rsid w:val="00B5078D"/>
    <w:rsid w:val="00B5099F"/>
    <w:rsid w:val="00B513A4"/>
    <w:rsid w:val="00B61DFB"/>
    <w:rsid w:val="00B64613"/>
    <w:rsid w:val="00B81DF7"/>
    <w:rsid w:val="00B82AFE"/>
    <w:rsid w:val="00B92994"/>
    <w:rsid w:val="00B958D2"/>
    <w:rsid w:val="00B961E0"/>
    <w:rsid w:val="00B97C97"/>
    <w:rsid w:val="00BA02E0"/>
    <w:rsid w:val="00BA394F"/>
    <w:rsid w:val="00BA5D8D"/>
    <w:rsid w:val="00BA6658"/>
    <w:rsid w:val="00BA76FC"/>
    <w:rsid w:val="00BA7909"/>
    <w:rsid w:val="00BB5F38"/>
    <w:rsid w:val="00BC0902"/>
    <w:rsid w:val="00BC0FCA"/>
    <w:rsid w:val="00BC1734"/>
    <w:rsid w:val="00BD1E20"/>
    <w:rsid w:val="00BD2C5C"/>
    <w:rsid w:val="00BE03C1"/>
    <w:rsid w:val="00BE2043"/>
    <w:rsid w:val="00BE7543"/>
    <w:rsid w:val="00BF31F8"/>
    <w:rsid w:val="00BF431E"/>
    <w:rsid w:val="00BF44E9"/>
    <w:rsid w:val="00BF5CA0"/>
    <w:rsid w:val="00C00129"/>
    <w:rsid w:val="00C03431"/>
    <w:rsid w:val="00C06580"/>
    <w:rsid w:val="00C06C19"/>
    <w:rsid w:val="00C06F3A"/>
    <w:rsid w:val="00C12DD9"/>
    <w:rsid w:val="00C1501A"/>
    <w:rsid w:val="00C203C6"/>
    <w:rsid w:val="00C21487"/>
    <w:rsid w:val="00C21B77"/>
    <w:rsid w:val="00C2576F"/>
    <w:rsid w:val="00C275F2"/>
    <w:rsid w:val="00C306A5"/>
    <w:rsid w:val="00C31035"/>
    <w:rsid w:val="00C33A0E"/>
    <w:rsid w:val="00C356AE"/>
    <w:rsid w:val="00C44DF4"/>
    <w:rsid w:val="00C47DA9"/>
    <w:rsid w:val="00C5529A"/>
    <w:rsid w:val="00C6622E"/>
    <w:rsid w:val="00C67D7D"/>
    <w:rsid w:val="00C717AE"/>
    <w:rsid w:val="00C71ABB"/>
    <w:rsid w:val="00C744EB"/>
    <w:rsid w:val="00C82746"/>
    <w:rsid w:val="00C82EF3"/>
    <w:rsid w:val="00C847C8"/>
    <w:rsid w:val="00C90B36"/>
    <w:rsid w:val="00C95225"/>
    <w:rsid w:val="00C97565"/>
    <w:rsid w:val="00CA51E8"/>
    <w:rsid w:val="00CB0C29"/>
    <w:rsid w:val="00CB63C9"/>
    <w:rsid w:val="00CB7C2C"/>
    <w:rsid w:val="00CC1C75"/>
    <w:rsid w:val="00CD593F"/>
    <w:rsid w:val="00CD62B2"/>
    <w:rsid w:val="00CD6B9A"/>
    <w:rsid w:val="00CE39E9"/>
    <w:rsid w:val="00CE5202"/>
    <w:rsid w:val="00CE576E"/>
    <w:rsid w:val="00CE78B0"/>
    <w:rsid w:val="00CF19B5"/>
    <w:rsid w:val="00CF1D0E"/>
    <w:rsid w:val="00CF309C"/>
    <w:rsid w:val="00CF5A28"/>
    <w:rsid w:val="00D0027A"/>
    <w:rsid w:val="00D02E9A"/>
    <w:rsid w:val="00D03902"/>
    <w:rsid w:val="00D0499C"/>
    <w:rsid w:val="00D06392"/>
    <w:rsid w:val="00D066CF"/>
    <w:rsid w:val="00D07937"/>
    <w:rsid w:val="00D11824"/>
    <w:rsid w:val="00D13662"/>
    <w:rsid w:val="00D143B0"/>
    <w:rsid w:val="00D16923"/>
    <w:rsid w:val="00D170AD"/>
    <w:rsid w:val="00D17829"/>
    <w:rsid w:val="00D2215C"/>
    <w:rsid w:val="00D2652C"/>
    <w:rsid w:val="00D27A10"/>
    <w:rsid w:val="00D33F69"/>
    <w:rsid w:val="00D40733"/>
    <w:rsid w:val="00D44C88"/>
    <w:rsid w:val="00D51E32"/>
    <w:rsid w:val="00D54ED6"/>
    <w:rsid w:val="00D6029C"/>
    <w:rsid w:val="00D621E9"/>
    <w:rsid w:val="00D64377"/>
    <w:rsid w:val="00D65E5B"/>
    <w:rsid w:val="00D73A37"/>
    <w:rsid w:val="00D76A88"/>
    <w:rsid w:val="00D778DC"/>
    <w:rsid w:val="00D809A9"/>
    <w:rsid w:val="00D825F4"/>
    <w:rsid w:val="00D841C0"/>
    <w:rsid w:val="00D855EA"/>
    <w:rsid w:val="00D87B35"/>
    <w:rsid w:val="00D91D0F"/>
    <w:rsid w:val="00D921AC"/>
    <w:rsid w:val="00D97943"/>
    <w:rsid w:val="00D97F7E"/>
    <w:rsid w:val="00DA273E"/>
    <w:rsid w:val="00DA6C03"/>
    <w:rsid w:val="00DB157A"/>
    <w:rsid w:val="00DB2CA4"/>
    <w:rsid w:val="00DB449D"/>
    <w:rsid w:val="00DB60A2"/>
    <w:rsid w:val="00DB6977"/>
    <w:rsid w:val="00DB6A6C"/>
    <w:rsid w:val="00DC0618"/>
    <w:rsid w:val="00DD136D"/>
    <w:rsid w:val="00DD6D8B"/>
    <w:rsid w:val="00DD774C"/>
    <w:rsid w:val="00DE13B9"/>
    <w:rsid w:val="00DE517C"/>
    <w:rsid w:val="00DE57A0"/>
    <w:rsid w:val="00DE7701"/>
    <w:rsid w:val="00DF0743"/>
    <w:rsid w:val="00E0010A"/>
    <w:rsid w:val="00E0035D"/>
    <w:rsid w:val="00E10667"/>
    <w:rsid w:val="00E20A98"/>
    <w:rsid w:val="00E20DBC"/>
    <w:rsid w:val="00E26762"/>
    <w:rsid w:val="00E27966"/>
    <w:rsid w:val="00E34F7D"/>
    <w:rsid w:val="00E352B0"/>
    <w:rsid w:val="00E41829"/>
    <w:rsid w:val="00E4183A"/>
    <w:rsid w:val="00E44C6A"/>
    <w:rsid w:val="00E4771E"/>
    <w:rsid w:val="00E579BC"/>
    <w:rsid w:val="00E63CD3"/>
    <w:rsid w:val="00E65381"/>
    <w:rsid w:val="00E657B1"/>
    <w:rsid w:val="00E670D3"/>
    <w:rsid w:val="00E71D71"/>
    <w:rsid w:val="00E72526"/>
    <w:rsid w:val="00E746D8"/>
    <w:rsid w:val="00E7486D"/>
    <w:rsid w:val="00E7600F"/>
    <w:rsid w:val="00E77D2A"/>
    <w:rsid w:val="00E83850"/>
    <w:rsid w:val="00E92DA2"/>
    <w:rsid w:val="00EA28B3"/>
    <w:rsid w:val="00EA33CA"/>
    <w:rsid w:val="00EA48FD"/>
    <w:rsid w:val="00EA4E90"/>
    <w:rsid w:val="00EB098B"/>
    <w:rsid w:val="00EB4EC3"/>
    <w:rsid w:val="00EC5C6B"/>
    <w:rsid w:val="00ED3FA7"/>
    <w:rsid w:val="00ED714F"/>
    <w:rsid w:val="00EE2178"/>
    <w:rsid w:val="00EF21F8"/>
    <w:rsid w:val="00EF2B4A"/>
    <w:rsid w:val="00EF344B"/>
    <w:rsid w:val="00EF6DB3"/>
    <w:rsid w:val="00F0051C"/>
    <w:rsid w:val="00F067A7"/>
    <w:rsid w:val="00F12795"/>
    <w:rsid w:val="00F27E1D"/>
    <w:rsid w:val="00F310C3"/>
    <w:rsid w:val="00F3190D"/>
    <w:rsid w:val="00F33A6A"/>
    <w:rsid w:val="00F36392"/>
    <w:rsid w:val="00F371CD"/>
    <w:rsid w:val="00F5032E"/>
    <w:rsid w:val="00F53FE7"/>
    <w:rsid w:val="00F54C1D"/>
    <w:rsid w:val="00F572D4"/>
    <w:rsid w:val="00F572F8"/>
    <w:rsid w:val="00F628B2"/>
    <w:rsid w:val="00F66BB9"/>
    <w:rsid w:val="00F83422"/>
    <w:rsid w:val="00F92102"/>
    <w:rsid w:val="00F9412A"/>
    <w:rsid w:val="00F95FEE"/>
    <w:rsid w:val="00F97881"/>
    <w:rsid w:val="00FA0E58"/>
    <w:rsid w:val="00FA15E1"/>
    <w:rsid w:val="00FA76D5"/>
    <w:rsid w:val="00FB1BDA"/>
    <w:rsid w:val="00FB6976"/>
    <w:rsid w:val="00FB79B0"/>
    <w:rsid w:val="00FD0B9F"/>
    <w:rsid w:val="00FD5295"/>
    <w:rsid w:val="00FE1630"/>
    <w:rsid w:val="00FE53BB"/>
    <w:rsid w:val="00FE77D7"/>
    <w:rsid w:val="00FF5D0C"/>
    <w:rsid w:val="00FF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character" w:customStyle="1" w:styleId="KopfzeileZchn">
    <w:name w:val="Kopfzeile Zchn"/>
    <w:link w:val="Kopfzeile"/>
    <w:rsid w:val="0007729D"/>
    <w:rPr>
      <w:sz w:val="24"/>
      <w:szCs w:val="24"/>
    </w:rPr>
  </w:style>
  <w:style w:type="paragraph" w:styleId="StandardWeb">
    <w:name w:val="Normal (Web)"/>
    <w:basedOn w:val="Standard"/>
    <w:uiPriority w:val="99"/>
    <w:semiHidden/>
    <w:unhideWhenUsed/>
    <w:rsid w:val="0052089E"/>
    <w:pPr>
      <w:spacing w:before="100" w:beforeAutospacing="1" w:after="100" w:afterAutospacing="1"/>
    </w:pPr>
  </w:style>
  <w:style w:type="paragraph" w:styleId="Listenabsatz">
    <w:name w:val="List Paragraph"/>
    <w:basedOn w:val="Standard"/>
    <w:uiPriority w:val="34"/>
    <w:qFormat/>
    <w:rsid w:val="00431E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character" w:customStyle="1" w:styleId="KopfzeileZchn">
    <w:name w:val="Kopfzeile Zchn"/>
    <w:link w:val="Kopfzeile"/>
    <w:rsid w:val="0007729D"/>
    <w:rPr>
      <w:sz w:val="24"/>
      <w:szCs w:val="24"/>
    </w:rPr>
  </w:style>
  <w:style w:type="paragraph" w:styleId="StandardWeb">
    <w:name w:val="Normal (Web)"/>
    <w:basedOn w:val="Standard"/>
    <w:uiPriority w:val="99"/>
    <w:semiHidden/>
    <w:unhideWhenUsed/>
    <w:rsid w:val="0052089E"/>
    <w:pPr>
      <w:spacing w:before="100" w:beforeAutospacing="1" w:after="100" w:afterAutospacing="1"/>
    </w:pPr>
  </w:style>
  <w:style w:type="paragraph" w:styleId="Listenabsatz">
    <w:name w:val="List Paragraph"/>
    <w:basedOn w:val="Standard"/>
    <w:uiPriority w:val="34"/>
    <w:qFormat/>
    <w:rsid w:val="00431E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1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5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24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04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62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88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6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648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6712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5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rocom-automation.de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clouver.de" TargetMode="Externa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88D399DFA25E4B8516CCE2C1ED4CCE" ma:contentTypeVersion="7" ma:contentTypeDescription="Create a new document." ma:contentTypeScope="" ma:versionID="94cf4755f917addfa85529ea79bf2ad4">
  <xsd:schema xmlns:xsd="http://www.w3.org/2001/XMLSchema" xmlns:xs="http://www.w3.org/2001/XMLSchema" xmlns:p="http://schemas.microsoft.com/office/2006/metadata/properties" xmlns:ns2="2b01c3fd-60c9-416f-b603-7ea7bec7577a" xmlns:ns3="c707676e-de56-4d2f-8332-7bc1060c4d14" targetNamespace="http://schemas.microsoft.com/office/2006/metadata/properties" ma:root="true" ma:fieldsID="e3632a361bdbee8ab5704b86fba34adc" ns2:_="" ns3:_="">
    <xsd:import namespace="2b01c3fd-60c9-416f-b603-7ea7bec7577a"/>
    <xsd:import namespace="c707676e-de56-4d2f-8332-7bc1060c4d14"/>
    <xsd:element name="properties">
      <xsd:complexType>
        <xsd:sequence>
          <xsd:element name="documentManagement">
            <xsd:complexType>
              <xsd:all>
                <xsd:element ref="ns2:cc99f00ef967467f9fb7cd52ad5d02ed" minOccurs="0"/>
                <xsd:element ref="ns2:TaxCatchAll" minOccurs="0"/>
                <xsd:element ref="ns3:prv_Description" minOccurs="0"/>
                <xsd:element ref="ns3:prv_Responsibl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01c3fd-60c9-416f-b603-7ea7bec7577a" elementFormDefault="qualified">
    <xsd:import namespace="http://schemas.microsoft.com/office/2006/documentManagement/types"/>
    <xsd:import namespace="http://schemas.microsoft.com/office/infopath/2007/PartnerControls"/>
    <xsd:element name="cc99f00ef967467f9fb7cd52ad5d02ed" ma:index="9" nillable="true" ma:taxonomy="true" ma:internalName="cc99f00ef967467f9fb7cd52ad5d02ed" ma:taxonomyFieldName="prv_Category" ma:displayName="Category" ma:fieldId="{cc99f00e-f967-467f-9fb7-cd52ad5d02ed}" ma:taxonomyMulti="true" ma:sspId="04f2cd92-8d93-4e4c-83d3-86703d91558f" ma:termSetId="7ac3feec-3de6-4f33-b5d3-0e65932fdc7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description="" ma:hidden="true" ma:list="{b7f203ac-bde1-401c-be56-a57edfa2ed4e}" ma:internalName="TaxCatchAll" ma:showField="CatchAllData" ma:web="2b01c3fd-60c9-416f-b603-7ea7bec757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07676e-de56-4d2f-8332-7bc1060c4d14" elementFormDefault="qualified">
    <xsd:import namespace="http://schemas.microsoft.com/office/2006/documentManagement/types"/>
    <xsd:import namespace="http://schemas.microsoft.com/office/infopath/2007/PartnerControls"/>
    <xsd:element name="prv_Description" ma:index="11" nillable="true" ma:displayName="Description" ma:internalName="prv_Description" ma:readOnly="false">
      <xsd:simpleType>
        <xsd:restriction base="dms:Note">
          <xsd:maxLength value="255"/>
        </xsd:restriction>
      </xsd:simpleType>
    </xsd:element>
    <xsd:element name="prv_Responsible" ma:index="12" nillable="true" ma:displayName="Responsible" ma:internalName="prv_Responsible" ma:readOnly="fals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v_Responsible xmlns="c707676e-de56-4d2f-8332-7bc1060c4d14">
      <UserInfo>
        <DisplayName/>
        <AccountId xsi:nil="true"/>
        <AccountType/>
      </UserInfo>
    </prv_Responsible>
    <prv_Description xmlns="c707676e-de56-4d2f-8332-7bc1060c4d14" xsi:nil="true"/>
    <cc99f00ef967467f9fb7cd52ad5d02ed xmlns="2b01c3fd-60c9-416f-b603-7ea7bec7577a">
      <Terms xmlns="http://schemas.microsoft.com/office/infopath/2007/PartnerControls"/>
    </cc99f00ef967467f9fb7cd52ad5d02ed>
    <TaxCatchAll xmlns="2b01c3fd-60c9-416f-b603-7ea7bec7577a"/>
  </documentManagement>
</p:properties>
</file>

<file path=customXml/itemProps1.xml><?xml version="1.0" encoding="utf-8"?>
<ds:datastoreItem xmlns:ds="http://schemas.openxmlformats.org/officeDocument/2006/customXml" ds:itemID="{3880855F-3CBA-464B-B10E-C66B121D8E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D516D8-B314-49EB-A28E-A2DA789890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01c3fd-60c9-416f-b603-7ea7bec7577a"/>
    <ds:schemaRef ds:uri="c707676e-de56-4d2f-8332-7bc1060c4d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694387-4B1B-4782-97B6-27292AE67BB2}">
  <ds:schemaRefs>
    <ds:schemaRef ds:uri="http://purl.org/dc/dcmitype/"/>
    <ds:schemaRef ds:uri="http://schemas.microsoft.com/office/2006/documentManagement/types"/>
    <ds:schemaRef ds:uri="http://purl.org/dc/elements/1.1/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c707676e-de56-4d2f-8332-7bc1060c4d14"/>
    <ds:schemaRef ds:uri="http://schemas.microsoft.com/office/infopath/2007/PartnerControls"/>
    <ds:schemaRef ds:uri="2b01c3fd-60c9-416f-b603-7ea7bec7577a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422</Words>
  <Characters>3207</Characters>
  <Application>Microsoft Office Word</Application>
  <DocSecurity>2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2009-12-09T18:40:00Z</cp:lastPrinted>
  <dcterms:created xsi:type="dcterms:W3CDTF">2018-09-14T18:44:00Z</dcterms:created>
  <dcterms:modified xsi:type="dcterms:W3CDTF">2018-09-14T18:45:00Z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0x010100F688D399DFA25E4B8516CCE2C1ED4CCE</vt:lpwstr>
  </property>
  <property fmtid="{D5CDD505-2E9C-101B-9397-08002B2CF9AE}" pid="4" name="_AdHocReviewCycleID">
    <vt:i4>-814090618</vt:i4>
  </property>
  <property fmtid="{D5CDD505-2E9C-101B-9397-08002B2CF9AE}" pid="5" name="_ReviewingToolsShownOnce">
    <vt:lpwstr/>
  </property>
</Properties>
</file>