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3C72" w:rsidRPr="00D90427" w:rsidRDefault="00EF25B5" w:rsidP="00EF25B5">
      <w:pPr>
        <w:pStyle w:val="Titredudocument"/>
        <w:tabs>
          <w:tab w:val="left" w:pos="7576"/>
          <w:tab w:val="right" w:pos="9480"/>
        </w:tabs>
        <w:spacing w:after="240"/>
        <w:rPr>
          <w:rFonts w:cs="Arial"/>
          <w:color w:val="auto"/>
        </w:rPr>
      </w:pPr>
      <w:r w:rsidRPr="00D90427">
        <w:rPr>
          <w:color w:val="auto"/>
        </w:rPr>
        <w:t>PRESSEMITTEILUNG</w:t>
      </w:r>
    </w:p>
    <w:p w:rsidR="005C2EB3" w:rsidRPr="00D90427" w:rsidRDefault="005C2EB3" w:rsidP="005C2EB3">
      <w:pPr>
        <w:spacing w:after="200"/>
        <w:rPr>
          <w:color w:val="auto"/>
          <w:sz w:val="28"/>
        </w:rPr>
      </w:pPr>
      <w:proofErr w:type="spellStart"/>
      <w:r w:rsidRPr="00D90427">
        <w:rPr>
          <w:color w:val="auto"/>
        </w:rPr>
        <w:t>Nexans</w:t>
      </w:r>
      <w:proofErr w:type="spellEnd"/>
      <w:r w:rsidRPr="00D90427">
        <w:rPr>
          <w:color w:val="auto"/>
        </w:rPr>
        <w:t xml:space="preserve"> auf der </w:t>
      </w:r>
      <w:proofErr w:type="spellStart"/>
      <w:r w:rsidRPr="00D90427">
        <w:rPr>
          <w:color w:val="auto"/>
        </w:rPr>
        <w:t>Innotrans</w:t>
      </w:r>
      <w:proofErr w:type="spellEnd"/>
      <w:r w:rsidRPr="00D90427">
        <w:rPr>
          <w:color w:val="auto"/>
        </w:rPr>
        <w:t xml:space="preserve"> (18. bis 21. September 2018, Berlin) in Halle 12 an Stand 212</w:t>
      </w:r>
    </w:p>
    <w:p w:rsidR="009A0E49" w:rsidRPr="00D90427" w:rsidRDefault="00A00357" w:rsidP="007C7549">
      <w:pPr>
        <w:spacing w:after="200"/>
        <w:rPr>
          <w:rFonts w:cs="Arial"/>
          <w:b/>
          <w:color w:val="auto"/>
          <w:sz w:val="28"/>
        </w:rPr>
      </w:pPr>
      <w:proofErr w:type="spellStart"/>
      <w:r w:rsidRPr="00D90427">
        <w:rPr>
          <w:b/>
          <w:color w:val="auto"/>
          <w:sz w:val="28"/>
        </w:rPr>
        <w:t>Nexans-</w:t>
      </w:r>
      <w:r w:rsidR="005C2EB3" w:rsidRPr="00D90427">
        <w:rPr>
          <w:b/>
          <w:color w:val="auto"/>
          <w:sz w:val="28"/>
        </w:rPr>
        <w:t>Kabelmonitoring</w:t>
      </w:r>
      <w:proofErr w:type="spellEnd"/>
      <w:r w:rsidR="005C2EB3" w:rsidRPr="00D90427">
        <w:rPr>
          <w:b/>
          <w:color w:val="auto"/>
          <w:sz w:val="28"/>
        </w:rPr>
        <w:t xml:space="preserve"> </w:t>
      </w:r>
      <w:r w:rsidR="00255D17" w:rsidRPr="00D90427">
        <w:rPr>
          <w:b/>
          <w:color w:val="auto"/>
          <w:sz w:val="28"/>
        </w:rPr>
        <w:t>ent</w:t>
      </w:r>
      <w:r w:rsidR="005C2EB3" w:rsidRPr="00D90427">
        <w:rPr>
          <w:b/>
          <w:color w:val="auto"/>
          <w:sz w:val="28"/>
        </w:rPr>
        <w:t xml:space="preserve">deckt </w:t>
      </w:r>
      <w:r w:rsidR="00255D17" w:rsidRPr="00D90427">
        <w:rPr>
          <w:b/>
          <w:color w:val="auto"/>
          <w:sz w:val="28"/>
        </w:rPr>
        <w:t xml:space="preserve">und ortet </w:t>
      </w:r>
      <w:r w:rsidR="005C2EB3" w:rsidRPr="00D90427">
        <w:rPr>
          <w:b/>
          <w:color w:val="auto"/>
          <w:sz w:val="28"/>
        </w:rPr>
        <w:t>Diebstahl</w:t>
      </w:r>
      <w:r w:rsidR="0010315D" w:rsidRPr="00D90427">
        <w:rPr>
          <w:b/>
          <w:color w:val="auto"/>
          <w:sz w:val="28"/>
        </w:rPr>
        <w:t xml:space="preserve"> und </w:t>
      </w:r>
      <w:r w:rsidR="005C2EB3" w:rsidRPr="00D90427">
        <w:rPr>
          <w:b/>
          <w:color w:val="auto"/>
          <w:sz w:val="28"/>
        </w:rPr>
        <w:t>Schäden a</w:t>
      </w:r>
      <w:r w:rsidR="00255D17" w:rsidRPr="00D90427">
        <w:rPr>
          <w:b/>
          <w:color w:val="auto"/>
          <w:sz w:val="28"/>
        </w:rPr>
        <w:t>m</w:t>
      </w:r>
      <w:r w:rsidR="005C2EB3" w:rsidRPr="00D90427">
        <w:rPr>
          <w:b/>
          <w:color w:val="auto"/>
          <w:sz w:val="28"/>
        </w:rPr>
        <w:t xml:space="preserve"> </w:t>
      </w:r>
      <w:proofErr w:type="spellStart"/>
      <w:r w:rsidR="00255D17" w:rsidRPr="00D90427">
        <w:rPr>
          <w:b/>
          <w:color w:val="auto"/>
          <w:sz w:val="28"/>
        </w:rPr>
        <w:t>Nexans</w:t>
      </w:r>
      <w:proofErr w:type="spellEnd"/>
      <w:r w:rsidR="002F6C02" w:rsidRPr="00D90427">
        <w:rPr>
          <w:b/>
          <w:color w:val="auto"/>
          <w:sz w:val="28"/>
        </w:rPr>
        <w:t>-Kabel</w:t>
      </w:r>
      <w:r w:rsidR="00255D17" w:rsidRPr="00D90427">
        <w:rPr>
          <w:b/>
          <w:color w:val="auto"/>
          <w:sz w:val="28"/>
        </w:rPr>
        <w:t xml:space="preserve"> </w:t>
      </w:r>
      <w:proofErr w:type="spellStart"/>
      <w:r w:rsidR="00255D17" w:rsidRPr="00D90427">
        <w:rPr>
          <w:b/>
          <w:color w:val="auto"/>
          <w:sz w:val="28"/>
        </w:rPr>
        <w:t>Rheyrail</w:t>
      </w:r>
      <w:proofErr w:type="spellEnd"/>
      <w:r w:rsidR="00255D17" w:rsidRPr="00D90427">
        <w:rPr>
          <w:b/>
          <w:color w:val="auto"/>
          <w:sz w:val="28"/>
        </w:rPr>
        <w:t xml:space="preserve">-PRL für </w:t>
      </w:r>
      <w:r w:rsidR="0010315D" w:rsidRPr="00D90427">
        <w:rPr>
          <w:b/>
          <w:color w:val="auto"/>
          <w:sz w:val="28"/>
        </w:rPr>
        <w:t xml:space="preserve">Gleichstrombahnen </w:t>
      </w:r>
      <w:r w:rsidR="00137FC2" w:rsidRPr="00D90427">
        <w:rPr>
          <w:b/>
          <w:color w:val="auto"/>
          <w:sz w:val="28"/>
        </w:rPr>
        <w:t>in Echtzeit</w:t>
      </w:r>
    </w:p>
    <w:p w:rsidR="0066623B" w:rsidRPr="00D90427" w:rsidRDefault="0066623B" w:rsidP="00137FC2">
      <w:pPr>
        <w:pStyle w:val="Listenabsatz"/>
        <w:numPr>
          <w:ilvl w:val="0"/>
          <w:numId w:val="11"/>
        </w:numPr>
        <w:rPr>
          <w:rFonts w:ascii="Arial" w:hAnsi="Arial" w:cs="Arial"/>
          <w:i/>
          <w:sz w:val="20"/>
          <w:szCs w:val="20"/>
        </w:rPr>
      </w:pPr>
      <w:r w:rsidRPr="00D90427">
        <w:rPr>
          <w:rFonts w:ascii="Arial" w:hAnsi="Arial" w:cs="Arial"/>
          <w:i/>
          <w:sz w:val="20"/>
          <w:szCs w:val="20"/>
        </w:rPr>
        <w:t xml:space="preserve">Abgestimmt auf das </w:t>
      </w:r>
      <w:proofErr w:type="spellStart"/>
      <w:r w:rsidRPr="00D90427">
        <w:rPr>
          <w:rFonts w:ascii="Arial" w:hAnsi="Arial" w:cs="Arial"/>
          <w:i/>
          <w:sz w:val="20"/>
          <w:szCs w:val="20"/>
        </w:rPr>
        <w:t>Nexans</w:t>
      </w:r>
      <w:proofErr w:type="spellEnd"/>
      <w:r w:rsidR="002F6C02" w:rsidRPr="00D90427">
        <w:rPr>
          <w:rFonts w:ascii="Arial" w:hAnsi="Arial" w:cs="Arial"/>
          <w:i/>
          <w:sz w:val="20"/>
          <w:szCs w:val="20"/>
        </w:rPr>
        <w:t xml:space="preserve">-Rückleiterkabel </w:t>
      </w:r>
      <w:proofErr w:type="spellStart"/>
      <w:r w:rsidRPr="00D90427">
        <w:rPr>
          <w:rFonts w:ascii="Arial" w:hAnsi="Arial" w:cs="Arial"/>
          <w:i/>
          <w:sz w:val="20"/>
          <w:szCs w:val="20"/>
        </w:rPr>
        <w:t>Rheyrail</w:t>
      </w:r>
      <w:proofErr w:type="spellEnd"/>
      <w:r w:rsidRPr="00D90427">
        <w:rPr>
          <w:rFonts w:ascii="Arial" w:hAnsi="Arial" w:cs="Arial"/>
          <w:i/>
          <w:sz w:val="20"/>
          <w:szCs w:val="20"/>
        </w:rPr>
        <w:t>-PRL bis 3kV/DC Betriebsspannung</w:t>
      </w:r>
    </w:p>
    <w:p w:rsidR="005C2EB3" w:rsidRPr="00D90427" w:rsidRDefault="00B46FD7" w:rsidP="00137FC2">
      <w:pPr>
        <w:pStyle w:val="Listenabsatz"/>
        <w:numPr>
          <w:ilvl w:val="0"/>
          <w:numId w:val="11"/>
        </w:numPr>
        <w:rPr>
          <w:rFonts w:ascii="Arial" w:hAnsi="Arial" w:cs="Arial"/>
          <w:i/>
          <w:sz w:val="20"/>
          <w:szCs w:val="20"/>
        </w:rPr>
      </w:pPr>
      <w:r w:rsidRPr="00D90427">
        <w:rPr>
          <w:rFonts w:ascii="Arial" w:hAnsi="Arial" w:cs="Arial"/>
          <w:i/>
          <w:sz w:val="20"/>
          <w:szCs w:val="20"/>
        </w:rPr>
        <w:t>Schnelle u</w:t>
      </w:r>
      <w:r w:rsidR="0066623B" w:rsidRPr="00D90427">
        <w:rPr>
          <w:rFonts w:ascii="Arial" w:hAnsi="Arial" w:cs="Arial"/>
          <w:i/>
          <w:sz w:val="20"/>
          <w:szCs w:val="20"/>
        </w:rPr>
        <w:t>nd sichere Detektion und Ortung aller Kabels</w:t>
      </w:r>
      <w:r w:rsidR="005C2EB3" w:rsidRPr="00D90427">
        <w:rPr>
          <w:rFonts w:ascii="Arial" w:hAnsi="Arial" w:cs="Arial"/>
          <w:i/>
          <w:sz w:val="20"/>
          <w:szCs w:val="20"/>
        </w:rPr>
        <w:t>chäden</w:t>
      </w:r>
    </w:p>
    <w:p w:rsidR="005C2EB3" w:rsidRPr="00D90427" w:rsidRDefault="0066623B" w:rsidP="007C48C0">
      <w:pPr>
        <w:pStyle w:val="Listenabsatz"/>
        <w:numPr>
          <w:ilvl w:val="0"/>
          <w:numId w:val="11"/>
        </w:numPr>
        <w:jc w:val="both"/>
        <w:rPr>
          <w:rFonts w:ascii="Arial" w:hAnsi="Arial" w:cs="Arial"/>
          <w:i/>
          <w:sz w:val="20"/>
          <w:szCs w:val="20"/>
        </w:rPr>
      </w:pPr>
      <w:r w:rsidRPr="00D90427">
        <w:rPr>
          <w:rFonts w:ascii="Arial" w:hAnsi="Arial" w:cs="Arial"/>
          <w:i/>
          <w:sz w:val="20"/>
          <w:szCs w:val="20"/>
        </w:rPr>
        <w:t>Manipulationsversuch</w:t>
      </w:r>
      <w:r w:rsidR="007C7549" w:rsidRPr="00D90427">
        <w:rPr>
          <w:rFonts w:ascii="Arial" w:hAnsi="Arial" w:cs="Arial"/>
          <w:i/>
          <w:sz w:val="20"/>
          <w:szCs w:val="20"/>
        </w:rPr>
        <w:t>e</w:t>
      </w:r>
      <w:r w:rsidRPr="00D90427">
        <w:rPr>
          <w:rFonts w:ascii="Arial" w:hAnsi="Arial" w:cs="Arial"/>
          <w:i/>
          <w:sz w:val="20"/>
          <w:szCs w:val="20"/>
        </w:rPr>
        <w:t xml:space="preserve"> am Überwachungssystem werden sicher erkannt und lokalisiert</w:t>
      </w:r>
    </w:p>
    <w:p w:rsidR="003147B3" w:rsidRPr="00D90427" w:rsidRDefault="005C2EB3" w:rsidP="00D46134">
      <w:pPr>
        <w:pStyle w:val="Listenabsatz"/>
        <w:numPr>
          <w:ilvl w:val="0"/>
          <w:numId w:val="11"/>
        </w:numPr>
        <w:spacing w:after="200"/>
        <w:jc w:val="both"/>
        <w:rPr>
          <w:rFonts w:ascii="Arial" w:hAnsi="Arial" w:cs="Arial"/>
          <w:i/>
          <w:sz w:val="20"/>
          <w:szCs w:val="20"/>
        </w:rPr>
      </w:pPr>
      <w:r w:rsidRPr="00D90427">
        <w:rPr>
          <w:rFonts w:ascii="Arial" w:hAnsi="Arial"/>
          <w:i/>
          <w:sz w:val="20"/>
        </w:rPr>
        <w:t>Instandhaltungskosten und Zug</w:t>
      </w:r>
      <w:r w:rsidRPr="00D90427">
        <w:rPr>
          <w:rFonts w:ascii="Arial" w:hAnsi="Arial" w:cs="Arial"/>
          <w:i/>
          <w:sz w:val="20"/>
          <w:szCs w:val="20"/>
        </w:rPr>
        <w:t>a</w:t>
      </w:r>
      <w:r w:rsidRPr="00D90427">
        <w:rPr>
          <w:rFonts w:ascii="Arial" w:hAnsi="Arial"/>
          <w:i/>
          <w:sz w:val="20"/>
        </w:rPr>
        <w:t>usfälle</w:t>
      </w:r>
      <w:r w:rsidR="0066623B" w:rsidRPr="00D90427">
        <w:rPr>
          <w:rFonts w:ascii="Arial" w:hAnsi="Arial"/>
          <w:i/>
          <w:sz w:val="20"/>
        </w:rPr>
        <w:t xml:space="preserve"> werden minimiert</w:t>
      </w:r>
    </w:p>
    <w:p w:rsidR="00445E5B" w:rsidRPr="00D90427" w:rsidRDefault="005C2EB3" w:rsidP="00763D75">
      <w:pPr>
        <w:spacing w:after="120"/>
        <w:jc w:val="both"/>
        <w:rPr>
          <w:color w:val="auto"/>
        </w:rPr>
      </w:pPr>
      <w:bookmarkStart w:id="0" w:name="_GoBack"/>
      <w:bookmarkEnd w:id="0"/>
      <w:r w:rsidRPr="00D90427">
        <w:rPr>
          <w:b/>
          <w:color w:val="auto"/>
        </w:rPr>
        <w:t>Hannover</w:t>
      </w:r>
      <w:r w:rsidR="001F63AE" w:rsidRPr="00D90427">
        <w:rPr>
          <w:b/>
          <w:color w:val="auto"/>
        </w:rPr>
        <w:t xml:space="preserve">, </w:t>
      </w:r>
      <w:r w:rsidR="006F302A" w:rsidRPr="00D90427">
        <w:rPr>
          <w:b/>
          <w:color w:val="auto"/>
        </w:rPr>
        <w:t xml:space="preserve">5. September </w:t>
      </w:r>
      <w:r w:rsidR="001F63AE" w:rsidRPr="00D90427">
        <w:rPr>
          <w:b/>
          <w:color w:val="auto"/>
        </w:rPr>
        <w:t xml:space="preserve">2018 – </w:t>
      </w:r>
      <w:r w:rsidR="007C48C0" w:rsidRPr="00D90427">
        <w:rPr>
          <w:color w:val="auto"/>
        </w:rPr>
        <w:t xml:space="preserve">Vandalismus, Kupferdiebstahl oder Schäden durch Bauarbeiten </w:t>
      </w:r>
      <w:r w:rsidR="007C48C0" w:rsidRPr="00D90427">
        <w:rPr>
          <w:color w:val="auto"/>
          <w:spacing w:val="-2"/>
        </w:rPr>
        <w:t xml:space="preserve">gehören </w:t>
      </w:r>
      <w:r w:rsidR="00A00357" w:rsidRPr="00D90427">
        <w:rPr>
          <w:color w:val="auto"/>
          <w:spacing w:val="-2"/>
        </w:rPr>
        <w:t xml:space="preserve">neben Korrosion </w:t>
      </w:r>
      <w:r w:rsidR="00137FC2" w:rsidRPr="00D90427">
        <w:rPr>
          <w:color w:val="auto"/>
          <w:spacing w:val="-2"/>
        </w:rPr>
        <w:t xml:space="preserve">und </w:t>
      </w:r>
      <w:r w:rsidR="0010315D" w:rsidRPr="00D90427">
        <w:rPr>
          <w:color w:val="auto"/>
          <w:spacing w:val="-2"/>
        </w:rPr>
        <w:t xml:space="preserve">Wassereintritt </w:t>
      </w:r>
      <w:r w:rsidR="007C48C0" w:rsidRPr="00D90427">
        <w:rPr>
          <w:color w:val="auto"/>
          <w:spacing w:val="-2"/>
        </w:rPr>
        <w:t>zu den Hauptursachen für Kabelausfälle im S- und U-Bahn-Netz</w:t>
      </w:r>
      <w:r w:rsidR="007C48C0" w:rsidRPr="00D90427">
        <w:rPr>
          <w:color w:val="auto"/>
        </w:rPr>
        <w:t xml:space="preserve">. Um Fehler </w:t>
      </w:r>
      <w:r w:rsidR="0066623B" w:rsidRPr="00D90427">
        <w:rPr>
          <w:color w:val="auto"/>
        </w:rPr>
        <w:t>im</w:t>
      </w:r>
      <w:r w:rsidR="007C48C0" w:rsidRPr="00D90427">
        <w:rPr>
          <w:color w:val="auto"/>
        </w:rPr>
        <w:t xml:space="preserve"> Rückleit</w:t>
      </w:r>
      <w:r w:rsidR="0066623B" w:rsidRPr="00D90427">
        <w:rPr>
          <w:color w:val="auto"/>
        </w:rPr>
        <w:t xml:space="preserve">ersystem einer </w:t>
      </w:r>
      <w:r w:rsidR="007C48C0" w:rsidRPr="00D90427">
        <w:rPr>
          <w:color w:val="auto"/>
        </w:rPr>
        <w:t xml:space="preserve">Gleichstrombahn </w:t>
      </w:r>
      <w:r w:rsidR="0010315D" w:rsidRPr="00D90427">
        <w:rPr>
          <w:color w:val="auto"/>
        </w:rPr>
        <w:t xml:space="preserve">in Echtzeit </w:t>
      </w:r>
      <w:r w:rsidR="007C48C0" w:rsidRPr="00D90427">
        <w:rPr>
          <w:color w:val="auto"/>
        </w:rPr>
        <w:t xml:space="preserve">zu erkennen, bietet </w:t>
      </w:r>
      <w:proofErr w:type="spellStart"/>
      <w:r w:rsidR="007C48C0" w:rsidRPr="00D90427">
        <w:rPr>
          <w:color w:val="auto"/>
        </w:rPr>
        <w:t>Nexans</w:t>
      </w:r>
      <w:proofErr w:type="spellEnd"/>
      <w:r w:rsidR="007C48C0" w:rsidRPr="00D90427">
        <w:rPr>
          <w:color w:val="auto"/>
        </w:rPr>
        <w:t xml:space="preserve"> </w:t>
      </w:r>
      <w:r w:rsidR="0010315D" w:rsidRPr="00D90427">
        <w:rPr>
          <w:color w:val="auto"/>
        </w:rPr>
        <w:t xml:space="preserve">nun </w:t>
      </w:r>
      <w:r w:rsidR="0066623B" w:rsidRPr="00D90427">
        <w:rPr>
          <w:color w:val="auto"/>
        </w:rPr>
        <w:t>eine</w:t>
      </w:r>
      <w:r w:rsidR="00137FC2" w:rsidRPr="00D90427">
        <w:rPr>
          <w:color w:val="auto"/>
        </w:rPr>
        <w:t xml:space="preserve"> </w:t>
      </w:r>
      <w:r w:rsidR="0066623B" w:rsidRPr="00D90427">
        <w:rPr>
          <w:color w:val="auto"/>
        </w:rPr>
        <w:t xml:space="preserve">für das </w:t>
      </w:r>
      <w:proofErr w:type="spellStart"/>
      <w:r w:rsidR="0066623B" w:rsidRPr="00D90427">
        <w:rPr>
          <w:color w:val="auto"/>
        </w:rPr>
        <w:t>Nexans</w:t>
      </w:r>
      <w:proofErr w:type="spellEnd"/>
      <w:r w:rsidR="002F6C02" w:rsidRPr="00D90427">
        <w:rPr>
          <w:color w:val="auto"/>
        </w:rPr>
        <w:t xml:space="preserve">-Rückleiterkabel </w:t>
      </w:r>
      <w:proofErr w:type="spellStart"/>
      <w:r w:rsidR="00137FC2" w:rsidRPr="00D90427">
        <w:rPr>
          <w:color w:val="auto"/>
        </w:rPr>
        <w:t>Rheyrail</w:t>
      </w:r>
      <w:proofErr w:type="spellEnd"/>
      <w:r w:rsidR="00137FC2" w:rsidRPr="00D90427">
        <w:rPr>
          <w:color w:val="auto"/>
        </w:rPr>
        <w:t xml:space="preserve">-PRL </w:t>
      </w:r>
      <w:r w:rsidR="0066623B" w:rsidRPr="00D90427">
        <w:rPr>
          <w:color w:val="auto"/>
        </w:rPr>
        <w:t xml:space="preserve">entwickelte </w:t>
      </w:r>
      <w:r w:rsidR="00A160C7" w:rsidRPr="00D90427">
        <w:rPr>
          <w:color w:val="auto"/>
        </w:rPr>
        <w:t xml:space="preserve">Kabelfehlerüberwachung </w:t>
      </w:r>
      <w:r w:rsidR="007C48C0" w:rsidRPr="00D90427">
        <w:rPr>
          <w:color w:val="auto"/>
        </w:rPr>
        <w:t xml:space="preserve">an. </w:t>
      </w:r>
      <w:r w:rsidR="00A160C7" w:rsidRPr="00D90427">
        <w:rPr>
          <w:color w:val="auto"/>
        </w:rPr>
        <w:t>Sie</w:t>
      </w:r>
      <w:r w:rsidR="0010315D" w:rsidRPr="00D90427">
        <w:rPr>
          <w:color w:val="auto"/>
        </w:rPr>
        <w:t xml:space="preserve"> </w:t>
      </w:r>
      <w:r w:rsidR="007C48C0" w:rsidRPr="00D90427">
        <w:rPr>
          <w:color w:val="auto"/>
        </w:rPr>
        <w:t xml:space="preserve">erkennt </w:t>
      </w:r>
      <w:r w:rsidR="00445E5B" w:rsidRPr="00D90427">
        <w:rPr>
          <w:color w:val="auto"/>
        </w:rPr>
        <w:t xml:space="preserve">und lokalisiert nicht nur alle möglichen </w:t>
      </w:r>
      <w:r w:rsidR="007C48C0" w:rsidRPr="00D90427">
        <w:rPr>
          <w:color w:val="auto"/>
        </w:rPr>
        <w:t xml:space="preserve">Defekte an Innen- </w:t>
      </w:r>
      <w:r w:rsidR="0010315D" w:rsidRPr="00D90427">
        <w:rPr>
          <w:color w:val="auto"/>
        </w:rPr>
        <w:t xml:space="preserve">oder </w:t>
      </w:r>
      <w:r w:rsidR="007C48C0" w:rsidRPr="00D90427">
        <w:rPr>
          <w:color w:val="auto"/>
        </w:rPr>
        <w:t>Überwachungsleitern</w:t>
      </w:r>
      <w:r w:rsidR="00445E5B" w:rsidRPr="00D90427">
        <w:rPr>
          <w:color w:val="auto"/>
        </w:rPr>
        <w:t xml:space="preserve">, sondern schlägt sogar bereits sicher Alarm, wenn Kabeldiebe die </w:t>
      </w:r>
      <w:r w:rsidR="007C48C0" w:rsidRPr="00D90427">
        <w:rPr>
          <w:color w:val="auto"/>
        </w:rPr>
        <w:t>Überwachungsader</w:t>
      </w:r>
      <w:r w:rsidR="00445E5B" w:rsidRPr="00D90427">
        <w:rPr>
          <w:color w:val="auto"/>
        </w:rPr>
        <w:t xml:space="preserve"> zu manipulieren versuchen</w:t>
      </w:r>
      <w:r w:rsidR="0010315D" w:rsidRPr="00D90427">
        <w:rPr>
          <w:color w:val="auto"/>
        </w:rPr>
        <w:t>.</w:t>
      </w:r>
    </w:p>
    <w:p w:rsidR="00B96319" w:rsidRPr="00D90427" w:rsidRDefault="00A160C7" w:rsidP="00763D75">
      <w:pPr>
        <w:spacing w:after="120"/>
        <w:jc w:val="both"/>
        <w:rPr>
          <w:color w:val="auto"/>
          <w:spacing w:val="-2"/>
        </w:rPr>
      </w:pPr>
      <w:r w:rsidRPr="00D90427">
        <w:rPr>
          <w:color w:val="auto"/>
        </w:rPr>
        <w:t xml:space="preserve">Das </w:t>
      </w:r>
      <w:r w:rsidR="0010315D" w:rsidRPr="00D90427">
        <w:rPr>
          <w:color w:val="auto"/>
        </w:rPr>
        <w:t xml:space="preserve">trägt </w:t>
      </w:r>
      <w:r w:rsidR="002E3128" w:rsidRPr="00D90427">
        <w:rPr>
          <w:color w:val="auto"/>
        </w:rPr>
        <w:t xml:space="preserve">maßgeblich </w:t>
      </w:r>
      <w:r w:rsidR="007C48C0" w:rsidRPr="00D90427">
        <w:rPr>
          <w:color w:val="auto"/>
        </w:rPr>
        <w:t xml:space="preserve">zur </w:t>
      </w:r>
      <w:r w:rsidR="00116916" w:rsidRPr="00D90427">
        <w:rPr>
          <w:color w:val="auto"/>
        </w:rPr>
        <w:t>S</w:t>
      </w:r>
      <w:r w:rsidR="007C48C0" w:rsidRPr="00D90427">
        <w:rPr>
          <w:color w:val="auto"/>
        </w:rPr>
        <w:t xml:space="preserve">icherheit </w:t>
      </w:r>
      <w:r w:rsidR="00445E5B" w:rsidRPr="00D90427">
        <w:rPr>
          <w:color w:val="auto"/>
        </w:rPr>
        <w:t xml:space="preserve">und zur Aufdeckung von Kabeldiebstahl </w:t>
      </w:r>
      <w:r w:rsidR="002E3128" w:rsidRPr="00D90427">
        <w:rPr>
          <w:color w:val="auto"/>
        </w:rPr>
        <w:t>bei</w:t>
      </w:r>
      <w:r w:rsidR="000B0BBA" w:rsidRPr="00D90427">
        <w:rPr>
          <w:color w:val="auto"/>
        </w:rPr>
        <w:t xml:space="preserve">, denn die </w:t>
      </w:r>
      <w:r w:rsidR="00445E5B" w:rsidRPr="00D90427">
        <w:rPr>
          <w:color w:val="auto"/>
        </w:rPr>
        <w:t xml:space="preserve">schnelle und sichere Erkennung ermöglicht ein zeitnahes und gezieltes Eingreifen </w:t>
      </w:r>
      <w:r w:rsidR="000B0BBA" w:rsidRPr="00D90427">
        <w:rPr>
          <w:color w:val="auto"/>
        </w:rPr>
        <w:t xml:space="preserve">im Störungsfall. Das hilft, die </w:t>
      </w:r>
      <w:r w:rsidR="002E3128" w:rsidRPr="00D90427">
        <w:rPr>
          <w:color w:val="auto"/>
        </w:rPr>
        <w:t>Folgeschäden und Zugausf</w:t>
      </w:r>
      <w:r w:rsidR="000B0BBA" w:rsidRPr="00D90427">
        <w:rPr>
          <w:color w:val="auto"/>
        </w:rPr>
        <w:t>allzeiten zu verringern</w:t>
      </w:r>
      <w:r w:rsidR="007C7549" w:rsidRPr="00D90427">
        <w:rPr>
          <w:color w:val="auto"/>
        </w:rPr>
        <w:t>,</w:t>
      </w:r>
      <w:r w:rsidR="000B0BBA" w:rsidRPr="00D90427">
        <w:rPr>
          <w:color w:val="auto"/>
        </w:rPr>
        <w:t xml:space="preserve"> </w:t>
      </w:r>
      <w:r w:rsidR="002E3128" w:rsidRPr="00D90427">
        <w:rPr>
          <w:color w:val="auto"/>
        </w:rPr>
        <w:t>senkt das Risiko von Personenschäden</w:t>
      </w:r>
      <w:r w:rsidR="00A00357" w:rsidRPr="00D90427">
        <w:rPr>
          <w:color w:val="auto"/>
        </w:rPr>
        <w:t xml:space="preserve">, verringert Umsatzausfälle </w:t>
      </w:r>
      <w:r w:rsidR="002E3128" w:rsidRPr="00D90427">
        <w:rPr>
          <w:color w:val="auto"/>
        </w:rPr>
        <w:t>und schon</w:t>
      </w:r>
      <w:r w:rsidR="000B0BBA" w:rsidRPr="00D90427">
        <w:rPr>
          <w:color w:val="auto"/>
        </w:rPr>
        <w:t>t</w:t>
      </w:r>
      <w:r w:rsidR="002E3128" w:rsidRPr="00D90427">
        <w:rPr>
          <w:color w:val="auto"/>
        </w:rPr>
        <w:t xml:space="preserve"> </w:t>
      </w:r>
      <w:r w:rsidR="000B0BBA" w:rsidRPr="00D90427">
        <w:rPr>
          <w:color w:val="auto"/>
        </w:rPr>
        <w:t xml:space="preserve">das </w:t>
      </w:r>
      <w:r w:rsidR="002E3128" w:rsidRPr="00D90427">
        <w:rPr>
          <w:color w:val="auto"/>
        </w:rPr>
        <w:t>Instandhaltungsbudget.</w:t>
      </w:r>
    </w:p>
    <w:p w:rsidR="002E3128" w:rsidRPr="00D90427" w:rsidRDefault="002E3128" w:rsidP="00116916">
      <w:pPr>
        <w:spacing w:after="120"/>
        <w:jc w:val="both"/>
        <w:rPr>
          <w:color w:val="auto"/>
        </w:rPr>
      </w:pPr>
      <w:r w:rsidRPr="00D90427">
        <w:rPr>
          <w:rFonts w:cs="Arial"/>
          <w:color w:val="auto"/>
        </w:rPr>
        <w:t xml:space="preserve">Zur Fehlererkennung </w:t>
      </w:r>
      <w:r w:rsidR="000B0BBA" w:rsidRPr="00D90427">
        <w:rPr>
          <w:rFonts w:cs="Arial"/>
          <w:color w:val="auto"/>
        </w:rPr>
        <w:t>werden die Überwachungsadern mit einem 1,5</w:t>
      </w:r>
      <w:r w:rsidR="007C7549" w:rsidRPr="00D90427">
        <w:rPr>
          <w:rFonts w:cs="Arial"/>
          <w:color w:val="auto"/>
        </w:rPr>
        <w:t>-</w:t>
      </w:r>
      <w:r w:rsidR="000B0BBA" w:rsidRPr="00D90427">
        <w:rPr>
          <w:rFonts w:cs="Arial"/>
          <w:color w:val="auto"/>
        </w:rPr>
        <w:t>kHz</w:t>
      </w:r>
      <w:r w:rsidR="007C7549" w:rsidRPr="00D90427">
        <w:rPr>
          <w:rFonts w:cs="Arial"/>
          <w:color w:val="auto"/>
        </w:rPr>
        <w:t>-</w:t>
      </w:r>
      <w:r w:rsidR="000B0BBA" w:rsidRPr="00D90427">
        <w:rPr>
          <w:rFonts w:cs="Arial"/>
          <w:color w:val="auto"/>
        </w:rPr>
        <w:t>Wechselstrom gespeist</w:t>
      </w:r>
      <w:r w:rsidRPr="00D90427">
        <w:rPr>
          <w:rFonts w:cs="Arial"/>
          <w:color w:val="auto"/>
        </w:rPr>
        <w:t xml:space="preserve">. Bei Abweichungen </w:t>
      </w:r>
      <w:r w:rsidR="00620973" w:rsidRPr="00D90427">
        <w:rPr>
          <w:rFonts w:cs="Arial"/>
          <w:color w:val="auto"/>
        </w:rPr>
        <w:t xml:space="preserve">der Messspannungen </w:t>
      </w:r>
      <w:r w:rsidRPr="00D90427">
        <w:rPr>
          <w:rFonts w:cs="Arial"/>
          <w:color w:val="auto"/>
        </w:rPr>
        <w:t xml:space="preserve">vom </w:t>
      </w:r>
      <w:r w:rsidR="0010315D" w:rsidRPr="00D90427">
        <w:rPr>
          <w:rFonts w:cs="Arial"/>
          <w:color w:val="auto"/>
        </w:rPr>
        <w:t>Referenz</w:t>
      </w:r>
      <w:r w:rsidRPr="00D90427">
        <w:rPr>
          <w:rFonts w:cs="Arial"/>
          <w:color w:val="auto"/>
        </w:rPr>
        <w:t xml:space="preserve">wert setzt das </w:t>
      </w:r>
      <w:r w:rsidR="00620973" w:rsidRPr="00D90427">
        <w:rPr>
          <w:rFonts w:cs="Arial"/>
          <w:color w:val="auto"/>
        </w:rPr>
        <w:t xml:space="preserve">Messmodul </w:t>
      </w:r>
      <w:r w:rsidRPr="00D90427">
        <w:rPr>
          <w:rFonts w:cs="Arial"/>
          <w:color w:val="auto"/>
        </w:rPr>
        <w:t xml:space="preserve">eine Alarmmeldung ab und </w:t>
      </w:r>
      <w:r w:rsidR="000B0BBA" w:rsidRPr="00D90427">
        <w:rPr>
          <w:rFonts w:cs="Arial"/>
          <w:color w:val="auto"/>
        </w:rPr>
        <w:t xml:space="preserve">bestimmt </w:t>
      </w:r>
      <w:r w:rsidR="00116916" w:rsidRPr="00D90427">
        <w:rPr>
          <w:rFonts w:cs="Arial"/>
          <w:color w:val="auto"/>
        </w:rPr>
        <w:t xml:space="preserve">den Fehlerort </w:t>
      </w:r>
      <w:r w:rsidR="00116916" w:rsidRPr="00D90427">
        <w:rPr>
          <w:color w:val="auto"/>
        </w:rPr>
        <w:t xml:space="preserve">auf 3 % der </w:t>
      </w:r>
      <w:r w:rsidR="0010315D" w:rsidRPr="00D90427">
        <w:rPr>
          <w:color w:val="auto"/>
        </w:rPr>
        <w:t>Gesamts</w:t>
      </w:r>
      <w:r w:rsidR="00116916" w:rsidRPr="00D90427">
        <w:rPr>
          <w:color w:val="auto"/>
        </w:rPr>
        <w:t xml:space="preserve">treckenlänge genau. </w:t>
      </w:r>
      <w:r w:rsidR="00A00357" w:rsidRPr="00D90427">
        <w:rPr>
          <w:color w:val="auto"/>
        </w:rPr>
        <w:t>Alarm</w:t>
      </w:r>
      <w:r w:rsidR="0010315D" w:rsidRPr="00D90427">
        <w:rPr>
          <w:color w:val="auto"/>
        </w:rPr>
        <w:t>meldung</w:t>
      </w:r>
      <w:r w:rsidR="00A00357" w:rsidRPr="00D90427">
        <w:rPr>
          <w:color w:val="auto"/>
        </w:rPr>
        <w:t xml:space="preserve"> und Fehlerort überträgt das Messmodul </w:t>
      </w:r>
      <w:r w:rsidR="0010315D" w:rsidRPr="00D90427">
        <w:rPr>
          <w:color w:val="auto"/>
        </w:rPr>
        <w:t xml:space="preserve">zudem </w:t>
      </w:r>
      <w:r w:rsidR="00A00357" w:rsidRPr="00D90427">
        <w:rPr>
          <w:color w:val="auto"/>
        </w:rPr>
        <w:t xml:space="preserve">an die Leitstelle. </w:t>
      </w:r>
      <w:r w:rsidR="00116916" w:rsidRPr="00D90427">
        <w:rPr>
          <w:color w:val="auto"/>
        </w:rPr>
        <w:t xml:space="preserve">Die Kabelfehlerüberwachung </w:t>
      </w:r>
      <w:proofErr w:type="spellStart"/>
      <w:r w:rsidR="000B0BBA" w:rsidRPr="00D90427">
        <w:rPr>
          <w:color w:val="auto"/>
        </w:rPr>
        <w:t>Nexans</w:t>
      </w:r>
      <w:proofErr w:type="spellEnd"/>
      <w:r w:rsidR="000B0BBA" w:rsidRPr="00D90427">
        <w:rPr>
          <w:color w:val="auto"/>
        </w:rPr>
        <w:t xml:space="preserve"> </w:t>
      </w:r>
      <w:proofErr w:type="spellStart"/>
      <w:r w:rsidR="0010315D" w:rsidRPr="00D90427">
        <w:rPr>
          <w:color w:val="auto"/>
        </w:rPr>
        <w:t>Rheyrail</w:t>
      </w:r>
      <w:proofErr w:type="spellEnd"/>
      <w:r w:rsidR="0010315D" w:rsidRPr="00D90427">
        <w:rPr>
          <w:color w:val="auto"/>
        </w:rPr>
        <w:t xml:space="preserve"> </w:t>
      </w:r>
      <w:r w:rsidR="00116916" w:rsidRPr="00D90427">
        <w:rPr>
          <w:color w:val="auto"/>
        </w:rPr>
        <w:t xml:space="preserve">ist modular aufgebaut, so dass Anwender </w:t>
      </w:r>
      <w:r w:rsidR="0010315D" w:rsidRPr="00D90427">
        <w:rPr>
          <w:color w:val="auto"/>
        </w:rPr>
        <w:t xml:space="preserve">die </w:t>
      </w:r>
      <w:r w:rsidR="00116916" w:rsidRPr="00D90427">
        <w:rPr>
          <w:color w:val="auto"/>
        </w:rPr>
        <w:t xml:space="preserve">Basisgeräte, Netzteile und Messmodule </w:t>
      </w:r>
      <w:r w:rsidR="0010315D" w:rsidRPr="00D90427">
        <w:rPr>
          <w:color w:val="auto"/>
        </w:rPr>
        <w:t>passend zu</w:t>
      </w:r>
      <w:r w:rsidR="00A160C7" w:rsidRPr="00D90427">
        <w:rPr>
          <w:color w:val="auto"/>
        </w:rPr>
        <w:t xml:space="preserve">r </w:t>
      </w:r>
      <w:r w:rsidR="00116916" w:rsidRPr="00D90427">
        <w:rPr>
          <w:color w:val="auto"/>
        </w:rPr>
        <w:t>Kabel</w:t>
      </w:r>
      <w:r w:rsidR="00620973" w:rsidRPr="00D90427">
        <w:rPr>
          <w:color w:val="auto"/>
        </w:rPr>
        <w:t>anzahl</w:t>
      </w:r>
      <w:r w:rsidR="00116916" w:rsidRPr="00D90427">
        <w:rPr>
          <w:color w:val="auto"/>
        </w:rPr>
        <w:t xml:space="preserve"> und </w:t>
      </w:r>
      <w:r w:rsidR="00A160C7" w:rsidRPr="00D90427">
        <w:rPr>
          <w:color w:val="auto"/>
        </w:rPr>
        <w:t>den Kabel</w:t>
      </w:r>
      <w:r w:rsidR="00116916" w:rsidRPr="00D90427">
        <w:rPr>
          <w:color w:val="auto"/>
        </w:rPr>
        <w:t>längen wählen können.</w:t>
      </w:r>
    </w:p>
    <w:p w:rsidR="00116916" w:rsidRPr="00D90427" w:rsidRDefault="00116916" w:rsidP="0010315D">
      <w:pPr>
        <w:shd w:val="clear" w:color="auto" w:fill="D9D9D9" w:themeFill="background1" w:themeFillShade="D9"/>
        <w:spacing w:after="120"/>
        <w:jc w:val="both"/>
        <w:rPr>
          <w:i/>
          <w:color w:val="auto"/>
        </w:rPr>
      </w:pPr>
      <w:proofErr w:type="spellStart"/>
      <w:r w:rsidRPr="00D90427">
        <w:rPr>
          <w:i/>
          <w:color w:val="auto"/>
        </w:rPr>
        <w:t>Nexans</w:t>
      </w:r>
      <w:proofErr w:type="spellEnd"/>
      <w:r w:rsidRPr="00D90427">
        <w:rPr>
          <w:i/>
          <w:color w:val="auto"/>
        </w:rPr>
        <w:t xml:space="preserve"> stellt die neue Kabelfehlerüberwachung </w:t>
      </w:r>
      <w:proofErr w:type="spellStart"/>
      <w:r w:rsidR="000B0BBA" w:rsidRPr="00D90427">
        <w:rPr>
          <w:i/>
          <w:color w:val="auto"/>
        </w:rPr>
        <w:t>Nexans</w:t>
      </w:r>
      <w:proofErr w:type="spellEnd"/>
      <w:r w:rsidR="000B0BBA" w:rsidRPr="00D90427">
        <w:rPr>
          <w:i/>
          <w:color w:val="auto"/>
        </w:rPr>
        <w:t xml:space="preserve"> </w:t>
      </w:r>
      <w:proofErr w:type="spellStart"/>
      <w:r w:rsidR="000B0BBA" w:rsidRPr="00D90427">
        <w:rPr>
          <w:i/>
          <w:color w:val="auto"/>
        </w:rPr>
        <w:t>Rheyrail</w:t>
      </w:r>
      <w:proofErr w:type="spellEnd"/>
      <w:r w:rsidR="000B0BBA" w:rsidRPr="00D90427">
        <w:rPr>
          <w:i/>
          <w:color w:val="auto"/>
        </w:rPr>
        <w:t xml:space="preserve"> </w:t>
      </w:r>
      <w:r w:rsidRPr="00D90427">
        <w:rPr>
          <w:i/>
          <w:color w:val="auto"/>
        </w:rPr>
        <w:t xml:space="preserve">anlässlich der </w:t>
      </w:r>
      <w:proofErr w:type="spellStart"/>
      <w:r w:rsidRPr="00D90427">
        <w:rPr>
          <w:i/>
          <w:color w:val="auto"/>
        </w:rPr>
        <w:t>Innotrans</w:t>
      </w:r>
      <w:proofErr w:type="spellEnd"/>
      <w:r w:rsidRPr="00D90427">
        <w:rPr>
          <w:i/>
          <w:color w:val="auto"/>
        </w:rPr>
        <w:t xml:space="preserve"> 2018 vor. Besucher der Messe sind eingeladen, sich in Halle</w:t>
      </w:r>
      <w:r w:rsidR="00CD628D" w:rsidRPr="00D90427">
        <w:rPr>
          <w:i/>
          <w:color w:val="auto"/>
        </w:rPr>
        <w:t> </w:t>
      </w:r>
      <w:r w:rsidRPr="00D90427">
        <w:rPr>
          <w:i/>
          <w:color w:val="auto"/>
        </w:rPr>
        <w:t>12 an Stand</w:t>
      </w:r>
      <w:r w:rsidR="00CD628D" w:rsidRPr="00D90427">
        <w:rPr>
          <w:i/>
          <w:color w:val="auto"/>
        </w:rPr>
        <w:t> </w:t>
      </w:r>
      <w:r w:rsidRPr="00D90427">
        <w:rPr>
          <w:i/>
          <w:color w:val="auto"/>
        </w:rPr>
        <w:t xml:space="preserve">212 über dieses </w:t>
      </w:r>
      <w:r w:rsidR="00A00357" w:rsidRPr="00D90427">
        <w:rPr>
          <w:i/>
          <w:color w:val="auto"/>
        </w:rPr>
        <w:t xml:space="preserve">neue </w:t>
      </w:r>
      <w:r w:rsidR="000B0BBA" w:rsidRPr="00D90427">
        <w:rPr>
          <w:i/>
          <w:color w:val="auto"/>
        </w:rPr>
        <w:t>System</w:t>
      </w:r>
      <w:r w:rsidRPr="00D90427">
        <w:rPr>
          <w:i/>
          <w:color w:val="auto"/>
        </w:rPr>
        <w:t xml:space="preserve">, die Energie-, Signal- und Steuerkabel, LWL und viele weitere Lösungen </w:t>
      </w:r>
      <w:r w:rsidR="00A00357" w:rsidRPr="00D90427">
        <w:rPr>
          <w:i/>
          <w:color w:val="auto"/>
        </w:rPr>
        <w:t xml:space="preserve">von </w:t>
      </w:r>
      <w:proofErr w:type="spellStart"/>
      <w:r w:rsidR="00A00357" w:rsidRPr="00D90427">
        <w:rPr>
          <w:i/>
          <w:color w:val="auto"/>
        </w:rPr>
        <w:t>Nexans</w:t>
      </w:r>
      <w:proofErr w:type="spellEnd"/>
      <w:r w:rsidR="00A00357" w:rsidRPr="00D90427">
        <w:rPr>
          <w:i/>
          <w:color w:val="auto"/>
        </w:rPr>
        <w:t xml:space="preserve"> </w:t>
      </w:r>
      <w:r w:rsidRPr="00D90427">
        <w:rPr>
          <w:i/>
          <w:color w:val="auto"/>
        </w:rPr>
        <w:t>zu informieren.</w:t>
      </w:r>
    </w:p>
    <w:p w:rsidR="00D90427" w:rsidRPr="00D90427" w:rsidRDefault="00D90427" w:rsidP="00D90427">
      <w:pPr>
        <w:spacing w:before="360" w:after="120"/>
        <w:jc w:val="both"/>
        <w:rPr>
          <w:rFonts w:cs="Arial"/>
          <w:i/>
          <w:color w:val="auto"/>
        </w:rPr>
      </w:pPr>
      <w:r w:rsidRPr="0073229E">
        <w:rPr>
          <w:rFonts w:cs="Arial"/>
          <w:color w:val="auto"/>
        </w:rPr>
        <w:t>Foto</w:t>
      </w:r>
      <w:r w:rsidRPr="00D90427">
        <w:rPr>
          <w:rFonts w:cs="Arial"/>
          <w:i/>
          <w:color w:val="auto"/>
        </w:rPr>
        <w:t xml:space="preserve"> Nexans_Rheyrail_Monitoring.jpg</w:t>
      </w:r>
    </w:p>
    <w:p w:rsidR="00D90427" w:rsidRPr="00D90427" w:rsidRDefault="00D90427" w:rsidP="00D90427">
      <w:pPr>
        <w:spacing w:before="360" w:after="120"/>
        <w:jc w:val="both"/>
        <w:rPr>
          <w:rFonts w:cs="Arial"/>
          <w:i/>
          <w:color w:val="auto"/>
        </w:rPr>
      </w:pPr>
      <w:r w:rsidRPr="0073229E">
        <w:rPr>
          <w:rFonts w:cs="Arial"/>
          <w:color w:val="auto"/>
        </w:rPr>
        <w:t>Bildunterschrift zu Grafik</w:t>
      </w:r>
      <w:r w:rsidRPr="00D90427">
        <w:rPr>
          <w:rFonts w:cs="Arial"/>
          <w:i/>
          <w:color w:val="auto"/>
        </w:rPr>
        <w:t xml:space="preserve"> KFUE_Rheyrail_Messprinzip.jpg:</w:t>
      </w:r>
    </w:p>
    <w:p w:rsidR="007B6210" w:rsidRPr="0073229E" w:rsidRDefault="007B6210" w:rsidP="00D90427">
      <w:pPr>
        <w:spacing w:after="120"/>
        <w:jc w:val="both"/>
        <w:rPr>
          <w:rFonts w:cs="Arial"/>
          <w:color w:val="auto"/>
        </w:rPr>
      </w:pPr>
      <w:r w:rsidRPr="0073229E">
        <w:rPr>
          <w:rFonts w:cs="Arial"/>
          <w:color w:val="auto"/>
        </w:rPr>
        <w:t xml:space="preserve">Das Messprinzip der Kabelfehlerüberwachung </w:t>
      </w:r>
      <w:proofErr w:type="spellStart"/>
      <w:r w:rsidRPr="0073229E">
        <w:rPr>
          <w:rFonts w:cs="Arial"/>
          <w:color w:val="auto"/>
        </w:rPr>
        <w:t>Nexans</w:t>
      </w:r>
      <w:proofErr w:type="spellEnd"/>
      <w:r w:rsidRPr="0073229E">
        <w:rPr>
          <w:rFonts w:cs="Arial"/>
          <w:color w:val="auto"/>
        </w:rPr>
        <w:t xml:space="preserve"> </w:t>
      </w:r>
      <w:proofErr w:type="spellStart"/>
      <w:r w:rsidRPr="0073229E">
        <w:rPr>
          <w:rFonts w:cs="Arial"/>
          <w:color w:val="auto"/>
        </w:rPr>
        <w:t>Rheyra</w:t>
      </w:r>
      <w:r w:rsidR="0010315D" w:rsidRPr="0073229E">
        <w:rPr>
          <w:rFonts w:cs="Arial"/>
          <w:color w:val="auto"/>
        </w:rPr>
        <w:t>il</w:t>
      </w:r>
      <w:proofErr w:type="spellEnd"/>
    </w:p>
    <w:p w:rsidR="007B6210" w:rsidRPr="0073229E" w:rsidRDefault="007B6210" w:rsidP="00D90427">
      <w:pPr>
        <w:spacing w:after="120"/>
        <w:jc w:val="both"/>
        <w:rPr>
          <w:rFonts w:cs="Arial"/>
          <w:color w:val="auto"/>
        </w:rPr>
      </w:pPr>
      <w:r w:rsidRPr="0073229E">
        <w:rPr>
          <w:rFonts w:cs="Arial"/>
          <w:color w:val="auto"/>
        </w:rPr>
        <w:t xml:space="preserve">Das Kabelfehlerüberwachungsgerät erzeugt einen Messstrom mit 1,5 kHz. Die Messspannungen V1 und V2, die proportional zum Widerstand R bzw. der Kapazität C sind, werden alternierend überwacht und ausgewertet. Durch den Vergleich von Referenzwerten mit den aktuellen </w:t>
      </w:r>
      <w:proofErr w:type="spellStart"/>
      <w:r w:rsidRPr="0073229E">
        <w:rPr>
          <w:rFonts w:cs="Arial"/>
          <w:color w:val="auto"/>
        </w:rPr>
        <w:t>Spannungwerten</w:t>
      </w:r>
      <w:proofErr w:type="spellEnd"/>
      <w:r w:rsidRPr="0073229E">
        <w:rPr>
          <w:rFonts w:cs="Arial"/>
          <w:color w:val="auto"/>
        </w:rPr>
        <w:t xml:space="preserve"> </w:t>
      </w:r>
      <w:r w:rsidR="0010315D" w:rsidRPr="0073229E">
        <w:rPr>
          <w:rFonts w:cs="Arial"/>
          <w:color w:val="auto"/>
        </w:rPr>
        <w:t xml:space="preserve">V1 und V2 </w:t>
      </w:r>
      <w:r w:rsidRPr="0073229E">
        <w:rPr>
          <w:rFonts w:cs="Arial"/>
          <w:color w:val="auto"/>
        </w:rPr>
        <w:t>lassen sich Schäden am Kabel sofort erkennen.</w:t>
      </w:r>
    </w:p>
    <w:p w:rsidR="00601605" w:rsidRPr="00601605" w:rsidRDefault="00601605" w:rsidP="00601605">
      <w:pPr>
        <w:spacing w:before="480" w:after="120"/>
        <w:jc w:val="both"/>
        <w:rPr>
          <w:rFonts w:cs="Arial"/>
          <w:color w:val="auto"/>
        </w:rPr>
      </w:pPr>
      <w:r w:rsidRPr="00601605">
        <w:rPr>
          <w:rFonts w:cs="Arial"/>
          <w:color w:val="auto"/>
        </w:rPr>
        <w:t xml:space="preserve">Die druckfähigen Bilddaten </w:t>
      </w:r>
      <w:r>
        <w:rPr>
          <w:rFonts w:cs="Arial"/>
          <w:color w:val="auto"/>
        </w:rPr>
        <w:t xml:space="preserve">stehen Ihnen in der PnR-Mediendatenbank unter </w:t>
      </w:r>
      <w:hyperlink r:id="rId9" w:history="1">
        <w:r w:rsidRPr="00601605">
          <w:rPr>
            <w:rStyle w:val="Hyperlink"/>
            <w:rFonts w:cs="Arial"/>
          </w:rPr>
          <w:t xml:space="preserve">diesem </w:t>
        </w:r>
        <w:r w:rsidRPr="00601605">
          <w:rPr>
            <w:rStyle w:val="Hyperlink"/>
            <w:rFonts w:cs="Arial"/>
          </w:rPr>
          <w:t>D</w:t>
        </w:r>
        <w:r w:rsidRPr="00601605">
          <w:rPr>
            <w:rStyle w:val="Hyperlink"/>
            <w:rFonts w:cs="Arial"/>
          </w:rPr>
          <w:t>irektlink</w:t>
        </w:r>
      </w:hyperlink>
      <w:r>
        <w:rPr>
          <w:rFonts w:cs="Arial"/>
          <w:color w:val="auto"/>
        </w:rPr>
        <w:t xml:space="preserve"> zum Download zur Verfügung.</w:t>
      </w:r>
    </w:p>
    <w:p w:rsidR="00601605" w:rsidRDefault="00601605">
      <w:pPr>
        <w:spacing w:line="240" w:lineRule="auto"/>
        <w:rPr>
          <w:b/>
          <w:color w:val="auto"/>
          <w:sz w:val="18"/>
        </w:rPr>
      </w:pPr>
      <w:r>
        <w:rPr>
          <w:color w:val="auto"/>
        </w:rPr>
        <w:br w:type="page"/>
      </w:r>
    </w:p>
    <w:p w:rsidR="009827AB" w:rsidRPr="00D90427" w:rsidRDefault="008118AC" w:rsidP="00D90427">
      <w:pPr>
        <w:pStyle w:val="TitreAbout"/>
        <w:pBdr>
          <w:top w:val="none" w:sz="0" w:space="0" w:color="auto"/>
        </w:pBdr>
        <w:spacing w:before="600"/>
        <w:rPr>
          <w:color w:val="auto"/>
        </w:rPr>
      </w:pPr>
      <w:r w:rsidRPr="00D90427">
        <w:rPr>
          <w:color w:val="auto"/>
        </w:rPr>
        <w:lastRenderedPageBreak/>
        <w:t xml:space="preserve">Über </w:t>
      </w:r>
      <w:proofErr w:type="spellStart"/>
      <w:r w:rsidRPr="00D90427">
        <w:rPr>
          <w:color w:val="auto"/>
        </w:rPr>
        <w:t>Nexans</w:t>
      </w:r>
      <w:proofErr w:type="spellEnd"/>
      <w:r w:rsidR="007C48C0" w:rsidRPr="00D90427">
        <w:rPr>
          <w:color w:val="auto"/>
        </w:rPr>
        <w:t xml:space="preserve"> Deutschland</w:t>
      </w:r>
    </w:p>
    <w:p w:rsidR="002F6C02" w:rsidRPr="00D90427" w:rsidRDefault="002F6C02" w:rsidP="00D90427">
      <w:pPr>
        <w:pStyle w:val="TitreAbout"/>
        <w:pBdr>
          <w:top w:val="none" w:sz="0" w:space="0" w:color="auto"/>
        </w:pBdr>
        <w:rPr>
          <w:b w:val="0"/>
          <w:color w:val="auto"/>
        </w:rPr>
      </w:pPr>
      <w:proofErr w:type="spellStart"/>
      <w:r w:rsidRPr="00D90427">
        <w:rPr>
          <w:b w:val="0"/>
          <w:color w:val="auto"/>
          <w:sz w:val="16"/>
        </w:rPr>
        <w:t>Nexans</w:t>
      </w:r>
      <w:proofErr w:type="spellEnd"/>
      <w:r w:rsidRPr="00D90427">
        <w:rPr>
          <w:b w:val="0"/>
          <w:color w:val="auto"/>
          <w:sz w:val="16"/>
        </w:rPr>
        <w:t xml:space="preserve"> Deutschland gehört zu den führenden Kabelherstellern in Europa. Das Unternehmen bietet ein umfassendes Programm an Hochleistungskabeln, Systemen und Komponenten für die Telekommunikation und den Energiesektor. Abgerundet wird das Programm durch supraleitende Materialien und Komponenten, </w:t>
      </w:r>
      <w:proofErr w:type="spellStart"/>
      <w:r w:rsidRPr="00D90427">
        <w:rPr>
          <w:b w:val="0"/>
          <w:color w:val="auto"/>
          <w:sz w:val="16"/>
        </w:rPr>
        <w:t>Cryoflex</w:t>
      </w:r>
      <w:proofErr w:type="spellEnd"/>
      <w:r w:rsidRPr="00D90427">
        <w:rPr>
          <w:b w:val="0"/>
          <w:color w:val="auto"/>
          <w:sz w:val="16"/>
        </w:rPr>
        <w:t xml:space="preserve"> Transfersysteme und Spezialmaschinen für die Kabelindustrie. Gefertigt wird im In- und Ausland mit ca. 11.000 Mitarbeitern. Der Umsatz im Jahr 2017 beträgt rd. 1 Mrd. Euro. Durch die enge Einbindung in den </w:t>
      </w:r>
      <w:proofErr w:type="spellStart"/>
      <w:r w:rsidRPr="00D90427">
        <w:rPr>
          <w:b w:val="0"/>
          <w:color w:val="auto"/>
          <w:sz w:val="16"/>
        </w:rPr>
        <w:t>Nexans</w:t>
      </w:r>
      <w:proofErr w:type="spellEnd"/>
      <w:r w:rsidRPr="00D90427">
        <w:rPr>
          <w:b w:val="0"/>
          <w:color w:val="auto"/>
          <w:sz w:val="16"/>
        </w:rPr>
        <w:t xml:space="preserve">-Konzern verfügt </w:t>
      </w:r>
      <w:proofErr w:type="spellStart"/>
      <w:r w:rsidRPr="00D90427">
        <w:rPr>
          <w:b w:val="0"/>
          <w:color w:val="auto"/>
          <w:sz w:val="16"/>
        </w:rPr>
        <w:t>Nexans</w:t>
      </w:r>
      <w:proofErr w:type="spellEnd"/>
      <w:r w:rsidRPr="00D90427">
        <w:rPr>
          <w:b w:val="0"/>
          <w:color w:val="auto"/>
          <w:sz w:val="16"/>
        </w:rPr>
        <w:t xml:space="preserve"> Deutschland über hervorragende Möglichkeiten zur Synergienutzung in allen Konzernbereichen. Das gilt für weltweite Projekte ebenso wie für Forschung und Entwicklung, Know-how-Austausch usw.</w:t>
      </w:r>
    </w:p>
    <w:p w:rsidR="002F6C02" w:rsidRPr="00D90427" w:rsidRDefault="002F6C02" w:rsidP="002F6C02">
      <w:pPr>
        <w:pStyle w:val="Textkrper-Einzug2"/>
        <w:keepLines/>
        <w:tabs>
          <w:tab w:val="left" w:pos="4503"/>
          <w:tab w:val="left" w:pos="5812"/>
        </w:tabs>
        <w:ind w:left="0"/>
        <w:jc w:val="left"/>
        <w:rPr>
          <w:rFonts w:ascii="Arial" w:eastAsia="Calibri" w:hAnsi="Arial" w:cs="Arial"/>
          <w:iCs/>
          <w:sz w:val="16"/>
          <w:szCs w:val="20"/>
        </w:rPr>
      </w:pPr>
      <w:r w:rsidRPr="00D90427">
        <w:rPr>
          <w:sz w:val="16"/>
        </w:rPr>
        <w:t xml:space="preserve">Weitere Informationen erhalten Sie unter </w:t>
      </w:r>
      <w:hyperlink r:id="rId10" w:history="1">
        <w:r w:rsidRPr="00D90427">
          <w:rPr>
            <w:rStyle w:val="Hyperlink"/>
            <w:color w:val="auto"/>
            <w:sz w:val="16"/>
          </w:rPr>
          <w:t>www.nexans.de</w:t>
        </w:r>
      </w:hyperlink>
    </w:p>
    <w:p w:rsidR="00B132E2" w:rsidRPr="00D90427" w:rsidRDefault="00B132E2" w:rsidP="00B132E2">
      <w:pPr>
        <w:pStyle w:val="TitreContacts"/>
        <w:spacing w:after="0"/>
        <w:rPr>
          <w:color w:val="auto"/>
        </w:rPr>
      </w:pPr>
      <w:r w:rsidRPr="00D90427">
        <w:rPr>
          <w:color w:val="auto"/>
        </w:rPr>
        <w:t>Weitere Informationen / Pressekontakt:</w:t>
      </w:r>
    </w:p>
    <w:p w:rsidR="00B132E2" w:rsidRPr="00D90427" w:rsidRDefault="00B132E2" w:rsidP="00B132E2">
      <w:pPr>
        <w:pStyle w:val="TexteContacts"/>
        <w:tabs>
          <w:tab w:val="left" w:pos="851"/>
        </w:tabs>
        <w:spacing w:before="240"/>
        <w:rPr>
          <w:color w:val="auto"/>
        </w:rPr>
        <w:sectPr w:rsidR="00B132E2" w:rsidRPr="00D90427" w:rsidSect="00B132E2">
          <w:pgSz w:w="11906" w:h="16838" w:code="9"/>
          <w:pgMar w:top="993" w:right="1469" w:bottom="1276" w:left="1191" w:header="369" w:footer="482" w:gutter="0"/>
          <w:cols w:space="708"/>
          <w:docGrid w:linePitch="360"/>
        </w:sectPr>
      </w:pPr>
    </w:p>
    <w:p w:rsidR="00B132E2" w:rsidRPr="00D90427" w:rsidRDefault="00B132E2" w:rsidP="00B132E2">
      <w:pPr>
        <w:pStyle w:val="TexteContacts"/>
        <w:tabs>
          <w:tab w:val="left" w:pos="851"/>
        </w:tabs>
        <w:spacing w:before="240"/>
        <w:rPr>
          <w:color w:val="auto"/>
          <w:sz w:val="16"/>
        </w:rPr>
      </w:pPr>
      <w:proofErr w:type="spellStart"/>
      <w:r w:rsidRPr="00D90427">
        <w:rPr>
          <w:color w:val="auto"/>
          <w:sz w:val="16"/>
        </w:rPr>
        <w:lastRenderedPageBreak/>
        <w:t>Nexans</w:t>
      </w:r>
      <w:proofErr w:type="spellEnd"/>
      <w:r w:rsidRPr="00D90427">
        <w:rPr>
          <w:color w:val="auto"/>
          <w:sz w:val="16"/>
        </w:rPr>
        <w:t xml:space="preserve"> Deutschland GmbH</w:t>
      </w:r>
      <w:r w:rsidRPr="00D90427">
        <w:rPr>
          <w:color w:val="auto"/>
          <w:sz w:val="16"/>
        </w:rPr>
        <w:br/>
        <w:t xml:space="preserve">Marion </w:t>
      </w:r>
      <w:proofErr w:type="spellStart"/>
      <w:r w:rsidRPr="00D90427">
        <w:rPr>
          <w:color w:val="auto"/>
          <w:sz w:val="16"/>
        </w:rPr>
        <w:t>Gauler</w:t>
      </w:r>
      <w:proofErr w:type="spellEnd"/>
      <w:r w:rsidRPr="00D90427">
        <w:rPr>
          <w:color w:val="auto"/>
          <w:sz w:val="16"/>
        </w:rPr>
        <w:br/>
        <w:t>Kabelkamp 20</w:t>
      </w:r>
      <w:r w:rsidRPr="00D90427">
        <w:rPr>
          <w:color w:val="auto"/>
          <w:sz w:val="16"/>
        </w:rPr>
        <w:br/>
        <w:t>30179 Hannover</w:t>
      </w:r>
      <w:r w:rsidRPr="00D90427">
        <w:rPr>
          <w:color w:val="auto"/>
          <w:sz w:val="16"/>
        </w:rPr>
        <w:br/>
        <w:t>Telefon:</w:t>
      </w:r>
      <w:r w:rsidRPr="00D90427">
        <w:rPr>
          <w:color w:val="auto"/>
          <w:sz w:val="16"/>
        </w:rPr>
        <w:tab/>
        <w:t>+49 (0)511 676-2362</w:t>
      </w:r>
      <w:r w:rsidRPr="00D90427">
        <w:rPr>
          <w:color w:val="auto"/>
          <w:sz w:val="16"/>
        </w:rPr>
        <w:br/>
        <w:t>Fax:</w:t>
      </w:r>
      <w:r w:rsidRPr="00D90427">
        <w:rPr>
          <w:color w:val="auto"/>
          <w:sz w:val="16"/>
        </w:rPr>
        <w:tab/>
        <w:t>+49 (0)511 676-2480</w:t>
      </w:r>
      <w:r w:rsidRPr="00D90427">
        <w:rPr>
          <w:color w:val="auto"/>
          <w:sz w:val="16"/>
        </w:rPr>
        <w:br/>
        <w:t>E-Mail:</w:t>
      </w:r>
      <w:r w:rsidRPr="00D90427">
        <w:rPr>
          <w:color w:val="auto"/>
          <w:sz w:val="16"/>
        </w:rPr>
        <w:tab/>
      </w:r>
      <w:hyperlink r:id="rId11" w:history="1">
        <w:r w:rsidRPr="00D90427">
          <w:rPr>
            <w:rStyle w:val="Hyperlink"/>
            <w:color w:val="auto"/>
            <w:sz w:val="16"/>
          </w:rPr>
          <w:t>marion.gauler@nexans.com</w:t>
        </w:r>
      </w:hyperlink>
      <w:r w:rsidRPr="00D90427">
        <w:rPr>
          <w:color w:val="auto"/>
          <w:sz w:val="16"/>
        </w:rPr>
        <w:br/>
        <w:t>Internet:</w:t>
      </w:r>
      <w:r w:rsidRPr="00D90427">
        <w:rPr>
          <w:color w:val="auto"/>
          <w:sz w:val="16"/>
        </w:rPr>
        <w:tab/>
      </w:r>
      <w:hyperlink r:id="rId12" w:history="1">
        <w:r w:rsidRPr="00D90427">
          <w:rPr>
            <w:rStyle w:val="Hyperlink"/>
            <w:color w:val="auto"/>
            <w:sz w:val="16"/>
          </w:rPr>
          <w:t>www.nexans.de</w:t>
        </w:r>
      </w:hyperlink>
    </w:p>
    <w:p w:rsidR="00B132E2" w:rsidRPr="00D90427" w:rsidRDefault="00B132E2" w:rsidP="00B132E2">
      <w:pPr>
        <w:pStyle w:val="TexteContacts"/>
        <w:tabs>
          <w:tab w:val="left" w:pos="851"/>
        </w:tabs>
        <w:spacing w:before="240"/>
        <w:rPr>
          <w:color w:val="auto"/>
          <w:sz w:val="16"/>
        </w:rPr>
      </w:pPr>
      <w:r w:rsidRPr="00D90427">
        <w:rPr>
          <w:rStyle w:val="Hyperlink"/>
          <w:color w:val="auto"/>
          <w:sz w:val="16"/>
          <w:u w:val="none"/>
        </w:rPr>
        <w:br w:type="column"/>
      </w:r>
      <w:proofErr w:type="spellStart"/>
      <w:r w:rsidRPr="00D90427">
        <w:rPr>
          <w:color w:val="auto"/>
          <w:sz w:val="16"/>
        </w:rPr>
        <w:lastRenderedPageBreak/>
        <w:t>Press’n’Relations</w:t>
      </w:r>
      <w:proofErr w:type="spellEnd"/>
      <w:r w:rsidRPr="00D90427">
        <w:rPr>
          <w:color w:val="auto"/>
          <w:sz w:val="16"/>
        </w:rPr>
        <w:t xml:space="preserve"> II GmbH</w:t>
      </w:r>
      <w:r w:rsidRPr="00D90427">
        <w:rPr>
          <w:color w:val="auto"/>
          <w:sz w:val="16"/>
        </w:rPr>
        <w:br/>
        <w:t>Ralf Dunker</w:t>
      </w:r>
      <w:r w:rsidRPr="00D90427">
        <w:rPr>
          <w:color w:val="auto"/>
          <w:sz w:val="16"/>
        </w:rPr>
        <w:br/>
        <w:t>Gräfstraße 66</w:t>
      </w:r>
      <w:r w:rsidRPr="00D90427">
        <w:rPr>
          <w:color w:val="auto"/>
          <w:sz w:val="16"/>
        </w:rPr>
        <w:br/>
        <w:t>81241 München</w:t>
      </w:r>
      <w:r w:rsidRPr="00D90427">
        <w:rPr>
          <w:color w:val="auto"/>
          <w:sz w:val="16"/>
        </w:rPr>
        <w:br/>
        <w:t>Telefon:</w:t>
      </w:r>
      <w:r w:rsidRPr="00D90427">
        <w:rPr>
          <w:color w:val="auto"/>
          <w:sz w:val="16"/>
        </w:rPr>
        <w:tab/>
        <w:t>+49 (0)89 5404722-11</w:t>
      </w:r>
      <w:r w:rsidRPr="00D90427">
        <w:rPr>
          <w:color w:val="auto"/>
          <w:sz w:val="16"/>
        </w:rPr>
        <w:br/>
        <w:t>Fax:</w:t>
      </w:r>
      <w:r w:rsidRPr="00D90427">
        <w:rPr>
          <w:color w:val="auto"/>
          <w:sz w:val="16"/>
        </w:rPr>
        <w:tab/>
        <w:t>+49 (0)89 5404722-29</w:t>
      </w:r>
      <w:r w:rsidRPr="00D90427">
        <w:rPr>
          <w:color w:val="auto"/>
          <w:sz w:val="16"/>
        </w:rPr>
        <w:br/>
        <w:t>E-Mail:</w:t>
      </w:r>
      <w:r w:rsidRPr="00D90427">
        <w:rPr>
          <w:color w:val="auto"/>
          <w:sz w:val="16"/>
        </w:rPr>
        <w:tab/>
      </w:r>
      <w:hyperlink r:id="rId13" w:history="1">
        <w:r w:rsidRPr="00D90427">
          <w:rPr>
            <w:color w:val="auto"/>
            <w:sz w:val="16"/>
            <w:u w:val="single"/>
          </w:rPr>
          <w:t>du@press-n-relations.de</w:t>
        </w:r>
      </w:hyperlink>
      <w:r w:rsidRPr="00D90427">
        <w:rPr>
          <w:color w:val="auto"/>
          <w:sz w:val="16"/>
        </w:rPr>
        <w:br/>
        <w:t>Internet:</w:t>
      </w:r>
      <w:r w:rsidRPr="00D90427">
        <w:rPr>
          <w:color w:val="auto"/>
          <w:sz w:val="16"/>
        </w:rPr>
        <w:tab/>
      </w:r>
      <w:hyperlink r:id="rId14" w:history="1">
        <w:r w:rsidRPr="00D90427">
          <w:rPr>
            <w:color w:val="auto"/>
            <w:sz w:val="16"/>
            <w:u w:val="single"/>
          </w:rPr>
          <w:t>www.press-n-relations.de</w:t>
        </w:r>
      </w:hyperlink>
    </w:p>
    <w:sectPr w:rsidR="00B132E2" w:rsidRPr="00D90427" w:rsidSect="00B132E2">
      <w:type w:val="continuous"/>
      <w:pgSz w:w="11906" w:h="16838" w:code="9"/>
      <w:pgMar w:top="1134" w:right="1469" w:bottom="1620" w:left="1191" w:header="369" w:footer="482" w:gutter="0"/>
      <w:cols w:num="2" w:space="564"/>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4164" w:rsidRDefault="00B84164" w:rsidP="00E96254">
      <w:r>
        <w:separator/>
      </w:r>
    </w:p>
  </w:endnote>
  <w:endnote w:type="continuationSeparator" w:id="0">
    <w:p w:rsidR="00B84164" w:rsidRDefault="00B84164" w:rsidP="00E962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FuturaA Bk BT">
    <w:altName w:val="Century Gothic"/>
    <w:panose1 w:val="020B0502020204020303"/>
    <w:charset w:val="00"/>
    <w:family w:val="swiss"/>
    <w:pitch w:val="variable"/>
    <w:sig w:usb0="00000087" w:usb1="00000000" w:usb2="00000000" w:usb3="00000000" w:csb0="0000001B"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imes New (W1)">
    <w:altName w:val="Times New Roman"/>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4164" w:rsidRDefault="00B84164" w:rsidP="00E96254">
      <w:r>
        <w:separator/>
      </w:r>
    </w:p>
  </w:footnote>
  <w:footnote w:type="continuationSeparator" w:id="0">
    <w:p w:rsidR="00B84164" w:rsidRDefault="00B84164" w:rsidP="00E962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231DB0"/>
    <w:multiLevelType w:val="hybridMultilevel"/>
    <w:tmpl w:val="20B41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DC93C93"/>
    <w:multiLevelType w:val="hybridMultilevel"/>
    <w:tmpl w:val="58286688"/>
    <w:lvl w:ilvl="0" w:tplc="4CC804B8">
      <w:start w:val="2012"/>
      <w:numFmt w:val="bullet"/>
      <w:lvlText w:val="-"/>
      <w:lvlJc w:val="left"/>
      <w:pPr>
        <w:ind w:left="360" w:hanging="360"/>
      </w:pPr>
      <w:rPr>
        <w:rFonts w:ascii="Calibri" w:eastAsia="Calibri" w:hAnsi="Calibri" w:cs="Times New Roman"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2">
    <w:nsid w:val="3FD62C0C"/>
    <w:multiLevelType w:val="hybridMultilevel"/>
    <w:tmpl w:val="E25222EA"/>
    <w:lvl w:ilvl="0" w:tplc="C528366A">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0483FB1"/>
    <w:multiLevelType w:val="hybridMultilevel"/>
    <w:tmpl w:val="678A9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4F65B16"/>
    <w:multiLevelType w:val="multilevel"/>
    <w:tmpl w:val="5C7C702C"/>
    <w:lvl w:ilvl="0">
      <w:start w:val="1"/>
      <w:numFmt w:val="decimal"/>
      <w:pStyle w:val="Tite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nsid w:val="4ACF20E6"/>
    <w:multiLevelType w:val="hybridMultilevel"/>
    <w:tmpl w:val="828A6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0F14D3A"/>
    <w:multiLevelType w:val="hybridMultilevel"/>
    <w:tmpl w:val="C5E0A810"/>
    <w:lvl w:ilvl="0" w:tplc="4CC804B8">
      <w:start w:val="2012"/>
      <w:numFmt w:val="bullet"/>
      <w:lvlText w:val="-"/>
      <w:lvlJc w:val="left"/>
      <w:pPr>
        <w:ind w:left="360" w:hanging="360"/>
      </w:pPr>
      <w:rPr>
        <w:rFonts w:ascii="Calibri" w:eastAsia="Calibri" w:hAnsi="Calibri" w:cs="Times New Roman" w:hint="default"/>
      </w:rPr>
    </w:lvl>
    <w:lvl w:ilvl="1" w:tplc="040C0001">
      <w:start w:val="1"/>
      <w:numFmt w:val="bullet"/>
      <w:lvlText w:val=""/>
      <w:lvlJc w:val="left"/>
      <w:pPr>
        <w:tabs>
          <w:tab w:val="num" w:pos="1440"/>
        </w:tabs>
        <w:ind w:left="1440" w:hanging="360"/>
      </w:pPr>
      <w:rPr>
        <w:rFonts w:ascii="Symbol" w:hAnsi="Symbol" w:hint="default"/>
      </w:r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7">
    <w:nsid w:val="648D3627"/>
    <w:multiLevelType w:val="hybridMultilevel"/>
    <w:tmpl w:val="5370452A"/>
    <w:lvl w:ilvl="0" w:tplc="B274838C">
      <w:numFmt w:val="bullet"/>
      <w:lvlText w:val="-"/>
      <w:lvlJc w:val="left"/>
      <w:pPr>
        <w:ind w:left="1429" w:hanging="360"/>
      </w:pPr>
      <w:rPr>
        <w:rFonts w:ascii="Arial" w:eastAsiaTheme="minorHAnsi" w:hAnsi="Arial" w:cs="Arial"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8">
    <w:nsid w:val="64E60730"/>
    <w:multiLevelType w:val="hybridMultilevel"/>
    <w:tmpl w:val="9CEA6E7C"/>
    <w:lvl w:ilvl="0" w:tplc="2272E9BE">
      <w:start w:val="15"/>
      <w:numFmt w:val="bullet"/>
      <w:lvlText w:val="-"/>
      <w:lvlJc w:val="left"/>
      <w:pPr>
        <w:ind w:left="720" w:hanging="360"/>
      </w:pPr>
      <w:rPr>
        <w:rFonts w:ascii="Calibri" w:eastAsiaTheme="minorHAnsi" w:hAnsi="Calibri"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nsid w:val="6A285C22"/>
    <w:multiLevelType w:val="hybridMultilevel"/>
    <w:tmpl w:val="AF7CAB46"/>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nsid w:val="73D92298"/>
    <w:multiLevelType w:val="hybridMultilevel"/>
    <w:tmpl w:val="9C98E1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7B1E09D5"/>
    <w:multiLevelType w:val="hybridMultilevel"/>
    <w:tmpl w:val="7AB874BA"/>
    <w:lvl w:ilvl="0" w:tplc="A008C498">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9"/>
  </w:num>
  <w:num w:numId="4">
    <w:abstractNumId w:val="1"/>
  </w:num>
  <w:num w:numId="5">
    <w:abstractNumId w:val="6"/>
  </w:num>
  <w:num w:numId="6">
    <w:abstractNumId w:val="2"/>
  </w:num>
  <w:num w:numId="7">
    <w:abstractNumId w:val="3"/>
  </w:num>
  <w:num w:numId="8">
    <w:abstractNumId w:val="8"/>
  </w:num>
  <w:num w:numId="9">
    <w:abstractNumId w:val="7"/>
  </w:num>
  <w:num w:numId="10">
    <w:abstractNumId w:val="5"/>
  </w:num>
  <w:num w:numId="11">
    <w:abstractNumId w:val="0"/>
  </w:num>
  <w:num w:numId="12">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removePersonalInformation/>
  <w:removeDateAndTime/>
  <w:hideSpellingErrors/>
  <w:hideGrammaticalErrors/>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drawingGridHorizontalSpacing w:val="100"/>
  <w:displayHorizontalDrawingGridEvery w:val="2"/>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25F7"/>
    <w:rsid w:val="0000626D"/>
    <w:rsid w:val="00006F3D"/>
    <w:rsid w:val="00017F56"/>
    <w:rsid w:val="00022218"/>
    <w:rsid w:val="000247B6"/>
    <w:rsid w:val="00026E1F"/>
    <w:rsid w:val="00032300"/>
    <w:rsid w:val="000409F0"/>
    <w:rsid w:val="00041AF6"/>
    <w:rsid w:val="0004766D"/>
    <w:rsid w:val="0005249D"/>
    <w:rsid w:val="00054EE8"/>
    <w:rsid w:val="000702C0"/>
    <w:rsid w:val="00073FB8"/>
    <w:rsid w:val="00080A2B"/>
    <w:rsid w:val="00081B8F"/>
    <w:rsid w:val="000A0609"/>
    <w:rsid w:val="000A638F"/>
    <w:rsid w:val="000B0BBA"/>
    <w:rsid w:val="000D1C20"/>
    <w:rsid w:val="000D2CAC"/>
    <w:rsid w:val="000E7078"/>
    <w:rsid w:val="000F0D46"/>
    <w:rsid w:val="000F0F09"/>
    <w:rsid w:val="000F2E27"/>
    <w:rsid w:val="000F310B"/>
    <w:rsid w:val="000F4182"/>
    <w:rsid w:val="000F5579"/>
    <w:rsid w:val="001012D1"/>
    <w:rsid w:val="001022D2"/>
    <w:rsid w:val="0010315D"/>
    <w:rsid w:val="0011206E"/>
    <w:rsid w:val="00112A5A"/>
    <w:rsid w:val="00114A83"/>
    <w:rsid w:val="00116833"/>
    <w:rsid w:val="00116916"/>
    <w:rsid w:val="00116C0F"/>
    <w:rsid w:val="0013442C"/>
    <w:rsid w:val="00137FC2"/>
    <w:rsid w:val="001422E4"/>
    <w:rsid w:val="0014270E"/>
    <w:rsid w:val="00142A8C"/>
    <w:rsid w:val="00146903"/>
    <w:rsid w:val="00152D06"/>
    <w:rsid w:val="00153CA0"/>
    <w:rsid w:val="001542B6"/>
    <w:rsid w:val="001559AF"/>
    <w:rsid w:val="00157AFE"/>
    <w:rsid w:val="00157FBA"/>
    <w:rsid w:val="00161347"/>
    <w:rsid w:val="001631CC"/>
    <w:rsid w:val="00164D02"/>
    <w:rsid w:val="001663C0"/>
    <w:rsid w:val="0016652E"/>
    <w:rsid w:val="00166C60"/>
    <w:rsid w:val="00167FDF"/>
    <w:rsid w:val="00172243"/>
    <w:rsid w:val="00175847"/>
    <w:rsid w:val="00176DCD"/>
    <w:rsid w:val="00177ACC"/>
    <w:rsid w:val="00183BC1"/>
    <w:rsid w:val="00185503"/>
    <w:rsid w:val="001856C9"/>
    <w:rsid w:val="001870C4"/>
    <w:rsid w:val="00190B35"/>
    <w:rsid w:val="001950BF"/>
    <w:rsid w:val="00196D19"/>
    <w:rsid w:val="001A3830"/>
    <w:rsid w:val="001A3F4A"/>
    <w:rsid w:val="001A6DBA"/>
    <w:rsid w:val="001B1125"/>
    <w:rsid w:val="001B1CB4"/>
    <w:rsid w:val="001B2EAF"/>
    <w:rsid w:val="001B6FE6"/>
    <w:rsid w:val="001C0343"/>
    <w:rsid w:val="001D43D1"/>
    <w:rsid w:val="001D5276"/>
    <w:rsid w:val="001E033C"/>
    <w:rsid w:val="001E0C5C"/>
    <w:rsid w:val="001E16A6"/>
    <w:rsid w:val="001E7015"/>
    <w:rsid w:val="001F1EC4"/>
    <w:rsid w:val="001F415C"/>
    <w:rsid w:val="001F54BF"/>
    <w:rsid w:val="001F63AE"/>
    <w:rsid w:val="001F76DD"/>
    <w:rsid w:val="001F7768"/>
    <w:rsid w:val="002056DC"/>
    <w:rsid w:val="00211027"/>
    <w:rsid w:val="002154C7"/>
    <w:rsid w:val="00215E16"/>
    <w:rsid w:val="00216DFF"/>
    <w:rsid w:val="002237F0"/>
    <w:rsid w:val="0022429E"/>
    <w:rsid w:val="00224C0B"/>
    <w:rsid w:val="00226103"/>
    <w:rsid w:val="00227997"/>
    <w:rsid w:val="0023051D"/>
    <w:rsid w:val="00236419"/>
    <w:rsid w:val="002411DC"/>
    <w:rsid w:val="002454A9"/>
    <w:rsid w:val="00255D17"/>
    <w:rsid w:val="00257815"/>
    <w:rsid w:val="00257D53"/>
    <w:rsid w:val="00257D8E"/>
    <w:rsid w:val="0026427B"/>
    <w:rsid w:val="002666E2"/>
    <w:rsid w:val="00270E8D"/>
    <w:rsid w:val="00272C82"/>
    <w:rsid w:val="002838B8"/>
    <w:rsid w:val="00284781"/>
    <w:rsid w:val="00294CD6"/>
    <w:rsid w:val="002A1A4C"/>
    <w:rsid w:val="002A70A8"/>
    <w:rsid w:val="002A7D1B"/>
    <w:rsid w:val="002B123D"/>
    <w:rsid w:val="002B353E"/>
    <w:rsid w:val="002C6A3B"/>
    <w:rsid w:val="002E12DE"/>
    <w:rsid w:val="002E3128"/>
    <w:rsid w:val="002E6F17"/>
    <w:rsid w:val="002F2AEE"/>
    <w:rsid w:val="002F36EA"/>
    <w:rsid w:val="002F3BB0"/>
    <w:rsid w:val="002F6C02"/>
    <w:rsid w:val="00311361"/>
    <w:rsid w:val="0031212C"/>
    <w:rsid w:val="0031305E"/>
    <w:rsid w:val="003147B3"/>
    <w:rsid w:val="00314AC9"/>
    <w:rsid w:val="00330C9D"/>
    <w:rsid w:val="00331DBF"/>
    <w:rsid w:val="00333FDA"/>
    <w:rsid w:val="003419B3"/>
    <w:rsid w:val="00342283"/>
    <w:rsid w:val="00350040"/>
    <w:rsid w:val="003511ED"/>
    <w:rsid w:val="0035604C"/>
    <w:rsid w:val="00360C51"/>
    <w:rsid w:val="00364FD3"/>
    <w:rsid w:val="00372395"/>
    <w:rsid w:val="00372D3D"/>
    <w:rsid w:val="00376BF7"/>
    <w:rsid w:val="00377671"/>
    <w:rsid w:val="0038783D"/>
    <w:rsid w:val="00387A4A"/>
    <w:rsid w:val="00390012"/>
    <w:rsid w:val="0039106C"/>
    <w:rsid w:val="00392325"/>
    <w:rsid w:val="003A0781"/>
    <w:rsid w:val="003A34B7"/>
    <w:rsid w:val="003A4DC3"/>
    <w:rsid w:val="003A5667"/>
    <w:rsid w:val="003A6F03"/>
    <w:rsid w:val="003B78BF"/>
    <w:rsid w:val="003C02AB"/>
    <w:rsid w:val="003C7099"/>
    <w:rsid w:val="003D605C"/>
    <w:rsid w:val="003D60D4"/>
    <w:rsid w:val="003D6805"/>
    <w:rsid w:val="003E0BC9"/>
    <w:rsid w:val="003E159D"/>
    <w:rsid w:val="003E5263"/>
    <w:rsid w:val="004052F1"/>
    <w:rsid w:val="00423AD4"/>
    <w:rsid w:val="0042565C"/>
    <w:rsid w:val="00434F10"/>
    <w:rsid w:val="00443110"/>
    <w:rsid w:val="00443283"/>
    <w:rsid w:val="004438ED"/>
    <w:rsid w:val="00445B27"/>
    <w:rsid w:val="00445CEC"/>
    <w:rsid w:val="00445E5B"/>
    <w:rsid w:val="00450BE8"/>
    <w:rsid w:val="0046627A"/>
    <w:rsid w:val="00466B8B"/>
    <w:rsid w:val="0047207A"/>
    <w:rsid w:val="004725C1"/>
    <w:rsid w:val="00474B6B"/>
    <w:rsid w:val="0047580F"/>
    <w:rsid w:val="00485F4B"/>
    <w:rsid w:val="00486FD1"/>
    <w:rsid w:val="00491464"/>
    <w:rsid w:val="0049538F"/>
    <w:rsid w:val="004A0A74"/>
    <w:rsid w:val="004A0DAA"/>
    <w:rsid w:val="004A0EB1"/>
    <w:rsid w:val="004A2B8D"/>
    <w:rsid w:val="004A48B0"/>
    <w:rsid w:val="004A741D"/>
    <w:rsid w:val="004B12E6"/>
    <w:rsid w:val="004B1EAA"/>
    <w:rsid w:val="004B4ABC"/>
    <w:rsid w:val="004B6F2F"/>
    <w:rsid w:val="004C059E"/>
    <w:rsid w:val="004C3ECF"/>
    <w:rsid w:val="004C5E18"/>
    <w:rsid w:val="004D06AB"/>
    <w:rsid w:val="004D62C3"/>
    <w:rsid w:val="004D6C6B"/>
    <w:rsid w:val="004E1D28"/>
    <w:rsid w:val="004E2EDF"/>
    <w:rsid w:val="004E32EB"/>
    <w:rsid w:val="004F318C"/>
    <w:rsid w:val="004F4E54"/>
    <w:rsid w:val="004F51A5"/>
    <w:rsid w:val="004F5B40"/>
    <w:rsid w:val="004F7A54"/>
    <w:rsid w:val="005013C4"/>
    <w:rsid w:val="00503A99"/>
    <w:rsid w:val="00504926"/>
    <w:rsid w:val="00516DD3"/>
    <w:rsid w:val="0052761C"/>
    <w:rsid w:val="00535EE4"/>
    <w:rsid w:val="00541512"/>
    <w:rsid w:val="0054219A"/>
    <w:rsid w:val="00547CF1"/>
    <w:rsid w:val="0055515D"/>
    <w:rsid w:val="0055659C"/>
    <w:rsid w:val="00560608"/>
    <w:rsid w:val="00561B51"/>
    <w:rsid w:val="00561DF2"/>
    <w:rsid w:val="005627A6"/>
    <w:rsid w:val="005750FF"/>
    <w:rsid w:val="0057788A"/>
    <w:rsid w:val="005963E8"/>
    <w:rsid w:val="005A5F67"/>
    <w:rsid w:val="005B003E"/>
    <w:rsid w:val="005C0AF4"/>
    <w:rsid w:val="005C2EB3"/>
    <w:rsid w:val="005D1357"/>
    <w:rsid w:val="005D27DA"/>
    <w:rsid w:val="005D6BE9"/>
    <w:rsid w:val="005D757A"/>
    <w:rsid w:val="005E06A7"/>
    <w:rsid w:val="005E137F"/>
    <w:rsid w:val="005E2391"/>
    <w:rsid w:val="005E359D"/>
    <w:rsid w:val="005F048F"/>
    <w:rsid w:val="005F1627"/>
    <w:rsid w:val="005F6D18"/>
    <w:rsid w:val="00601605"/>
    <w:rsid w:val="00604A70"/>
    <w:rsid w:val="0060594D"/>
    <w:rsid w:val="0061034D"/>
    <w:rsid w:val="00611449"/>
    <w:rsid w:val="00612A7A"/>
    <w:rsid w:val="006156A7"/>
    <w:rsid w:val="00615DB4"/>
    <w:rsid w:val="00616BB9"/>
    <w:rsid w:val="006208AB"/>
    <w:rsid w:val="00620973"/>
    <w:rsid w:val="006325BB"/>
    <w:rsid w:val="00647AC9"/>
    <w:rsid w:val="00655F19"/>
    <w:rsid w:val="00657874"/>
    <w:rsid w:val="00663F50"/>
    <w:rsid w:val="006650C7"/>
    <w:rsid w:val="006657BA"/>
    <w:rsid w:val="0066623B"/>
    <w:rsid w:val="00667EC5"/>
    <w:rsid w:val="006768E3"/>
    <w:rsid w:val="00684528"/>
    <w:rsid w:val="006915C3"/>
    <w:rsid w:val="006B2FF4"/>
    <w:rsid w:val="006B5423"/>
    <w:rsid w:val="006B55B7"/>
    <w:rsid w:val="006C551B"/>
    <w:rsid w:val="006D144D"/>
    <w:rsid w:val="006D4B1B"/>
    <w:rsid w:val="006E1356"/>
    <w:rsid w:val="006E222F"/>
    <w:rsid w:val="006E62D7"/>
    <w:rsid w:val="006F1C9B"/>
    <w:rsid w:val="006F302A"/>
    <w:rsid w:val="006F330B"/>
    <w:rsid w:val="006F5C19"/>
    <w:rsid w:val="00706031"/>
    <w:rsid w:val="00706D50"/>
    <w:rsid w:val="00711AD2"/>
    <w:rsid w:val="0073222F"/>
    <w:rsid w:val="0073229E"/>
    <w:rsid w:val="00732EBB"/>
    <w:rsid w:val="00734471"/>
    <w:rsid w:val="00736943"/>
    <w:rsid w:val="007369B4"/>
    <w:rsid w:val="00736BD8"/>
    <w:rsid w:val="00744147"/>
    <w:rsid w:val="00745D14"/>
    <w:rsid w:val="007516DD"/>
    <w:rsid w:val="00752B2F"/>
    <w:rsid w:val="00755A04"/>
    <w:rsid w:val="007568C3"/>
    <w:rsid w:val="00756F72"/>
    <w:rsid w:val="00763D75"/>
    <w:rsid w:val="00765A3C"/>
    <w:rsid w:val="00765A61"/>
    <w:rsid w:val="00771586"/>
    <w:rsid w:val="0077690E"/>
    <w:rsid w:val="00777FF0"/>
    <w:rsid w:val="007B00D4"/>
    <w:rsid w:val="007B4260"/>
    <w:rsid w:val="007B4B49"/>
    <w:rsid w:val="007B6210"/>
    <w:rsid w:val="007C48C0"/>
    <w:rsid w:val="007C7549"/>
    <w:rsid w:val="007E12AD"/>
    <w:rsid w:val="007E394B"/>
    <w:rsid w:val="007E46E0"/>
    <w:rsid w:val="007F193B"/>
    <w:rsid w:val="007F277D"/>
    <w:rsid w:val="0080242A"/>
    <w:rsid w:val="00803F64"/>
    <w:rsid w:val="00811204"/>
    <w:rsid w:val="008118AC"/>
    <w:rsid w:val="008144EC"/>
    <w:rsid w:val="00815D23"/>
    <w:rsid w:val="00817C88"/>
    <w:rsid w:val="00822D76"/>
    <w:rsid w:val="00833568"/>
    <w:rsid w:val="00836505"/>
    <w:rsid w:val="00846AC1"/>
    <w:rsid w:val="00846E21"/>
    <w:rsid w:val="008540A1"/>
    <w:rsid w:val="00854638"/>
    <w:rsid w:val="008620B0"/>
    <w:rsid w:val="008645E5"/>
    <w:rsid w:val="0086562C"/>
    <w:rsid w:val="00867C4F"/>
    <w:rsid w:val="008745DA"/>
    <w:rsid w:val="00877DB1"/>
    <w:rsid w:val="00882DAD"/>
    <w:rsid w:val="00883413"/>
    <w:rsid w:val="00884E5D"/>
    <w:rsid w:val="008860F2"/>
    <w:rsid w:val="0088670D"/>
    <w:rsid w:val="00895F0F"/>
    <w:rsid w:val="00897A0B"/>
    <w:rsid w:val="008A193A"/>
    <w:rsid w:val="008A442F"/>
    <w:rsid w:val="008A5CBF"/>
    <w:rsid w:val="008A65B5"/>
    <w:rsid w:val="008B20EC"/>
    <w:rsid w:val="008B6696"/>
    <w:rsid w:val="008C008B"/>
    <w:rsid w:val="008C14C8"/>
    <w:rsid w:val="008C253E"/>
    <w:rsid w:val="008D30EA"/>
    <w:rsid w:val="008E0067"/>
    <w:rsid w:val="008E206E"/>
    <w:rsid w:val="008E2E1C"/>
    <w:rsid w:val="008F2C76"/>
    <w:rsid w:val="008F4CF6"/>
    <w:rsid w:val="008F5470"/>
    <w:rsid w:val="00902443"/>
    <w:rsid w:val="00902B4B"/>
    <w:rsid w:val="00903AAC"/>
    <w:rsid w:val="00906BA6"/>
    <w:rsid w:val="0091157F"/>
    <w:rsid w:val="00912A6A"/>
    <w:rsid w:val="009135D4"/>
    <w:rsid w:val="00913ADF"/>
    <w:rsid w:val="00914731"/>
    <w:rsid w:val="00922834"/>
    <w:rsid w:val="0093160D"/>
    <w:rsid w:val="00931A9E"/>
    <w:rsid w:val="00940579"/>
    <w:rsid w:val="00940EE7"/>
    <w:rsid w:val="00941776"/>
    <w:rsid w:val="00946890"/>
    <w:rsid w:val="009501B3"/>
    <w:rsid w:val="0095047D"/>
    <w:rsid w:val="00964325"/>
    <w:rsid w:val="009662AE"/>
    <w:rsid w:val="00970D49"/>
    <w:rsid w:val="009827AB"/>
    <w:rsid w:val="00983C72"/>
    <w:rsid w:val="009879AE"/>
    <w:rsid w:val="00992857"/>
    <w:rsid w:val="00992F10"/>
    <w:rsid w:val="0099410A"/>
    <w:rsid w:val="009A0202"/>
    <w:rsid w:val="009A0E49"/>
    <w:rsid w:val="009A49E6"/>
    <w:rsid w:val="009A4E9F"/>
    <w:rsid w:val="009A7FC3"/>
    <w:rsid w:val="009B4AFA"/>
    <w:rsid w:val="009B655B"/>
    <w:rsid w:val="009B7E3E"/>
    <w:rsid w:val="009C38F6"/>
    <w:rsid w:val="009C4451"/>
    <w:rsid w:val="009C5D37"/>
    <w:rsid w:val="009C691B"/>
    <w:rsid w:val="009C69D0"/>
    <w:rsid w:val="009E212B"/>
    <w:rsid w:val="009E493F"/>
    <w:rsid w:val="009E6459"/>
    <w:rsid w:val="009F400B"/>
    <w:rsid w:val="009F4395"/>
    <w:rsid w:val="009F4BC0"/>
    <w:rsid w:val="00A00357"/>
    <w:rsid w:val="00A05F11"/>
    <w:rsid w:val="00A160C7"/>
    <w:rsid w:val="00A1714D"/>
    <w:rsid w:val="00A2018B"/>
    <w:rsid w:val="00A205CB"/>
    <w:rsid w:val="00A27EF3"/>
    <w:rsid w:val="00A34EB9"/>
    <w:rsid w:val="00A3507A"/>
    <w:rsid w:val="00A35162"/>
    <w:rsid w:val="00A4131E"/>
    <w:rsid w:val="00A4289F"/>
    <w:rsid w:val="00A4641F"/>
    <w:rsid w:val="00A51205"/>
    <w:rsid w:val="00A51F22"/>
    <w:rsid w:val="00A57C2C"/>
    <w:rsid w:val="00A57C3E"/>
    <w:rsid w:val="00A62DA8"/>
    <w:rsid w:val="00A702AE"/>
    <w:rsid w:val="00A7416B"/>
    <w:rsid w:val="00A77251"/>
    <w:rsid w:val="00A850D0"/>
    <w:rsid w:val="00A87173"/>
    <w:rsid w:val="00A92729"/>
    <w:rsid w:val="00A93395"/>
    <w:rsid w:val="00A947E5"/>
    <w:rsid w:val="00AA0276"/>
    <w:rsid w:val="00AA4259"/>
    <w:rsid w:val="00AA5F24"/>
    <w:rsid w:val="00AB4F7E"/>
    <w:rsid w:val="00AB5BD4"/>
    <w:rsid w:val="00AC13D4"/>
    <w:rsid w:val="00AC24DD"/>
    <w:rsid w:val="00AC396A"/>
    <w:rsid w:val="00AD09FD"/>
    <w:rsid w:val="00AD5BFD"/>
    <w:rsid w:val="00AE0067"/>
    <w:rsid w:val="00AE4C62"/>
    <w:rsid w:val="00AF03CC"/>
    <w:rsid w:val="00B02F40"/>
    <w:rsid w:val="00B0577F"/>
    <w:rsid w:val="00B05EF9"/>
    <w:rsid w:val="00B11989"/>
    <w:rsid w:val="00B132E2"/>
    <w:rsid w:val="00B15DBA"/>
    <w:rsid w:val="00B30040"/>
    <w:rsid w:val="00B46FD7"/>
    <w:rsid w:val="00B57398"/>
    <w:rsid w:val="00B575C6"/>
    <w:rsid w:val="00B666EA"/>
    <w:rsid w:val="00B67469"/>
    <w:rsid w:val="00B77496"/>
    <w:rsid w:val="00B80540"/>
    <w:rsid w:val="00B83DF2"/>
    <w:rsid w:val="00B84164"/>
    <w:rsid w:val="00B86303"/>
    <w:rsid w:val="00B8648F"/>
    <w:rsid w:val="00B91E9E"/>
    <w:rsid w:val="00B920F2"/>
    <w:rsid w:val="00B9316C"/>
    <w:rsid w:val="00B94D8F"/>
    <w:rsid w:val="00B95A35"/>
    <w:rsid w:val="00B95E94"/>
    <w:rsid w:val="00B96319"/>
    <w:rsid w:val="00BA0A35"/>
    <w:rsid w:val="00BA0D17"/>
    <w:rsid w:val="00BA2253"/>
    <w:rsid w:val="00BA40D2"/>
    <w:rsid w:val="00BA4730"/>
    <w:rsid w:val="00BA5AE2"/>
    <w:rsid w:val="00BB3D92"/>
    <w:rsid w:val="00BB464C"/>
    <w:rsid w:val="00BC382B"/>
    <w:rsid w:val="00BC417E"/>
    <w:rsid w:val="00BD1F5B"/>
    <w:rsid w:val="00BD4AB7"/>
    <w:rsid w:val="00BE2915"/>
    <w:rsid w:val="00BE318F"/>
    <w:rsid w:val="00BE5AAD"/>
    <w:rsid w:val="00BF78AC"/>
    <w:rsid w:val="00C016DD"/>
    <w:rsid w:val="00C12275"/>
    <w:rsid w:val="00C12C52"/>
    <w:rsid w:val="00C1400A"/>
    <w:rsid w:val="00C154AF"/>
    <w:rsid w:val="00C25BAF"/>
    <w:rsid w:val="00C34974"/>
    <w:rsid w:val="00C36151"/>
    <w:rsid w:val="00C36334"/>
    <w:rsid w:val="00C46231"/>
    <w:rsid w:val="00C53ADF"/>
    <w:rsid w:val="00C601C9"/>
    <w:rsid w:val="00C61F71"/>
    <w:rsid w:val="00C65B72"/>
    <w:rsid w:val="00C66C4D"/>
    <w:rsid w:val="00C7155F"/>
    <w:rsid w:val="00C76BDD"/>
    <w:rsid w:val="00C77711"/>
    <w:rsid w:val="00C77D54"/>
    <w:rsid w:val="00C816D5"/>
    <w:rsid w:val="00C83748"/>
    <w:rsid w:val="00C83D31"/>
    <w:rsid w:val="00C8629B"/>
    <w:rsid w:val="00C879E4"/>
    <w:rsid w:val="00C936C3"/>
    <w:rsid w:val="00C93ED8"/>
    <w:rsid w:val="00C96D31"/>
    <w:rsid w:val="00C9712A"/>
    <w:rsid w:val="00C97821"/>
    <w:rsid w:val="00CB1360"/>
    <w:rsid w:val="00CB2CF3"/>
    <w:rsid w:val="00CB31B7"/>
    <w:rsid w:val="00CB4565"/>
    <w:rsid w:val="00CB54EA"/>
    <w:rsid w:val="00CC2F2F"/>
    <w:rsid w:val="00CC3076"/>
    <w:rsid w:val="00CC3269"/>
    <w:rsid w:val="00CC3D3C"/>
    <w:rsid w:val="00CC535B"/>
    <w:rsid w:val="00CD0E53"/>
    <w:rsid w:val="00CD1B53"/>
    <w:rsid w:val="00CD3CB7"/>
    <w:rsid w:val="00CD628D"/>
    <w:rsid w:val="00CD6393"/>
    <w:rsid w:val="00CE4831"/>
    <w:rsid w:val="00CE507F"/>
    <w:rsid w:val="00CF66DC"/>
    <w:rsid w:val="00D00058"/>
    <w:rsid w:val="00D00A4E"/>
    <w:rsid w:val="00D1517C"/>
    <w:rsid w:val="00D2032C"/>
    <w:rsid w:val="00D23F00"/>
    <w:rsid w:val="00D2470B"/>
    <w:rsid w:val="00D32072"/>
    <w:rsid w:val="00D33995"/>
    <w:rsid w:val="00D35647"/>
    <w:rsid w:val="00D46134"/>
    <w:rsid w:val="00D5070F"/>
    <w:rsid w:val="00D53E0D"/>
    <w:rsid w:val="00D546AF"/>
    <w:rsid w:val="00D54776"/>
    <w:rsid w:val="00D6242E"/>
    <w:rsid w:val="00D719AF"/>
    <w:rsid w:val="00D82F82"/>
    <w:rsid w:val="00D876D0"/>
    <w:rsid w:val="00D90427"/>
    <w:rsid w:val="00D96276"/>
    <w:rsid w:val="00DA12CA"/>
    <w:rsid w:val="00DA15D9"/>
    <w:rsid w:val="00DA3605"/>
    <w:rsid w:val="00DA37EC"/>
    <w:rsid w:val="00DA4889"/>
    <w:rsid w:val="00DA6EB0"/>
    <w:rsid w:val="00DB2E6A"/>
    <w:rsid w:val="00DB49DE"/>
    <w:rsid w:val="00DB548E"/>
    <w:rsid w:val="00DC102F"/>
    <w:rsid w:val="00DD2B94"/>
    <w:rsid w:val="00DD69E9"/>
    <w:rsid w:val="00DE1251"/>
    <w:rsid w:val="00DE193A"/>
    <w:rsid w:val="00DE318A"/>
    <w:rsid w:val="00DE36FE"/>
    <w:rsid w:val="00DE4034"/>
    <w:rsid w:val="00DE72AC"/>
    <w:rsid w:val="00DF1F60"/>
    <w:rsid w:val="00DF40C2"/>
    <w:rsid w:val="00DF684C"/>
    <w:rsid w:val="00E01A75"/>
    <w:rsid w:val="00E047A9"/>
    <w:rsid w:val="00E05220"/>
    <w:rsid w:val="00E1438E"/>
    <w:rsid w:val="00E15C0F"/>
    <w:rsid w:val="00E17BEA"/>
    <w:rsid w:val="00E208EE"/>
    <w:rsid w:val="00E21DA5"/>
    <w:rsid w:val="00E27F37"/>
    <w:rsid w:val="00E304B6"/>
    <w:rsid w:val="00E31281"/>
    <w:rsid w:val="00E35B30"/>
    <w:rsid w:val="00E36EF8"/>
    <w:rsid w:val="00E3770F"/>
    <w:rsid w:val="00E4624D"/>
    <w:rsid w:val="00E51851"/>
    <w:rsid w:val="00E61DE6"/>
    <w:rsid w:val="00E625F7"/>
    <w:rsid w:val="00E64F95"/>
    <w:rsid w:val="00E6786D"/>
    <w:rsid w:val="00E67FB9"/>
    <w:rsid w:val="00E70A41"/>
    <w:rsid w:val="00E71DBF"/>
    <w:rsid w:val="00E736A4"/>
    <w:rsid w:val="00E7383B"/>
    <w:rsid w:val="00E75A83"/>
    <w:rsid w:val="00E844E6"/>
    <w:rsid w:val="00E84AA8"/>
    <w:rsid w:val="00E84DA9"/>
    <w:rsid w:val="00E85099"/>
    <w:rsid w:val="00E9173B"/>
    <w:rsid w:val="00E91F62"/>
    <w:rsid w:val="00E93C44"/>
    <w:rsid w:val="00E9428A"/>
    <w:rsid w:val="00E946C6"/>
    <w:rsid w:val="00E96254"/>
    <w:rsid w:val="00EA0876"/>
    <w:rsid w:val="00EA0EB4"/>
    <w:rsid w:val="00EA1610"/>
    <w:rsid w:val="00EA47EE"/>
    <w:rsid w:val="00EB13DE"/>
    <w:rsid w:val="00EB344D"/>
    <w:rsid w:val="00EB3E8C"/>
    <w:rsid w:val="00EB7F8C"/>
    <w:rsid w:val="00EC0700"/>
    <w:rsid w:val="00EC54BC"/>
    <w:rsid w:val="00ED58A0"/>
    <w:rsid w:val="00EE523A"/>
    <w:rsid w:val="00EE5938"/>
    <w:rsid w:val="00EE6ACE"/>
    <w:rsid w:val="00EF0192"/>
    <w:rsid w:val="00EF25B5"/>
    <w:rsid w:val="00EF4852"/>
    <w:rsid w:val="00EF6945"/>
    <w:rsid w:val="00EF751B"/>
    <w:rsid w:val="00EF782D"/>
    <w:rsid w:val="00F05EBC"/>
    <w:rsid w:val="00F06E56"/>
    <w:rsid w:val="00F07268"/>
    <w:rsid w:val="00F21A27"/>
    <w:rsid w:val="00F23922"/>
    <w:rsid w:val="00F27DCB"/>
    <w:rsid w:val="00F30678"/>
    <w:rsid w:val="00F30BC8"/>
    <w:rsid w:val="00F320AF"/>
    <w:rsid w:val="00F3586E"/>
    <w:rsid w:val="00F3668A"/>
    <w:rsid w:val="00F42E4B"/>
    <w:rsid w:val="00F54522"/>
    <w:rsid w:val="00F60505"/>
    <w:rsid w:val="00F62E3B"/>
    <w:rsid w:val="00F63EB0"/>
    <w:rsid w:val="00F745A3"/>
    <w:rsid w:val="00F7761B"/>
    <w:rsid w:val="00F81234"/>
    <w:rsid w:val="00F8235E"/>
    <w:rsid w:val="00F906C2"/>
    <w:rsid w:val="00F916A5"/>
    <w:rsid w:val="00F9530B"/>
    <w:rsid w:val="00F961FB"/>
    <w:rsid w:val="00FA1902"/>
    <w:rsid w:val="00FA3F89"/>
    <w:rsid w:val="00FB7674"/>
    <w:rsid w:val="00FC2A3B"/>
    <w:rsid w:val="00FC63DF"/>
    <w:rsid w:val="00FC7310"/>
    <w:rsid w:val="00FE1129"/>
    <w:rsid w:val="00FE7485"/>
    <w:rsid w:val="00FF0F87"/>
    <w:rsid w:val="00FF4B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Times New Roman"/>
        <w:lang w:val="de-DE" w:eastAsia="de-DE" w:bidi="de-DE"/>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caption" w:uiPriority="35" w:qFormat="1"/>
    <w:lsdException w:name="footnote reference"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uiPriority="59"/>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lsdException w:name="Light Shading Accent 2" w:semiHidden="0" w:uiPriority="30" w:unhideWhenUsed="0"/>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rsid w:val="00377671"/>
    <w:pPr>
      <w:spacing w:line="260" w:lineRule="atLeast"/>
    </w:pPr>
    <w:rPr>
      <w:color w:val="000000"/>
    </w:rPr>
  </w:style>
  <w:style w:type="paragraph" w:styleId="berschrift1">
    <w:name w:val="heading 1"/>
    <w:basedOn w:val="Standard"/>
    <w:next w:val="Standard"/>
    <w:link w:val="berschrift1Zchn"/>
    <w:uiPriority w:val="9"/>
    <w:qFormat/>
    <w:rsid w:val="004F46B5"/>
    <w:pPr>
      <w:keepNext/>
      <w:keepLines/>
      <w:spacing w:after="120" w:line="440" w:lineRule="atLeast"/>
      <w:outlineLvl w:val="0"/>
    </w:pPr>
    <w:rPr>
      <w:rFonts w:eastAsia="Times New Roman"/>
      <w:bCs/>
      <w:caps/>
      <w:color w:val="auto"/>
      <w:sz w:val="32"/>
      <w:szCs w:val="28"/>
    </w:rPr>
  </w:style>
  <w:style w:type="paragraph" w:styleId="berschrift2">
    <w:name w:val="heading 2"/>
    <w:aliases w:val="Titre RA2"/>
    <w:basedOn w:val="Standard"/>
    <w:next w:val="Standard"/>
    <w:link w:val="berschrift2Zchn"/>
    <w:uiPriority w:val="9"/>
    <w:qFormat/>
    <w:rsid w:val="00DA378B"/>
    <w:pPr>
      <w:keepNext/>
      <w:spacing w:line="360" w:lineRule="auto"/>
      <w:jc w:val="both"/>
      <w:outlineLvl w:val="1"/>
    </w:pPr>
    <w:rPr>
      <w:rFonts w:ascii="FuturaA Bk BT" w:eastAsia="Times New Roman" w:hAnsi="FuturaA Bk BT"/>
      <w:i/>
      <w:iCs/>
      <w:color w:val="auto"/>
      <w:sz w:val="24"/>
      <w:szCs w:val="24"/>
    </w:rPr>
  </w:style>
  <w:style w:type="paragraph" w:styleId="berschrift3">
    <w:name w:val="heading 3"/>
    <w:basedOn w:val="Standard"/>
    <w:next w:val="Standard"/>
    <w:link w:val="berschrift3Zchn"/>
    <w:uiPriority w:val="9"/>
    <w:qFormat/>
    <w:rsid w:val="00DA378B"/>
    <w:pPr>
      <w:keepNext/>
      <w:spacing w:before="240" w:after="60" w:line="240" w:lineRule="auto"/>
      <w:outlineLvl w:val="2"/>
    </w:pPr>
    <w:rPr>
      <w:rFonts w:eastAsia="Times New Roman"/>
      <w:b/>
      <w:bCs/>
      <w:color w:val="auto"/>
      <w:sz w:val="26"/>
      <w:szCs w:val="26"/>
    </w:rPr>
  </w:style>
  <w:style w:type="paragraph" w:styleId="berschrift4">
    <w:name w:val="heading 4"/>
    <w:basedOn w:val="Standard"/>
    <w:next w:val="Standard"/>
    <w:link w:val="berschrift4Zchn"/>
    <w:uiPriority w:val="9"/>
    <w:qFormat/>
    <w:rsid w:val="00DA378B"/>
    <w:pPr>
      <w:keepNext/>
      <w:spacing w:before="240" w:after="60" w:line="240" w:lineRule="auto"/>
      <w:outlineLvl w:val="3"/>
    </w:pPr>
    <w:rPr>
      <w:rFonts w:ascii="Times New Roman" w:eastAsia="Times New Roman" w:hAnsi="Times New Roman"/>
      <w:b/>
      <w:bCs/>
      <w:color w:val="auto"/>
      <w:sz w:val="28"/>
      <w:szCs w:val="28"/>
    </w:rPr>
  </w:style>
  <w:style w:type="paragraph" w:styleId="berschrift5">
    <w:name w:val="heading 5"/>
    <w:basedOn w:val="Standard"/>
    <w:next w:val="Standard"/>
    <w:link w:val="berschrift5Zchn"/>
    <w:uiPriority w:val="99"/>
    <w:qFormat/>
    <w:rsid w:val="00DA378B"/>
    <w:pPr>
      <w:spacing w:before="240" w:after="60" w:line="240" w:lineRule="auto"/>
      <w:outlineLvl w:val="4"/>
    </w:pPr>
    <w:rPr>
      <w:rFonts w:eastAsia="Times New Roman"/>
      <w:b/>
      <w:bCs/>
      <w:i/>
      <w:iCs/>
      <w:color w:val="auto"/>
      <w:sz w:val="26"/>
      <w:szCs w:val="26"/>
    </w:rPr>
  </w:style>
  <w:style w:type="paragraph" w:styleId="berschrift6">
    <w:name w:val="heading 6"/>
    <w:basedOn w:val="Standard"/>
    <w:next w:val="Standard"/>
    <w:link w:val="berschrift6Zchn"/>
    <w:uiPriority w:val="99"/>
    <w:qFormat/>
    <w:rsid w:val="00DA378B"/>
    <w:pPr>
      <w:spacing w:before="240" w:after="60" w:line="240" w:lineRule="auto"/>
      <w:outlineLvl w:val="5"/>
    </w:pPr>
    <w:rPr>
      <w:rFonts w:ascii="Times New Roman" w:eastAsia="Times New Roman" w:hAnsi="Times New Roman"/>
      <w:b/>
      <w:bCs/>
      <w:color w:val="auto"/>
      <w:sz w:val="22"/>
      <w:szCs w:val="22"/>
    </w:rPr>
  </w:style>
  <w:style w:type="paragraph" w:styleId="berschrift7">
    <w:name w:val="heading 7"/>
    <w:basedOn w:val="Standard"/>
    <w:next w:val="Standard"/>
    <w:link w:val="berschrift7Zchn"/>
    <w:uiPriority w:val="99"/>
    <w:qFormat/>
    <w:rsid w:val="00DA378B"/>
    <w:pPr>
      <w:spacing w:before="240" w:after="60" w:line="240" w:lineRule="auto"/>
      <w:outlineLvl w:val="6"/>
    </w:pPr>
    <w:rPr>
      <w:rFonts w:ascii="Times New Roman" w:eastAsia="Times New Roman" w:hAnsi="Times New Roman"/>
      <w:color w:val="auto"/>
      <w:sz w:val="24"/>
      <w:szCs w:val="24"/>
    </w:rPr>
  </w:style>
  <w:style w:type="paragraph" w:styleId="berschrift8">
    <w:name w:val="heading 8"/>
    <w:basedOn w:val="Standard"/>
    <w:next w:val="Standard"/>
    <w:link w:val="berschrift8Zchn"/>
    <w:uiPriority w:val="99"/>
    <w:qFormat/>
    <w:rsid w:val="00DA378B"/>
    <w:pPr>
      <w:spacing w:before="240" w:after="60" w:line="240" w:lineRule="auto"/>
      <w:outlineLvl w:val="7"/>
    </w:pPr>
    <w:rPr>
      <w:rFonts w:ascii="Times New Roman" w:eastAsia="Times New Roman" w:hAnsi="Times New Roman"/>
      <w:i/>
      <w:iCs/>
      <w:color w:val="auto"/>
      <w:sz w:val="24"/>
      <w:szCs w:val="24"/>
    </w:rPr>
  </w:style>
  <w:style w:type="paragraph" w:styleId="berschrift9">
    <w:name w:val="heading 9"/>
    <w:basedOn w:val="Standard"/>
    <w:next w:val="Standard"/>
    <w:link w:val="berschrift9Zchn"/>
    <w:uiPriority w:val="99"/>
    <w:qFormat/>
    <w:rsid w:val="00DA378B"/>
    <w:pPr>
      <w:spacing w:before="240" w:after="60" w:line="240" w:lineRule="auto"/>
      <w:outlineLvl w:val="8"/>
    </w:pPr>
    <w:rPr>
      <w:rFonts w:eastAsia="Times New Roman"/>
      <w:color w:val="auto"/>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BB63D0"/>
    <w:pPr>
      <w:spacing w:line="240" w:lineRule="exact"/>
    </w:pPr>
    <w:rPr>
      <w:color w:val="auto"/>
    </w:rPr>
  </w:style>
  <w:style w:type="character" w:customStyle="1" w:styleId="KopfzeileZchn">
    <w:name w:val="Kopfzeile Zchn"/>
    <w:link w:val="Kopfzeile"/>
    <w:rsid w:val="00BB63D0"/>
    <w:rPr>
      <w:sz w:val="20"/>
      <w:lang w:val="de-DE" w:eastAsia="de-DE"/>
    </w:rPr>
  </w:style>
  <w:style w:type="paragraph" w:styleId="Fuzeile">
    <w:name w:val="footer"/>
    <w:basedOn w:val="Standard"/>
    <w:link w:val="FuzeileZchn"/>
    <w:uiPriority w:val="99"/>
    <w:rsid w:val="00BB63D0"/>
    <w:pPr>
      <w:spacing w:line="240" w:lineRule="exact"/>
    </w:pPr>
    <w:rPr>
      <w:color w:val="auto"/>
    </w:rPr>
  </w:style>
  <w:style w:type="character" w:customStyle="1" w:styleId="FuzeileZchn">
    <w:name w:val="Fußzeile Zchn"/>
    <w:link w:val="Fuzeile"/>
    <w:uiPriority w:val="99"/>
    <w:rsid w:val="00BB63D0"/>
    <w:rPr>
      <w:sz w:val="20"/>
      <w:lang w:val="de-DE" w:eastAsia="de-DE"/>
    </w:rPr>
  </w:style>
  <w:style w:type="table" w:styleId="Tabellenraster">
    <w:name w:val="Table Grid"/>
    <w:basedOn w:val="NormaleTabelle"/>
    <w:uiPriority w:val="59"/>
    <w:rsid w:val="00EE405F"/>
    <w:tblPr>
      <w:tblCellMar>
        <w:left w:w="0" w:type="dxa"/>
        <w:right w:w="0" w:type="dxa"/>
      </w:tblCellMar>
    </w:tblPr>
  </w:style>
  <w:style w:type="paragraph" w:styleId="Sprechblasentext">
    <w:name w:val="Balloon Text"/>
    <w:basedOn w:val="Standard"/>
    <w:link w:val="SprechblasentextZchn"/>
    <w:uiPriority w:val="99"/>
    <w:unhideWhenUsed/>
    <w:rsid w:val="00633C32"/>
    <w:pPr>
      <w:spacing w:line="240" w:lineRule="auto"/>
    </w:pPr>
    <w:rPr>
      <w:rFonts w:ascii="Tahoma" w:hAnsi="Tahoma"/>
      <w:color w:val="auto"/>
      <w:sz w:val="16"/>
      <w:szCs w:val="16"/>
    </w:rPr>
  </w:style>
  <w:style w:type="character" w:customStyle="1" w:styleId="SprechblasentextZchn">
    <w:name w:val="Sprechblasentext Zchn"/>
    <w:link w:val="Sprechblasentext"/>
    <w:uiPriority w:val="99"/>
    <w:rsid w:val="00633C32"/>
    <w:rPr>
      <w:rFonts w:ascii="Tahoma" w:hAnsi="Tahoma" w:cs="Tahoma"/>
      <w:sz w:val="16"/>
      <w:szCs w:val="16"/>
      <w:lang w:val="de-DE" w:eastAsia="de-DE"/>
    </w:rPr>
  </w:style>
  <w:style w:type="paragraph" w:customStyle="1" w:styleId="Titredudocument">
    <w:name w:val="Titre du document"/>
    <w:basedOn w:val="Standard"/>
    <w:qFormat/>
    <w:rsid w:val="00D71B95"/>
    <w:pPr>
      <w:spacing w:after="420" w:line="288" w:lineRule="atLeast"/>
    </w:pPr>
    <w:rPr>
      <w:b/>
      <w:caps/>
      <w:color w:val="848689"/>
      <w:sz w:val="24"/>
    </w:rPr>
  </w:style>
  <w:style w:type="character" w:customStyle="1" w:styleId="berschrift1Zchn">
    <w:name w:val="Überschrift 1 Zchn"/>
    <w:link w:val="berschrift1"/>
    <w:uiPriority w:val="9"/>
    <w:rsid w:val="004F46B5"/>
    <w:rPr>
      <w:rFonts w:ascii="Arial" w:eastAsia="Times New Roman" w:hAnsi="Arial" w:cs="Times New Roman"/>
      <w:bCs/>
      <w:caps/>
      <w:sz w:val="32"/>
      <w:szCs w:val="28"/>
      <w:lang w:val="de-DE" w:eastAsia="de-DE"/>
    </w:rPr>
  </w:style>
  <w:style w:type="paragraph" w:customStyle="1" w:styleId="Texteintroduction">
    <w:name w:val="Texte introduction"/>
    <w:basedOn w:val="Standard"/>
    <w:qFormat/>
    <w:rsid w:val="0066062D"/>
    <w:pPr>
      <w:spacing w:after="480"/>
    </w:p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pBdr>
      <w:spacing w:before="220" w:after="120"/>
    </w:pPr>
    <w:rPr>
      <w:b/>
    </w:rPr>
  </w:style>
  <w:style w:type="paragraph" w:customStyle="1" w:styleId="TitreContacts">
    <w:name w:val="Titre Contacts"/>
    <w:basedOn w:val="TexteContacts"/>
    <w:qFormat/>
    <w:rsid w:val="0066062D"/>
    <w:pPr>
      <w:spacing w:before="360" w:after="120"/>
    </w:pPr>
    <w:rPr>
      <w:b/>
      <w:color w:val="848689"/>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uiPriority w:val="1"/>
    <w:qFormat/>
    <w:rsid w:val="00C21F25"/>
    <w:rPr>
      <w:b/>
      <w:lang w:val="de-DE" w:eastAsia="de-DE"/>
    </w:rPr>
  </w:style>
  <w:style w:type="character" w:styleId="Hyperlink">
    <w:name w:val="Hyperlink"/>
    <w:unhideWhenUsed/>
    <w:rsid w:val="0066062D"/>
    <w:rPr>
      <w:color w:val="000000"/>
      <w:u w:val="single"/>
      <w:lang w:val="de-DE" w:eastAsia="de-DE"/>
    </w:rPr>
  </w:style>
  <w:style w:type="character" w:customStyle="1" w:styleId="Textesoulign">
    <w:name w:val="Texte souligné"/>
    <w:uiPriority w:val="1"/>
    <w:qFormat/>
    <w:rsid w:val="00290562"/>
    <w:rPr>
      <w:u w:val="single"/>
      <w:lang w:val="de-DE" w:eastAsia="de-DE"/>
    </w:rPr>
  </w:style>
  <w:style w:type="character" w:customStyle="1" w:styleId="berschrift2Zchn">
    <w:name w:val="Überschrift 2 Zchn"/>
    <w:aliases w:val="Titre RA2 Zchn"/>
    <w:link w:val="berschrift2"/>
    <w:uiPriority w:val="9"/>
    <w:rsid w:val="00DA378B"/>
    <w:rPr>
      <w:rFonts w:ascii="FuturaA Bk BT" w:eastAsia="Times New Roman" w:hAnsi="FuturaA Bk BT"/>
      <w:i/>
      <w:iCs/>
      <w:sz w:val="24"/>
      <w:szCs w:val="24"/>
      <w:lang w:val="de-DE" w:eastAsia="de-DE"/>
    </w:rPr>
  </w:style>
  <w:style w:type="character" w:customStyle="1" w:styleId="berschrift3Zchn">
    <w:name w:val="Überschrift 3 Zchn"/>
    <w:link w:val="berschrift3"/>
    <w:uiPriority w:val="9"/>
    <w:rsid w:val="00DA378B"/>
    <w:rPr>
      <w:rFonts w:eastAsia="Times New Roman" w:cs="Arial"/>
      <w:b/>
      <w:bCs/>
      <w:sz w:val="26"/>
      <w:szCs w:val="26"/>
      <w:lang w:val="de-DE" w:eastAsia="de-DE"/>
    </w:rPr>
  </w:style>
  <w:style w:type="character" w:customStyle="1" w:styleId="berschrift4Zchn">
    <w:name w:val="Überschrift 4 Zchn"/>
    <w:link w:val="berschrift4"/>
    <w:uiPriority w:val="9"/>
    <w:rsid w:val="00DA378B"/>
    <w:rPr>
      <w:rFonts w:ascii="Times New Roman" w:eastAsia="Times New Roman" w:hAnsi="Times New Roman"/>
      <w:b/>
      <w:bCs/>
      <w:sz w:val="28"/>
      <w:szCs w:val="28"/>
      <w:lang w:val="de-DE" w:eastAsia="de-DE"/>
    </w:rPr>
  </w:style>
  <w:style w:type="character" w:customStyle="1" w:styleId="berschrift5Zchn">
    <w:name w:val="Überschrift 5 Zchn"/>
    <w:link w:val="berschrift5"/>
    <w:uiPriority w:val="99"/>
    <w:rsid w:val="00DA378B"/>
    <w:rPr>
      <w:rFonts w:eastAsia="Times New Roman"/>
      <w:b/>
      <w:bCs/>
      <w:i/>
      <w:iCs/>
      <w:sz w:val="26"/>
      <w:szCs w:val="26"/>
      <w:lang w:val="de-DE" w:eastAsia="de-DE"/>
    </w:rPr>
  </w:style>
  <w:style w:type="character" w:customStyle="1" w:styleId="berschrift6Zchn">
    <w:name w:val="Überschrift 6 Zchn"/>
    <w:link w:val="berschrift6"/>
    <w:uiPriority w:val="99"/>
    <w:rsid w:val="00DA378B"/>
    <w:rPr>
      <w:rFonts w:ascii="Times New Roman" w:eastAsia="Times New Roman" w:hAnsi="Times New Roman"/>
      <w:b/>
      <w:bCs/>
      <w:sz w:val="22"/>
      <w:szCs w:val="22"/>
      <w:lang w:val="de-DE" w:eastAsia="de-DE"/>
    </w:rPr>
  </w:style>
  <w:style w:type="character" w:customStyle="1" w:styleId="berschrift7Zchn">
    <w:name w:val="Überschrift 7 Zchn"/>
    <w:link w:val="berschrift7"/>
    <w:uiPriority w:val="99"/>
    <w:rsid w:val="00DA378B"/>
    <w:rPr>
      <w:rFonts w:ascii="Times New Roman" w:eastAsia="Times New Roman" w:hAnsi="Times New Roman"/>
      <w:sz w:val="24"/>
      <w:szCs w:val="24"/>
      <w:lang w:val="de-DE" w:eastAsia="de-DE"/>
    </w:rPr>
  </w:style>
  <w:style w:type="character" w:customStyle="1" w:styleId="berschrift8Zchn">
    <w:name w:val="Überschrift 8 Zchn"/>
    <w:link w:val="berschrift8"/>
    <w:uiPriority w:val="99"/>
    <w:rsid w:val="00DA378B"/>
    <w:rPr>
      <w:rFonts w:ascii="Times New Roman" w:eastAsia="Times New Roman" w:hAnsi="Times New Roman"/>
      <w:i/>
      <w:iCs/>
      <w:sz w:val="24"/>
      <w:szCs w:val="24"/>
      <w:lang w:val="de-DE" w:eastAsia="de-DE"/>
    </w:rPr>
  </w:style>
  <w:style w:type="character" w:customStyle="1" w:styleId="berschrift9Zchn">
    <w:name w:val="Überschrift 9 Zchn"/>
    <w:link w:val="berschrift9"/>
    <w:uiPriority w:val="99"/>
    <w:rsid w:val="00DA378B"/>
    <w:rPr>
      <w:rFonts w:eastAsia="Times New Roman" w:cs="Arial"/>
      <w:sz w:val="22"/>
      <w:szCs w:val="22"/>
      <w:lang w:val="de-DE" w:eastAsia="de-DE"/>
    </w:rPr>
  </w:style>
  <w:style w:type="paragraph" w:customStyle="1" w:styleId="t1">
    <w:name w:val="t1"/>
    <w:basedOn w:val="Standard"/>
    <w:uiPriority w:val="99"/>
    <w:rsid w:val="00DA378B"/>
    <w:rPr>
      <w:rFonts w:ascii="FuturaA Bk BT" w:eastAsia="Calibri" w:hAnsi="FuturaA Bk BT"/>
      <w:sz w:val="24"/>
      <w:szCs w:val="24"/>
    </w:rPr>
  </w:style>
  <w:style w:type="paragraph" w:styleId="Textkrper-Einzug2">
    <w:name w:val="Body Text Indent 2"/>
    <w:basedOn w:val="Standard"/>
    <w:link w:val="Textkrper-Einzug2Zchn"/>
    <w:uiPriority w:val="99"/>
    <w:rsid w:val="00DA378B"/>
    <w:pPr>
      <w:spacing w:line="240" w:lineRule="auto"/>
      <w:ind w:left="360"/>
      <w:jc w:val="both"/>
    </w:pPr>
    <w:rPr>
      <w:rFonts w:ascii="FuturaA Bk BT" w:eastAsia="Times New Roman" w:hAnsi="FuturaA Bk BT"/>
      <w:color w:val="auto"/>
      <w:szCs w:val="24"/>
    </w:rPr>
  </w:style>
  <w:style w:type="character" w:customStyle="1" w:styleId="Textkrper-Einzug2Zchn">
    <w:name w:val="Textkörper-Einzug 2 Zchn"/>
    <w:link w:val="Textkrper-Einzug2"/>
    <w:uiPriority w:val="99"/>
    <w:rsid w:val="00DA378B"/>
    <w:rPr>
      <w:rFonts w:ascii="FuturaA Bk BT" w:eastAsia="Times New Roman" w:hAnsi="FuturaA Bk BT"/>
      <w:szCs w:val="24"/>
      <w:lang w:val="de-DE" w:eastAsia="de-DE"/>
    </w:rPr>
  </w:style>
  <w:style w:type="paragraph" w:customStyle="1" w:styleId="Grillemoyenne1-Accent21">
    <w:name w:val="Grille moyenne 1 - Accent 21"/>
    <w:basedOn w:val="Standard"/>
    <w:uiPriority w:val="34"/>
    <w:qFormat/>
    <w:rsid w:val="00DA378B"/>
    <w:pPr>
      <w:spacing w:after="200" w:line="276" w:lineRule="auto"/>
      <w:ind w:left="720"/>
      <w:contextualSpacing/>
    </w:pPr>
    <w:rPr>
      <w:rFonts w:ascii="Calibri" w:eastAsia="Calibri" w:hAnsi="Calibri"/>
      <w:sz w:val="22"/>
      <w:szCs w:val="22"/>
    </w:rPr>
  </w:style>
  <w:style w:type="paragraph" w:styleId="Funotentext">
    <w:name w:val="footnote text"/>
    <w:basedOn w:val="Standard"/>
    <w:link w:val="FunotentextZchn"/>
    <w:semiHidden/>
    <w:unhideWhenUsed/>
    <w:rsid w:val="00DA378B"/>
    <w:pPr>
      <w:spacing w:line="240" w:lineRule="auto"/>
    </w:pPr>
    <w:rPr>
      <w:rFonts w:ascii="Calibri" w:eastAsia="Calibri" w:hAnsi="Calibri"/>
      <w:color w:val="auto"/>
    </w:rPr>
  </w:style>
  <w:style w:type="character" w:customStyle="1" w:styleId="FunotentextZchn">
    <w:name w:val="Fußnotentext Zchn"/>
    <w:link w:val="Funotentext"/>
    <w:semiHidden/>
    <w:rsid w:val="00DA378B"/>
    <w:rPr>
      <w:rFonts w:ascii="Calibri" w:eastAsia="Calibri" w:hAnsi="Calibri"/>
      <w:lang w:val="de-DE" w:eastAsia="de-DE"/>
    </w:rPr>
  </w:style>
  <w:style w:type="character" w:styleId="Funotenzeichen">
    <w:name w:val="footnote reference"/>
    <w:semiHidden/>
    <w:unhideWhenUsed/>
    <w:rsid w:val="00DA378B"/>
    <w:rPr>
      <w:vertAlign w:val="superscript"/>
      <w:lang w:val="de-DE" w:eastAsia="de-DE"/>
    </w:rPr>
  </w:style>
  <w:style w:type="character" w:styleId="Seitenzahl">
    <w:name w:val="page number"/>
    <w:basedOn w:val="Absatz-Standardschriftart"/>
    <w:uiPriority w:val="99"/>
    <w:rsid w:val="00DA378B"/>
  </w:style>
  <w:style w:type="character" w:styleId="Kommentarzeichen">
    <w:name w:val="annotation reference"/>
    <w:uiPriority w:val="99"/>
    <w:semiHidden/>
    <w:unhideWhenUsed/>
    <w:rsid w:val="00DA378B"/>
    <w:rPr>
      <w:sz w:val="16"/>
      <w:szCs w:val="16"/>
      <w:lang w:val="de-DE" w:eastAsia="de-DE"/>
    </w:rPr>
  </w:style>
  <w:style w:type="paragraph" w:styleId="Kommentartext">
    <w:name w:val="annotation text"/>
    <w:basedOn w:val="Standard"/>
    <w:link w:val="KommentartextZchn"/>
    <w:uiPriority w:val="99"/>
    <w:semiHidden/>
    <w:unhideWhenUsed/>
    <w:rsid w:val="00DA378B"/>
    <w:pPr>
      <w:spacing w:after="200" w:line="276" w:lineRule="auto"/>
    </w:pPr>
    <w:rPr>
      <w:rFonts w:ascii="Calibri" w:eastAsia="Calibri" w:hAnsi="Calibri"/>
      <w:color w:val="auto"/>
    </w:rPr>
  </w:style>
  <w:style w:type="character" w:customStyle="1" w:styleId="KommentartextZchn">
    <w:name w:val="Kommentartext Zchn"/>
    <w:link w:val="Kommentartext"/>
    <w:uiPriority w:val="99"/>
    <w:semiHidden/>
    <w:rsid w:val="00DA378B"/>
    <w:rPr>
      <w:rFonts w:ascii="Calibri" w:eastAsia="Calibri" w:hAnsi="Calibri"/>
      <w:lang w:val="de-DE" w:eastAsia="de-DE"/>
    </w:rPr>
  </w:style>
  <w:style w:type="paragraph" w:styleId="Kommentarthema">
    <w:name w:val="annotation subject"/>
    <w:basedOn w:val="Kommentartext"/>
    <w:next w:val="Kommentartext"/>
    <w:link w:val="KommentarthemaZchn"/>
    <w:uiPriority w:val="99"/>
    <w:semiHidden/>
    <w:unhideWhenUsed/>
    <w:rsid w:val="00DA378B"/>
    <w:rPr>
      <w:b/>
      <w:bCs/>
    </w:rPr>
  </w:style>
  <w:style w:type="character" w:customStyle="1" w:styleId="KommentarthemaZchn">
    <w:name w:val="Kommentarthema Zchn"/>
    <w:link w:val="Kommentarthema"/>
    <w:uiPriority w:val="99"/>
    <w:semiHidden/>
    <w:rsid w:val="00DA378B"/>
    <w:rPr>
      <w:rFonts w:ascii="Calibri" w:eastAsia="Calibri" w:hAnsi="Calibri"/>
      <w:b/>
      <w:bCs/>
      <w:lang w:val="de-DE" w:eastAsia="de-DE"/>
    </w:rPr>
  </w:style>
  <w:style w:type="paragraph" w:customStyle="1" w:styleId="Listemoyenne2-Accent21">
    <w:name w:val="Liste moyenne 2 - Accent 21"/>
    <w:hidden/>
    <w:uiPriority w:val="99"/>
    <w:semiHidden/>
    <w:rsid w:val="00DA378B"/>
    <w:rPr>
      <w:rFonts w:ascii="Calibri" w:eastAsia="Calibri" w:hAnsi="Calibri"/>
      <w:sz w:val="22"/>
      <w:szCs w:val="22"/>
    </w:rPr>
  </w:style>
  <w:style w:type="paragraph" w:customStyle="1" w:styleId="Tramecouleur-Accent11">
    <w:name w:val="Trame couleur - Accent 11"/>
    <w:hidden/>
    <w:uiPriority w:val="99"/>
    <w:semiHidden/>
    <w:rsid w:val="00DA378B"/>
    <w:rPr>
      <w:rFonts w:ascii="Calibri" w:eastAsia="Calibri" w:hAnsi="Calibri"/>
      <w:sz w:val="22"/>
      <w:szCs w:val="22"/>
    </w:rPr>
  </w:style>
  <w:style w:type="paragraph" w:customStyle="1" w:styleId="Listecouleur-Accent11">
    <w:name w:val="Liste couleur - Accent 11"/>
    <w:basedOn w:val="Standard"/>
    <w:uiPriority w:val="34"/>
    <w:qFormat/>
    <w:rsid w:val="00DA378B"/>
    <w:pPr>
      <w:spacing w:after="200" w:line="276" w:lineRule="auto"/>
      <w:ind w:left="720"/>
      <w:contextualSpacing/>
    </w:pPr>
    <w:rPr>
      <w:rFonts w:ascii="Calibri" w:eastAsia="Calibri" w:hAnsi="Calibri"/>
      <w:sz w:val="22"/>
      <w:szCs w:val="22"/>
    </w:rPr>
  </w:style>
  <w:style w:type="paragraph" w:customStyle="1" w:styleId="ColorfulShading-Accent11">
    <w:name w:val="Colorful Shading - Accent 11"/>
    <w:hidden/>
    <w:uiPriority w:val="99"/>
    <w:semiHidden/>
    <w:rsid w:val="00DA378B"/>
    <w:rPr>
      <w:rFonts w:ascii="Calibri" w:eastAsia="Calibri" w:hAnsi="Calibri"/>
      <w:sz w:val="22"/>
      <w:szCs w:val="22"/>
    </w:rPr>
  </w:style>
  <w:style w:type="paragraph" w:customStyle="1" w:styleId="ColorfulList-Accent11">
    <w:name w:val="Colorful List - Accent 11"/>
    <w:basedOn w:val="Standard"/>
    <w:uiPriority w:val="34"/>
    <w:qFormat/>
    <w:rsid w:val="00DA378B"/>
    <w:pPr>
      <w:spacing w:after="200" w:line="276" w:lineRule="auto"/>
      <w:ind w:left="720"/>
    </w:pPr>
    <w:rPr>
      <w:rFonts w:ascii="Calibri" w:eastAsia="Calibri" w:hAnsi="Calibri"/>
      <w:sz w:val="22"/>
      <w:szCs w:val="22"/>
    </w:rPr>
  </w:style>
  <w:style w:type="numbering" w:customStyle="1" w:styleId="Aucuneliste1">
    <w:name w:val="Aucune liste1"/>
    <w:next w:val="KeineListe"/>
    <w:uiPriority w:val="99"/>
    <w:semiHidden/>
    <w:unhideWhenUsed/>
    <w:rsid w:val="00DA378B"/>
  </w:style>
  <w:style w:type="paragraph" w:customStyle="1" w:styleId="00">
    <w:name w:val="00"/>
    <w:basedOn w:val="Standard"/>
    <w:rsid w:val="00DA378B"/>
    <w:pPr>
      <w:overflowPunct w:val="0"/>
      <w:autoSpaceDE w:val="0"/>
      <w:autoSpaceDN w:val="0"/>
      <w:adjustRightInd w:val="0"/>
      <w:spacing w:before="120" w:line="220" w:lineRule="exact"/>
      <w:jc w:val="both"/>
      <w:textAlignment w:val="baseline"/>
    </w:pPr>
    <w:rPr>
      <w:rFonts w:ascii="Garamond" w:eastAsia="Times New Roman" w:hAnsi="Garamond"/>
    </w:rPr>
  </w:style>
  <w:style w:type="paragraph" w:customStyle="1" w:styleId="04-a-Internotes">
    <w:name w:val="04-a-Inter notes"/>
    <w:rsid w:val="00DA378B"/>
    <w:pPr>
      <w:spacing w:line="260" w:lineRule="exact"/>
    </w:pPr>
    <w:rPr>
      <w:rFonts w:eastAsia="Times New Roman"/>
      <w:b/>
    </w:rPr>
  </w:style>
  <w:style w:type="paragraph" w:customStyle="1" w:styleId="02-a-Textecourant">
    <w:name w:val="02-a-Texte courant"/>
    <w:rsid w:val="00DA378B"/>
    <w:pPr>
      <w:spacing w:line="260" w:lineRule="exact"/>
      <w:jc w:val="both"/>
    </w:pPr>
    <w:rPr>
      <w:rFonts w:eastAsia="Times New Roman"/>
      <w:sz w:val="18"/>
    </w:rPr>
  </w:style>
  <w:style w:type="paragraph" w:customStyle="1" w:styleId="02-a-textecourantblanc">
    <w:name w:val="02-a-texte courant + blanc"/>
    <w:rsid w:val="00DA378B"/>
    <w:pPr>
      <w:spacing w:after="129" w:line="260" w:lineRule="exact"/>
      <w:jc w:val="both"/>
    </w:pPr>
    <w:rPr>
      <w:rFonts w:eastAsia="Times New Roman"/>
      <w:sz w:val="18"/>
    </w:rPr>
  </w:style>
  <w:style w:type="paragraph" w:customStyle="1" w:styleId="02-a-Textegras">
    <w:name w:val="02-a-Texte gras"/>
    <w:rsid w:val="00DA378B"/>
    <w:pPr>
      <w:spacing w:line="260" w:lineRule="exact"/>
      <w:jc w:val="both"/>
    </w:pPr>
    <w:rPr>
      <w:rFonts w:eastAsia="Times New Roman"/>
      <w:b/>
      <w:sz w:val="18"/>
    </w:rPr>
  </w:style>
  <w:style w:type="character" w:customStyle="1" w:styleId="04-a-Appeldenotesgras">
    <w:name w:val="04-a-Appel de notes gras"/>
    <w:uiPriority w:val="99"/>
    <w:rsid w:val="00DA378B"/>
    <w:rPr>
      <w:rFonts w:ascii="Arial" w:hAnsi="Arial"/>
      <w:b/>
      <w:lang w:val="de-DE" w:eastAsia="de-DE"/>
    </w:rPr>
  </w:style>
  <w:style w:type="paragraph" w:customStyle="1" w:styleId="NoteSous-titre">
    <w:name w:val="Note.Sous-titre"/>
    <w:basedOn w:val="Standard"/>
    <w:uiPriority w:val="99"/>
    <w:rsid w:val="00DA378B"/>
    <w:pPr>
      <w:tabs>
        <w:tab w:val="left" w:leader="dot" w:pos="1276"/>
        <w:tab w:val="right" w:pos="1968"/>
        <w:tab w:val="left" w:pos="2952"/>
        <w:tab w:val="right" w:pos="3936"/>
        <w:tab w:val="left" w:pos="4628"/>
        <w:tab w:val="left" w:pos="5612"/>
        <w:tab w:val="left" w:pos="5866"/>
        <w:tab w:val="left" w:pos="6850"/>
        <w:tab w:val="left" w:pos="7104"/>
        <w:tab w:val="left" w:pos="8088"/>
        <w:tab w:val="left" w:pos="8342"/>
        <w:tab w:val="left" w:pos="9326"/>
        <w:tab w:val="left" w:pos="9580"/>
        <w:tab w:val="left" w:pos="10564"/>
        <w:tab w:val="left" w:pos="10818"/>
        <w:tab w:val="left" w:pos="11802"/>
        <w:tab w:val="left" w:pos="12056"/>
      </w:tabs>
      <w:spacing w:line="240" w:lineRule="auto"/>
      <w:ind w:left="964"/>
    </w:pPr>
    <w:rPr>
      <w:rFonts w:ascii="Tms Rmn" w:eastAsia="Times New Roman" w:hAnsi="Tms Rmn"/>
      <w:b/>
    </w:rPr>
  </w:style>
  <w:style w:type="paragraph" w:customStyle="1" w:styleId="RA">
    <w:name w:val="RA"/>
    <w:basedOn w:val="Standard"/>
    <w:rsid w:val="00DA378B"/>
    <w:pPr>
      <w:spacing w:line="240" w:lineRule="auto"/>
      <w:ind w:left="964"/>
      <w:jc w:val="both"/>
    </w:pPr>
    <w:rPr>
      <w:rFonts w:ascii="Tms Rmn" w:eastAsia="Times New Roman" w:hAnsi="Tms Rmn"/>
    </w:rPr>
  </w:style>
  <w:style w:type="character" w:customStyle="1" w:styleId="basexgras">
    <w:name w:val="basexgras"/>
    <w:basedOn w:val="Absatz-Standardschriftart"/>
    <w:rsid w:val="00DA378B"/>
  </w:style>
  <w:style w:type="paragraph" w:styleId="Standardeinzug">
    <w:name w:val="Normal Indent"/>
    <w:basedOn w:val="Standard"/>
    <w:rsid w:val="00DA378B"/>
    <w:pPr>
      <w:spacing w:line="240" w:lineRule="auto"/>
      <w:ind w:left="708"/>
    </w:pPr>
    <w:rPr>
      <w:rFonts w:ascii="Tms Rmn" w:eastAsia="Times New Roman" w:hAnsi="Tms Rmn"/>
    </w:rPr>
  </w:style>
  <w:style w:type="character" w:customStyle="1" w:styleId="Normale">
    <w:name w:val="Normal(e)"/>
    <w:rsid w:val="00DA378B"/>
    <w:rPr>
      <w:rFonts w:ascii="Arial" w:hAnsi="Arial"/>
      <w:sz w:val="24"/>
      <w:lang w:val="de-DE" w:eastAsia="de-DE"/>
    </w:rPr>
  </w:style>
  <w:style w:type="paragraph" w:customStyle="1" w:styleId="Notesbasdepage">
    <w:name w:val="Notes bas de page"/>
    <w:rsid w:val="00DA378B"/>
    <w:pPr>
      <w:spacing w:line="200" w:lineRule="exact"/>
    </w:pPr>
    <w:rPr>
      <w:rFonts w:eastAsia="Times New Roman"/>
      <w:sz w:val="14"/>
    </w:rPr>
  </w:style>
  <w:style w:type="character" w:customStyle="1" w:styleId="Nouvellefeuilledestyle">
    <w:name w:val="Nouvelle feuille de style"/>
    <w:rsid w:val="00DA378B"/>
    <w:rPr>
      <w:rFonts w:ascii="Arial" w:hAnsi="Arial"/>
      <w:sz w:val="14"/>
      <w:lang w:val="de-DE" w:eastAsia="de-DE"/>
    </w:rPr>
  </w:style>
  <w:style w:type="paragraph" w:styleId="Textkrper-Zeileneinzug">
    <w:name w:val="Body Text Indent"/>
    <w:basedOn w:val="Standard"/>
    <w:link w:val="Textkrper-ZeileneinzugZchn"/>
    <w:unhideWhenUsed/>
    <w:rsid w:val="00DA378B"/>
    <w:pPr>
      <w:spacing w:after="120" w:line="240" w:lineRule="auto"/>
      <w:ind w:left="283"/>
    </w:pPr>
    <w:rPr>
      <w:rFonts w:eastAsia="Times New Roman"/>
      <w:color w:val="auto"/>
      <w:sz w:val="24"/>
    </w:rPr>
  </w:style>
  <w:style w:type="character" w:customStyle="1" w:styleId="Textkrper-ZeileneinzugZchn">
    <w:name w:val="Textkörper-Zeileneinzug Zchn"/>
    <w:link w:val="Textkrper-Zeileneinzug"/>
    <w:rsid w:val="00DA378B"/>
    <w:rPr>
      <w:rFonts w:eastAsia="Times New Roman"/>
      <w:sz w:val="24"/>
      <w:lang w:val="de-DE" w:eastAsia="de-DE"/>
    </w:rPr>
  </w:style>
  <w:style w:type="paragraph" w:styleId="Textkrper2">
    <w:name w:val="Body Text 2"/>
    <w:basedOn w:val="Standard"/>
    <w:link w:val="Textkrper2Zchn"/>
    <w:semiHidden/>
    <w:unhideWhenUsed/>
    <w:rsid w:val="00DA378B"/>
    <w:pPr>
      <w:spacing w:after="120" w:line="480" w:lineRule="auto"/>
    </w:pPr>
    <w:rPr>
      <w:rFonts w:eastAsia="Times New Roman"/>
      <w:color w:val="auto"/>
      <w:sz w:val="24"/>
    </w:rPr>
  </w:style>
  <w:style w:type="character" w:customStyle="1" w:styleId="Textkrper2Zchn">
    <w:name w:val="Textkörper 2 Zchn"/>
    <w:link w:val="Textkrper2"/>
    <w:semiHidden/>
    <w:rsid w:val="00DA378B"/>
    <w:rPr>
      <w:rFonts w:eastAsia="Times New Roman"/>
      <w:sz w:val="24"/>
      <w:lang w:val="de-DE" w:eastAsia="de-DE"/>
    </w:rPr>
  </w:style>
  <w:style w:type="paragraph" w:customStyle="1" w:styleId="04-b-Tableautextecourant">
    <w:name w:val="04-b-Tableau texte courant"/>
    <w:rsid w:val="00DA378B"/>
    <w:pPr>
      <w:tabs>
        <w:tab w:val="decimal" w:pos="6689"/>
        <w:tab w:val="decimal" w:pos="8107"/>
        <w:tab w:val="decimal" w:pos="9524"/>
      </w:tabs>
      <w:spacing w:line="300" w:lineRule="exact"/>
      <w:ind w:left="170" w:right="170"/>
    </w:pPr>
    <w:rPr>
      <w:rFonts w:eastAsia="Times New Roman"/>
      <w:sz w:val="18"/>
    </w:rPr>
  </w:style>
  <w:style w:type="paragraph" w:customStyle="1" w:styleId="01-b-TitreTabConso">
    <w:name w:val="01-b-Titre_Tab_Conso"/>
    <w:rsid w:val="00DA378B"/>
    <w:pPr>
      <w:spacing w:line="260" w:lineRule="exact"/>
    </w:pPr>
    <w:rPr>
      <w:rFonts w:eastAsia="Times New Roman"/>
      <w:sz w:val="24"/>
    </w:rPr>
  </w:style>
  <w:style w:type="paragraph" w:styleId="Textkrper">
    <w:name w:val="Body Text"/>
    <w:basedOn w:val="Standard"/>
    <w:link w:val="TextkrperZchn"/>
    <w:semiHidden/>
    <w:rsid w:val="00DA378B"/>
    <w:pPr>
      <w:autoSpaceDE w:val="0"/>
      <w:autoSpaceDN w:val="0"/>
      <w:adjustRightInd w:val="0"/>
      <w:spacing w:line="240" w:lineRule="auto"/>
    </w:pPr>
    <w:rPr>
      <w:rFonts w:ascii="Helv" w:eastAsia="Times New Roman" w:hAnsi="Helv"/>
    </w:rPr>
  </w:style>
  <w:style w:type="character" w:customStyle="1" w:styleId="TextkrperZchn">
    <w:name w:val="Textkörper Zchn"/>
    <w:link w:val="Textkrper"/>
    <w:semiHidden/>
    <w:rsid w:val="00DA378B"/>
    <w:rPr>
      <w:rFonts w:ascii="Helv" w:eastAsia="Times New Roman" w:hAnsi="Helv"/>
      <w:color w:val="000000"/>
      <w:lang w:val="de-DE" w:eastAsia="de-DE"/>
    </w:rPr>
  </w:style>
  <w:style w:type="paragraph" w:styleId="Aufzhlungszeichen">
    <w:name w:val="List Bullet"/>
    <w:basedOn w:val="Standard"/>
    <w:autoRedefine/>
    <w:semiHidden/>
    <w:rsid w:val="00DA378B"/>
    <w:pPr>
      <w:tabs>
        <w:tab w:val="num" w:pos="360"/>
      </w:tabs>
      <w:spacing w:line="240" w:lineRule="auto"/>
      <w:ind w:left="360" w:hanging="360"/>
    </w:pPr>
    <w:rPr>
      <w:rFonts w:eastAsia="Times New Roman"/>
      <w:sz w:val="24"/>
    </w:rPr>
  </w:style>
  <w:style w:type="paragraph" w:customStyle="1" w:styleId="font5">
    <w:name w:val="font5"/>
    <w:basedOn w:val="Standard"/>
    <w:rsid w:val="00DA378B"/>
    <w:pPr>
      <w:spacing w:before="100" w:beforeAutospacing="1" w:after="100" w:afterAutospacing="1" w:line="240" w:lineRule="auto"/>
    </w:pPr>
    <w:rPr>
      <w:rFonts w:ascii="Tahoma" w:eastAsia="Arial Unicode MS" w:hAnsi="Tahoma" w:cs="Tahoma"/>
      <w:sz w:val="16"/>
      <w:szCs w:val="16"/>
    </w:rPr>
  </w:style>
  <w:style w:type="paragraph" w:customStyle="1" w:styleId="font6">
    <w:name w:val="font6"/>
    <w:basedOn w:val="Standard"/>
    <w:rsid w:val="00DA378B"/>
    <w:pPr>
      <w:spacing w:before="100" w:beforeAutospacing="1" w:after="100" w:afterAutospacing="1" w:line="240" w:lineRule="auto"/>
    </w:pPr>
    <w:rPr>
      <w:rFonts w:ascii="Tahoma" w:eastAsia="Arial Unicode MS" w:hAnsi="Tahoma" w:cs="Tahoma"/>
      <w:b/>
      <w:bCs/>
      <w:sz w:val="16"/>
      <w:szCs w:val="16"/>
    </w:rPr>
  </w:style>
  <w:style w:type="paragraph" w:customStyle="1" w:styleId="xl55">
    <w:name w:val="xl55"/>
    <w:basedOn w:val="Standard"/>
    <w:rsid w:val="00DA378B"/>
    <w:pPr>
      <w:spacing w:before="100" w:beforeAutospacing="1" w:after="100" w:afterAutospacing="1" w:line="240" w:lineRule="auto"/>
      <w:jc w:val="right"/>
      <w:textAlignment w:val="top"/>
    </w:pPr>
    <w:rPr>
      <w:rFonts w:eastAsia="Arial Unicode MS" w:cs="Arial"/>
      <w:b/>
      <w:bCs/>
      <w:sz w:val="16"/>
      <w:szCs w:val="16"/>
    </w:rPr>
  </w:style>
  <w:style w:type="paragraph" w:customStyle="1" w:styleId="xl56">
    <w:name w:val="xl56"/>
    <w:basedOn w:val="Standard"/>
    <w:rsid w:val="00DA378B"/>
    <w:pPr>
      <w:spacing w:before="100" w:beforeAutospacing="1" w:after="100" w:afterAutospacing="1" w:line="240" w:lineRule="auto"/>
      <w:jc w:val="right"/>
    </w:pPr>
    <w:rPr>
      <w:rFonts w:eastAsia="Arial Unicode MS" w:cs="Arial"/>
      <w:sz w:val="16"/>
      <w:szCs w:val="16"/>
    </w:rPr>
  </w:style>
  <w:style w:type="paragraph" w:customStyle="1" w:styleId="xl57">
    <w:name w:val="xl57"/>
    <w:basedOn w:val="Standard"/>
    <w:rsid w:val="00DA378B"/>
    <w:pPr>
      <w:spacing w:before="100" w:beforeAutospacing="1" w:after="100" w:afterAutospacing="1" w:line="240" w:lineRule="auto"/>
      <w:textAlignment w:val="top"/>
    </w:pPr>
    <w:rPr>
      <w:rFonts w:eastAsia="Arial Unicode MS" w:cs="Arial"/>
      <w:i/>
      <w:iCs/>
      <w:sz w:val="16"/>
      <w:szCs w:val="16"/>
    </w:rPr>
  </w:style>
  <w:style w:type="paragraph" w:customStyle="1" w:styleId="xl73">
    <w:name w:val="xl73"/>
    <w:basedOn w:val="Standard"/>
    <w:rsid w:val="00DA378B"/>
    <w:pPr>
      <w:spacing w:before="100" w:beforeAutospacing="1" w:after="100" w:afterAutospacing="1" w:line="240" w:lineRule="auto"/>
      <w:jc w:val="both"/>
    </w:pPr>
    <w:rPr>
      <w:rFonts w:eastAsia="Arial Unicode MS" w:cs="Arial"/>
      <w:sz w:val="16"/>
      <w:szCs w:val="16"/>
    </w:rPr>
  </w:style>
  <w:style w:type="paragraph" w:customStyle="1" w:styleId="TitreCorps20">
    <w:name w:val="Titre Corps 20"/>
    <w:rsid w:val="00DA378B"/>
    <w:pPr>
      <w:spacing w:line="480" w:lineRule="exact"/>
    </w:pPr>
    <w:rPr>
      <w:rFonts w:eastAsia="Times New Roman"/>
      <w:caps/>
      <w:sz w:val="40"/>
    </w:rPr>
  </w:style>
  <w:style w:type="character" w:customStyle="1" w:styleId="basexalinea">
    <w:name w:val="basexalinea"/>
    <w:basedOn w:val="Absatz-Standardschriftart"/>
    <w:rsid w:val="00DA378B"/>
  </w:style>
  <w:style w:type="paragraph" w:customStyle="1" w:styleId="RANote">
    <w:name w:val="RANote"/>
    <w:basedOn w:val="Standard"/>
    <w:uiPriority w:val="99"/>
    <w:rsid w:val="00DA378B"/>
    <w:pPr>
      <w:tabs>
        <w:tab w:val="left" w:leader="dot" w:pos="1276"/>
        <w:tab w:val="right" w:pos="1968"/>
        <w:tab w:val="left" w:pos="2952"/>
        <w:tab w:val="right" w:pos="3936"/>
        <w:tab w:val="left" w:pos="4628"/>
        <w:tab w:val="left" w:pos="5612"/>
        <w:tab w:val="left" w:pos="5866"/>
        <w:tab w:val="left" w:pos="6850"/>
        <w:tab w:val="left" w:pos="7104"/>
        <w:tab w:val="left" w:pos="8088"/>
        <w:tab w:val="left" w:pos="8342"/>
        <w:tab w:val="left" w:pos="9326"/>
        <w:tab w:val="left" w:pos="9580"/>
        <w:tab w:val="left" w:pos="10564"/>
        <w:tab w:val="left" w:pos="10818"/>
        <w:tab w:val="left" w:pos="11802"/>
        <w:tab w:val="left" w:pos="12056"/>
      </w:tabs>
      <w:spacing w:line="240" w:lineRule="auto"/>
    </w:pPr>
    <w:rPr>
      <w:rFonts w:ascii="Helv" w:eastAsia="Times New Roman" w:hAnsi="Helv"/>
      <w:b/>
      <w:sz w:val="24"/>
    </w:rPr>
  </w:style>
  <w:style w:type="paragraph" w:styleId="StandardWeb">
    <w:name w:val="Normal (Web)"/>
    <w:basedOn w:val="Standard"/>
    <w:uiPriority w:val="99"/>
    <w:rsid w:val="00DA378B"/>
    <w:pPr>
      <w:spacing w:before="100" w:beforeAutospacing="1" w:after="100" w:afterAutospacing="1" w:line="240" w:lineRule="auto"/>
    </w:pPr>
    <w:rPr>
      <w:rFonts w:ascii="Arial Unicode MS" w:eastAsia="Arial Unicode MS" w:hAnsi="Arial Unicode MS" w:cs="Arial Unicode MS"/>
      <w:sz w:val="24"/>
      <w:szCs w:val="24"/>
    </w:rPr>
  </w:style>
  <w:style w:type="character" w:customStyle="1" w:styleId="at1">
    <w:name w:val="at1"/>
    <w:basedOn w:val="Absatz-Standardschriftart"/>
    <w:rsid w:val="00DA378B"/>
  </w:style>
  <w:style w:type="paragraph" w:customStyle="1" w:styleId="Default">
    <w:name w:val="Default"/>
    <w:rsid w:val="00DA378B"/>
    <w:pPr>
      <w:autoSpaceDE w:val="0"/>
      <w:autoSpaceDN w:val="0"/>
      <w:adjustRightInd w:val="0"/>
    </w:pPr>
    <w:rPr>
      <w:rFonts w:eastAsia="Calibri" w:cs="Arial"/>
      <w:color w:val="000000"/>
      <w:sz w:val="24"/>
      <w:szCs w:val="24"/>
    </w:rPr>
  </w:style>
  <w:style w:type="character" w:styleId="BesuchterHyperlink">
    <w:name w:val="FollowedHyperlink"/>
    <w:uiPriority w:val="99"/>
    <w:semiHidden/>
    <w:unhideWhenUsed/>
    <w:rsid w:val="00DA378B"/>
    <w:rPr>
      <w:color w:val="800080"/>
      <w:u w:val="single"/>
      <w:lang w:val="de-DE" w:eastAsia="de-DE"/>
    </w:rPr>
  </w:style>
  <w:style w:type="paragraph" w:styleId="Titel">
    <w:name w:val="Title"/>
    <w:basedOn w:val="ColorfulList-Accent11"/>
    <w:next w:val="Standard"/>
    <w:link w:val="TitelZchn"/>
    <w:qFormat/>
    <w:rsid w:val="00DA378B"/>
    <w:pPr>
      <w:numPr>
        <w:numId w:val="1"/>
      </w:numPr>
      <w:spacing w:after="0" w:line="240" w:lineRule="auto"/>
      <w:contextualSpacing/>
    </w:pPr>
    <w:rPr>
      <w:rFonts w:ascii="FuturaA Bk BT" w:eastAsia="Times New Roman" w:hAnsi="FuturaA Bk BT"/>
      <w:b/>
      <w:bCs/>
      <w:iCs/>
      <w:color w:val="auto"/>
      <w:szCs w:val="20"/>
    </w:rPr>
  </w:style>
  <w:style w:type="character" w:customStyle="1" w:styleId="TitelZchn">
    <w:name w:val="Titel Zchn"/>
    <w:link w:val="Titel"/>
    <w:rsid w:val="00DA378B"/>
    <w:rPr>
      <w:rFonts w:ascii="FuturaA Bk BT" w:eastAsia="Times New Roman" w:hAnsi="FuturaA Bk BT"/>
      <w:b/>
      <w:bCs/>
      <w:iCs/>
      <w:sz w:val="22"/>
      <w:lang w:val="de-DE" w:eastAsia="de-DE"/>
    </w:rPr>
  </w:style>
  <w:style w:type="paragraph" w:styleId="Untertitel">
    <w:name w:val="Subtitle"/>
    <w:aliases w:val="Titre RA1"/>
    <w:basedOn w:val="ColorfulList-Accent11"/>
    <w:next w:val="Standard"/>
    <w:link w:val="UntertitelZchn"/>
    <w:qFormat/>
    <w:rsid w:val="00DA378B"/>
    <w:pPr>
      <w:spacing w:after="0" w:line="240" w:lineRule="auto"/>
      <w:ind w:hanging="720"/>
      <w:contextualSpacing/>
    </w:pPr>
    <w:rPr>
      <w:rFonts w:ascii="FuturaA Bk BT" w:eastAsia="Times New Roman" w:hAnsi="FuturaA Bk BT"/>
      <w:bCs/>
      <w:iCs/>
      <w:color w:val="auto"/>
      <w:szCs w:val="20"/>
    </w:rPr>
  </w:style>
  <w:style w:type="character" w:customStyle="1" w:styleId="UntertitelZchn">
    <w:name w:val="Untertitel Zchn"/>
    <w:aliases w:val="Titre RA1 Zchn"/>
    <w:link w:val="Untertitel"/>
    <w:rsid w:val="00DA378B"/>
    <w:rPr>
      <w:rFonts w:ascii="FuturaA Bk BT" w:eastAsia="Times New Roman" w:hAnsi="FuturaA Bk BT"/>
      <w:bCs/>
      <w:iCs/>
      <w:sz w:val="22"/>
      <w:lang w:val="de-DE" w:eastAsia="de-DE"/>
    </w:rPr>
  </w:style>
  <w:style w:type="table" w:customStyle="1" w:styleId="Grilledutableau1">
    <w:name w:val="Grille du tableau1"/>
    <w:basedOn w:val="NormaleTabelle"/>
    <w:next w:val="Tabellenraster"/>
    <w:uiPriority w:val="59"/>
    <w:rsid w:val="00DA378B"/>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odyTextFlushunbold">
    <w:name w:val="Body Text Flush unbold"/>
    <w:basedOn w:val="Standard"/>
    <w:rsid w:val="00DA378B"/>
    <w:pPr>
      <w:autoSpaceDE w:val="0"/>
      <w:autoSpaceDN w:val="0"/>
      <w:adjustRightInd w:val="0"/>
      <w:spacing w:after="240" w:line="240" w:lineRule="auto"/>
      <w:jc w:val="both"/>
    </w:pPr>
    <w:rPr>
      <w:rFonts w:ascii="Times New (W1)" w:eastAsia="Times New Roman" w:hAnsi="Times New (W1)"/>
      <w:i/>
      <w:iCs/>
      <w:sz w:val="22"/>
      <w:szCs w:val="22"/>
    </w:rPr>
  </w:style>
  <w:style w:type="character" w:customStyle="1" w:styleId="Retraitcorpsdetexte3Car">
    <w:name w:val="Retrait corps de texte 3 Car"/>
    <w:semiHidden/>
    <w:rsid w:val="00DA378B"/>
    <w:rPr>
      <w:rFonts w:ascii="Times New Roman" w:eastAsia="Times New Roman" w:hAnsi="Times New Roman"/>
      <w:sz w:val="16"/>
      <w:szCs w:val="16"/>
      <w:lang w:val="de-DE" w:eastAsia="de-DE"/>
    </w:rPr>
  </w:style>
  <w:style w:type="character" w:styleId="Fett">
    <w:name w:val="Strong"/>
    <w:uiPriority w:val="22"/>
    <w:qFormat/>
    <w:rsid w:val="00DA378B"/>
    <w:rPr>
      <w:b/>
      <w:bCs/>
      <w:lang w:val="de-DE" w:eastAsia="de-DE"/>
    </w:rPr>
  </w:style>
  <w:style w:type="character" w:styleId="Hervorhebung">
    <w:name w:val="Emphasis"/>
    <w:uiPriority w:val="20"/>
    <w:qFormat/>
    <w:rsid w:val="00DA378B"/>
    <w:rPr>
      <w:i/>
      <w:iCs/>
      <w:lang w:val="de-DE" w:eastAsia="de-DE"/>
    </w:rPr>
  </w:style>
  <w:style w:type="paragraph" w:customStyle="1" w:styleId="MediumGrid21">
    <w:name w:val="Medium Grid 21"/>
    <w:uiPriority w:val="1"/>
    <w:qFormat/>
    <w:rsid w:val="00AB5BD4"/>
    <w:rPr>
      <w:rFonts w:ascii="Calibri" w:eastAsia="Calibri" w:hAnsi="Calibri"/>
      <w:sz w:val="22"/>
      <w:szCs w:val="22"/>
    </w:rPr>
  </w:style>
  <w:style w:type="paragraph" w:customStyle="1" w:styleId="Pressetext">
    <w:name w:val="Pressetext"/>
    <w:basedOn w:val="Standard"/>
    <w:uiPriority w:val="99"/>
    <w:rsid w:val="0061034D"/>
    <w:pPr>
      <w:spacing w:line="360" w:lineRule="atLeast"/>
      <w:jc w:val="both"/>
    </w:pPr>
    <w:rPr>
      <w:rFonts w:ascii="FuturaA Bk BT" w:eastAsia="MS Mincho" w:hAnsi="FuturaA Bk BT" w:cs="FuturaA Bk BT"/>
      <w:color w:val="auto"/>
      <w:sz w:val="24"/>
      <w:szCs w:val="24"/>
    </w:rPr>
  </w:style>
  <w:style w:type="character" w:customStyle="1" w:styleId="apple-converted-space">
    <w:name w:val="apple-converted-space"/>
    <w:basedOn w:val="Absatz-Standardschriftart"/>
    <w:rsid w:val="00D96276"/>
  </w:style>
  <w:style w:type="character" w:customStyle="1" w:styleId="A5">
    <w:name w:val="A5"/>
    <w:uiPriority w:val="99"/>
    <w:rsid w:val="004D62C3"/>
    <w:rPr>
      <w:rFonts w:cs="Century Gothic"/>
      <w:color w:val="000000"/>
      <w:sz w:val="20"/>
      <w:szCs w:val="20"/>
    </w:rPr>
  </w:style>
  <w:style w:type="paragraph" w:styleId="berarbeitung">
    <w:name w:val="Revision"/>
    <w:hidden/>
    <w:uiPriority w:val="71"/>
    <w:rsid w:val="00A4289F"/>
    <w:rPr>
      <w:color w:val="000000"/>
    </w:rPr>
  </w:style>
  <w:style w:type="paragraph" w:styleId="Listenabsatz">
    <w:name w:val="List Paragraph"/>
    <w:basedOn w:val="Standard"/>
    <w:uiPriority w:val="34"/>
    <w:qFormat/>
    <w:rsid w:val="00A4289F"/>
    <w:pPr>
      <w:spacing w:line="240" w:lineRule="auto"/>
      <w:ind w:left="720"/>
    </w:pPr>
    <w:rPr>
      <w:rFonts w:ascii="Calibri" w:eastAsiaTheme="minorHAnsi" w:hAnsi="Calibri"/>
      <w:color w:val="auto"/>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Times New Roman"/>
        <w:lang w:val="de-DE" w:eastAsia="de-DE" w:bidi="de-DE"/>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caption" w:uiPriority="35" w:qFormat="1"/>
    <w:lsdException w:name="footnote reference"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uiPriority="59"/>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lsdException w:name="Light Shading Accent 2" w:semiHidden="0" w:uiPriority="30" w:unhideWhenUsed="0"/>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rsid w:val="00377671"/>
    <w:pPr>
      <w:spacing w:line="260" w:lineRule="atLeast"/>
    </w:pPr>
    <w:rPr>
      <w:color w:val="000000"/>
    </w:rPr>
  </w:style>
  <w:style w:type="paragraph" w:styleId="berschrift1">
    <w:name w:val="heading 1"/>
    <w:basedOn w:val="Standard"/>
    <w:next w:val="Standard"/>
    <w:link w:val="berschrift1Zchn"/>
    <w:uiPriority w:val="9"/>
    <w:qFormat/>
    <w:rsid w:val="004F46B5"/>
    <w:pPr>
      <w:keepNext/>
      <w:keepLines/>
      <w:spacing w:after="120" w:line="440" w:lineRule="atLeast"/>
      <w:outlineLvl w:val="0"/>
    </w:pPr>
    <w:rPr>
      <w:rFonts w:eastAsia="Times New Roman"/>
      <w:bCs/>
      <w:caps/>
      <w:color w:val="auto"/>
      <w:sz w:val="32"/>
      <w:szCs w:val="28"/>
    </w:rPr>
  </w:style>
  <w:style w:type="paragraph" w:styleId="berschrift2">
    <w:name w:val="heading 2"/>
    <w:aliases w:val="Titre RA2"/>
    <w:basedOn w:val="Standard"/>
    <w:next w:val="Standard"/>
    <w:link w:val="berschrift2Zchn"/>
    <w:uiPriority w:val="9"/>
    <w:qFormat/>
    <w:rsid w:val="00DA378B"/>
    <w:pPr>
      <w:keepNext/>
      <w:spacing w:line="360" w:lineRule="auto"/>
      <w:jc w:val="both"/>
      <w:outlineLvl w:val="1"/>
    </w:pPr>
    <w:rPr>
      <w:rFonts w:ascii="FuturaA Bk BT" w:eastAsia="Times New Roman" w:hAnsi="FuturaA Bk BT"/>
      <w:i/>
      <w:iCs/>
      <w:color w:val="auto"/>
      <w:sz w:val="24"/>
      <w:szCs w:val="24"/>
    </w:rPr>
  </w:style>
  <w:style w:type="paragraph" w:styleId="berschrift3">
    <w:name w:val="heading 3"/>
    <w:basedOn w:val="Standard"/>
    <w:next w:val="Standard"/>
    <w:link w:val="berschrift3Zchn"/>
    <w:uiPriority w:val="9"/>
    <w:qFormat/>
    <w:rsid w:val="00DA378B"/>
    <w:pPr>
      <w:keepNext/>
      <w:spacing w:before="240" w:after="60" w:line="240" w:lineRule="auto"/>
      <w:outlineLvl w:val="2"/>
    </w:pPr>
    <w:rPr>
      <w:rFonts w:eastAsia="Times New Roman"/>
      <w:b/>
      <w:bCs/>
      <w:color w:val="auto"/>
      <w:sz w:val="26"/>
      <w:szCs w:val="26"/>
    </w:rPr>
  </w:style>
  <w:style w:type="paragraph" w:styleId="berschrift4">
    <w:name w:val="heading 4"/>
    <w:basedOn w:val="Standard"/>
    <w:next w:val="Standard"/>
    <w:link w:val="berschrift4Zchn"/>
    <w:uiPriority w:val="9"/>
    <w:qFormat/>
    <w:rsid w:val="00DA378B"/>
    <w:pPr>
      <w:keepNext/>
      <w:spacing w:before="240" w:after="60" w:line="240" w:lineRule="auto"/>
      <w:outlineLvl w:val="3"/>
    </w:pPr>
    <w:rPr>
      <w:rFonts w:ascii="Times New Roman" w:eastAsia="Times New Roman" w:hAnsi="Times New Roman"/>
      <w:b/>
      <w:bCs/>
      <w:color w:val="auto"/>
      <w:sz w:val="28"/>
      <w:szCs w:val="28"/>
    </w:rPr>
  </w:style>
  <w:style w:type="paragraph" w:styleId="berschrift5">
    <w:name w:val="heading 5"/>
    <w:basedOn w:val="Standard"/>
    <w:next w:val="Standard"/>
    <w:link w:val="berschrift5Zchn"/>
    <w:uiPriority w:val="99"/>
    <w:qFormat/>
    <w:rsid w:val="00DA378B"/>
    <w:pPr>
      <w:spacing w:before="240" w:after="60" w:line="240" w:lineRule="auto"/>
      <w:outlineLvl w:val="4"/>
    </w:pPr>
    <w:rPr>
      <w:rFonts w:eastAsia="Times New Roman"/>
      <w:b/>
      <w:bCs/>
      <w:i/>
      <w:iCs/>
      <w:color w:val="auto"/>
      <w:sz w:val="26"/>
      <w:szCs w:val="26"/>
    </w:rPr>
  </w:style>
  <w:style w:type="paragraph" w:styleId="berschrift6">
    <w:name w:val="heading 6"/>
    <w:basedOn w:val="Standard"/>
    <w:next w:val="Standard"/>
    <w:link w:val="berschrift6Zchn"/>
    <w:uiPriority w:val="99"/>
    <w:qFormat/>
    <w:rsid w:val="00DA378B"/>
    <w:pPr>
      <w:spacing w:before="240" w:after="60" w:line="240" w:lineRule="auto"/>
      <w:outlineLvl w:val="5"/>
    </w:pPr>
    <w:rPr>
      <w:rFonts w:ascii="Times New Roman" w:eastAsia="Times New Roman" w:hAnsi="Times New Roman"/>
      <w:b/>
      <w:bCs/>
      <w:color w:val="auto"/>
      <w:sz w:val="22"/>
      <w:szCs w:val="22"/>
    </w:rPr>
  </w:style>
  <w:style w:type="paragraph" w:styleId="berschrift7">
    <w:name w:val="heading 7"/>
    <w:basedOn w:val="Standard"/>
    <w:next w:val="Standard"/>
    <w:link w:val="berschrift7Zchn"/>
    <w:uiPriority w:val="99"/>
    <w:qFormat/>
    <w:rsid w:val="00DA378B"/>
    <w:pPr>
      <w:spacing w:before="240" w:after="60" w:line="240" w:lineRule="auto"/>
      <w:outlineLvl w:val="6"/>
    </w:pPr>
    <w:rPr>
      <w:rFonts w:ascii="Times New Roman" w:eastAsia="Times New Roman" w:hAnsi="Times New Roman"/>
      <w:color w:val="auto"/>
      <w:sz w:val="24"/>
      <w:szCs w:val="24"/>
    </w:rPr>
  </w:style>
  <w:style w:type="paragraph" w:styleId="berschrift8">
    <w:name w:val="heading 8"/>
    <w:basedOn w:val="Standard"/>
    <w:next w:val="Standard"/>
    <w:link w:val="berschrift8Zchn"/>
    <w:uiPriority w:val="99"/>
    <w:qFormat/>
    <w:rsid w:val="00DA378B"/>
    <w:pPr>
      <w:spacing w:before="240" w:after="60" w:line="240" w:lineRule="auto"/>
      <w:outlineLvl w:val="7"/>
    </w:pPr>
    <w:rPr>
      <w:rFonts w:ascii="Times New Roman" w:eastAsia="Times New Roman" w:hAnsi="Times New Roman"/>
      <w:i/>
      <w:iCs/>
      <w:color w:val="auto"/>
      <w:sz w:val="24"/>
      <w:szCs w:val="24"/>
    </w:rPr>
  </w:style>
  <w:style w:type="paragraph" w:styleId="berschrift9">
    <w:name w:val="heading 9"/>
    <w:basedOn w:val="Standard"/>
    <w:next w:val="Standard"/>
    <w:link w:val="berschrift9Zchn"/>
    <w:uiPriority w:val="99"/>
    <w:qFormat/>
    <w:rsid w:val="00DA378B"/>
    <w:pPr>
      <w:spacing w:before="240" w:after="60" w:line="240" w:lineRule="auto"/>
      <w:outlineLvl w:val="8"/>
    </w:pPr>
    <w:rPr>
      <w:rFonts w:eastAsia="Times New Roman"/>
      <w:color w:val="auto"/>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BB63D0"/>
    <w:pPr>
      <w:spacing w:line="240" w:lineRule="exact"/>
    </w:pPr>
    <w:rPr>
      <w:color w:val="auto"/>
    </w:rPr>
  </w:style>
  <w:style w:type="character" w:customStyle="1" w:styleId="KopfzeileZchn">
    <w:name w:val="Kopfzeile Zchn"/>
    <w:link w:val="Kopfzeile"/>
    <w:rsid w:val="00BB63D0"/>
    <w:rPr>
      <w:sz w:val="20"/>
      <w:lang w:val="de-DE" w:eastAsia="de-DE"/>
    </w:rPr>
  </w:style>
  <w:style w:type="paragraph" w:styleId="Fuzeile">
    <w:name w:val="footer"/>
    <w:basedOn w:val="Standard"/>
    <w:link w:val="FuzeileZchn"/>
    <w:uiPriority w:val="99"/>
    <w:rsid w:val="00BB63D0"/>
    <w:pPr>
      <w:spacing w:line="240" w:lineRule="exact"/>
    </w:pPr>
    <w:rPr>
      <w:color w:val="auto"/>
    </w:rPr>
  </w:style>
  <w:style w:type="character" w:customStyle="1" w:styleId="FuzeileZchn">
    <w:name w:val="Fußzeile Zchn"/>
    <w:link w:val="Fuzeile"/>
    <w:uiPriority w:val="99"/>
    <w:rsid w:val="00BB63D0"/>
    <w:rPr>
      <w:sz w:val="20"/>
      <w:lang w:val="de-DE" w:eastAsia="de-DE"/>
    </w:rPr>
  </w:style>
  <w:style w:type="table" w:styleId="Tabellenraster">
    <w:name w:val="Table Grid"/>
    <w:basedOn w:val="NormaleTabelle"/>
    <w:uiPriority w:val="59"/>
    <w:rsid w:val="00EE405F"/>
    <w:tblPr>
      <w:tblCellMar>
        <w:left w:w="0" w:type="dxa"/>
        <w:right w:w="0" w:type="dxa"/>
      </w:tblCellMar>
    </w:tblPr>
  </w:style>
  <w:style w:type="paragraph" w:styleId="Sprechblasentext">
    <w:name w:val="Balloon Text"/>
    <w:basedOn w:val="Standard"/>
    <w:link w:val="SprechblasentextZchn"/>
    <w:uiPriority w:val="99"/>
    <w:unhideWhenUsed/>
    <w:rsid w:val="00633C32"/>
    <w:pPr>
      <w:spacing w:line="240" w:lineRule="auto"/>
    </w:pPr>
    <w:rPr>
      <w:rFonts w:ascii="Tahoma" w:hAnsi="Tahoma"/>
      <w:color w:val="auto"/>
      <w:sz w:val="16"/>
      <w:szCs w:val="16"/>
    </w:rPr>
  </w:style>
  <w:style w:type="character" w:customStyle="1" w:styleId="SprechblasentextZchn">
    <w:name w:val="Sprechblasentext Zchn"/>
    <w:link w:val="Sprechblasentext"/>
    <w:uiPriority w:val="99"/>
    <w:rsid w:val="00633C32"/>
    <w:rPr>
      <w:rFonts w:ascii="Tahoma" w:hAnsi="Tahoma" w:cs="Tahoma"/>
      <w:sz w:val="16"/>
      <w:szCs w:val="16"/>
      <w:lang w:val="de-DE" w:eastAsia="de-DE"/>
    </w:rPr>
  </w:style>
  <w:style w:type="paragraph" w:customStyle="1" w:styleId="Titredudocument">
    <w:name w:val="Titre du document"/>
    <w:basedOn w:val="Standard"/>
    <w:qFormat/>
    <w:rsid w:val="00D71B95"/>
    <w:pPr>
      <w:spacing w:after="420" w:line="288" w:lineRule="atLeast"/>
    </w:pPr>
    <w:rPr>
      <w:b/>
      <w:caps/>
      <w:color w:val="848689"/>
      <w:sz w:val="24"/>
    </w:rPr>
  </w:style>
  <w:style w:type="character" w:customStyle="1" w:styleId="berschrift1Zchn">
    <w:name w:val="Überschrift 1 Zchn"/>
    <w:link w:val="berschrift1"/>
    <w:uiPriority w:val="9"/>
    <w:rsid w:val="004F46B5"/>
    <w:rPr>
      <w:rFonts w:ascii="Arial" w:eastAsia="Times New Roman" w:hAnsi="Arial" w:cs="Times New Roman"/>
      <w:bCs/>
      <w:caps/>
      <w:sz w:val="32"/>
      <w:szCs w:val="28"/>
      <w:lang w:val="de-DE" w:eastAsia="de-DE"/>
    </w:rPr>
  </w:style>
  <w:style w:type="paragraph" w:customStyle="1" w:styleId="Texteintroduction">
    <w:name w:val="Texte introduction"/>
    <w:basedOn w:val="Standard"/>
    <w:qFormat/>
    <w:rsid w:val="0066062D"/>
    <w:pPr>
      <w:spacing w:after="480"/>
    </w:p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pBdr>
      <w:spacing w:before="220" w:after="120"/>
    </w:pPr>
    <w:rPr>
      <w:b/>
    </w:rPr>
  </w:style>
  <w:style w:type="paragraph" w:customStyle="1" w:styleId="TitreContacts">
    <w:name w:val="Titre Contacts"/>
    <w:basedOn w:val="TexteContacts"/>
    <w:qFormat/>
    <w:rsid w:val="0066062D"/>
    <w:pPr>
      <w:spacing w:before="360" w:after="120"/>
    </w:pPr>
    <w:rPr>
      <w:b/>
      <w:color w:val="848689"/>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uiPriority w:val="1"/>
    <w:qFormat/>
    <w:rsid w:val="00C21F25"/>
    <w:rPr>
      <w:b/>
      <w:lang w:val="de-DE" w:eastAsia="de-DE"/>
    </w:rPr>
  </w:style>
  <w:style w:type="character" w:styleId="Hyperlink">
    <w:name w:val="Hyperlink"/>
    <w:unhideWhenUsed/>
    <w:rsid w:val="0066062D"/>
    <w:rPr>
      <w:color w:val="000000"/>
      <w:u w:val="single"/>
      <w:lang w:val="de-DE" w:eastAsia="de-DE"/>
    </w:rPr>
  </w:style>
  <w:style w:type="character" w:customStyle="1" w:styleId="Textesoulign">
    <w:name w:val="Texte souligné"/>
    <w:uiPriority w:val="1"/>
    <w:qFormat/>
    <w:rsid w:val="00290562"/>
    <w:rPr>
      <w:u w:val="single"/>
      <w:lang w:val="de-DE" w:eastAsia="de-DE"/>
    </w:rPr>
  </w:style>
  <w:style w:type="character" w:customStyle="1" w:styleId="berschrift2Zchn">
    <w:name w:val="Überschrift 2 Zchn"/>
    <w:aliases w:val="Titre RA2 Zchn"/>
    <w:link w:val="berschrift2"/>
    <w:uiPriority w:val="9"/>
    <w:rsid w:val="00DA378B"/>
    <w:rPr>
      <w:rFonts w:ascii="FuturaA Bk BT" w:eastAsia="Times New Roman" w:hAnsi="FuturaA Bk BT"/>
      <w:i/>
      <w:iCs/>
      <w:sz w:val="24"/>
      <w:szCs w:val="24"/>
      <w:lang w:val="de-DE" w:eastAsia="de-DE"/>
    </w:rPr>
  </w:style>
  <w:style w:type="character" w:customStyle="1" w:styleId="berschrift3Zchn">
    <w:name w:val="Überschrift 3 Zchn"/>
    <w:link w:val="berschrift3"/>
    <w:uiPriority w:val="9"/>
    <w:rsid w:val="00DA378B"/>
    <w:rPr>
      <w:rFonts w:eastAsia="Times New Roman" w:cs="Arial"/>
      <w:b/>
      <w:bCs/>
      <w:sz w:val="26"/>
      <w:szCs w:val="26"/>
      <w:lang w:val="de-DE" w:eastAsia="de-DE"/>
    </w:rPr>
  </w:style>
  <w:style w:type="character" w:customStyle="1" w:styleId="berschrift4Zchn">
    <w:name w:val="Überschrift 4 Zchn"/>
    <w:link w:val="berschrift4"/>
    <w:uiPriority w:val="9"/>
    <w:rsid w:val="00DA378B"/>
    <w:rPr>
      <w:rFonts w:ascii="Times New Roman" w:eastAsia="Times New Roman" w:hAnsi="Times New Roman"/>
      <w:b/>
      <w:bCs/>
      <w:sz w:val="28"/>
      <w:szCs w:val="28"/>
      <w:lang w:val="de-DE" w:eastAsia="de-DE"/>
    </w:rPr>
  </w:style>
  <w:style w:type="character" w:customStyle="1" w:styleId="berschrift5Zchn">
    <w:name w:val="Überschrift 5 Zchn"/>
    <w:link w:val="berschrift5"/>
    <w:uiPriority w:val="99"/>
    <w:rsid w:val="00DA378B"/>
    <w:rPr>
      <w:rFonts w:eastAsia="Times New Roman"/>
      <w:b/>
      <w:bCs/>
      <w:i/>
      <w:iCs/>
      <w:sz w:val="26"/>
      <w:szCs w:val="26"/>
      <w:lang w:val="de-DE" w:eastAsia="de-DE"/>
    </w:rPr>
  </w:style>
  <w:style w:type="character" w:customStyle="1" w:styleId="berschrift6Zchn">
    <w:name w:val="Überschrift 6 Zchn"/>
    <w:link w:val="berschrift6"/>
    <w:uiPriority w:val="99"/>
    <w:rsid w:val="00DA378B"/>
    <w:rPr>
      <w:rFonts w:ascii="Times New Roman" w:eastAsia="Times New Roman" w:hAnsi="Times New Roman"/>
      <w:b/>
      <w:bCs/>
      <w:sz w:val="22"/>
      <w:szCs w:val="22"/>
      <w:lang w:val="de-DE" w:eastAsia="de-DE"/>
    </w:rPr>
  </w:style>
  <w:style w:type="character" w:customStyle="1" w:styleId="berschrift7Zchn">
    <w:name w:val="Überschrift 7 Zchn"/>
    <w:link w:val="berschrift7"/>
    <w:uiPriority w:val="99"/>
    <w:rsid w:val="00DA378B"/>
    <w:rPr>
      <w:rFonts w:ascii="Times New Roman" w:eastAsia="Times New Roman" w:hAnsi="Times New Roman"/>
      <w:sz w:val="24"/>
      <w:szCs w:val="24"/>
      <w:lang w:val="de-DE" w:eastAsia="de-DE"/>
    </w:rPr>
  </w:style>
  <w:style w:type="character" w:customStyle="1" w:styleId="berschrift8Zchn">
    <w:name w:val="Überschrift 8 Zchn"/>
    <w:link w:val="berschrift8"/>
    <w:uiPriority w:val="99"/>
    <w:rsid w:val="00DA378B"/>
    <w:rPr>
      <w:rFonts w:ascii="Times New Roman" w:eastAsia="Times New Roman" w:hAnsi="Times New Roman"/>
      <w:i/>
      <w:iCs/>
      <w:sz w:val="24"/>
      <w:szCs w:val="24"/>
      <w:lang w:val="de-DE" w:eastAsia="de-DE"/>
    </w:rPr>
  </w:style>
  <w:style w:type="character" w:customStyle="1" w:styleId="berschrift9Zchn">
    <w:name w:val="Überschrift 9 Zchn"/>
    <w:link w:val="berschrift9"/>
    <w:uiPriority w:val="99"/>
    <w:rsid w:val="00DA378B"/>
    <w:rPr>
      <w:rFonts w:eastAsia="Times New Roman" w:cs="Arial"/>
      <w:sz w:val="22"/>
      <w:szCs w:val="22"/>
      <w:lang w:val="de-DE" w:eastAsia="de-DE"/>
    </w:rPr>
  </w:style>
  <w:style w:type="paragraph" w:customStyle="1" w:styleId="t1">
    <w:name w:val="t1"/>
    <w:basedOn w:val="Standard"/>
    <w:uiPriority w:val="99"/>
    <w:rsid w:val="00DA378B"/>
    <w:rPr>
      <w:rFonts w:ascii="FuturaA Bk BT" w:eastAsia="Calibri" w:hAnsi="FuturaA Bk BT"/>
      <w:sz w:val="24"/>
      <w:szCs w:val="24"/>
    </w:rPr>
  </w:style>
  <w:style w:type="paragraph" w:styleId="Textkrper-Einzug2">
    <w:name w:val="Body Text Indent 2"/>
    <w:basedOn w:val="Standard"/>
    <w:link w:val="Textkrper-Einzug2Zchn"/>
    <w:uiPriority w:val="99"/>
    <w:rsid w:val="00DA378B"/>
    <w:pPr>
      <w:spacing w:line="240" w:lineRule="auto"/>
      <w:ind w:left="360"/>
      <w:jc w:val="both"/>
    </w:pPr>
    <w:rPr>
      <w:rFonts w:ascii="FuturaA Bk BT" w:eastAsia="Times New Roman" w:hAnsi="FuturaA Bk BT"/>
      <w:color w:val="auto"/>
      <w:szCs w:val="24"/>
    </w:rPr>
  </w:style>
  <w:style w:type="character" w:customStyle="1" w:styleId="Textkrper-Einzug2Zchn">
    <w:name w:val="Textkörper-Einzug 2 Zchn"/>
    <w:link w:val="Textkrper-Einzug2"/>
    <w:uiPriority w:val="99"/>
    <w:rsid w:val="00DA378B"/>
    <w:rPr>
      <w:rFonts w:ascii="FuturaA Bk BT" w:eastAsia="Times New Roman" w:hAnsi="FuturaA Bk BT"/>
      <w:szCs w:val="24"/>
      <w:lang w:val="de-DE" w:eastAsia="de-DE"/>
    </w:rPr>
  </w:style>
  <w:style w:type="paragraph" w:customStyle="1" w:styleId="Grillemoyenne1-Accent21">
    <w:name w:val="Grille moyenne 1 - Accent 21"/>
    <w:basedOn w:val="Standard"/>
    <w:uiPriority w:val="34"/>
    <w:qFormat/>
    <w:rsid w:val="00DA378B"/>
    <w:pPr>
      <w:spacing w:after="200" w:line="276" w:lineRule="auto"/>
      <w:ind w:left="720"/>
      <w:contextualSpacing/>
    </w:pPr>
    <w:rPr>
      <w:rFonts w:ascii="Calibri" w:eastAsia="Calibri" w:hAnsi="Calibri"/>
      <w:sz w:val="22"/>
      <w:szCs w:val="22"/>
    </w:rPr>
  </w:style>
  <w:style w:type="paragraph" w:styleId="Funotentext">
    <w:name w:val="footnote text"/>
    <w:basedOn w:val="Standard"/>
    <w:link w:val="FunotentextZchn"/>
    <w:semiHidden/>
    <w:unhideWhenUsed/>
    <w:rsid w:val="00DA378B"/>
    <w:pPr>
      <w:spacing w:line="240" w:lineRule="auto"/>
    </w:pPr>
    <w:rPr>
      <w:rFonts w:ascii="Calibri" w:eastAsia="Calibri" w:hAnsi="Calibri"/>
      <w:color w:val="auto"/>
    </w:rPr>
  </w:style>
  <w:style w:type="character" w:customStyle="1" w:styleId="FunotentextZchn">
    <w:name w:val="Fußnotentext Zchn"/>
    <w:link w:val="Funotentext"/>
    <w:semiHidden/>
    <w:rsid w:val="00DA378B"/>
    <w:rPr>
      <w:rFonts w:ascii="Calibri" w:eastAsia="Calibri" w:hAnsi="Calibri"/>
      <w:lang w:val="de-DE" w:eastAsia="de-DE"/>
    </w:rPr>
  </w:style>
  <w:style w:type="character" w:styleId="Funotenzeichen">
    <w:name w:val="footnote reference"/>
    <w:semiHidden/>
    <w:unhideWhenUsed/>
    <w:rsid w:val="00DA378B"/>
    <w:rPr>
      <w:vertAlign w:val="superscript"/>
      <w:lang w:val="de-DE" w:eastAsia="de-DE"/>
    </w:rPr>
  </w:style>
  <w:style w:type="character" w:styleId="Seitenzahl">
    <w:name w:val="page number"/>
    <w:basedOn w:val="Absatz-Standardschriftart"/>
    <w:uiPriority w:val="99"/>
    <w:rsid w:val="00DA378B"/>
  </w:style>
  <w:style w:type="character" w:styleId="Kommentarzeichen">
    <w:name w:val="annotation reference"/>
    <w:uiPriority w:val="99"/>
    <w:semiHidden/>
    <w:unhideWhenUsed/>
    <w:rsid w:val="00DA378B"/>
    <w:rPr>
      <w:sz w:val="16"/>
      <w:szCs w:val="16"/>
      <w:lang w:val="de-DE" w:eastAsia="de-DE"/>
    </w:rPr>
  </w:style>
  <w:style w:type="paragraph" w:styleId="Kommentartext">
    <w:name w:val="annotation text"/>
    <w:basedOn w:val="Standard"/>
    <w:link w:val="KommentartextZchn"/>
    <w:uiPriority w:val="99"/>
    <w:semiHidden/>
    <w:unhideWhenUsed/>
    <w:rsid w:val="00DA378B"/>
    <w:pPr>
      <w:spacing w:after="200" w:line="276" w:lineRule="auto"/>
    </w:pPr>
    <w:rPr>
      <w:rFonts w:ascii="Calibri" w:eastAsia="Calibri" w:hAnsi="Calibri"/>
      <w:color w:val="auto"/>
    </w:rPr>
  </w:style>
  <w:style w:type="character" w:customStyle="1" w:styleId="KommentartextZchn">
    <w:name w:val="Kommentartext Zchn"/>
    <w:link w:val="Kommentartext"/>
    <w:uiPriority w:val="99"/>
    <w:semiHidden/>
    <w:rsid w:val="00DA378B"/>
    <w:rPr>
      <w:rFonts w:ascii="Calibri" w:eastAsia="Calibri" w:hAnsi="Calibri"/>
      <w:lang w:val="de-DE" w:eastAsia="de-DE"/>
    </w:rPr>
  </w:style>
  <w:style w:type="paragraph" w:styleId="Kommentarthema">
    <w:name w:val="annotation subject"/>
    <w:basedOn w:val="Kommentartext"/>
    <w:next w:val="Kommentartext"/>
    <w:link w:val="KommentarthemaZchn"/>
    <w:uiPriority w:val="99"/>
    <w:semiHidden/>
    <w:unhideWhenUsed/>
    <w:rsid w:val="00DA378B"/>
    <w:rPr>
      <w:b/>
      <w:bCs/>
    </w:rPr>
  </w:style>
  <w:style w:type="character" w:customStyle="1" w:styleId="KommentarthemaZchn">
    <w:name w:val="Kommentarthema Zchn"/>
    <w:link w:val="Kommentarthema"/>
    <w:uiPriority w:val="99"/>
    <w:semiHidden/>
    <w:rsid w:val="00DA378B"/>
    <w:rPr>
      <w:rFonts w:ascii="Calibri" w:eastAsia="Calibri" w:hAnsi="Calibri"/>
      <w:b/>
      <w:bCs/>
      <w:lang w:val="de-DE" w:eastAsia="de-DE"/>
    </w:rPr>
  </w:style>
  <w:style w:type="paragraph" w:customStyle="1" w:styleId="Listemoyenne2-Accent21">
    <w:name w:val="Liste moyenne 2 - Accent 21"/>
    <w:hidden/>
    <w:uiPriority w:val="99"/>
    <w:semiHidden/>
    <w:rsid w:val="00DA378B"/>
    <w:rPr>
      <w:rFonts w:ascii="Calibri" w:eastAsia="Calibri" w:hAnsi="Calibri"/>
      <w:sz w:val="22"/>
      <w:szCs w:val="22"/>
    </w:rPr>
  </w:style>
  <w:style w:type="paragraph" w:customStyle="1" w:styleId="Tramecouleur-Accent11">
    <w:name w:val="Trame couleur - Accent 11"/>
    <w:hidden/>
    <w:uiPriority w:val="99"/>
    <w:semiHidden/>
    <w:rsid w:val="00DA378B"/>
    <w:rPr>
      <w:rFonts w:ascii="Calibri" w:eastAsia="Calibri" w:hAnsi="Calibri"/>
      <w:sz w:val="22"/>
      <w:szCs w:val="22"/>
    </w:rPr>
  </w:style>
  <w:style w:type="paragraph" w:customStyle="1" w:styleId="Listecouleur-Accent11">
    <w:name w:val="Liste couleur - Accent 11"/>
    <w:basedOn w:val="Standard"/>
    <w:uiPriority w:val="34"/>
    <w:qFormat/>
    <w:rsid w:val="00DA378B"/>
    <w:pPr>
      <w:spacing w:after="200" w:line="276" w:lineRule="auto"/>
      <w:ind w:left="720"/>
      <w:contextualSpacing/>
    </w:pPr>
    <w:rPr>
      <w:rFonts w:ascii="Calibri" w:eastAsia="Calibri" w:hAnsi="Calibri"/>
      <w:sz w:val="22"/>
      <w:szCs w:val="22"/>
    </w:rPr>
  </w:style>
  <w:style w:type="paragraph" w:customStyle="1" w:styleId="ColorfulShading-Accent11">
    <w:name w:val="Colorful Shading - Accent 11"/>
    <w:hidden/>
    <w:uiPriority w:val="99"/>
    <w:semiHidden/>
    <w:rsid w:val="00DA378B"/>
    <w:rPr>
      <w:rFonts w:ascii="Calibri" w:eastAsia="Calibri" w:hAnsi="Calibri"/>
      <w:sz w:val="22"/>
      <w:szCs w:val="22"/>
    </w:rPr>
  </w:style>
  <w:style w:type="paragraph" w:customStyle="1" w:styleId="ColorfulList-Accent11">
    <w:name w:val="Colorful List - Accent 11"/>
    <w:basedOn w:val="Standard"/>
    <w:uiPriority w:val="34"/>
    <w:qFormat/>
    <w:rsid w:val="00DA378B"/>
    <w:pPr>
      <w:spacing w:after="200" w:line="276" w:lineRule="auto"/>
      <w:ind w:left="720"/>
    </w:pPr>
    <w:rPr>
      <w:rFonts w:ascii="Calibri" w:eastAsia="Calibri" w:hAnsi="Calibri"/>
      <w:sz w:val="22"/>
      <w:szCs w:val="22"/>
    </w:rPr>
  </w:style>
  <w:style w:type="numbering" w:customStyle="1" w:styleId="Aucuneliste1">
    <w:name w:val="Aucune liste1"/>
    <w:next w:val="KeineListe"/>
    <w:uiPriority w:val="99"/>
    <w:semiHidden/>
    <w:unhideWhenUsed/>
    <w:rsid w:val="00DA378B"/>
  </w:style>
  <w:style w:type="paragraph" w:customStyle="1" w:styleId="00">
    <w:name w:val="00"/>
    <w:basedOn w:val="Standard"/>
    <w:rsid w:val="00DA378B"/>
    <w:pPr>
      <w:overflowPunct w:val="0"/>
      <w:autoSpaceDE w:val="0"/>
      <w:autoSpaceDN w:val="0"/>
      <w:adjustRightInd w:val="0"/>
      <w:spacing w:before="120" w:line="220" w:lineRule="exact"/>
      <w:jc w:val="both"/>
      <w:textAlignment w:val="baseline"/>
    </w:pPr>
    <w:rPr>
      <w:rFonts w:ascii="Garamond" w:eastAsia="Times New Roman" w:hAnsi="Garamond"/>
    </w:rPr>
  </w:style>
  <w:style w:type="paragraph" w:customStyle="1" w:styleId="04-a-Internotes">
    <w:name w:val="04-a-Inter notes"/>
    <w:rsid w:val="00DA378B"/>
    <w:pPr>
      <w:spacing w:line="260" w:lineRule="exact"/>
    </w:pPr>
    <w:rPr>
      <w:rFonts w:eastAsia="Times New Roman"/>
      <w:b/>
    </w:rPr>
  </w:style>
  <w:style w:type="paragraph" w:customStyle="1" w:styleId="02-a-Textecourant">
    <w:name w:val="02-a-Texte courant"/>
    <w:rsid w:val="00DA378B"/>
    <w:pPr>
      <w:spacing w:line="260" w:lineRule="exact"/>
      <w:jc w:val="both"/>
    </w:pPr>
    <w:rPr>
      <w:rFonts w:eastAsia="Times New Roman"/>
      <w:sz w:val="18"/>
    </w:rPr>
  </w:style>
  <w:style w:type="paragraph" w:customStyle="1" w:styleId="02-a-textecourantblanc">
    <w:name w:val="02-a-texte courant + blanc"/>
    <w:rsid w:val="00DA378B"/>
    <w:pPr>
      <w:spacing w:after="129" w:line="260" w:lineRule="exact"/>
      <w:jc w:val="both"/>
    </w:pPr>
    <w:rPr>
      <w:rFonts w:eastAsia="Times New Roman"/>
      <w:sz w:val="18"/>
    </w:rPr>
  </w:style>
  <w:style w:type="paragraph" w:customStyle="1" w:styleId="02-a-Textegras">
    <w:name w:val="02-a-Texte gras"/>
    <w:rsid w:val="00DA378B"/>
    <w:pPr>
      <w:spacing w:line="260" w:lineRule="exact"/>
      <w:jc w:val="both"/>
    </w:pPr>
    <w:rPr>
      <w:rFonts w:eastAsia="Times New Roman"/>
      <w:b/>
      <w:sz w:val="18"/>
    </w:rPr>
  </w:style>
  <w:style w:type="character" w:customStyle="1" w:styleId="04-a-Appeldenotesgras">
    <w:name w:val="04-a-Appel de notes gras"/>
    <w:uiPriority w:val="99"/>
    <w:rsid w:val="00DA378B"/>
    <w:rPr>
      <w:rFonts w:ascii="Arial" w:hAnsi="Arial"/>
      <w:b/>
      <w:lang w:val="de-DE" w:eastAsia="de-DE"/>
    </w:rPr>
  </w:style>
  <w:style w:type="paragraph" w:customStyle="1" w:styleId="NoteSous-titre">
    <w:name w:val="Note.Sous-titre"/>
    <w:basedOn w:val="Standard"/>
    <w:uiPriority w:val="99"/>
    <w:rsid w:val="00DA378B"/>
    <w:pPr>
      <w:tabs>
        <w:tab w:val="left" w:leader="dot" w:pos="1276"/>
        <w:tab w:val="right" w:pos="1968"/>
        <w:tab w:val="left" w:pos="2952"/>
        <w:tab w:val="right" w:pos="3936"/>
        <w:tab w:val="left" w:pos="4628"/>
        <w:tab w:val="left" w:pos="5612"/>
        <w:tab w:val="left" w:pos="5866"/>
        <w:tab w:val="left" w:pos="6850"/>
        <w:tab w:val="left" w:pos="7104"/>
        <w:tab w:val="left" w:pos="8088"/>
        <w:tab w:val="left" w:pos="8342"/>
        <w:tab w:val="left" w:pos="9326"/>
        <w:tab w:val="left" w:pos="9580"/>
        <w:tab w:val="left" w:pos="10564"/>
        <w:tab w:val="left" w:pos="10818"/>
        <w:tab w:val="left" w:pos="11802"/>
        <w:tab w:val="left" w:pos="12056"/>
      </w:tabs>
      <w:spacing w:line="240" w:lineRule="auto"/>
      <w:ind w:left="964"/>
    </w:pPr>
    <w:rPr>
      <w:rFonts w:ascii="Tms Rmn" w:eastAsia="Times New Roman" w:hAnsi="Tms Rmn"/>
      <w:b/>
    </w:rPr>
  </w:style>
  <w:style w:type="paragraph" w:customStyle="1" w:styleId="RA">
    <w:name w:val="RA"/>
    <w:basedOn w:val="Standard"/>
    <w:rsid w:val="00DA378B"/>
    <w:pPr>
      <w:spacing w:line="240" w:lineRule="auto"/>
      <w:ind w:left="964"/>
      <w:jc w:val="both"/>
    </w:pPr>
    <w:rPr>
      <w:rFonts w:ascii="Tms Rmn" w:eastAsia="Times New Roman" w:hAnsi="Tms Rmn"/>
    </w:rPr>
  </w:style>
  <w:style w:type="character" w:customStyle="1" w:styleId="basexgras">
    <w:name w:val="basexgras"/>
    <w:basedOn w:val="Absatz-Standardschriftart"/>
    <w:rsid w:val="00DA378B"/>
  </w:style>
  <w:style w:type="paragraph" w:styleId="Standardeinzug">
    <w:name w:val="Normal Indent"/>
    <w:basedOn w:val="Standard"/>
    <w:rsid w:val="00DA378B"/>
    <w:pPr>
      <w:spacing w:line="240" w:lineRule="auto"/>
      <w:ind w:left="708"/>
    </w:pPr>
    <w:rPr>
      <w:rFonts w:ascii="Tms Rmn" w:eastAsia="Times New Roman" w:hAnsi="Tms Rmn"/>
    </w:rPr>
  </w:style>
  <w:style w:type="character" w:customStyle="1" w:styleId="Normale">
    <w:name w:val="Normal(e)"/>
    <w:rsid w:val="00DA378B"/>
    <w:rPr>
      <w:rFonts w:ascii="Arial" w:hAnsi="Arial"/>
      <w:sz w:val="24"/>
      <w:lang w:val="de-DE" w:eastAsia="de-DE"/>
    </w:rPr>
  </w:style>
  <w:style w:type="paragraph" w:customStyle="1" w:styleId="Notesbasdepage">
    <w:name w:val="Notes bas de page"/>
    <w:rsid w:val="00DA378B"/>
    <w:pPr>
      <w:spacing w:line="200" w:lineRule="exact"/>
    </w:pPr>
    <w:rPr>
      <w:rFonts w:eastAsia="Times New Roman"/>
      <w:sz w:val="14"/>
    </w:rPr>
  </w:style>
  <w:style w:type="character" w:customStyle="1" w:styleId="Nouvellefeuilledestyle">
    <w:name w:val="Nouvelle feuille de style"/>
    <w:rsid w:val="00DA378B"/>
    <w:rPr>
      <w:rFonts w:ascii="Arial" w:hAnsi="Arial"/>
      <w:sz w:val="14"/>
      <w:lang w:val="de-DE" w:eastAsia="de-DE"/>
    </w:rPr>
  </w:style>
  <w:style w:type="paragraph" w:styleId="Textkrper-Zeileneinzug">
    <w:name w:val="Body Text Indent"/>
    <w:basedOn w:val="Standard"/>
    <w:link w:val="Textkrper-ZeileneinzugZchn"/>
    <w:unhideWhenUsed/>
    <w:rsid w:val="00DA378B"/>
    <w:pPr>
      <w:spacing w:after="120" w:line="240" w:lineRule="auto"/>
      <w:ind w:left="283"/>
    </w:pPr>
    <w:rPr>
      <w:rFonts w:eastAsia="Times New Roman"/>
      <w:color w:val="auto"/>
      <w:sz w:val="24"/>
    </w:rPr>
  </w:style>
  <w:style w:type="character" w:customStyle="1" w:styleId="Textkrper-ZeileneinzugZchn">
    <w:name w:val="Textkörper-Zeileneinzug Zchn"/>
    <w:link w:val="Textkrper-Zeileneinzug"/>
    <w:rsid w:val="00DA378B"/>
    <w:rPr>
      <w:rFonts w:eastAsia="Times New Roman"/>
      <w:sz w:val="24"/>
      <w:lang w:val="de-DE" w:eastAsia="de-DE"/>
    </w:rPr>
  </w:style>
  <w:style w:type="paragraph" w:styleId="Textkrper2">
    <w:name w:val="Body Text 2"/>
    <w:basedOn w:val="Standard"/>
    <w:link w:val="Textkrper2Zchn"/>
    <w:semiHidden/>
    <w:unhideWhenUsed/>
    <w:rsid w:val="00DA378B"/>
    <w:pPr>
      <w:spacing w:after="120" w:line="480" w:lineRule="auto"/>
    </w:pPr>
    <w:rPr>
      <w:rFonts w:eastAsia="Times New Roman"/>
      <w:color w:val="auto"/>
      <w:sz w:val="24"/>
    </w:rPr>
  </w:style>
  <w:style w:type="character" w:customStyle="1" w:styleId="Textkrper2Zchn">
    <w:name w:val="Textkörper 2 Zchn"/>
    <w:link w:val="Textkrper2"/>
    <w:semiHidden/>
    <w:rsid w:val="00DA378B"/>
    <w:rPr>
      <w:rFonts w:eastAsia="Times New Roman"/>
      <w:sz w:val="24"/>
      <w:lang w:val="de-DE" w:eastAsia="de-DE"/>
    </w:rPr>
  </w:style>
  <w:style w:type="paragraph" w:customStyle="1" w:styleId="04-b-Tableautextecourant">
    <w:name w:val="04-b-Tableau texte courant"/>
    <w:rsid w:val="00DA378B"/>
    <w:pPr>
      <w:tabs>
        <w:tab w:val="decimal" w:pos="6689"/>
        <w:tab w:val="decimal" w:pos="8107"/>
        <w:tab w:val="decimal" w:pos="9524"/>
      </w:tabs>
      <w:spacing w:line="300" w:lineRule="exact"/>
      <w:ind w:left="170" w:right="170"/>
    </w:pPr>
    <w:rPr>
      <w:rFonts w:eastAsia="Times New Roman"/>
      <w:sz w:val="18"/>
    </w:rPr>
  </w:style>
  <w:style w:type="paragraph" w:customStyle="1" w:styleId="01-b-TitreTabConso">
    <w:name w:val="01-b-Titre_Tab_Conso"/>
    <w:rsid w:val="00DA378B"/>
    <w:pPr>
      <w:spacing w:line="260" w:lineRule="exact"/>
    </w:pPr>
    <w:rPr>
      <w:rFonts w:eastAsia="Times New Roman"/>
      <w:sz w:val="24"/>
    </w:rPr>
  </w:style>
  <w:style w:type="paragraph" w:styleId="Textkrper">
    <w:name w:val="Body Text"/>
    <w:basedOn w:val="Standard"/>
    <w:link w:val="TextkrperZchn"/>
    <w:semiHidden/>
    <w:rsid w:val="00DA378B"/>
    <w:pPr>
      <w:autoSpaceDE w:val="0"/>
      <w:autoSpaceDN w:val="0"/>
      <w:adjustRightInd w:val="0"/>
      <w:spacing w:line="240" w:lineRule="auto"/>
    </w:pPr>
    <w:rPr>
      <w:rFonts w:ascii="Helv" w:eastAsia="Times New Roman" w:hAnsi="Helv"/>
    </w:rPr>
  </w:style>
  <w:style w:type="character" w:customStyle="1" w:styleId="TextkrperZchn">
    <w:name w:val="Textkörper Zchn"/>
    <w:link w:val="Textkrper"/>
    <w:semiHidden/>
    <w:rsid w:val="00DA378B"/>
    <w:rPr>
      <w:rFonts w:ascii="Helv" w:eastAsia="Times New Roman" w:hAnsi="Helv"/>
      <w:color w:val="000000"/>
      <w:lang w:val="de-DE" w:eastAsia="de-DE"/>
    </w:rPr>
  </w:style>
  <w:style w:type="paragraph" w:styleId="Aufzhlungszeichen">
    <w:name w:val="List Bullet"/>
    <w:basedOn w:val="Standard"/>
    <w:autoRedefine/>
    <w:semiHidden/>
    <w:rsid w:val="00DA378B"/>
    <w:pPr>
      <w:tabs>
        <w:tab w:val="num" w:pos="360"/>
      </w:tabs>
      <w:spacing w:line="240" w:lineRule="auto"/>
      <w:ind w:left="360" w:hanging="360"/>
    </w:pPr>
    <w:rPr>
      <w:rFonts w:eastAsia="Times New Roman"/>
      <w:sz w:val="24"/>
    </w:rPr>
  </w:style>
  <w:style w:type="paragraph" w:customStyle="1" w:styleId="font5">
    <w:name w:val="font5"/>
    <w:basedOn w:val="Standard"/>
    <w:rsid w:val="00DA378B"/>
    <w:pPr>
      <w:spacing w:before="100" w:beforeAutospacing="1" w:after="100" w:afterAutospacing="1" w:line="240" w:lineRule="auto"/>
    </w:pPr>
    <w:rPr>
      <w:rFonts w:ascii="Tahoma" w:eastAsia="Arial Unicode MS" w:hAnsi="Tahoma" w:cs="Tahoma"/>
      <w:sz w:val="16"/>
      <w:szCs w:val="16"/>
    </w:rPr>
  </w:style>
  <w:style w:type="paragraph" w:customStyle="1" w:styleId="font6">
    <w:name w:val="font6"/>
    <w:basedOn w:val="Standard"/>
    <w:rsid w:val="00DA378B"/>
    <w:pPr>
      <w:spacing w:before="100" w:beforeAutospacing="1" w:after="100" w:afterAutospacing="1" w:line="240" w:lineRule="auto"/>
    </w:pPr>
    <w:rPr>
      <w:rFonts w:ascii="Tahoma" w:eastAsia="Arial Unicode MS" w:hAnsi="Tahoma" w:cs="Tahoma"/>
      <w:b/>
      <w:bCs/>
      <w:sz w:val="16"/>
      <w:szCs w:val="16"/>
    </w:rPr>
  </w:style>
  <w:style w:type="paragraph" w:customStyle="1" w:styleId="xl55">
    <w:name w:val="xl55"/>
    <w:basedOn w:val="Standard"/>
    <w:rsid w:val="00DA378B"/>
    <w:pPr>
      <w:spacing w:before="100" w:beforeAutospacing="1" w:after="100" w:afterAutospacing="1" w:line="240" w:lineRule="auto"/>
      <w:jc w:val="right"/>
      <w:textAlignment w:val="top"/>
    </w:pPr>
    <w:rPr>
      <w:rFonts w:eastAsia="Arial Unicode MS" w:cs="Arial"/>
      <w:b/>
      <w:bCs/>
      <w:sz w:val="16"/>
      <w:szCs w:val="16"/>
    </w:rPr>
  </w:style>
  <w:style w:type="paragraph" w:customStyle="1" w:styleId="xl56">
    <w:name w:val="xl56"/>
    <w:basedOn w:val="Standard"/>
    <w:rsid w:val="00DA378B"/>
    <w:pPr>
      <w:spacing w:before="100" w:beforeAutospacing="1" w:after="100" w:afterAutospacing="1" w:line="240" w:lineRule="auto"/>
      <w:jc w:val="right"/>
    </w:pPr>
    <w:rPr>
      <w:rFonts w:eastAsia="Arial Unicode MS" w:cs="Arial"/>
      <w:sz w:val="16"/>
      <w:szCs w:val="16"/>
    </w:rPr>
  </w:style>
  <w:style w:type="paragraph" w:customStyle="1" w:styleId="xl57">
    <w:name w:val="xl57"/>
    <w:basedOn w:val="Standard"/>
    <w:rsid w:val="00DA378B"/>
    <w:pPr>
      <w:spacing w:before="100" w:beforeAutospacing="1" w:after="100" w:afterAutospacing="1" w:line="240" w:lineRule="auto"/>
      <w:textAlignment w:val="top"/>
    </w:pPr>
    <w:rPr>
      <w:rFonts w:eastAsia="Arial Unicode MS" w:cs="Arial"/>
      <w:i/>
      <w:iCs/>
      <w:sz w:val="16"/>
      <w:szCs w:val="16"/>
    </w:rPr>
  </w:style>
  <w:style w:type="paragraph" w:customStyle="1" w:styleId="xl73">
    <w:name w:val="xl73"/>
    <w:basedOn w:val="Standard"/>
    <w:rsid w:val="00DA378B"/>
    <w:pPr>
      <w:spacing w:before="100" w:beforeAutospacing="1" w:after="100" w:afterAutospacing="1" w:line="240" w:lineRule="auto"/>
      <w:jc w:val="both"/>
    </w:pPr>
    <w:rPr>
      <w:rFonts w:eastAsia="Arial Unicode MS" w:cs="Arial"/>
      <w:sz w:val="16"/>
      <w:szCs w:val="16"/>
    </w:rPr>
  </w:style>
  <w:style w:type="paragraph" w:customStyle="1" w:styleId="TitreCorps20">
    <w:name w:val="Titre Corps 20"/>
    <w:rsid w:val="00DA378B"/>
    <w:pPr>
      <w:spacing w:line="480" w:lineRule="exact"/>
    </w:pPr>
    <w:rPr>
      <w:rFonts w:eastAsia="Times New Roman"/>
      <w:caps/>
      <w:sz w:val="40"/>
    </w:rPr>
  </w:style>
  <w:style w:type="character" w:customStyle="1" w:styleId="basexalinea">
    <w:name w:val="basexalinea"/>
    <w:basedOn w:val="Absatz-Standardschriftart"/>
    <w:rsid w:val="00DA378B"/>
  </w:style>
  <w:style w:type="paragraph" w:customStyle="1" w:styleId="RANote">
    <w:name w:val="RANote"/>
    <w:basedOn w:val="Standard"/>
    <w:uiPriority w:val="99"/>
    <w:rsid w:val="00DA378B"/>
    <w:pPr>
      <w:tabs>
        <w:tab w:val="left" w:leader="dot" w:pos="1276"/>
        <w:tab w:val="right" w:pos="1968"/>
        <w:tab w:val="left" w:pos="2952"/>
        <w:tab w:val="right" w:pos="3936"/>
        <w:tab w:val="left" w:pos="4628"/>
        <w:tab w:val="left" w:pos="5612"/>
        <w:tab w:val="left" w:pos="5866"/>
        <w:tab w:val="left" w:pos="6850"/>
        <w:tab w:val="left" w:pos="7104"/>
        <w:tab w:val="left" w:pos="8088"/>
        <w:tab w:val="left" w:pos="8342"/>
        <w:tab w:val="left" w:pos="9326"/>
        <w:tab w:val="left" w:pos="9580"/>
        <w:tab w:val="left" w:pos="10564"/>
        <w:tab w:val="left" w:pos="10818"/>
        <w:tab w:val="left" w:pos="11802"/>
        <w:tab w:val="left" w:pos="12056"/>
      </w:tabs>
      <w:spacing w:line="240" w:lineRule="auto"/>
    </w:pPr>
    <w:rPr>
      <w:rFonts w:ascii="Helv" w:eastAsia="Times New Roman" w:hAnsi="Helv"/>
      <w:b/>
      <w:sz w:val="24"/>
    </w:rPr>
  </w:style>
  <w:style w:type="paragraph" w:styleId="StandardWeb">
    <w:name w:val="Normal (Web)"/>
    <w:basedOn w:val="Standard"/>
    <w:uiPriority w:val="99"/>
    <w:rsid w:val="00DA378B"/>
    <w:pPr>
      <w:spacing w:before="100" w:beforeAutospacing="1" w:after="100" w:afterAutospacing="1" w:line="240" w:lineRule="auto"/>
    </w:pPr>
    <w:rPr>
      <w:rFonts w:ascii="Arial Unicode MS" w:eastAsia="Arial Unicode MS" w:hAnsi="Arial Unicode MS" w:cs="Arial Unicode MS"/>
      <w:sz w:val="24"/>
      <w:szCs w:val="24"/>
    </w:rPr>
  </w:style>
  <w:style w:type="character" w:customStyle="1" w:styleId="at1">
    <w:name w:val="at1"/>
    <w:basedOn w:val="Absatz-Standardschriftart"/>
    <w:rsid w:val="00DA378B"/>
  </w:style>
  <w:style w:type="paragraph" w:customStyle="1" w:styleId="Default">
    <w:name w:val="Default"/>
    <w:rsid w:val="00DA378B"/>
    <w:pPr>
      <w:autoSpaceDE w:val="0"/>
      <w:autoSpaceDN w:val="0"/>
      <w:adjustRightInd w:val="0"/>
    </w:pPr>
    <w:rPr>
      <w:rFonts w:eastAsia="Calibri" w:cs="Arial"/>
      <w:color w:val="000000"/>
      <w:sz w:val="24"/>
      <w:szCs w:val="24"/>
    </w:rPr>
  </w:style>
  <w:style w:type="character" w:styleId="BesuchterHyperlink">
    <w:name w:val="FollowedHyperlink"/>
    <w:uiPriority w:val="99"/>
    <w:semiHidden/>
    <w:unhideWhenUsed/>
    <w:rsid w:val="00DA378B"/>
    <w:rPr>
      <w:color w:val="800080"/>
      <w:u w:val="single"/>
      <w:lang w:val="de-DE" w:eastAsia="de-DE"/>
    </w:rPr>
  </w:style>
  <w:style w:type="paragraph" w:styleId="Titel">
    <w:name w:val="Title"/>
    <w:basedOn w:val="ColorfulList-Accent11"/>
    <w:next w:val="Standard"/>
    <w:link w:val="TitelZchn"/>
    <w:qFormat/>
    <w:rsid w:val="00DA378B"/>
    <w:pPr>
      <w:numPr>
        <w:numId w:val="1"/>
      </w:numPr>
      <w:spacing w:after="0" w:line="240" w:lineRule="auto"/>
      <w:contextualSpacing/>
    </w:pPr>
    <w:rPr>
      <w:rFonts w:ascii="FuturaA Bk BT" w:eastAsia="Times New Roman" w:hAnsi="FuturaA Bk BT"/>
      <w:b/>
      <w:bCs/>
      <w:iCs/>
      <w:color w:val="auto"/>
      <w:szCs w:val="20"/>
    </w:rPr>
  </w:style>
  <w:style w:type="character" w:customStyle="1" w:styleId="TitelZchn">
    <w:name w:val="Titel Zchn"/>
    <w:link w:val="Titel"/>
    <w:rsid w:val="00DA378B"/>
    <w:rPr>
      <w:rFonts w:ascii="FuturaA Bk BT" w:eastAsia="Times New Roman" w:hAnsi="FuturaA Bk BT"/>
      <w:b/>
      <w:bCs/>
      <w:iCs/>
      <w:sz w:val="22"/>
      <w:lang w:val="de-DE" w:eastAsia="de-DE"/>
    </w:rPr>
  </w:style>
  <w:style w:type="paragraph" w:styleId="Untertitel">
    <w:name w:val="Subtitle"/>
    <w:aliases w:val="Titre RA1"/>
    <w:basedOn w:val="ColorfulList-Accent11"/>
    <w:next w:val="Standard"/>
    <w:link w:val="UntertitelZchn"/>
    <w:qFormat/>
    <w:rsid w:val="00DA378B"/>
    <w:pPr>
      <w:spacing w:after="0" w:line="240" w:lineRule="auto"/>
      <w:ind w:hanging="720"/>
      <w:contextualSpacing/>
    </w:pPr>
    <w:rPr>
      <w:rFonts w:ascii="FuturaA Bk BT" w:eastAsia="Times New Roman" w:hAnsi="FuturaA Bk BT"/>
      <w:bCs/>
      <w:iCs/>
      <w:color w:val="auto"/>
      <w:szCs w:val="20"/>
    </w:rPr>
  </w:style>
  <w:style w:type="character" w:customStyle="1" w:styleId="UntertitelZchn">
    <w:name w:val="Untertitel Zchn"/>
    <w:aliases w:val="Titre RA1 Zchn"/>
    <w:link w:val="Untertitel"/>
    <w:rsid w:val="00DA378B"/>
    <w:rPr>
      <w:rFonts w:ascii="FuturaA Bk BT" w:eastAsia="Times New Roman" w:hAnsi="FuturaA Bk BT"/>
      <w:bCs/>
      <w:iCs/>
      <w:sz w:val="22"/>
      <w:lang w:val="de-DE" w:eastAsia="de-DE"/>
    </w:rPr>
  </w:style>
  <w:style w:type="table" w:customStyle="1" w:styleId="Grilledutableau1">
    <w:name w:val="Grille du tableau1"/>
    <w:basedOn w:val="NormaleTabelle"/>
    <w:next w:val="Tabellenraster"/>
    <w:uiPriority w:val="59"/>
    <w:rsid w:val="00DA378B"/>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odyTextFlushunbold">
    <w:name w:val="Body Text Flush unbold"/>
    <w:basedOn w:val="Standard"/>
    <w:rsid w:val="00DA378B"/>
    <w:pPr>
      <w:autoSpaceDE w:val="0"/>
      <w:autoSpaceDN w:val="0"/>
      <w:adjustRightInd w:val="0"/>
      <w:spacing w:after="240" w:line="240" w:lineRule="auto"/>
      <w:jc w:val="both"/>
    </w:pPr>
    <w:rPr>
      <w:rFonts w:ascii="Times New (W1)" w:eastAsia="Times New Roman" w:hAnsi="Times New (W1)"/>
      <w:i/>
      <w:iCs/>
      <w:sz w:val="22"/>
      <w:szCs w:val="22"/>
    </w:rPr>
  </w:style>
  <w:style w:type="character" w:customStyle="1" w:styleId="Retraitcorpsdetexte3Car">
    <w:name w:val="Retrait corps de texte 3 Car"/>
    <w:semiHidden/>
    <w:rsid w:val="00DA378B"/>
    <w:rPr>
      <w:rFonts w:ascii="Times New Roman" w:eastAsia="Times New Roman" w:hAnsi="Times New Roman"/>
      <w:sz w:val="16"/>
      <w:szCs w:val="16"/>
      <w:lang w:val="de-DE" w:eastAsia="de-DE"/>
    </w:rPr>
  </w:style>
  <w:style w:type="character" w:styleId="Fett">
    <w:name w:val="Strong"/>
    <w:uiPriority w:val="22"/>
    <w:qFormat/>
    <w:rsid w:val="00DA378B"/>
    <w:rPr>
      <w:b/>
      <w:bCs/>
      <w:lang w:val="de-DE" w:eastAsia="de-DE"/>
    </w:rPr>
  </w:style>
  <w:style w:type="character" w:styleId="Hervorhebung">
    <w:name w:val="Emphasis"/>
    <w:uiPriority w:val="20"/>
    <w:qFormat/>
    <w:rsid w:val="00DA378B"/>
    <w:rPr>
      <w:i/>
      <w:iCs/>
      <w:lang w:val="de-DE" w:eastAsia="de-DE"/>
    </w:rPr>
  </w:style>
  <w:style w:type="paragraph" w:customStyle="1" w:styleId="MediumGrid21">
    <w:name w:val="Medium Grid 21"/>
    <w:uiPriority w:val="1"/>
    <w:qFormat/>
    <w:rsid w:val="00AB5BD4"/>
    <w:rPr>
      <w:rFonts w:ascii="Calibri" w:eastAsia="Calibri" w:hAnsi="Calibri"/>
      <w:sz w:val="22"/>
      <w:szCs w:val="22"/>
    </w:rPr>
  </w:style>
  <w:style w:type="paragraph" w:customStyle="1" w:styleId="Pressetext">
    <w:name w:val="Pressetext"/>
    <w:basedOn w:val="Standard"/>
    <w:uiPriority w:val="99"/>
    <w:rsid w:val="0061034D"/>
    <w:pPr>
      <w:spacing w:line="360" w:lineRule="atLeast"/>
      <w:jc w:val="both"/>
    </w:pPr>
    <w:rPr>
      <w:rFonts w:ascii="FuturaA Bk BT" w:eastAsia="MS Mincho" w:hAnsi="FuturaA Bk BT" w:cs="FuturaA Bk BT"/>
      <w:color w:val="auto"/>
      <w:sz w:val="24"/>
      <w:szCs w:val="24"/>
    </w:rPr>
  </w:style>
  <w:style w:type="character" w:customStyle="1" w:styleId="apple-converted-space">
    <w:name w:val="apple-converted-space"/>
    <w:basedOn w:val="Absatz-Standardschriftart"/>
    <w:rsid w:val="00D96276"/>
  </w:style>
  <w:style w:type="character" w:customStyle="1" w:styleId="A5">
    <w:name w:val="A5"/>
    <w:uiPriority w:val="99"/>
    <w:rsid w:val="004D62C3"/>
    <w:rPr>
      <w:rFonts w:cs="Century Gothic"/>
      <w:color w:val="000000"/>
      <w:sz w:val="20"/>
      <w:szCs w:val="20"/>
    </w:rPr>
  </w:style>
  <w:style w:type="paragraph" w:styleId="berarbeitung">
    <w:name w:val="Revision"/>
    <w:hidden/>
    <w:uiPriority w:val="71"/>
    <w:rsid w:val="00A4289F"/>
    <w:rPr>
      <w:color w:val="000000"/>
    </w:rPr>
  </w:style>
  <w:style w:type="paragraph" w:styleId="Listenabsatz">
    <w:name w:val="List Paragraph"/>
    <w:basedOn w:val="Standard"/>
    <w:uiPriority w:val="34"/>
    <w:qFormat/>
    <w:rsid w:val="00A4289F"/>
    <w:pPr>
      <w:spacing w:line="240" w:lineRule="auto"/>
      <w:ind w:left="720"/>
    </w:pPr>
    <w:rPr>
      <w:rFonts w:ascii="Calibri" w:eastAsiaTheme="minorHAnsi" w:hAnsi="Calibri"/>
      <w:color w:val="aut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001699">
      <w:bodyDiv w:val="1"/>
      <w:marLeft w:val="0"/>
      <w:marRight w:val="0"/>
      <w:marTop w:val="0"/>
      <w:marBottom w:val="0"/>
      <w:divBdr>
        <w:top w:val="none" w:sz="0" w:space="0" w:color="auto"/>
        <w:left w:val="none" w:sz="0" w:space="0" w:color="auto"/>
        <w:bottom w:val="none" w:sz="0" w:space="0" w:color="auto"/>
        <w:right w:val="none" w:sz="0" w:space="0" w:color="auto"/>
      </w:divBdr>
    </w:div>
    <w:div w:id="59795070">
      <w:bodyDiv w:val="1"/>
      <w:marLeft w:val="0"/>
      <w:marRight w:val="0"/>
      <w:marTop w:val="0"/>
      <w:marBottom w:val="0"/>
      <w:divBdr>
        <w:top w:val="none" w:sz="0" w:space="0" w:color="auto"/>
        <w:left w:val="none" w:sz="0" w:space="0" w:color="auto"/>
        <w:bottom w:val="none" w:sz="0" w:space="0" w:color="auto"/>
        <w:right w:val="none" w:sz="0" w:space="0" w:color="auto"/>
      </w:divBdr>
    </w:div>
    <w:div w:id="61177627">
      <w:bodyDiv w:val="1"/>
      <w:marLeft w:val="0"/>
      <w:marRight w:val="0"/>
      <w:marTop w:val="0"/>
      <w:marBottom w:val="0"/>
      <w:divBdr>
        <w:top w:val="none" w:sz="0" w:space="0" w:color="auto"/>
        <w:left w:val="none" w:sz="0" w:space="0" w:color="auto"/>
        <w:bottom w:val="none" w:sz="0" w:space="0" w:color="auto"/>
        <w:right w:val="none" w:sz="0" w:space="0" w:color="auto"/>
      </w:divBdr>
      <w:divsChild>
        <w:div w:id="572547672">
          <w:marLeft w:val="0"/>
          <w:marRight w:val="0"/>
          <w:marTop w:val="0"/>
          <w:marBottom w:val="0"/>
          <w:divBdr>
            <w:top w:val="none" w:sz="0" w:space="0" w:color="auto"/>
            <w:left w:val="none" w:sz="0" w:space="0" w:color="auto"/>
            <w:bottom w:val="none" w:sz="0" w:space="0" w:color="auto"/>
            <w:right w:val="none" w:sz="0" w:space="0" w:color="auto"/>
          </w:divBdr>
        </w:div>
        <w:div w:id="2032951478">
          <w:marLeft w:val="0"/>
          <w:marRight w:val="0"/>
          <w:marTop w:val="0"/>
          <w:marBottom w:val="0"/>
          <w:divBdr>
            <w:top w:val="none" w:sz="0" w:space="0" w:color="auto"/>
            <w:left w:val="none" w:sz="0" w:space="0" w:color="auto"/>
            <w:bottom w:val="none" w:sz="0" w:space="0" w:color="auto"/>
            <w:right w:val="none" w:sz="0" w:space="0" w:color="auto"/>
          </w:divBdr>
        </w:div>
        <w:div w:id="1030958449">
          <w:marLeft w:val="0"/>
          <w:marRight w:val="0"/>
          <w:marTop w:val="0"/>
          <w:marBottom w:val="0"/>
          <w:divBdr>
            <w:top w:val="none" w:sz="0" w:space="0" w:color="auto"/>
            <w:left w:val="none" w:sz="0" w:space="0" w:color="auto"/>
            <w:bottom w:val="none" w:sz="0" w:space="0" w:color="auto"/>
            <w:right w:val="none" w:sz="0" w:space="0" w:color="auto"/>
          </w:divBdr>
        </w:div>
        <w:div w:id="1474833402">
          <w:marLeft w:val="0"/>
          <w:marRight w:val="0"/>
          <w:marTop w:val="0"/>
          <w:marBottom w:val="0"/>
          <w:divBdr>
            <w:top w:val="none" w:sz="0" w:space="0" w:color="auto"/>
            <w:left w:val="none" w:sz="0" w:space="0" w:color="auto"/>
            <w:bottom w:val="none" w:sz="0" w:space="0" w:color="auto"/>
            <w:right w:val="none" w:sz="0" w:space="0" w:color="auto"/>
          </w:divBdr>
        </w:div>
        <w:div w:id="711730032">
          <w:marLeft w:val="0"/>
          <w:marRight w:val="0"/>
          <w:marTop w:val="0"/>
          <w:marBottom w:val="0"/>
          <w:divBdr>
            <w:top w:val="none" w:sz="0" w:space="0" w:color="auto"/>
            <w:left w:val="none" w:sz="0" w:space="0" w:color="auto"/>
            <w:bottom w:val="none" w:sz="0" w:space="0" w:color="auto"/>
            <w:right w:val="none" w:sz="0" w:space="0" w:color="auto"/>
          </w:divBdr>
        </w:div>
        <w:div w:id="248775054">
          <w:marLeft w:val="0"/>
          <w:marRight w:val="0"/>
          <w:marTop w:val="0"/>
          <w:marBottom w:val="0"/>
          <w:divBdr>
            <w:top w:val="none" w:sz="0" w:space="0" w:color="auto"/>
            <w:left w:val="none" w:sz="0" w:space="0" w:color="auto"/>
            <w:bottom w:val="none" w:sz="0" w:space="0" w:color="auto"/>
            <w:right w:val="none" w:sz="0" w:space="0" w:color="auto"/>
          </w:divBdr>
        </w:div>
        <w:div w:id="1006975484">
          <w:marLeft w:val="0"/>
          <w:marRight w:val="0"/>
          <w:marTop w:val="0"/>
          <w:marBottom w:val="0"/>
          <w:divBdr>
            <w:top w:val="none" w:sz="0" w:space="0" w:color="auto"/>
            <w:left w:val="none" w:sz="0" w:space="0" w:color="auto"/>
            <w:bottom w:val="none" w:sz="0" w:space="0" w:color="auto"/>
            <w:right w:val="none" w:sz="0" w:space="0" w:color="auto"/>
          </w:divBdr>
        </w:div>
        <w:div w:id="344551228">
          <w:marLeft w:val="0"/>
          <w:marRight w:val="0"/>
          <w:marTop w:val="0"/>
          <w:marBottom w:val="0"/>
          <w:divBdr>
            <w:top w:val="none" w:sz="0" w:space="0" w:color="auto"/>
            <w:left w:val="none" w:sz="0" w:space="0" w:color="auto"/>
            <w:bottom w:val="none" w:sz="0" w:space="0" w:color="auto"/>
            <w:right w:val="none" w:sz="0" w:space="0" w:color="auto"/>
          </w:divBdr>
        </w:div>
      </w:divsChild>
    </w:div>
    <w:div w:id="86587268">
      <w:bodyDiv w:val="1"/>
      <w:marLeft w:val="0"/>
      <w:marRight w:val="0"/>
      <w:marTop w:val="0"/>
      <w:marBottom w:val="0"/>
      <w:divBdr>
        <w:top w:val="none" w:sz="0" w:space="0" w:color="auto"/>
        <w:left w:val="none" w:sz="0" w:space="0" w:color="auto"/>
        <w:bottom w:val="none" w:sz="0" w:space="0" w:color="auto"/>
        <w:right w:val="none" w:sz="0" w:space="0" w:color="auto"/>
      </w:divBdr>
    </w:div>
    <w:div w:id="149836690">
      <w:bodyDiv w:val="1"/>
      <w:marLeft w:val="0"/>
      <w:marRight w:val="0"/>
      <w:marTop w:val="0"/>
      <w:marBottom w:val="0"/>
      <w:divBdr>
        <w:top w:val="none" w:sz="0" w:space="0" w:color="auto"/>
        <w:left w:val="none" w:sz="0" w:space="0" w:color="auto"/>
        <w:bottom w:val="none" w:sz="0" w:space="0" w:color="auto"/>
        <w:right w:val="none" w:sz="0" w:space="0" w:color="auto"/>
      </w:divBdr>
    </w:div>
    <w:div w:id="180165732">
      <w:bodyDiv w:val="1"/>
      <w:marLeft w:val="0"/>
      <w:marRight w:val="0"/>
      <w:marTop w:val="0"/>
      <w:marBottom w:val="0"/>
      <w:divBdr>
        <w:top w:val="none" w:sz="0" w:space="0" w:color="auto"/>
        <w:left w:val="none" w:sz="0" w:space="0" w:color="auto"/>
        <w:bottom w:val="none" w:sz="0" w:space="0" w:color="auto"/>
        <w:right w:val="none" w:sz="0" w:space="0" w:color="auto"/>
      </w:divBdr>
    </w:div>
    <w:div w:id="185410608">
      <w:bodyDiv w:val="1"/>
      <w:marLeft w:val="0"/>
      <w:marRight w:val="0"/>
      <w:marTop w:val="0"/>
      <w:marBottom w:val="0"/>
      <w:divBdr>
        <w:top w:val="none" w:sz="0" w:space="0" w:color="auto"/>
        <w:left w:val="none" w:sz="0" w:space="0" w:color="auto"/>
        <w:bottom w:val="none" w:sz="0" w:space="0" w:color="auto"/>
        <w:right w:val="none" w:sz="0" w:space="0" w:color="auto"/>
      </w:divBdr>
    </w:div>
    <w:div w:id="213202551">
      <w:bodyDiv w:val="1"/>
      <w:marLeft w:val="0"/>
      <w:marRight w:val="0"/>
      <w:marTop w:val="0"/>
      <w:marBottom w:val="0"/>
      <w:divBdr>
        <w:top w:val="none" w:sz="0" w:space="0" w:color="auto"/>
        <w:left w:val="none" w:sz="0" w:space="0" w:color="auto"/>
        <w:bottom w:val="none" w:sz="0" w:space="0" w:color="auto"/>
        <w:right w:val="none" w:sz="0" w:space="0" w:color="auto"/>
      </w:divBdr>
    </w:div>
    <w:div w:id="224873775">
      <w:bodyDiv w:val="1"/>
      <w:marLeft w:val="0"/>
      <w:marRight w:val="0"/>
      <w:marTop w:val="0"/>
      <w:marBottom w:val="0"/>
      <w:divBdr>
        <w:top w:val="none" w:sz="0" w:space="0" w:color="auto"/>
        <w:left w:val="none" w:sz="0" w:space="0" w:color="auto"/>
        <w:bottom w:val="none" w:sz="0" w:space="0" w:color="auto"/>
        <w:right w:val="none" w:sz="0" w:space="0" w:color="auto"/>
      </w:divBdr>
    </w:div>
    <w:div w:id="275600612">
      <w:bodyDiv w:val="1"/>
      <w:marLeft w:val="0"/>
      <w:marRight w:val="0"/>
      <w:marTop w:val="0"/>
      <w:marBottom w:val="0"/>
      <w:divBdr>
        <w:top w:val="none" w:sz="0" w:space="0" w:color="auto"/>
        <w:left w:val="none" w:sz="0" w:space="0" w:color="auto"/>
        <w:bottom w:val="none" w:sz="0" w:space="0" w:color="auto"/>
        <w:right w:val="none" w:sz="0" w:space="0" w:color="auto"/>
      </w:divBdr>
      <w:divsChild>
        <w:div w:id="1503354410">
          <w:marLeft w:val="0"/>
          <w:marRight w:val="0"/>
          <w:marTop w:val="280"/>
          <w:marBottom w:val="75"/>
          <w:divBdr>
            <w:top w:val="none" w:sz="0" w:space="0" w:color="auto"/>
            <w:left w:val="none" w:sz="0" w:space="0" w:color="auto"/>
            <w:bottom w:val="none" w:sz="0" w:space="0" w:color="auto"/>
            <w:right w:val="none" w:sz="0" w:space="0" w:color="auto"/>
          </w:divBdr>
        </w:div>
      </w:divsChild>
    </w:div>
    <w:div w:id="347218692">
      <w:bodyDiv w:val="1"/>
      <w:marLeft w:val="0"/>
      <w:marRight w:val="0"/>
      <w:marTop w:val="0"/>
      <w:marBottom w:val="0"/>
      <w:divBdr>
        <w:top w:val="none" w:sz="0" w:space="0" w:color="auto"/>
        <w:left w:val="none" w:sz="0" w:space="0" w:color="auto"/>
        <w:bottom w:val="none" w:sz="0" w:space="0" w:color="auto"/>
        <w:right w:val="none" w:sz="0" w:space="0" w:color="auto"/>
      </w:divBdr>
    </w:div>
    <w:div w:id="350379242">
      <w:bodyDiv w:val="1"/>
      <w:marLeft w:val="0"/>
      <w:marRight w:val="0"/>
      <w:marTop w:val="0"/>
      <w:marBottom w:val="0"/>
      <w:divBdr>
        <w:top w:val="none" w:sz="0" w:space="0" w:color="auto"/>
        <w:left w:val="none" w:sz="0" w:space="0" w:color="auto"/>
        <w:bottom w:val="none" w:sz="0" w:space="0" w:color="auto"/>
        <w:right w:val="none" w:sz="0" w:space="0" w:color="auto"/>
      </w:divBdr>
      <w:divsChild>
        <w:div w:id="746416128">
          <w:marLeft w:val="0"/>
          <w:marRight w:val="0"/>
          <w:marTop w:val="0"/>
          <w:marBottom w:val="0"/>
          <w:divBdr>
            <w:top w:val="none" w:sz="0" w:space="0" w:color="auto"/>
            <w:left w:val="none" w:sz="0" w:space="0" w:color="auto"/>
            <w:bottom w:val="none" w:sz="0" w:space="0" w:color="auto"/>
            <w:right w:val="none" w:sz="0" w:space="0" w:color="auto"/>
          </w:divBdr>
        </w:div>
        <w:div w:id="19818017">
          <w:marLeft w:val="0"/>
          <w:marRight w:val="0"/>
          <w:marTop w:val="0"/>
          <w:marBottom w:val="0"/>
          <w:divBdr>
            <w:top w:val="none" w:sz="0" w:space="0" w:color="auto"/>
            <w:left w:val="none" w:sz="0" w:space="0" w:color="auto"/>
            <w:bottom w:val="none" w:sz="0" w:space="0" w:color="auto"/>
            <w:right w:val="none" w:sz="0" w:space="0" w:color="auto"/>
          </w:divBdr>
        </w:div>
      </w:divsChild>
    </w:div>
    <w:div w:id="355548407">
      <w:bodyDiv w:val="1"/>
      <w:marLeft w:val="0"/>
      <w:marRight w:val="0"/>
      <w:marTop w:val="0"/>
      <w:marBottom w:val="0"/>
      <w:divBdr>
        <w:top w:val="none" w:sz="0" w:space="0" w:color="auto"/>
        <w:left w:val="none" w:sz="0" w:space="0" w:color="auto"/>
        <w:bottom w:val="none" w:sz="0" w:space="0" w:color="auto"/>
        <w:right w:val="none" w:sz="0" w:space="0" w:color="auto"/>
      </w:divBdr>
      <w:divsChild>
        <w:div w:id="404307178">
          <w:marLeft w:val="0"/>
          <w:marRight w:val="0"/>
          <w:marTop w:val="0"/>
          <w:marBottom w:val="0"/>
          <w:divBdr>
            <w:top w:val="none" w:sz="0" w:space="0" w:color="auto"/>
            <w:left w:val="none" w:sz="0" w:space="0" w:color="auto"/>
            <w:bottom w:val="none" w:sz="0" w:space="0" w:color="auto"/>
            <w:right w:val="none" w:sz="0" w:space="0" w:color="auto"/>
          </w:divBdr>
        </w:div>
        <w:div w:id="1899779866">
          <w:marLeft w:val="0"/>
          <w:marRight w:val="0"/>
          <w:marTop w:val="0"/>
          <w:marBottom w:val="0"/>
          <w:divBdr>
            <w:top w:val="none" w:sz="0" w:space="0" w:color="auto"/>
            <w:left w:val="none" w:sz="0" w:space="0" w:color="auto"/>
            <w:bottom w:val="none" w:sz="0" w:space="0" w:color="auto"/>
            <w:right w:val="none" w:sz="0" w:space="0" w:color="auto"/>
          </w:divBdr>
        </w:div>
      </w:divsChild>
    </w:div>
    <w:div w:id="404568669">
      <w:bodyDiv w:val="1"/>
      <w:marLeft w:val="0"/>
      <w:marRight w:val="0"/>
      <w:marTop w:val="0"/>
      <w:marBottom w:val="0"/>
      <w:divBdr>
        <w:top w:val="none" w:sz="0" w:space="0" w:color="auto"/>
        <w:left w:val="none" w:sz="0" w:space="0" w:color="auto"/>
        <w:bottom w:val="none" w:sz="0" w:space="0" w:color="auto"/>
        <w:right w:val="none" w:sz="0" w:space="0" w:color="auto"/>
      </w:divBdr>
    </w:div>
    <w:div w:id="471295764">
      <w:bodyDiv w:val="1"/>
      <w:marLeft w:val="0"/>
      <w:marRight w:val="0"/>
      <w:marTop w:val="0"/>
      <w:marBottom w:val="0"/>
      <w:divBdr>
        <w:top w:val="none" w:sz="0" w:space="0" w:color="auto"/>
        <w:left w:val="none" w:sz="0" w:space="0" w:color="auto"/>
        <w:bottom w:val="none" w:sz="0" w:space="0" w:color="auto"/>
        <w:right w:val="none" w:sz="0" w:space="0" w:color="auto"/>
      </w:divBdr>
      <w:divsChild>
        <w:div w:id="2122261434">
          <w:marLeft w:val="0"/>
          <w:marRight w:val="0"/>
          <w:marTop w:val="280"/>
          <w:marBottom w:val="75"/>
          <w:divBdr>
            <w:top w:val="none" w:sz="0" w:space="0" w:color="auto"/>
            <w:left w:val="none" w:sz="0" w:space="0" w:color="auto"/>
            <w:bottom w:val="none" w:sz="0" w:space="0" w:color="auto"/>
            <w:right w:val="none" w:sz="0" w:space="0" w:color="auto"/>
          </w:divBdr>
        </w:div>
      </w:divsChild>
    </w:div>
    <w:div w:id="505365411">
      <w:bodyDiv w:val="1"/>
      <w:marLeft w:val="0"/>
      <w:marRight w:val="0"/>
      <w:marTop w:val="0"/>
      <w:marBottom w:val="0"/>
      <w:divBdr>
        <w:top w:val="none" w:sz="0" w:space="0" w:color="auto"/>
        <w:left w:val="none" w:sz="0" w:space="0" w:color="auto"/>
        <w:bottom w:val="none" w:sz="0" w:space="0" w:color="auto"/>
        <w:right w:val="none" w:sz="0" w:space="0" w:color="auto"/>
      </w:divBdr>
    </w:div>
    <w:div w:id="524905817">
      <w:bodyDiv w:val="1"/>
      <w:marLeft w:val="0"/>
      <w:marRight w:val="0"/>
      <w:marTop w:val="0"/>
      <w:marBottom w:val="0"/>
      <w:divBdr>
        <w:top w:val="none" w:sz="0" w:space="0" w:color="auto"/>
        <w:left w:val="none" w:sz="0" w:space="0" w:color="auto"/>
        <w:bottom w:val="none" w:sz="0" w:space="0" w:color="auto"/>
        <w:right w:val="none" w:sz="0" w:space="0" w:color="auto"/>
      </w:divBdr>
    </w:div>
    <w:div w:id="531385404">
      <w:bodyDiv w:val="1"/>
      <w:marLeft w:val="0"/>
      <w:marRight w:val="0"/>
      <w:marTop w:val="0"/>
      <w:marBottom w:val="0"/>
      <w:divBdr>
        <w:top w:val="none" w:sz="0" w:space="0" w:color="auto"/>
        <w:left w:val="none" w:sz="0" w:space="0" w:color="auto"/>
        <w:bottom w:val="none" w:sz="0" w:space="0" w:color="auto"/>
        <w:right w:val="none" w:sz="0" w:space="0" w:color="auto"/>
      </w:divBdr>
      <w:divsChild>
        <w:div w:id="78142533">
          <w:marLeft w:val="0"/>
          <w:marRight w:val="0"/>
          <w:marTop w:val="0"/>
          <w:marBottom w:val="0"/>
          <w:divBdr>
            <w:top w:val="none" w:sz="0" w:space="0" w:color="auto"/>
            <w:left w:val="none" w:sz="0" w:space="0" w:color="auto"/>
            <w:bottom w:val="none" w:sz="0" w:space="0" w:color="auto"/>
            <w:right w:val="none" w:sz="0" w:space="0" w:color="auto"/>
          </w:divBdr>
        </w:div>
        <w:div w:id="1560633522">
          <w:marLeft w:val="0"/>
          <w:marRight w:val="0"/>
          <w:marTop w:val="0"/>
          <w:marBottom w:val="0"/>
          <w:divBdr>
            <w:top w:val="none" w:sz="0" w:space="0" w:color="auto"/>
            <w:left w:val="none" w:sz="0" w:space="0" w:color="auto"/>
            <w:bottom w:val="none" w:sz="0" w:space="0" w:color="auto"/>
            <w:right w:val="none" w:sz="0" w:space="0" w:color="auto"/>
          </w:divBdr>
        </w:div>
        <w:div w:id="750470596">
          <w:marLeft w:val="0"/>
          <w:marRight w:val="0"/>
          <w:marTop w:val="0"/>
          <w:marBottom w:val="0"/>
          <w:divBdr>
            <w:top w:val="none" w:sz="0" w:space="0" w:color="auto"/>
            <w:left w:val="none" w:sz="0" w:space="0" w:color="auto"/>
            <w:bottom w:val="none" w:sz="0" w:space="0" w:color="auto"/>
            <w:right w:val="none" w:sz="0" w:space="0" w:color="auto"/>
          </w:divBdr>
        </w:div>
        <w:div w:id="2078896039">
          <w:marLeft w:val="0"/>
          <w:marRight w:val="0"/>
          <w:marTop w:val="0"/>
          <w:marBottom w:val="0"/>
          <w:divBdr>
            <w:top w:val="none" w:sz="0" w:space="0" w:color="auto"/>
            <w:left w:val="none" w:sz="0" w:space="0" w:color="auto"/>
            <w:bottom w:val="none" w:sz="0" w:space="0" w:color="auto"/>
            <w:right w:val="none" w:sz="0" w:space="0" w:color="auto"/>
          </w:divBdr>
        </w:div>
        <w:div w:id="80956672">
          <w:marLeft w:val="0"/>
          <w:marRight w:val="0"/>
          <w:marTop w:val="0"/>
          <w:marBottom w:val="0"/>
          <w:divBdr>
            <w:top w:val="none" w:sz="0" w:space="0" w:color="auto"/>
            <w:left w:val="none" w:sz="0" w:space="0" w:color="auto"/>
            <w:bottom w:val="none" w:sz="0" w:space="0" w:color="auto"/>
            <w:right w:val="none" w:sz="0" w:space="0" w:color="auto"/>
          </w:divBdr>
        </w:div>
        <w:div w:id="610749594">
          <w:marLeft w:val="0"/>
          <w:marRight w:val="0"/>
          <w:marTop w:val="0"/>
          <w:marBottom w:val="0"/>
          <w:divBdr>
            <w:top w:val="none" w:sz="0" w:space="0" w:color="auto"/>
            <w:left w:val="none" w:sz="0" w:space="0" w:color="auto"/>
            <w:bottom w:val="none" w:sz="0" w:space="0" w:color="auto"/>
            <w:right w:val="none" w:sz="0" w:space="0" w:color="auto"/>
          </w:divBdr>
        </w:div>
        <w:div w:id="1352103513">
          <w:marLeft w:val="0"/>
          <w:marRight w:val="0"/>
          <w:marTop w:val="0"/>
          <w:marBottom w:val="0"/>
          <w:divBdr>
            <w:top w:val="none" w:sz="0" w:space="0" w:color="auto"/>
            <w:left w:val="none" w:sz="0" w:space="0" w:color="auto"/>
            <w:bottom w:val="none" w:sz="0" w:space="0" w:color="auto"/>
            <w:right w:val="none" w:sz="0" w:space="0" w:color="auto"/>
          </w:divBdr>
        </w:div>
        <w:div w:id="1623343852">
          <w:marLeft w:val="0"/>
          <w:marRight w:val="0"/>
          <w:marTop w:val="0"/>
          <w:marBottom w:val="0"/>
          <w:divBdr>
            <w:top w:val="none" w:sz="0" w:space="0" w:color="auto"/>
            <w:left w:val="none" w:sz="0" w:space="0" w:color="auto"/>
            <w:bottom w:val="none" w:sz="0" w:space="0" w:color="auto"/>
            <w:right w:val="none" w:sz="0" w:space="0" w:color="auto"/>
          </w:divBdr>
        </w:div>
        <w:div w:id="1995840325">
          <w:marLeft w:val="0"/>
          <w:marRight w:val="0"/>
          <w:marTop w:val="0"/>
          <w:marBottom w:val="0"/>
          <w:divBdr>
            <w:top w:val="none" w:sz="0" w:space="0" w:color="auto"/>
            <w:left w:val="none" w:sz="0" w:space="0" w:color="auto"/>
            <w:bottom w:val="none" w:sz="0" w:space="0" w:color="auto"/>
            <w:right w:val="none" w:sz="0" w:space="0" w:color="auto"/>
          </w:divBdr>
        </w:div>
        <w:div w:id="1125389089">
          <w:marLeft w:val="0"/>
          <w:marRight w:val="0"/>
          <w:marTop w:val="0"/>
          <w:marBottom w:val="0"/>
          <w:divBdr>
            <w:top w:val="none" w:sz="0" w:space="0" w:color="auto"/>
            <w:left w:val="none" w:sz="0" w:space="0" w:color="auto"/>
            <w:bottom w:val="none" w:sz="0" w:space="0" w:color="auto"/>
            <w:right w:val="none" w:sz="0" w:space="0" w:color="auto"/>
          </w:divBdr>
        </w:div>
        <w:div w:id="1877233880">
          <w:marLeft w:val="0"/>
          <w:marRight w:val="0"/>
          <w:marTop w:val="0"/>
          <w:marBottom w:val="0"/>
          <w:divBdr>
            <w:top w:val="none" w:sz="0" w:space="0" w:color="auto"/>
            <w:left w:val="none" w:sz="0" w:space="0" w:color="auto"/>
            <w:bottom w:val="none" w:sz="0" w:space="0" w:color="auto"/>
            <w:right w:val="none" w:sz="0" w:space="0" w:color="auto"/>
          </w:divBdr>
        </w:div>
        <w:div w:id="225340396">
          <w:marLeft w:val="0"/>
          <w:marRight w:val="0"/>
          <w:marTop w:val="0"/>
          <w:marBottom w:val="0"/>
          <w:divBdr>
            <w:top w:val="none" w:sz="0" w:space="0" w:color="auto"/>
            <w:left w:val="none" w:sz="0" w:space="0" w:color="auto"/>
            <w:bottom w:val="none" w:sz="0" w:space="0" w:color="auto"/>
            <w:right w:val="none" w:sz="0" w:space="0" w:color="auto"/>
          </w:divBdr>
        </w:div>
        <w:div w:id="1560168429">
          <w:marLeft w:val="0"/>
          <w:marRight w:val="0"/>
          <w:marTop w:val="0"/>
          <w:marBottom w:val="0"/>
          <w:divBdr>
            <w:top w:val="none" w:sz="0" w:space="0" w:color="auto"/>
            <w:left w:val="none" w:sz="0" w:space="0" w:color="auto"/>
            <w:bottom w:val="none" w:sz="0" w:space="0" w:color="auto"/>
            <w:right w:val="none" w:sz="0" w:space="0" w:color="auto"/>
          </w:divBdr>
        </w:div>
        <w:div w:id="1732389292">
          <w:marLeft w:val="0"/>
          <w:marRight w:val="0"/>
          <w:marTop w:val="0"/>
          <w:marBottom w:val="0"/>
          <w:divBdr>
            <w:top w:val="none" w:sz="0" w:space="0" w:color="auto"/>
            <w:left w:val="none" w:sz="0" w:space="0" w:color="auto"/>
            <w:bottom w:val="none" w:sz="0" w:space="0" w:color="auto"/>
            <w:right w:val="none" w:sz="0" w:space="0" w:color="auto"/>
          </w:divBdr>
        </w:div>
        <w:div w:id="772164927">
          <w:marLeft w:val="0"/>
          <w:marRight w:val="0"/>
          <w:marTop w:val="0"/>
          <w:marBottom w:val="0"/>
          <w:divBdr>
            <w:top w:val="none" w:sz="0" w:space="0" w:color="auto"/>
            <w:left w:val="none" w:sz="0" w:space="0" w:color="auto"/>
            <w:bottom w:val="none" w:sz="0" w:space="0" w:color="auto"/>
            <w:right w:val="none" w:sz="0" w:space="0" w:color="auto"/>
          </w:divBdr>
        </w:div>
        <w:div w:id="319621288">
          <w:marLeft w:val="0"/>
          <w:marRight w:val="0"/>
          <w:marTop w:val="0"/>
          <w:marBottom w:val="0"/>
          <w:divBdr>
            <w:top w:val="none" w:sz="0" w:space="0" w:color="auto"/>
            <w:left w:val="none" w:sz="0" w:space="0" w:color="auto"/>
            <w:bottom w:val="none" w:sz="0" w:space="0" w:color="auto"/>
            <w:right w:val="none" w:sz="0" w:space="0" w:color="auto"/>
          </w:divBdr>
        </w:div>
      </w:divsChild>
    </w:div>
    <w:div w:id="565379998">
      <w:bodyDiv w:val="1"/>
      <w:marLeft w:val="0"/>
      <w:marRight w:val="0"/>
      <w:marTop w:val="0"/>
      <w:marBottom w:val="0"/>
      <w:divBdr>
        <w:top w:val="none" w:sz="0" w:space="0" w:color="auto"/>
        <w:left w:val="none" w:sz="0" w:space="0" w:color="auto"/>
        <w:bottom w:val="none" w:sz="0" w:space="0" w:color="auto"/>
        <w:right w:val="none" w:sz="0" w:space="0" w:color="auto"/>
      </w:divBdr>
    </w:div>
    <w:div w:id="565917669">
      <w:bodyDiv w:val="1"/>
      <w:marLeft w:val="0"/>
      <w:marRight w:val="0"/>
      <w:marTop w:val="0"/>
      <w:marBottom w:val="0"/>
      <w:divBdr>
        <w:top w:val="none" w:sz="0" w:space="0" w:color="auto"/>
        <w:left w:val="none" w:sz="0" w:space="0" w:color="auto"/>
        <w:bottom w:val="none" w:sz="0" w:space="0" w:color="auto"/>
        <w:right w:val="none" w:sz="0" w:space="0" w:color="auto"/>
      </w:divBdr>
    </w:div>
    <w:div w:id="602111495">
      <w:bodyDiv w:val="1"/>
      <w:marLeft w:val="0"/>
      <w:marRight w:val="0"/>
      <w:marTop w:val="0"/>
      <w:marBottom w:val="0"/>
      <w:divBdr>
        <w:top w:val="none" w:sz="0" w:space="0" w:color="auto"/>
        <w:left w:val="none" w:sz="0" w:space="0" w:color="auto"/>
        <w:bottom w:val="none" w:sz="0" w:space="0" w:color="auto"/>
        <w:right w:val="none" w:sz="0" w:space="0" w:color="auto"/>
      </w:divBdr>
      <w:divsChild>
        <w:div w:id="1943223471">
          <w:marLeft w:val="0"/>
          <w:marRight w:val="0"/>
          <w:marTop w:val="0"/>
          <w:marBottom w:val="0"/>
          <w:divBdr>
            <w:top w:val="none" w:sz="0" w:space="0" w:color="auto"/>
            <w:left w:val="none" w:sz="0" w:space="0" w:color="auto"/>
            <w:bottom w:val="none" w:sz="0" w:space="0" w:color="auto"/>
            <w:right w:val="none" w:sz="0" w:space="0" w:color="auto"/>
          </w:divBdr>
        </w:div>
        <w:div w:id="692999274">
          <w:marLeft w:val="0"/>
          <w:marRight w:val="0"/>
          <w:marTop w:val="0"/>
          <w:marBottom w:val="0"/>
          <w:divBdr>
            <w:top w:val="none" w:sz="0" w:space="0" w:color="auto"/>
            <w:left w:val="none" w:sz="0" w:space="0" w:color="auto"/>
            <w:bottom w:val="none" w:sz="0" w:space="0" w:color="auto"/>
            <w:right w:val="none" w:sz="0" w:space="0" w:color="auto"/>
          </w:divBdr>
        </w:div>
        <w:div w:id="238752894">
          <w:marLeft w:val="0"/>
          <w:marRight w:val="0"/>
          <w:marTop w:val="0"/>
          <w:marBottom w:val="0"/>
          <w:divBdr>
            <w:top w:val="none" w:sz="0" w:space="0" w:color="auto"/>
            <w:left w:val="none" w:sz="0" w:space="0" w:color="auto"/>
            <w:bottom w:val="none" w:sz="0" w:space="0" w:color="auto"/>
            <w:right w:val="none" w:sz="0" w:space="0" w:color="auto"/>
          </w:divBdr>
        </w:div>
        <w:div w:id="568736888">
          <w:marLeft w:val="0"/>
          <w:marRight w:val="0"/>
          <w:marTop w:val="0"/>
          <w:marBottom w:val="0"/>
          <w:divBdr>
            <w:top w:val="none" w:sz="0" w:space="0" w:color="auto"/>
            <w:left w:val="none" w:sz="0" w:space="0" w:color="auto"/>
            <w:bottom w:val="none" w:sz="0" w:space="0" w:color="auto"/>
            <w:right w:val="none" w:sz="0" w:space="0" w:color="auto"/>
          </w:divBdr>
        </w:div>
        <w:div w:id="1847555632">
          <w:marLeft w:val="0"/>
          <w:marRight w:val="0"/>
          <w:marTop w:val="0"/>
          <w:marBottom w:val="0"/>
          <w:divBdr>
            <w:top w:val="none" w:sz="0" w:space="0" w:color="auto"/>
            <w:left w:val="none" w:sz="0" w:space="0" w:color="auto"/>
            <w:bottom w:val="none" w:sz="0" w:space="0" w:color="auto"/>
            <w:right w:val="none" w:sz="0" w:space="0" w:color="auto"/>
          </w:divBdr>
        </w:div>
        <w:div w:id="1044133577">
          <w:marLeft w:val="0"/>
          <w:marRight w:val="0"/>
          <w:marTop w:val="0"/>
          <w:marBottom w:val="0"/>
          <w:divBdr>
            <w:top w:val="none" w:sz="0" w:space="0" w:color="auto"/>
            <w:left w:val="none" w:sz="0" w:space="0" w:color="auto"/>
            <w:bottom w:val="none" w:sz="0" w:space="0" w:color="auto"/>
            <w:right w:val="none" w:sz="0" w:space="0" w:color="auto"/>
          </w:divBdr>
        </w:div>
        <w:div w:id="1561094540">
          <w:marLeft w:val="0"/>
          <w:marRight w:val="0"/>
          <w:marTop w:val="0"/>
          <w:marBottom w:val="0"/>
          <w:divBdr>
            <w:top w:val="none" w:sz="0" w:space="0" w:color="auto"/>
            <w:left w:val="none" w:sz="0" w:space="0" w:color="auto"/>
            <w:bottom w:val="none" w:sz="0" w:space="0" w:color="auto"/>
            <w:right w:val="none" w:sz="0" w:space="0" w:color="auto"/>
          </w:divBdr>
        </w:div>
        <w:div w:id="1470436331">
          <w:marLeft w:val="0"/>
          <w:marRight w:val="0"/>
          <w:marTop w:val="0"/>
          <w:marBottom w:val="0"/>
          <w:divBdr>
            <w:top w:val="none" w:sz="0" w:space="0" w:color="auto"/>
            <w:left w:val="none" w:sz="0" w:space="0" w:color="auto"/>
            <w:bottom w:val="none" w:sz="0" w:space="0" w:color="auto"/>
            <w:right w:val="none" w:sz="0" w:space="0" w:color="auto"/>
          </w:divBdr>
        </w:div>
        <w:div w:id="931165020">
          <w:marLeft w:val="0"/>
          <w:marRight w:val="0"/>
          <w:marTop w:val="0"/>
          <w:marBottom w:val="0"/>
          <w:divBdr>
            <w:top w:val="none" w:sz="0" w:space="0" w:color="auto"/>
            <w:left w:val="none" w:sz="0" w:space="0" w:color="auto"/>
            <w:bottom w:val="none" w:sz="0" w:space="0" w:color="auto"/>
            <w:right w:val="none" w:sz="0" w:space="0" w:color="auto"/>
          </w:divBdr>
        </w:div>
        <w:div w:id="1258053873">
          <w:marLeft w:val="0"/>
          <w:marRight w:val="0"/>
          <w:marTop w:val="0"/>
          <w:marBottom w:val="0"/>
          <w:divBdr>
            <w:top w:val="none" w:sz="0" w:space="0" w:color="auto"/>
            <w:left w:val="none" w:sz="0" w:space="0" w:color="auto"/>
            <w:bottom w:val="none" w:sz="0" w:space="0" w:color="auto"/>
            <w:right w:val="none" w:sz="0" w:space="0" w:color="auto"/>
          </w:divBdr>
        </w:div>
        <w:div w:id="688484754">
          <w:marLeft w:val="0"/>
          <w:marRight w:val="0"/>
          <w:marTop w:val="0"/>
          <w:marBottom w:val="0"/>
          <w:divBdr>
            <w:top w:val="none" w:sz="0" w:space="0" w:color="auto"/>
            <w:left w:val="none" w:sz="0" w:space="0" w:color="auto"/>
            <w:bottom w:val="none" w:sz="0" w:space="0" w:color="auto"/>
            <w:right w:val="none" w:sz="0" w:space="0" w:color="auto"/>
          </w:divBdr>
        </w:div>
        <w:div w:id="721712230">
          <w:marLeft w:val="0"/>
          <w:marRight w:val="0"/>
          <w:marTop w:val="0"/>
          <w:marBottom w:val="0"/>
          <w:divBdr>
            <w:top w:val="none" w:sz="0" w:space="0" w:color="auto"/>
            <w:left w:val="none" w:sz="0" w:space="0" w:color="auto"/>
            <w:bottom w:val="none" w:sz="0" w:space="0" w:color="auto"/>
            <w:right w:val="none" w:sz="0" w:space="0" w:color="auto"/>
          </w:divBdr>
        </w:div>
        <w:div w:id="289484712">
          <w:marLeft w:val="0"/>
          <w:marRight w:val="0"/>
          <w:marTop w:val="0"/>
          <w:marBottom w:val="0"/>
          <w:divBdr>
            <w:top w:val="none" w:sz="0" w:space="0" w:color="auto"/>
            <w:left w:val="none" w:sz="0" w:space="0" w:color="auto"/>
            <w:bottom w:val="none" w:sz="0" w:space="0" w:color="auto"/>
            <w:right w:val="none" w:sz="0" w:space="0" w:color="auto"/>
          </w:divBdr>
        </w:div>
        <w:div w:id="1250191322">
          <w:marLeft w:val="0"/>
          <w:marRight w:val="0"/>
          <w:marTop w:val="0"/>
          <w:marBottom w:val="0"/>
          <w:divBdr>
            <w:top w:val="none" w:sz="0" w:space="0" w:color="auto"/>
            <w:left w:val="none" w:sz="0" w:space="0" w:color="auto"/>
            <w:bottom w:val="none" w:sz="0" w:space="0" w:color="auto"/>
            <w:right w:val="none" w:sz="0" w:space="0" w:color="auto"/>
          </w:divBdr>
        </w:div>
        <w:div w:id="1222710647">
          <w:marLeft w:val="0"/>
          <w:marRight w:val="0"/>
          <w:marTop w:val="0"/>
          <w:marBottom w:val="0"/>
          <w:divBdr>
            <w:top w:val="none" w:sz="0" w:space="0" w:color="auto"/>
            <w:left w:val="none" w:sz="0" w:space="0" w:color="auto"/>
            <w:bottom w:val="none" w:sz="0" w:space="0" w:color="auto"/>
            <w:right w:val="none" w:sz="0" w:space="0" w:color="auto"/>
          </w:divBdr>
        </w:div>
        <w:div w:id="2125953210">
          <w:marLeft w:val="0"/>
          <w:marRight w:val="0"/>
          <w:marTop w:val="0"/>
          <w:marBottom w:val="0"/>
          <w:divBdr>
            <w:top w:val="none" w:sz="0" w:space="0" w:color="auto"/>
            <w:left w:val="none" w:sz="0" w:space="0" w:color="auto"/>
            <w:bottom w:val="none" w:sz="0" w:space="0" w:color="auto"/>
            <w:right w:val="none" w:sz="0" w:space="0" w:color="auto"/>
          </w:divBdr>
        </w:div>
      </w:divsChild>
    </w:div>
    <w:div w:id="607548394">
      <w:bodyDiv w:val="1"/>
      <w:marLeft w:val="0"/>
      <w:marRight w:val="0"/>
      <w:marTop w:val="0"/>
      <w:marBottom w:val="0"/>
      <w:divBdr>
        <w:top w:val="none" w:sz="0" w:space="0" w:color="auto"/>
        <w:left w:val="none" w:sz="0" w:space="0" w:color="auto"/>
        <w:bottom w:val="none" w:sz="0" w:space="0" w:color="auto"/>
        <w:right w:val="none" w:sz="0" w:space="0" w:color="auto"/>
      </w:divBdr>
    </w:div>
    <w:div w:id="611982173">
      <w:bodyDiv w:val="1"/>
      <w:marLeft w:val="0"/>
      <w:marRight w:val="0"/>
      <w:marTop w:val="0"/>
      <w:marBottom w:val="0"/>
      <w:divBdr>
        <w:top w:val="none" w:sz="0" w:space="0" w:color="auto"/>
        <w:left w:val="none" w:sz="0" w:space="0" w:color="auto"/>
        <w:bottom w:val="none" w:sz="0" w:space="0" w:color="auto"/>
        <w:right w:val="none" w:sz="0" w:space="0" w:color="auto"/>
      </w:divBdr>
    </w:div>
    <w:div w:id="619452803">
      <w:bodyDiv w:val="1"/>
      <w:marLeft w:val="0"/>
      <w:marRight w:val="0"/>
      <w:marTop w:val="0"/>
      <w:marBottom w:val="0"/>
      <w:divBdr>
        <w:top w:val="none" w:sz="0" w:space="0" w:color="auto"/>
        <w:left w:val="none" w:sz="0" w:space="0" w:color="auto"/>
        <w:bottom w:val="none" w:sz="0" w:space="0" w:color="auto"/>
        <w:right w:val="none" w:sz="0" w:space="0" w:color="auto"/>
      </w:divBdr>
    </w:div>
    <w:div w:id="622157595">
      <w:bodyDiv w:val="1"/>
      <w:marLeft w:val="0"/>
      <w:marRight w:val="0"/>
      <w:marTop w:val="0"/>
      <w:marBottom w:val="0"/>
      <w:divBdr>
        <w:top w:val="none" w:sz="0" w:space="0" w:color="auto"/>
        <w:left w:val="none" w:sz="0" w:space="0" w:color="auto"/>
        <w:bottom w:val="none" w:sz="0" w:space="0" w:color="auto"/>
        <w:right w:val="none" w:sz="0" w:space="0" w:color="auto"/>
      </w:divBdr>
      <w:divsChild>
        <w:div w:id="2007436018">
          <w:marLeft w:val="0"/>
          <w:marRight w:val="0"/>
          <w:marTop w:val="0"/>
          <w:marBottom w:val="0"/>
          <w:divBdr>
            <w:top w:val="none" w:sz="0" w:space="0" w:color="auto"/>
            <w:left w:val="none" w:sz="0" w:space="0" w:color="auto"/>
            <w:bottom w:val="none" w:sz="0" w:space="0" w:color="auto"/>
            <w:right w:val="none" w:sz="0" w:space="0" w:color="auto"/>
          </w:divBdr>
        </w:div>
        <w:div w:id="2010254223">
          <w:marLeft w:val="0"/>
          <w:marRight w:val="0"/>
          <w:marTop w:val="0"/>
          <w:marBottom w:val="0"/>
          <w:divBdr>
            <w:top w:val="none" w:sz="0" w:space="0" w:color="auto"/>
            <w:left w:val="none" w:sz="0" w:space="0" w:color="auto"/>
            <w:bottom w:val="none" w:sz="0" w:space="0" w:color="auto"/>
            <w:right w:val="none" w:sz="0" w:space="0" w:color="auto"/>
          </w:divBdr>
        </w:div>
        <w:div w:id="78672486">
          <w:marLeft w:val="0"/>
          <w:marRight w:val="0"/>
          <w:marTop w:val="0"/>
          <w:marBottom w:val="0"/>
          <w:divBdr>
            <w:top w:val="none" w:sz="0" w:space="0" w:color="auto"/>
            <w:left w:val="none" w:sz="0" w:space="0" w:color="auto"/>
            <w:bottom w:val="none" w:sz="0" w:space="0" w:color="auto"/>
            <w:right w:val="none" w:sz="0" w:space="0" w:color="auto"/>
          </w:divBdr>
        </w:div>
        <w:div w:id="1376929826">
          <w:marLeft w:val="0"/>
          <w:marRight w:val="0"/>
          <w:marTop w:val="0"/>
          <w:marBottom w:val="0"/>
          <w:divBdr>
            <w:top w:val="none" w:sz="0" w:space="0" w:color="auto"/>
            <w:left w:val="none" w:sz="0" w:space="0" w:color="auto"/>
            <w:bottom w:val="none" w:sz="0" w:space="0" w:color="auto"/>
            <w:right w:val="none" w:sz="0" w:space="0" w:color="auto"/>
          </w:divBdr>
        </w:div>
        <w:div w:id="1722557875">
          <w:marLeft w:val="0"/>
          <w:marRight w:val="0"/>
          <w:marTop w:val="0"/>
          <w:marBottom w:val="0"/>
          <w:divBdr>
            <w:top w:val="none" w:sz="0" w:space="0" w:color="auto"/>
            <w:left w:val="none" w:sz="0" w:space="0" w:color="auto"/>
            <w:bottom w:val="none" w:sz="0" w:space="0" w:color="auto"/>
            <w:right w:val="none" w:sz="0" w:space="0" w:color="auto"/>
          </w:divBdr>
        </w:div>
        <w:div w:id="1308432894">
          <w:marLeft w:val="0"/>
          <w:marRight w:val="0"/>
          <w:marTop w:val="0"/>
          <w:marBottom w:val="0"/>
          <w:divBdr>
            <w:top w:val="none" w:sz="0" w:space="0" w:color="auto"/>
            <w:left w:val="none" w:sz="0" w:space="0" w:color="auto"/>
            <w:bottom w:val="none" w:sz="0" w:space="0" w:color="auto"/>
            <w:right w:val="none" w:sz="0" w:space="0" w:color="auto"/>
          </w:divBdr>
        </w:div>
        <w:div w:id="568348522">
          <w:marLeft w:val="0"/>
          <w:marRight w:val="0"/>
          <w:marTop w:val="0"/>
          <w:marBottom w:val="0"/>
          <w:divBdr>
            <w:top w:val="none" w:sz="0" w:space="0" w:color="auto"/>
            <w:left w:val="none" w:sz="0" w:space="0" w:color="auto"/>
            <w:bottom w:val="none" w:sz="0" w:space="0" w:color="auto"/>
            <w:right w:val="none" w:sz="0" w:space="0" w:color="auto"/>
          </w:divBdr>
        </w:div>
        <w:div w:id="1079909193">
          <w:marLeft w:val="0"/>
          <w:marRight w:val="0"/>
          <w:marTop w:val="0"/>
          <w:marBottom w:val="0"/>
          <w:divBdr>
            <w:top w:val="none" w:sz="0" w:space="0" w:color="auto"/>
            <w:left w:val="none" w:sz="0" w:space="0" w:color="auto"/>
            <w:bottom w:val="none" w:sz="0" w:space="0" w:color="auto"/>
            <w:right w:val="none" w:sz="0" w:space="0" w:color="auto"/>
          </w:divBdr>
        </w:div>
        <w:div w:id="1352997906">
          <w:marLeft w:val="0"/>
          <w:marRight w:val="0"/>
          <w:marTop w:val="0"/>
          <w:marBottom w:val="0"/>
          <w:divBdr>
            <w:top w:val="none" w:sz="0" w:space="0" w:color="auto"/>
            <w:left w:val="none" w:sz="0" w:space="0" w:color="auto"/>
            <w:bottom w:val="none" w:sz="0" w:space="0" w:color="auto"/>
            <w:right w:val="none" w:sz="0" w:space="0" w:color="auto"/>
          </w:divBdr>
        </w:div>
        <w:div w:id="1887987065">
          <w:marLeft w:val="0"/>
          <w:marRight w:val="0"/>
          <w:marTop w:val="0"/>
          <w:marBottom w:val="0"/>
          <w:divBdr>
            <w:top w:val="none" w:sz="0" w:space="0" w:color="auto"/>
            <w:left w:val="none" w:sz="0" w:space="0" w:color="auto"/>
            <w:bottom w:val="none" w:sz="0" w:space="0" w:color="auto"/>
            <w:right w:val="none" w:sz="0" w:space="0" w:color="auto"/>
          </w:divBdr>
        </w:div>
        <w:div w:id="2010208670">
          <w:marLeft w:val="0"/>
          <w:marRight w:val="0"/>
          <w:marTop w:val="0"/>
          <w:marBottom w:val="0"/>
          <w:divBdr>
            <w:top w:val="none" w:sz="0" w:space="0" w:color="auto"/>
            <w:left w:val="none" w:sz="0" w:space="0" w:color="auto"/>
            <w:bottom w:val="none" w:sz="0" w:space="0" w:color="auto"/>
            <w:right w:val="none" w:sz="0" w:space="0" w:color="auto"/>
          </w:divBdr>
        </w:div>
        <w:div w:id="915676379">
          <w:marLeft w:val="0"/>
          <w:marRight w:val="0"/>
          <w:marTop w:val="0"/>
          <w:marBottom w:val="0"/>
          <w:divBdr>
            <w:top w:val="none" w:sz="0" w:space="0" w:color="auto"/>
            <w:left w:val="none" w:sz="0" w:space="0" w:color="auto"/>
            <w:bottom w:val="none" w:sz="0" w:space="0" w:color="auto"/>
            <w:right w:val="none" w:sz="0" w:space="0" w:color="auto"/>
          </w:divBdr>
        </w:div>
        <w:div w:id="318702791">
          <w:marLeft w:val="0"/>
          <w:marRight w:val="0"/>
          <w:marTop w:val="0"/>
          <w:marBottom w:val="0"/>
          <w:divBdr>
            <w:top w:val="none" w:sz="0" w:space="0" w:color="auto"/>
            <w:left w:val="none" w:sz="0" w:space="0" w:color="auto"/>
            <w:bottom w:val="none" w:sz="0" w:space="0" w:color="auto"/>
            <w:right w:val="none" w:sz="0" w:space="0" w:color="auto"/>
          </w:divBdr>
        </w:div>
        <w:div w:id="1484741155">
          <w:marLeft w:val="0"/>
          <w:marRight w:val="0"/>
          <w:marTop w:val="0"/>
          <w:marBottom w:val="0"/>
          <w:divBdr>
            <w:top w:val="none" w:sz="0" w:space="0" w:color="auto"/>
            <w:left w:val="none" w:sz="0" w:space="0" w:color="auto"/>
            <w:bottom w:val="none" w:sz="0" w:space="0" w:color="auto"/>
            <w:right w:val="none" w:sz="0" w:space="0" w:color="auto"/>
          </w:divBdr>
        </w:div>
      </w:divsChild>
    </w:div>
    <w:div w:id="671102882">
      <w:bodyDiv w:val="1"/>
      <w:marLeft w:val="0"/>
      <w:marRight w:val="0"/>
      <w:marTop w:val="0"/>
      <w:marBottom w:val="0"/>
      <w:divBdr>
        <w:top w:val="none" w:sz="0" w:space="0" w:color="auto"/>
        <w:left w:val="none" w:sz="0" w:space="0" w:color="auto"/>
        <w:bottom w:val="none" w:sz="0" w:space="0" w:color="auto"/>
        <w:right w:val="none" w:sz="0" w:space="0" w:color="auto"/>
      </w:divBdr>
    </w:div>
    <w:div w:id="698438247">
      <w:bodyDiv w:val="1"/>
      <w:marLeft w:val="0"/>
      <w:marRight w:val="0"/>
      <w:marTop w:val="0"/>
      <w:marBottom w:val="0"/>
      <w:divBdr>
        <w:top w:val="none" w:sz="0" w:space="0" w:color="auto"/>
        <w:left w:val="none" w:sz="0" w:space="0" w:color="auto"/>
        <w:bottom w:val="none" w:sz="0" w:space="0" w:color="auto"/>
        <w:right w:val="none" w:sz="0" w:space="0" w:color="auto"/>
      </w:divBdr>
    </w:div>
    <w:div w:id="708335011">
      <w:bodyDiv w:val="1"/>
      <w:marLeft w:val="0"/>
      <w:marRight w:val="0"/>
      <w:marTop w:val="0"/>
      <w:marBottom w:val="0"/>
      <w:divBdr>
        <w:top w:val="none" w:sz="0" w:space="0" w:color="auto"/>
        <w:left w:val="none" w:sz="0" w:space="0" w:color="auto"/>
        <w:bottom w:val="none" w:sz="0" w:space="0" w:color="auto"/>
        <w:right w:val="none" w:sz="0" w:space="0" w:color="auto"/>
      </w:divBdr>
    </w:div>
    <w:div w:id="782501675">
      <w:bodyDiv w:val="1"/>
      <w:marLeft w:val="0"/>
      <w:marRight w:val="0"/>
      <w:marTop w:val="0"/>
      <w:marBottom w:val="0"/>
      <w:divBdr>
        <w:top w:val="none" w:sz="0" w:space="0" w:color="auto"/>
        <w:left w:val="none" w:sz="0" w:space="0" w:color="auto"/>
        <w:bottom w:val="none" w:sz="0" w:space="0" w:color="auto"/>
        <w:right w:val="none" w:sz="0" w:space="0" w:color="auto"/>
      </w:divBdr>
    </w:div>
    <w:div w:id="830291909">
      <w:bodyDiv w:val="1"/>
      <w:marLeft w:val="0"/>
      <w:marRight w:val="0"/>
      <w:marTop w:val="0"/>
      <w:marBottom w:val="0"/>
      <w:divBdr>
        <w:top w:val="none" w:sz="0" w:space="0" w:color="auto"/>
        <w:left w:val="none" w:sz="0" w:space="0" w:color="auto"/>
        <w:bottom w:val="none" w:sz="0" w:space="0" w:color="auto"/>
        <w:right w:val="none" w:sz="0" w:space="0" w:color="auto"/>
      </w:divBdr>
    </w:div>
    <w:div w:id="863322338">
      <w:bodyDiv w:val="1"/>
      <w:marLeft w:val="0"/>
      <w:marRight w:val="0"/>
      <w:marTop w:val="0"/>
      <w:marBottom w:val="0"/>
      <w:divBdr>
        <w:top w:val="none" w:sz="0" w:space="0" w:color="auto"/>
        <w:left w:val="none" w:sz="0" w:space="0" w:color="auto"/>
        <w:bottom w:val="none" w:sz="0" w:space="0" w:color="auto"/>
        <w:right w:val="none" w:sz="0" w:space="0" w:color="auto"/>
      </w:divBdr>
    </w:div>
    <w:div w:id="958225444">
      <w:bodyDiv w:val="1"/>
      <w:marLeft w:val="0"/>
      <w:marRight w:val="0"/>
      <w:marTop w:val="0"/>
      <w:marBottom w:val="0"/>
      <w:divBdr>
        <w:top w:val="none" w:sz="0" w:space="0" w:color="auto"/>
        <w:left w:val="none" w:sz="0" w:space="0" w:color="auto"/>
        <w:bottom w:val="none" w:sz="0" w:space="0" w:color="auto"/>
        <w:right w:val="none" w:sz="0" w:space="0" w:color="auto"/>
      </w:divBdr>
    </w:div>
    <w:div w:id="979533147">
      <w:bodyDiv w:val="1"/>
      <w:marLeft w:val="0"/>
      <w:marRight w:val="0"/>
      <w:marTop w:val="0"/>
      <w:marBottom w:val="0"/>
      <w:divBdr>
        <w:top w:val="none" w:sz="0" w:space="0" w:color="auto"/>
        <w:left w:val="none" w:sz="0" w:space="0" w:color="auto"/>
        <w:bottom w:val="none" w:sz="0" w:space="0" w:color="auto"/>
        <w:right w:val="none" w:sz="0" w:space="0" w:color="auto"/>
      </w:divBdr>
      <w:divsChild>
        <w:div w:id="322589773">
          <w:marLeft w:val="0"/>
          <w:marRight w:val="0"/>
          <w:marTop w:val="0"/>
          <w:marBottom w:val="0"/>
          <w:divBdr>
            <w:top w:val="none" w:sz="0" w:space="0" w:color="auto"/>
            <w:left w:val="none" w:sz="0" w:space="0" w:color="auto"/>
            <w:bottom w:val="none" w:sz="0" w:space="0" w:color="auto"/>
            <w:right w:val="none" w:sz="0" w:space="0" w:color="auto"/>
          </w:divBdr>
        </w:div>
      </w:divsChild>
    </w:div>
    <w:div w:id="1119758044">
      <w:bodyDiv w:val="1"/>
      <w:marLeft w:val="0"/>
      <w:marRight w:val="0"/>
      <w:marTop w:val="0"/>
      <w:marBottom w:val="0"/>
      <w:divBdr>
        <w:top w:val="none" w:sz="0" w:space="0" w:color="auto"/>
        <w:left w:val="none" w:sz="0" w:space="0" w:color="auto"/>
        <w:bottom w:val="none" w:sz="0" w:space="0" w:color="auto"/>
        <w:right w:val="none" w:sz="0" w:space="0" w:color="auto"/>
      </w:divBdr>
    </w:div>
    <w:div w:id="1121726520">
      <w:bodyDiv w:val="1"/>
      <w:marLeft w:val="0"/>
      <w:marRight w:val="0"/>
      <w:marTop w:val="0"/>
      <w:marBottom w:val="0"/>
      <w:divBdr>
        <w:top w:val="none" w:sz="0" w:space="0" w:color="auto"/>
        <w:left w:val="none" w:sz="0" w:space="0" w:color="auto"/>
        <w:bottom w:val="none" w:sz="0" w:space="0" w:color="auto"/>
        <w:right w:val="none" w:sz="0" w:space="0" w:color="auto"/>
      </w:divBdr>
    </w:div>
    <w:div w:id="1133401897">
      <w:bodyDiv w:val="1"/>
      <w:marLeft w:val="0"/>
      <w:marRight w:val="0"/>
      <w:marTop w:val="0"/>
      <w:marBottom w:val="0"/>
      <w:divBdr>
        <w:top w:val="none" w:sz="0" w:space="0" w:color="auto"/>
        <w:left w:val="none" w:sz="0" w:space="0" w:color="auto"/>
        <w:bottom w:val="none" w:sz="0" w:space="0" w:color="auto"/>
        <w:right w:val="none" w:sz="0" w:space="0" w:color="auto"/>
      </w:divBdr>
    </w:div>
    <w:div w:id="1137527979">
      <w:bodyDiv w:val="1"/>
      <w:marLeft w:val="0"/>
      <w:marRight w:val="0"/>
      <w:marTop w:val="0"/>
      <w:marBottom w:val="0"/>
      <w:divBdr>
        <w:top w:val="none" w:sz="0" w:space="0" w:color="auto"/>
        <w:left w:val="none" w:sz="0" w:space="0" w:color="auto"/>
        <w:bottom w:val="none" w:sz="0" w:space="0" w:color="auto"/>
        <w:right w:val="none" w:sz="0" w:space="0" w:color="auto"/>
      </w:divBdr>
      <w:divsChild>
        <w:div w:id="491651651">
          <w:marLeft w:val="0"/>
          <w:marRight w:val="0"/>
          <w:marTop w:val="0"/>
          <w:marBottom w:val="0"/>
          <w:divBdr>
            <w:top w:val="none" w:sz="0" w:space="0" w:color="auto"/>
            <w:left w:val="none" w:sz="0" w:space="0" w:color="auto"/>
            <w:bottom w:val="none" w:sz="0" w:space="0" w:color="auto"/>
            <w:right w:val="none" w:sz="0" w:space="0" w:color="auto"/>
          </w:divBdr>
        </w:div>
      </w:divsChild>
    </w:div>
    <w:div w:id="1139153091">
      <w:bodyDiv w:val="1"/>
      <w:marLeft w:val="0"/>
      <w:marRight w:val="0"/>
      <w:marTop w:val="0"/>
      <w:marBottom w:val="0"/>
      <w:divBdr>
        <w:top w:val="none" w:sz="0" w:space="0" w:color="auto"/>
        <w:left w:val="none" w:sz="0" w:space="0" w:color="auto"/>
        <w:bottom w:val="none" w:sz="0" w:space="0" w:color="auto"/>
        <w:right w:val="none" w:sz="0" w:space="0" w:color="auto"/>
      </w:divBdr>
    </w:div>
    <w:div w:id="1172993374">
      <w:bodyDiv w:val="1"/>
      <w:marLeft w:val="0"/>
      <w:marRight w:val="0"/>
      <w:marTop w:val="0"/>
      <w:marBottom w:val="0"/>
      <w:divBdr>
        <w:top w:val="none" w:sz="0" w:space="0" w:color="auto"/>
        <w:left w:val="none" w:sz="0" w:space="0" w:color="auto"/>
        <w:bottom w:val="none" w:sz="0" w:space="0" w:color="auto"/>
        <w:right w:val="none" w:sz="0" w:space="0" w:color="auto"/>
      </w:divBdr>
    </w:div>
    <w:div w:id="1186945460">
      <w:bodyDiv w:val="1"/>
      <w:marLeft w:val="0"/>
      <w:marRight w:val="0"/>
      <w:marTop w:val="0"/>
      <w:marBottom w:val="0"/>
      <w:divBdr>
        <w:top w:val="none" w:sz="0" w:space="0" w:color="auto"/>
        <w:left w:val="none" w:sz="0" w:space="0" w:color="auto"/>
        <w:bottom w:val="none" w:sz="0" w:space="0" w:color="auto"/>
        <w:right w:val="none" w:sz="0" w:space="0" w:color="auto"/>
      </w:divBdr>
    </w:div>
    <w:div w:id="1259829002">
      <w:bodyDiv w:val="1"/>
      <w:marLeft w:val="0"/>
      <w:marRight w:val="0"/>
      <w:marTop w:val="0"/>
      <w:marBottom w:val="0"/>
      <w:divBdr>
        <w:top w:val="none" w:sz="0" w:space="0" w:color="auto"/>
        <w:left w:val="none" w:sz="0" w:space="0" w:color="auto"/>
        <w:bottom w:val="none" w:sz="0" w:space="0" w:color="auto"/>
        <w:right w:val="none" w:sz="0" w:space="0" w:color="auto"/>
      </w:divBdr>
    </w:div>
    <w:div w:id="1262568970">
      <w:bodyDiv w:val="1"/>
      <w:marLeft w:val="0"/>
      <w:marRight w:val="0"/>
      <w:marTop w:val="0"/>
      <w:marBottom w:val="0"/>
      <w:divBdr>
        <w:top w:val="none" w:sz="0" w:space="0" w:color="auto"/>
        <w:left w:val="none" w:sz="0" w:space="0" w:color="auto"/>
        <w:bottom w:val="none" w:sz="0" w:space="0" w:color="auto"/>
        <w:right w:val="none" w:sz="0" w:space="0" w:color="auto"/>
      </w:divBdr>
    </w:div>
    <w:div w:id="1306930258">
      <w:bodyDiv w:val="1"/>
      <w:marLeft w:val="0"/>
      <w:marRight w:val="0"/>
      <w:marTop w:val="0"/>
      <w:marBottom w:val="0"/>
      <w:divBdr>
        <w:top w:val="none" w:sz="0" w:space="0" w:color="auto"/>
        <w:left w:val="none" w:sz="0" w:space="0" w:color="auto"/>
        <w:bottom w:val="none" w:sz="0" w:space="0" w:color="auto"/>
        <w:right w:val="none" w:sz="0" w:space="0" w:color="auto"/>
      </w:divBdr>
    </w:div>
    <w:div w:id="1324433574">
      <w:bodyDiv w:val="1"/>
      <w:marLeft w:val="0"/>
      <w:marRight w:val="0"/>
      <w:marTop w:val="0"/>
      <w:marBottom w:val="0"/>
      <w:divBdr>
        <w:top w:val="none" w:sz="0" w:space="0" w:color="auto"/>
        <w:left w:val="none" w:sz="0" w:space="0" w:color="auto"/>
        <w:bottom w:val="none" w:sz="0" w:space="0" w:color="auto"/>
        <w:right w:val="none" w:sz="0" w:space="0" w:color="auto"/>
      </w:divBdr>
    </w:div>
    <w:div w:id="1339307463">
      <w:bodyDiv w:val="1"/>
      <w:marLeft w:val="0"/>
      <w:marRight w:val="0"/>
      <w:marTop w:val="0"/>
      <w:marBottom w:val="0"/>
      <w:divBdr>
        <w:top w:val="none" w:sz="0" w:space="0" w:color="auto"/>
        <w:left w:val="none" w:sz="0" w:space="0" w:color="auto"/>
        <w:bottom w:val="none" w:sz="0" w:space="0" w:color="auto"/>
        <w:right w:val="none" w:sz="0" w:space="0" w:color="auto"/>
      </w:divBdr>
      <w:divsChild>
        <w:div w:id="1614554559">
          <w:marLeft w:val="0"/>
          <w:marRight w:val="0"/>
          <w:marTop w:val="0"/>
          <w:marBottom w:val="0"/>
          <w:divBdr>
            <w:top w:val="none" w:sz="0" w:space="0" w:color="auto"/>
            <w:left w:val="none" w:sz="0" w:space="0" w:color="auto"/>
            <w:bottom w:val="none" w:sz="0" w:space="0" w:color="auto"/>
            <w:right w:val="none" w:sz="0" w:space="0" w:color="auto"/>
          </w:divBdr>
        </w:div>
        <w:div w:id="403068623">
          <w:marLeft w:val="0"/>
          <w:marRight w:val="0"/>
          <w:marTop w:val="0"/>
          <w:marBottom w:val="0"/>
          <w:divBdr>
            <w:top w:val="none" w:sz="0" w:space="0" w:color="auto"/>
            <w:left w:val="none" w:sz="0" w:space="0" w:color="auto"/>
            <w:bottom w:val="none" w:sz="0" w:space="0" w:color="auto"/>
            <w:right w:val="none" w:sz="0" w:space="0" w:color="auto"/>
          </w:divBdr>
        </w:div>
        <w:div w:id="1889369897">
          <w:marLeft w:val="0"/>
          <w:marRight w:val="0"/>
          <w:marTop w:val="0"/>
          <w:marBottom w:val="0"/>
          <w:divBdr>
            <w:top w:val="none" w:sz="0" w:space="0" w:color="auto"/>
            <w:left w:val="none" w:sz="0" w:space="0" w:color="auto"/>
            <w:bottom w:val="none" w:sz="0" w:space="0" w:color="auto"/>
            <w:right w:val="none" w:sz="0" w:space="0" w:color="auto"/>
          </w:divBdr>
        </w:div>
        <w:div w:id="1937320388">
          <w:marLeft w:val="0"/>
          <w:marRight w:val="0"/>
          <w:marTop w:val="0"/>
          <w:marBottom w:val="0"/>
          <w:divBdr>
            <w:top w:val="none" w:sz="0" w:space="0" w:color="auto"/>
            <w:left w:val="none" w:sz="0" w:space="0" w:color="auto"/>
            <w:bottom w:val="none" w:sz="0" w:space="0" w:color="auto"/>
            <w:right w:val="none" w:sz="0" w:space="0" w:color="auto"/>
          </w:divBdr>
        </w:div>
        <w:div w:id="1423145861">
          <w:marLeft w:val="0"/>
          <w:marRight w:val="0"/>
          <w:marTop w:val="0"/>
          <w:marBottom w:val="0"/>
          <w:divBdr>
            <w:top w:val="none" w:sz="0" w:space="0" w:color="auto"/>
            <w:left w:val="none" w:sz="0" w:space="0" w:color="auto"/>
            <w:bottom w:val="none" w:sz="0" w:space="0" w:color="auto"/>
            <w:right w:val="none" w:sz="0" w:space="0" w:color="auto"/>
          </w:divBdr>
        </w:div>
        <w:div w:id="1421297764">
          <w:marLeft w:val="0"/>
          <w:marRight w:val="0"/>
          <w:marTop w:val="0"/>
          <w:marBottom w:val="0"/>
          <w:divBdr>
            <w:top w:val="none" w:sz="0" w:space="0" w:color="auto"/>
            <w:left w:val="none" w:sz="0" w:space="0" w:color="auto"/>
            <w:bottom w:val="none" w:sz="0" w:space="0" w:color="auto"/>
            <w:right w:val="none" w:sz="0" w:space="0" w:color="auto"/>
          </w:divBdr>
        </w:div>
        <w:div w:id="791097311">
          <w:marLeft w:val="0"/>
          <w:marRight w:val="0"/>
          <w:marTop w:val="0"/>
          <w:marBottom w:val="0"/>
          <w:divBdr>
            <w:top w:val="none" w:sz="0" w:space="0" w:color="auto"/>
            <w:left w:val="none" w:sz="0" w:space="0" w:color="auto"/>
            <w:bottom w:val="none" w:sz="0" w:space="0" w:color="auto"/>
            <w:right w:val="none" w:sz="0" w:space="0" w:color="auto"/>
          </w:divBdr>
        </w:div>
        <w:div w:id="355085741">
          <w:marLeft w:val="0"/>
          <w:marRight w:val="0"/>
          <w:marTop w:val="0"/>
          <w:marBottom w:val="0"/>
          <w:divBdr>
            <w:top w:val="none" w:sz="0" w:space="0" w:color="auto"/>
            <w:left w:val="none" w:sz="0" w:space="0" w:color="auto"/>
            <w:bottom w:val="none" w:sz="0" w:space="0" w:color="auto"/>
            <w:right w:val="none" w:sz="0" w:space="0" w:color="auto"/>
          </w:divBdr>
        </w:div>
      </w:divsChild>
    </w:div>
    <w:div w:id="1377192869">
      <w:bodyDiv w:val="1"/>
      <w:marLeft w:val="0"/>
      <w:marRight w:val="0"/>
      <w:marTop w:val="0"/>
      <w:marBottom w:val="0"/>
      <w:divBdr>
        <w:top w:val="none" w:sz="0" w:space="0" w:color="auto"/>
        <w:left w:val="none" w:sz="0" w:space="0" w:color="auto"/>
        <w:bottom w:val="none" w:sz="0" w:space="0" w:color="auto"/>
        <w:right w:val="none" w:sz="0" w:space="0" w:color="auto"/>
      </w:divBdr>
      <w:divsChild>
        <w:div w:id="929043127">
          <w:marLeft w:val="0"/>
          <w:marRight w:val="0"/>
          <w:marTop w:val="0"/>
          <w:marBottom w:val="0"/>
          <w:divBdr>
            <w:top w:val="none" w:sz="0" w:space="0" w:color="auto"/>
            <w:left w:val="none" w:sz="0" w:space="0" w:color="auto"/>
            <w:bottom w:val="none" w:sz="0" w:space="0" w:color="auto"/>
            <w:right w:val="none" w:sz="0" w:space="0" w:color="auto"/>
          </w:divBdr>
        </w:div>
        <w:div w:id="299579735">
          <w:marLeft w:val="0"/>
          <w:marRight w:val="0"/>
          <w:marTop w:val="0"/>
          <w:marBottom w:val="0"/>
          <w:divBdr>
            <w:top w:val="none" w:sz="0" w:space="0" w:color="auto"/>
            <w:left w:val="none" w:sz="0" w:space="0" w:color="auto"/>
            <w:bottom w:val="none" w:sz="0" w:space="0" w:color="auto"/>
            <w:right w:val="none" w:sz="0" w:space="0" w:color="auto"/>
          </w:divBdr>
        </w:div>
      </w:divsChild>
    </w:div>
    <w:div w:id="1432893328">
      <w:bodyDiv w:val="1"/>
      <w:marLeft w:val="0"/>
      <w:marRight w:val="0"/>
      <w:marTop w:val="0"/>
      <w:marBottom w:val="0"/>
      <w:divBdr>
        <w:top w:val="none" w:sz="0" w:space="0" w:color="auto"/>
        <w:left w:val="none" w:sz="0" w:space="0" w:color="auto"/>
        <w:bottom w:val="none" w:sz="0" w:space="0" w:color="auto"/>
        <w:right w:val="none" w:sz="0" w:space="0" w:color="auto"/>
      </w:divBdr>
    </w:div>
    <w:div w:id="1464229776">
      <w:bodyDiv w:val="1"/>
      <w:marLeft w:val="0"/>
      <w:marRight w:val="0"/>
      <w:marTop w:val="0"/>
      <w:marBottom w:val="0"/>
      <w:divBdr>
        <w:top w:val="none" w:sz="0" w:space="0" w:color="auto"/>
        <w:left w:val="none" w:sz="0" w:space="0" w:color="auto"/>
        <w:bottom w:val="none" w:sz="0" w:space="0" w:color="auto"/>
        <w:right w:val="none" w:sz="0" w:space="0" w:color="auto"/>
      </w:divBdr>
    </w:div>
    <w:div w:id="1516575869">
      <w:bodyDiv w:val="1"/>
      <w:marLeft w:val="0"/>
      <w:marRight w:val="0"/>
      <w:marTop w:val="0"/>
      <w:marBottom w:val="0"/>
      <w:divBdr>
        <w:top w:val="none" w:sz="0" w:space="0" w:color="auto"/>
        <w:left w:val="none" w:sz="0" w:space="0" w:color="auto"/>
        <w:bottom w:val="none" w:sz="0" w:space="0" w:color="auto"/>
        <w:right w:val="none" w:sz="0" w:space="0" w:color="auto"/>
      </w:divBdr>
    </w:div>
    <w:div w:id="1539274034">
      <w:bodyDiv w:val="1"/>
      <w:marLeft w:val="0"/>
      <w:marRight w:val="0"/>
      <w:marTop w:val="0"/>
      <w:marBottom w:val="0"/>
      <w:divBdr>
        <w:top w:val="none" w:sz="0" w:space="0" w:color="auto"/>
        <w:left w:val="none" w:sz="0" w:space="0" w:color="auto"/>
        <w:bottom w:val="none" w:sz="0" w:space="0" w:color="auto"/>
        <w:right w:val="none" w:sz="0" w:space="0" w:color="auto"/>
      </w:divBdr>
      <w:divsChild>
        <w:div w:id="991711116">
          <w:marLeft w:val="0"/>
          <w:marRight w:val="0"/>
          <w:marTop w:val="0"/>
          <w:marBottom w:val="0"/>
          <w:divBdr>
            <w:top w:val="none" w:sz="0" w:space="0" w:color="auto"/>
            <w:left w:val="none" w:sz="0" w:space="0" w:color="auto"/>
            <w:bottom w:val="none" w:sz="0" w:space="0" w:color="auto"/>
            <w:right w:val="none" w:sz="0" w:space="0" w:color="auto"/>
          </w:divBdr>
        </w:div>
        <w:div w:id="1608349950">
          <w:marLeft w:val="0"/>
          <w:marRight w:val="0"/>
          <w:marTop w:val="0"/>
          <w:marBottom w:val="0"/>
          <w:divBdr>
            <w:top w:val="none" w:sz="0" w:space="0" w:color="auto"/>
            <w:left w:val="none" w:sz="0" w:space="0" w:color="auto"/>
            <w:bottom w:val="none" w:sz="0" w:space="0" w:color="auto"/>
            <w:right w:val="none" w:sz="0" w:space="0" w:color="auto"/>
          </w:divBdr>
        </w:div>
        <w:div w:id="1168331504">
          <w:marLeft w:val="0"/>
          <w:marRight w:val="0"/>
          <w:marTop w:val="0"/>
          <w:marBottom w:val="0"/>
          <w:divBdr>
            <w:top w:val="none" w:sz="0" w:space="0" w:color="auto"/>
            <w:left w:val="none" w:sz="0" w:space="0" w:color="auto"/>
            <w:bottom w:val="none" w:sz="0" w:space="0" w:color="auto"/>
            <w:right w:val="none" w:sz="0" w:space="0" w:color="auto"/>
          </w:divBdr>
        </w:div>
        <w:div w:id="1614357998">
          <w:marLeft w:val="0"/>
          <w:marRight w:val="0"/>
          <w:marTop w:val="0"/>
          <w:marBottom w:val="0"/>
          <w:divBdr>
            <w:top w:val="none" w:sz="0" w:space="0" w:color="auto"/>
            <w:left w:val="none" w:sz="0" w:space="0" w:color="auto"/>
            <w:bottom w:val="none" w:sz="0" w:space="0" w:color="auto"/>
            <w:right w:val="none" w:sz="0" w:space="0" w:color="auto"/>
          </w:divBdr>
        </w:div>
        <w:div w:id="1091656417">
          <w:marLeft w:val="0"/>
          <w:marRight w:val="0"/>
          <w:marTop w:val="0"/>
          <w:marBottom w:val="0"/>
          <w:divBdr>
            <w:top w:val="none" w:sz="0" w:space="0" w:color="auto"/>
            <w:left w:val="none" w:sz="0" w:space="0" w:color="auto"/>
            <w:bottom w:val="none" w:sz="0" w:space="0" w:color="auto"/>
            <w:right w:val="none" w:sz="0" w:space="0" w:color="auto"/>
          </w:divBdr>
        </w:div>
        <w:div w:id="292293216">
          <w:marLeft w:val="0"/>
          <w:marRight w:val="0"/>
          <w:marTop w:val="0"/>
          <w:marBottom w:val="0"/>
          <w:divBdr>
            <w:top w:val="none" w:sz="0" w:space="0" w:color="auto"/>
            <w:left w:val="none" w:sz="0" w:space="0" w:color="auto"/>
            <w:bottom w:val="none" w:sz="0" w:space="0" w:color="auto"/>
            <w:right w:val="none" w:sz="0" w:space="0" w:color="auto"/>
          </w:divBdr>
        </w:div>
        <w:div w:id="542137057">
          <w:marLeft w:val="0"/>
          <w:marRight w:val="0"/>
          <w:marTop w:val="0"/>
          <w:marBottom w:val="0"/>
          <w:divBdr>
            <w:top w:val="none" w:sz="0" w:space="0" w:color="auto"/>
            <w:left w:val="none" w:sz="0" w:space="0" w:color="auto"/>
            <w:bottom w:val="none" w:sz="0" w:space="0" w:color="auto"/>
            <w:right w:val="none" w:sz="0" w:space="0" w:color="auto"/>
          </w:divBdr>
        </w:div>
        <w:div w:id="112671737">
          <w:marLeft w:val="0"/>
          <w:marRight w:val="0"/>
          <w:marTop w:val="0"/>
          <w:marBottom w:val="0"/>
          <w:divBdr>
            <w:top w:val="none" w:sz="0" w:space="0" w:color="auto"/>
            <w:left w:val="none" w:sz="0" w:space="0" w:color="auto"/>
            <w:bottom w:val="none" w:sz="0" w:space="0" w:color="auto"/>
            <w:right w:val="none" w:sz="0" w:space="0" w:color="auto"/>
          </w:divBdr>
        </w:div>
      </w:divsChild>
    </w:div>
    <w:div w:id="1541628069">
      <w:bodyDiv w:val="1"/>
      <w:marLeft w:val="0"/>
      <w:marRight w:val="0"/>
      <w:marTop w:val="0"/>
      <w:marBottom w:val="0"/>
      <w:divBdr>
        <w:top w:val="none" w:sz="0" w:space="0" w:color="auto"/>
        <w:left w:val="none" w:sz="0" w:space="0" w:color="auto"/>
        <w:bottom w:val="none" w:sz="0" w:space="0" w:color="auto"/>
        <w:right w:val="none" w:sz="0" w:space="0" w:color="auto"/>
      </w:divBdr>
      <w:divsChild>
        <w:div w:id="1581793242">
          <w:marLeft w:val="0"/>
          <w:marRight w:val="0"/>
          <w:marTop w:val="0"/>
          <w:marBottom w:val="0"/>
          <w:divBdr>
            <w:top w:val="none" w:sz="0" w:space="0" w:color="auto"/>
            <w:left w:val="none" w:sz="0" w:space="0" w:color="auto"/>
            <w:bottom w:val="none" w:sz="0" w:space="0" w:color="auto"/>
            <w:right w:val="none" w:sz="0" w:space="0" w:color="auto"/>
          </w:divBdr>
        </w:div>
        <w:div w:id="829059370">
          <w:marLeft w:val="0"/>
          <w:marRight w:val="0"/>
          <w:marTop w:val="0"/>
          <w:marBottom w:val="0"/>
          <w:divBdr>
            <w:top w:val="none" w:sz="0" w:space="0" w:color="auto"/>
            <w:left w:val="none" w:sz="0" w:space="0" w:color="auto"/>
            <w:bottom w:val="none" w:sz="0" w:space="0" w:color="auto"/>
            <w:right w:val="none" w:sz="0" w:space="0" w:color="auto"/>
          </w:divBdr>
        </w:div>
        <w:div w:id="73284503">
          <w:marLeft w:val="0"/>
          <w:marRight w:val="0"/>
          <w:marTop w:val="0"/>
          <w:marBottom w:val="0"/>
          <w:divBdr>
            <w:top w:val="none" w:sz="0" w:space="0" w:color="auto"/>
            <w:left w:val="none" w:sz="0" w:space="0" w:color="auto"/>
            <w:bottom w:val="none" w:sz="0" w:space="0" w:color="auto"/>
            <w:right w:val="none" w:sz="0" w:space="0" w:color="auto"/>
          </w:divBdr>
        </w:div>
        <w:div w:id="436022258">
          <w:marLeft w:val="0"/>
          <w:marRight w:val="0"/>
          <w:marTop w:val="0"/>
          <w:marBottom w:val="0"/>
          <w:divBdr>
            <w:top w:val="none" w:sz="0" w:space="0" w:color="auto"/>
            <w:left w:val="none" w:sz="0" w:space="0" w:color="auto"/>
            <w:bottom w:val="none" w:sz="0" w:space="0" w:color="auto"/>
            <w:right w:val="none" w:sz="0" w:space="0" w:color="auto"/>
          </w:divBdr>
        </w:div>
        <w:div w:id="103817536">
          <w:marLeft w:val="0"/>
          <w:marRight w:val="0"/>
          <w:marTop w:val="0"/>
          <w:marBottom w:val="0"/>
          <w:divBdr>
            <w:top w:val="none" w:sz="0" w:space="0" w:color="auto"/>
            <w:left w:val="none" w:sz="0" w:space="0" w:color="auto"/>
            <w:bottom w:val="none" w:sz="0" w:space="0" w:color="auto"/>
            <w:right w:val="none" w:sz="0" w:space="0" w:color="auto"/>
          </w:divBdr>
        </w:div>
        <w:div w:id="487132165">
          <w:marLeft w:val="0"/>
          <w:marRight w:val="0"/>
          <w:marTop w:val="0"/>
          <w:marBottom w:val="0"/>
          <w:divBdr>
            <w:top w:val="none" w:sz="0" w:space="0" w:color="auto"/>
            <w:left w:val="none" w:sz="0" w:space="0" w:color="auto"/>
            <w:bottom w:val="none" w:sz="0" w:space="0" w:color="auto"/>
            <w:right w:val="none" w:sz="0" w:space="0" w:color="auto"/>
          </w:divBdr>
        </w:div>
        <w:div w:id="489755335">
          <w:marLeft w:val="0"/>
          <w:marRight w:val="0"/>
          <w:marTop w:val="0"/>
          <w:marBottom w:val="0"/>
          <w:divBdr>
            <w:top w:val="none" w:sz="0" w:space="0" w:color="auto"/>
            <w:left w:val="none" w:sz="0" w:space="0" w:color="auto"/>
            <w:bottom w:val="none" w:sz="0" w:space="0" w:color="auto"/>
            <w:right w:val="none" w:sz="0" w:space="0" w:color="auto"/>
          </w:divBdr>
        </w:div>
        <w:div w:id="1953050641">
          <w:marLeft w:val="0"/>
          <w:marRight w:val="0"/>
          <w:marTop w:val="0"/>
          <w:marBottom w:val="0"/>
          <w:divBdr>
            <w:top w:val="none" w:sz="0" w:space="0" w:color="auto"/>
            <w:left w:val="none" w:sz="0" w:space="0" w:color="auto"/>
            <w:bottom w:val="none" w:sz="0" w:space="0" w:color="auto"/>
            <w:right w:val="none" w:sz="0" w:space="0" w:color="auto"/>
          </w:divBdr>
        </w:div>
        <w:div w:id="120460266">
          <w:marLeft w:val="0"/>
          <w:marRight w:val="0"/>
          <w:marTop w:val="0"/>
          <w:marBottom w:val="0"/>
          <w:divBdr>
            <w:top w:val="none" w:sz="0" w:space="0" w:color="auto"/>
            <w:left w:val="none" w:sz="0" w:space="0" w:color="auto"/>
            <w:bottom w:val="none" w:sz="0" w:space="0" w:color="auto"/>
            <w:right w:val="none" w:sz="0" w:space="0" w:color="auto"/>
          </w:divBdr>
        </w:div>
        <w:div w:id="2042390353">
          <w:marLeft w:val="0"/>
          <w:marRight w:val="0"/>
          <w:marTop w:val="0"/>
          <w:marBottom w:val="0"/>
          <w:divBdr>
            <w:top w:val="none" w:sz="0" w:space="0" w:color="auto"/>
            <w:left w:val="none" w:sz="0" w:space="0" w:color="auto"/>
            <w:bottom w:val="none" w:sz="0" w:space="0" w:color="auto"/>
            <w:right w:val="none" w:sz="0" w:space="0" w:color="auto"/>
          </w:divBdr>
        </w:div>
        <w:div w:id="571819454">
          <w:marLeft w:val="0"/>
          <w:marRight w:val="0"/>
          <w:marTop w:val="0"/>
          <w:marBottom w:val="0"/>
          <w:divBdr>
            <w:top w:val="none" w:sz="0" w:space="0" w:color="auto"/>
            <w:left w:val="none" w:sz="0" w:space="0" w:color="auto"/>
            <w:bottom w:val="none" w:sz="0" w:space="0" w:color="auto"/>
            <w:right w:val="none" w:sz="0" w:space="0" w:color="auto"/>
          </w:divBdr>
        </w:div>
        <w:div w:id="612057077">
          <w:marLeft w:val="0"/>
          <w:marRight w:val="0"/>
          <w:marTop w:val="0"/>
          <w:marBottom w:val="0"/>
          <w:divBdr>
            <w:top w:val="none" w:sz="0" w:space="0" w:color="auto"/>
            <w:left w:val="none" w:sz="0" w:space="0" w:color="auto"/>
            <w:bottom w:val="none" w:sz="0" w:space="0" w:color="auto"/>
            <w:right w:val="none" w:sz="0" w:space="0" w:color="auto"/>
          </w:divBdr>
        </w:div>
        <w:div w:id="1002320567">
          <w:marLeft w:val="0"/>
          <w:marRight w:val="0"/>
          <w:marTop w:val="0"/>
          <w:marBottom w:val="0"/>
          <w:divBdr>
            <w:top w:val="none" w:sz="0" w:space="0" w:color="auto"/>
            <w:left w:val="none" w:sz="0" w:space="0" w:color="auto"/>
            <w:bottom w:val="none" w:sz="0" w:space="0" w:color="auto"/>
            <w:right w:val="none" w:sz="0" w:space="0" w:color="auto"/>
          </w:divBdr>
        </w:div>
        <w:div w:id="873083866">
          <w:marLeft w:val="0"/>
          <w:marRight w:val="0"/>
          <w:marTop w:val="0"/>
          <w:marBottom w:val="0"/>
          <w:divBdr>
            <w:top w:val="none" w:sz="0" w:space="0" w:color="auto"/>
            <w:left w:val="none" w:sz="0" w:space="0" w:color="auto"/>
            <w:bottom w:val="none" w:sz="0" w:space="0" w:color="auto"/>
            <w:right w:val="none" w:sz="0" w:space="0" w:color="auto"/>
          </w:divBdr>
        </w:div>
      </w:divsChild>
    </w:div>
    <w:div w:id="1583638782">
      <w:bodyDiv w:val="1"/>
      <w:marLeft w:val="0"/>
      <w:marRight w:val="0"/>
      <w:marTop w:val="0"/>
      <w:marBottom w:val="0"/>
      <w:divBdr>
        <w:top w:val="none" w:sz="0" w:space="0" w:color="auto"/>
        <w:left w:val="none" w:sz="0" w:space="0" w:color="auto"/>
        <w:bottom w:val="none" w:sz="0" w:space="0" w:color="auto"/>
        <w:right w:val="none" w:sz="0" w:space="0" w:color="auto"/>
      </w:divBdr>
    </w:div>
    <w:div w:id="1605764192">
      <w:bodyDiv w:val="1"/>
      <w:marLeft w:val="0"/>
      <w:marRight w:val="0"/>
      <w:marTop w:val="0"/>
      <w:marBottom w:val="0"/>
      <w:divBdr>
        <w:top w:val="none" w:sz="0" w:space="0" w:color="auto"/>
        <w:left w:val="none" w:sz="0" w:space="0" w:color="auto"/>
        <w:bottom w:val="none" w:sz="0" w:space="0" w:color="auto"/>
        <w:right w:val="none" w:sz="0" w:space="0" w:color="auto"/>
      </w:divBdr>
    </w:div>
    <w:div w:id="1615793155">
      <w:bodyDiv w:val="1"/>
      <w:marLeft w:val="0"/>
      <w:marRight w:val="0"/>
      <w:marTop w:val="0"/>
      <w:marBottom w:val="0"/>
      <w:divBdr>
        <w:top w:val="none" w:sz="0" w:space="0" w:color="auto"/>
        <w:left w:val="none" w:sz="0" w:space="0" w:color="auto"/>
        <w:bottom w:val="none" w:sz="0" w:space="0" w:color="auto"/>
        <w:right w:val="none" w:sz="0" w:space="0" w:color="auto"/>
      </w:divBdr>
    </w:div>
    <w:div w:id="1619214468">
      <w:bodyDiv w:val="1"/>
      <w:marLeft w:val="0"/>
      <w:marRight w:val="0"/>
      <w:marTop w:val="0"/>
      <w:marBottom w:val="0"/>
      <w:divBdr>
        <w:top w:val="none" w:sz="0" w:space="0" w:color="auto"/>
        <w:left w:val="none" w:sz="0" w:space="0" w:color="auto"/>
        <w:bottom w:val="none" w:sz="0" w:space="0" w:color="auto"/>
        <w:right w:val="none" w:sz="0" w:space="0" w:color="auto"/>
      </w:divBdr>
    </w:div>
    <w:div w:id="1656299183">
      <w:bodyDiv w:val="1"/>
      <w:marLeft w:val="0"/>
      <w:marRight w:val="0"/>
      <w:marTop w:val="0"/>
      <w:marBottom w:val="0"/>
      <w:divBdr>
        <w:top w:val="none" w:sz="0" w:space="0" w:color="auto"/>
        <w:left w:val="none" w:sz="0" w:space="0" w:color="auto"/>
        <w:bottom w:val="none" w:sz="0" w:space="0" w:color="auto"/>
        <w:right w:val="none" w:sz="0" w:space="0" w:color="auto"/>
      </w:divBdr>
    </w:div>
    <w:div w:id="1672292524">
      <w:bodyDiv w:val="1"/>
      <w:marLeft w:val="0"/>
      <w:marRight w:val="0"/>
      <w:marTop w:val="0"/>
      <w:marBottom w:val="0"/>
      <w:divBdr>
        <w:top w:val="none" w:sz="0" w:space="0" w:color="auto"/>
        <w:left w:val="none" w:sz="0" w:space="0" w:color="auto"/>
        <w:bottom w:val="none" w:sz="0" w:space="0" w:color="auto"/>
        <w:right w:val="none" w:sz="0" w:space="0" w:color="auto"/>
      </w:divBdr>
      <w:divsChild>
        <w:div w:id="1063480376">
          <w:marLeft w:val="0"/>
          <w:marRight w:val="0"/>
          <w:marTop w:val="0"/>
          <w:marBottom w:val="0"/>
          <w:divBdr>
            <w:top w:val="none" w:sz="0" w:space="0" w:color="auto"/>
            <w:left w:val="none" w:sz="0" w:space="0" w:color="auto"/>
            <w:bottom w:val="none" w:sz="0" w:space="0" w:color="auto"/>
            <w:right w:val="none" w:sz="0" w:space="0" w:color="auto"/>
          </w:divBdr>
        </w:div>
        <w:div w:id="1171794973">
          <w:marLeft w:val="0"/>
          <w:marRight w:val="0"/>
          <w:marTop w:val="0"/>
          <w:marBottom w:val="0"/>
          <w:divBdr>
            <w:top w:val="none" w:sz="0" w:space="0" w:color="auto"/>
            <w:left w:val="none" w:sz="0" w:space="0" w:color="auto"/>
            <w:bottom w:val="none" w:sz="0" w:space="0" w:color="auto"/>
            <w:right w:val="none" w:sz="0" w:space="0" w:color="auto"/>
          </w:divBdr>
        </w:div>
      </w:divsChild>
    </w:div>
    <w:div w:id="1695420214">
      <w:bodyDiv w:val="1"/>
      <w:marLeft w:val="0"/>
      <w:marRight w:val="0"/>
      <w:marTop w:val="0"/>
      <w:marBottom w:val="0"/>
      <w:divBdr>
        <w:top w:val="none" w:sz="0" w:space="0" w:color="auto"/>
        <w:left w:val="none" w:sz="0" w:space="0" w:color="auto"/>
        <w:bottom w:val="none" w:sz="0" w:space="0" w:color="auto"/>
        <w:right w:val="none" w:sz="0" w:space="0" w:color="auto"/>
      </w:divBdr>
    </w:div>
    <w:div w:id="1733429238">
      <w:bodyDiv w:val="1"/>
      <w:marLeft w:val="0"/>
      <w:marRight w:val="0"/>
      <w:marTop w:val="0"/>
      <w:marBottom w:val="0"/>
      <w:divBdr>
        <w:top w:val="none" w:sz="0" w:space="0" w:color="auto"/>
        <w:left w:val="none" w:sz="0" w:space="0" w:color="auto"/>
        <w:bottom w:val="none" w:sz="0" w:space="0" w:color="auto"/>
        <w:right w:val="none" w:sz="0" w:space="0" w:color="auto"/>
      </w:divBdr>
      <w:divsChild>
        <w:div w:id="78913954">
          <w:marLeft w:val="0"/>
          <w:marRight w:val="0"/>
          <w:marTop w:val="0"/>
          <w:marBottom w:val="0"/>
          <w:divBdr>
            <w:top w:val="none" w:sz="0" w:space="0" w:color="auto"/>
            <w:left w:val="none" w:sz="0" w:space="0" w:color="auto"/>
            <w:bottom w:val="none" w:sz="0" w:space="0" w:color="auto"/>
            <w:right w:val="none" w:sz="0" w:space="0" w:color="auto"/>
          </w:divBdr>
        </w:div>
        <w:div w:id="129328059">
          <w:marLeft w:val="0"/>
          <w:marRight w:val="0"/>
          <w:marTop w:val="0"/>
          <w:marBottom w:val="0"/>
          <w:divBdr>
            <w:top w:val="none" w:sz="0" w:space="0" w:color="auto"/>
            <w:left w:val="none" w:sz="0" w:space="0" w:color="auto"/>
            <w:bottom w:val="none" w:sz="0" w:space="0" w:color="auto"/>
            <w:right w:val="none" w:sz="0" w:space="0" w:color="auto"/>
          </w:divBdr>
        </w:div>
        <w:div w:id="322200593">
          <w:marLeft w:val="0"/>
          <w:marRight w:val="0"/>
          <w:marTop w:val="0"/>
          <w:marBottom w:val="0"/>
          <w:divBdr>
            <w:top w:val="none" w:sz="0" w:space="0" w:color="auto"/>
            <w:left w:val="none" w:sz="0" w:space="0" w:color="auto"/>
            <w:bottom w:val="none" w:sz="0" w:space="0" w:color="auto"/>
            <w:right w:val="none" w:sz="0" w:space="0" w:color="auto"/>
          </w:divBdr>
        </w:div>
        <w:div w:id="344674509">
          <w:marLeft w:val="0"/>
          <w:marRight w:val="0"/>
          <w:marTop w:val="0"/>
          <w:marBottom w:val="0"/>
          <w:divBdr>
            <w:top w:val="none" w:sz="0" w:space="0" w:color="auto"/>
            <w:left w:val="none" w:sz="0" w:space="0" w:color="auto"/>
            <w:bottom w:val="none" w:sz="0" w:space="0" w:color="auto"/>
            <w:right w:val="none" w:sz="0" w:space="0" w:color="auto"/>
          </w:divBdr>
        </w:div>
        <w:div w:id="568807810">
          <w:marLeft w:val="0"/>
          <w:marRight w:val="0"/>
          <w:marTop w:val="0"/>
          <w:marBottom w:val="0"/>
          <w:divBdr>
            <w:top w:val="none" w:sz="0" w:space="0" w:color="auto"/>
            <w:left w:val="none" w:sz="0" w:space="0" w:color="auto"/>
            <w:bottom w:val="none" w:sz="0" w:space="0" w:color="auto"/>
            <w:right w:val="none" w:sz="0" w:space="0" w:color="auto"/>
          </w:divBdr>
        </w:div>
        <w:div w:id="800921636">
          <w:marLeft w:val="0"/>
          <w:marRight w:val="0"/>
          <w:marTop w:val="0"/>
          <w:marBottom w:val="0"/>
          <w:divBdr>
            <w:top w:val="none" w:sz="0" w:space="0" w:color="auto"/>
            <w:left w:val="none" w:sz="0" w:space="0" w:color="auto"/>
            <w:bottom w:val="none" w:sz="0" w:space="0" w:color="auto"/>
            <w:right w:val="none" w:sz="0" w:space="0" w:color="auto"/>
          </w:divBdr>
        </w:div>
        <w:div w:id="1586525288">
          <w:marLeft w:val="0"/>
          <w:marRight w:val="0"/>
          <w:marTop w:val="0"/>
          <w:marBottom w:val="0"/>
          <w:divBdr>
            <w:top w:val="none" w:sz="0" w:space="0" w:color="auto"/>
            <w:left w:val="none" w:sz="0" w:space="0" w:color="auto"/>
            <w:bottom w:val="none" w:sz="0" w:space="0" w:color="auto"/>
            <w:right w:val="none" w:sz="0" w:space="0" w:color="auto"/>
          </w:divBdr>
        </w:div>
        <w:div w:id="1703088559">
          <w:marLeft w:val="0"/>
          <w:marRight w:val="0"/>
          <w:marTop w:val="0"/>
          <w:marBottom w:val="0"/>
          <w:divBdr>
            <w:top w:val="none" w:sz="0" w:space="0" w:color="auto"/>
            <w:left w:val="none" w:sz="0" w:space="0" w:color="auto"/>
            <w:bottom w:val="none" w:sz="0" w:space="0" w:color="auto"/>
            <w:right w:val="none" w:sz="0" w:space="0" w:color="auto"/>
          </w:divBdr>
        </w:div>
        <w:div w:id="1827235066">
          <w:marLeft w:val="0"/>
          <w:marRight w:val="0"/>
          <w:marTop w:val="0"/>
          <w:marBottom w:val="0"/>
          <w:divBdr>
            <w:top w:val="none" w:sz="0" w:space="0" w:color="auto"/>
            <w:left w:val="none" w:sz="0" w:space="0" w:color="auto"/>
            <w:bottom w:val="none" w:sz="0" w:space="0" w:color="auto"/>
            <w:right w:val="none" w:sz="0" w:space="0" w:color="auto"/>
          </w:divBdr>
        </w:div>
        <w:div w:id="2029210440">
          <w:marLeft w:val="0"/>
          <w:marRight w:val="0"/>
          <w:marTop w:val="0"/>
          <w:marBottom w:val="0"/>
          <w:divBdr>
            <w:top w:val="none" w:sz="0" w:space="0" w:color="auto"/>
            <w:left w:val="none" w:sz="0" w:space="0" w:color="auto"/>
            <w:bottom w:val="none" w:sz="0" w:space="0" w:color="auto"/>
            <w:right w:val="none" w:sz="0" w:space="0" w:color="auto"/>
          </w:divBdr>
        </w:div>
        <w:div w:id="2034920973">
          <w:marLeft w:val="0"/>
          <w:marRight w:val="0"/>
          <w:marTop w:val="0"/>
          <w:marBottom w:val="0"/>
          <w:divBdr>
            <w:top w:val="none" w:sz="0" w:space="0" w:color="auto"/>
            <w:left w:val="none" w:sz="0" w:space="0" w:color="auto"/>
            <w:bottom w:val="none" w:sz="0" w:space="0" w:color="auto"/>
            <w:right w:val="none" w:sz="0" w:space="0" w:color="auto"/>
          </w:divBdr>
        </w:div>
        <w:div w:id="2127045451">
          <w:marLeft w:val="0"/>
          <w:marRight w:val="0"/>
          <w:marTop w:val="0"/>
          <w:marBottom w:val="0"/>
          <w:divBdr>
            <w:top w:val="none" w:sz="0" w:space="0" w:color="auto"/>
            <w:left w:val="none" w:sz="0" w:space="0" w:color="auto"/>
            <w:bottom w:val="none" w:sz="0" w:space="0" w:color="auto"/>
            <w:right w:val="none" w:sz="0" w:space="0" w:color="auto"/>
          </w:divBdr>
        </w:div>
      </w:divsChild>
    </w:div>
    <w:div w:id="1739935079">
      <w:bodyDiv w:val="1"/>
      <w:marLeft w:val="0"/>
      <w:marRight w:val="0"/>
      <w:marTop w:val="0"/>
      <w:marBottom w:val="0"/>
      <w:divBdr>
        <w:top w:val="none" w:sz="0" w:space="0" w:color="auto"/>
        <w:left w:val="none" w:sz="0" w:space="0" w:color="auto"/>
        <w:bottom w:val="none" w:sz="0" w:space="0" w:color="auto"/>
        <w:right w:val="none" w:sz="0" w:space="0" w:color="auto"/>
      </w:divBdr>
      <w:divsChild>
        <w:div w:id="1291597679">
          <w:marLeft w:val="0"/>
          <w:marRight w:val="0"/>
          <w:marTop w:val="0"/>
          <w:marBottom w:val="0"/>
          <w:divBdr>
            <w:top w:val="none" w:sz="0" w:space="0" w:color="auto"/>
            <w:left w:val="none" w:sz="0" w:space="0" w:color="auto"/>
            <w:bottom w:val="none" w:sz="0" w:space="0" w:color="auto"/>
            <w:right w:val="none" w:sz="0" w:space="0" w:color="auto"/>
          </w:divBdr>
        </w:div>
        <w:div w:id="1213808507">
          <w:marLeft w:val="0"/>
          <w:marRight w:val="0"/>
          <w:marTop w:val="0"/>
          <w:marBottom w:val="0"/>
          <w:divBdr>
            <w:top w:val="none" w:sz="0" w:space="0" w:color="auto"/>
            <w:left w:val="none" w:sz="0" w:space="0" w:color="auto"/>
            <w:bottom w:val="none" w:sz="0" w:space="0" w:color="auto"/>
            <w:right w:val="none" w:sz="0" w:space="0" w:color="auto"/>
          </w:divBdr>
        </w:div>
        <w:div w:id="1617636252">
          <w:marLeft w:val="0"/>
          <w:marRight w:val="0"/>
          <w:marTop w:val="0"/>
          <w:marBottom w:val="0"/>
          <w:divBdr>
            <w:top w:val="none" w:sz="0" w:space="0" w:color="auto"/>
            <w:left w:val="none" w:sz="0" w:space="0" w:color="auto"/>
            <w:bottom w:val="none" w:sz="0" w:space="0" w:color="auto"/>
            <w:right w:val="none" w:sz="0" w:space="0" w:color="auto"/>
          </w:divBdr>
        </w:div>
        <w:div w:id="458303805">
          <w:marLeft w:val="0"/>
          <w:marRight w:val="0"/>
          <w:marTop w:val="0"/>
          <w:marBottom w:val="0"/>
          <w:divBdr>
            <w:top w:val="none" w:sz="0" w:space="0" w:color="auto"/>
            <w:left w:val="none" w:sz="0" w:space="0" w:color="auto"/>
            <w:bottom w:val="none" w:sz="0" w:space="0" w:color="auto"/>
            <w:right w:val="none" w:sz="0" w:space="0" w:color="auto"/>
          </w:divBdr>
        </w:div>
        <w:div w:id="535124908">
          <w:marLeft w:val="0"/>
          <w:marRight w:val="0"/>
          <w:marTop w:val="0"/>
          <w:marBottom w:val="0"/>
          <w:divBdr>
            <w:top w:val="none" w:sz="0" w:space="0" w:color="auto"/>
            <w:left w:val="none" w:sz="0" w:space="0" w:color="auto"/>
            <w:bottom w:val="none" w:sz="0" w:space="0" w:color="auto"/>
            <w:right w:val="none" w:sz="0" w:space="0" w:color="auto"/>
          </w:divBdr>
        </w:div>
        <w:div w:id="39012538">
          <w:marLeft w:val="0"/>
          <w:marRight w:val="0"/>
          <w:marTop w:val="0"/>
          <w:marBottom w:val="0"/>
          <w:divBdr>
            <w:top w:val="none" w:sz="0" w:space="0" w:color="auto"/>
            <w:left w:val="none" w:sz="0" w:space="0" w:color="auto"/>
            <w:bottom w:val="none" w:sz="0" w:space="0" w:color="auto"/>
            <w:right w:val="none" w:sz="0" w:space="0" w:color="auto"/>
          </w:divBdr>
        </w:div>
        <w:div w:id="353462729">
          <w:marLeft w:val="0"/>
          <w:marRight w:val="0"/>
          <w:marTop w:val="0"/>
          <w:marBottom w:val="0"/>
          <w:divBdr>
            <w:top w:val="none" w:sz="0" w:space="0" w:color="auto"/>
            <w:left w:val="none" w:sz="0" w:space="0" w:color="auto"/>
            <w:bottom w:val="none" w:sz="0" w:space="0" w:color="auto"/>
            <w:right w:val="none" w:sz="0" w:space="0" w:color="auto"/>
          </w:divBdr>
        </w:div>
        <w:div w:id="1930655455">
          <w:marLeft w:val="0"/>
          <w:marRight w:val="0"/>
          <w:marTop w:val="0"/>
          <w:marBottom w:val="0"/>
          <w:divBdr>
            <w:top w:val="none" w:sz="0" w:space="0" w:color="auto"/>
            <w:left w:val="none" w:sz="0" w:space="0" w:color="auto"/>
            <w:bottom w:val="none" w:sz="0" w:space="0" w:color="auto"/>
            <w:right w:val="none" w:sz="0" w:space="0" w:color="auto"/>
          </w:divBdr>
        </w:div>
      </w:divsChild>
    </w:div>
    <w:div w:id="1740442168">
      <w:bodyDiv w:val="1"/>
      <w:marLeft w:val="0"/>
      <w:marRight w:val="0"/>
      <w:marTop w:val="0"/>
      <w:marBottom w:val="0"/>
      <w:divBdr>
        <w:top w:val="none" w:sz="0" w:space="0" w:color="auto"/>
        <w:left w:val="none" w:sz="0" w:space="0" w:color="auto"/>
        <w:bottom w:val="none" w:sz="0" w:space="0" w:color="auto"/>
        <w:right w:val="none" w:sz="0" w:space="0" w:color="auto"/>
      </w:divBdr>
    </w:div>
    <w:div w:id="1766881988">
      <w:bodyDiv w:val="1"/>
      <w:marLeft w:val="0"/>
      <w:marRight w:val="0"/>
      <w:marTop w:val="0"/>
      <w:marBottom w:val="0"/>
      <w:divBdr>
        <w:top w:val="none" w:sz="0" w:space="0" w:color="auto"/>
        <w:left w:val="none" w:sz="0" w:space="0" w:color="auto"/>
        <w:bottom w:val="none" w:sz="0" w:space="0" w:color="auto"/>
        <w:right w:val="none" w:sz="0" w:space="0" w:color="auto"/>
      </w:divBdr>
    </w:div>
    <w:div w:id="1792435003">
      <w:bodyDiv w:val="1"/>
      <w:marLeft w:val="0"/>
      <w:marRight w:val="0"/>
      <w:marTop w:val="0"/>
      <w:marBottom w:val="0"/>
      <w:divBdr>
        <w:top w:val="none" w:sz="0" w:space="0" w:color="auto"/>
        <w:left w:val="none" w:sz="0" w:space="0" w:color="auto"/>
        <w:bottom w:val="none" w:sz="0" w:space="0" w:color="auto"/>
        <w:right w:val="none" w:sz="0" w:space="0" w:color="auto"/>
      </w:divBdr>
      <w:divsChild>
        <w:div w:id="1180241232">
          <w:marLeft w:val="0"/>
          <w:marRight w:val="0"/>
          <w:marTop w:val="0"/>
          <w:marBottom w:val="0"/>
          <w:divBdr>
            <w:top w:val="none" w:sz="0" w:space="0" w:color="auto"/>
            <w:left w:val="none" w:sz="0" w:space="0" w:color="auto"/>
            <w:bottom w:val="none" w:sz="0" w:space="0" w:color="auto"/>
            <w:right w:val="none" w:sz="0" w:space="0" w:color="auto"/>
          </w:divBdr>
        </w:div>
        <w:div w:id="1203635877">
          <w:marLeft w:val="0"/>
          <w:marRight w:val="0"/>
          <w:marTop w:val="0"/>
          <w:marBottom w:val="0"/>
          <w:divBdr>
            <w:top w:val="none" w:sz="0" w:space="0" w:color="auto"/>
            <w:left w:val="none" w:sz="0" w:space="0" w:color="auto"/>
            <w:bottom w:val="none" w:sz="0" w:space="0" w:color="auto"/>
            <w:right w:val="none" w:sz="0" w:space="0" w:color="auto"/>
          </w:divBdr>
        </w:div>
      </w:divsChild>
    </w:div>
    <w:div w:id="1832527304">
      <w:bodyDiv w:val="1"/>
      <w:marLeft w:val="0"/>
      <w:marRight w:val="0"/>
      <w:marTop w:val="0"/>
      <w:marBottom w:val="0"/>
      <w:divBdr>
        <w:top w:val="none" w:sz="0" w:space="0" w:color="auto"/>
        <w:left w:val="none" w:sz="0" w:space="0" w:color="auto"/>
        <w:bottom w:val="none" w:sz="0" w:space="0" w:color="auto"/>
        <w:right w:val="none" w:sz="0" w:space="0" w:color="auto"/>
      </w:divBdr>
      <w:divsChild>
        <w:div w:id="1646617469">
          <w:marLeft w:val="0"/>
          <w:marRight w:val="0"/>
          <w:marTop w:val="0"/>
          <w:marBottom w:val="0"/>
          <w:divBdr>
            <w:top w:val="none" w:sz="0" w:space="0" w:color="auto"/>
            <w:left w:val="none" w:sz="0" w:space="0" w:color="auto"/>
            <w:bottom w:val="none" w:sz="0" w:space="0" w:color="auto"/>
            <w:right w:val="none" w:sz="0" w:space="0" w:color="auto"/>
          </w:divBdr>
        </w:div>
        <w:div w:id="1794404256">
          <w:marLeft w:val="0"/>
          <w:marRight w:val="0"/>
          <w:marTop w:val="0"/>
          <w:marBottom w:val="0"/>
          <w:divBdr>
            <w:top w:val="none" w:sz="0" w:space="0" w:color="auto"/>
            <w:left w:val="none" w:sz="0" w:space="0" w:color="auto"/>
            <w:bottom w:val="none" w:sz="0" w:space="0" w:color="auto"/>
            <w:right w:val="none" w:sz="0" w:space="0" w:color="auto"/>
          </w:divBdr>
        </w:div>
      </w:divsChild>
    </w:div>
    <w:div w:id="1860972151">
      <w:bodyDiv w:val="1"/>
      <w:marLeft w:val="0"/>
      <w:marRight w:val="0"/>
      <w:marTop w:val="0"/>
      <w:marBottom w:val="0"/>
      <w:divBdr>
        <w:top w:val="none" w:sz="0" w:space="0" w:color="auto"/>
        <w:left w:val="none" w:sz="0" w:space="0" w:color="auto"/>
        <w:bottom w:val="none" w:sz="0" w:space="0" w:color="auto"/>
        <w:right w:val="none" w:sz="0" w:space="0" w:color="auto"/>
      </w:divBdr>
    </w:div>
    <w:div w:id="1863589521">
      <w:bodyDiv w:val="1"/>
      <w:marLeft w:val="0"/>
      <w:marRight w:val="0"/>
      <w:marTop w:val="0"/>
      <w:marBottom w:val="0"/>
      <w:divBdr>
        <w:top w:val="none" w:sz="0" w:space="0" w:color="auto"/>
        <w:left w:val="none" w:sz="0" w:space="0" w:color="auto"/>
        <w:bottom w:val="none" w:sz="0" w:space="0" w:color="auto"/>
        <w:right w:val="none" w:sz="0" w:space="0" w:color="auto"/>
      </w:divBdr>
    </w:div>
    <w:div w:id="1892762653">
      <w:bodyDiv w:val="1"/>
      <w:marLeft w:val="0"/>
      <w:marRight w:val="0"/>
      <w:marTop w:val="0"/>
      <w:marBottom w:val="0"/>
      <w:divBdr>
        <w:top w:val="none" w:sz="0" w:space="0" w:color="auto"/>
        <w:left w:val="none" w:sz="0" w:space="0" w:color="auto"/>
        <w:bottom w:val="none" w:sz="0" w:space="0" w:color="auto"/>
        <w:right w:val="none" w:sz="0" w:space="0" w:color="auto"/>
      </w:divBdr>
    </w:div>
    <w:div w:id="1908221868">
      <w:bodyDiv w:val="1"/>
      <w:marLeft w:val="0"/>
      <w:marRight w:val="0"/>
      <w:marTop w:val="0"/>
      <w:marBottom w:val="0"/>
      <w:divBdr>
        <w:top w:val="none" w:sz="0" w:space="0" w:color="auto"/>
        <w:left w:val="none" w:sz="0" w:space="0" w:color="auto"/>
        <w:bottom w:val="none" w:sz="0" w:space="0" w:color="auto"/>
        <w:right w:val="none" w:sz="0" w:space="0" w:color="auto"/>
      </w:divBdr>
    </w:div>
    <w:div w:id="1947884437">
      <w:bodyDiv w:val="1"/>
      <w:marLeft w:val="0"/>
      <w:marRight w:val="0"/>
      <w:marTop w:val="0"/>
      <w:marBottom w:val="0"/>
      <w:divBdr>
        <w:top w:val="none" w:sz="0" w:space="0" w:color="auto"/>
        <w:left w:val="none" w:sz="0" w:space="0" w:color="auto"/>
        <w:bottom w:val="none" w:sz="0" w:space="0" w:color="auto"/>
        <w:right w:val="none" w:sz="0" w:space="0" w:color="auto"/>
      </w:divBdr>
      <w:divsChild>
        <w:div w:id="156921938">
          <w:marLeft w:val="0"/>
          <w:marRight w:val="0"/>
          <w:marTop w:val="0"/>
          <w:marBottom w:val="0"/>
          <w:divBdr>
            <w:top w:val="none" w:sz="0" w:space="0" w:color="auto"/>
            <w:left w:val="none" w:sz="0" w:space="0" w:color="auto"/>
            <w:bottom w:val="none" w:sz="0" w:space="0" w:color="auto"/>
            <w:right w:val="none" w:sz="0" w:space="0" w:color="auto"/>
          </w:divBdr>
        </w:div>
        <w:div w:id="182676155">
          <w:marLeft w:val="0"/>
          <w:marRight w:val="0"/>
          <w:marTop w:val="0"/>
          <w:marBottom w:val="0"/>
          <w:divBdr>
            <w:top w:val="none" w:sz="0" w:space="0" w:color="auto"/>
            <w:left w:val="none" w:sz="0" w:space="0" w:color="auto"/>
            <w:bottom w:val="none" w:sz="0" w:space="0" w:color="auto"/>
            <w:right w:val="none" w:sz="0" w:space="0" w:color="auto"/>
          </w:divBdr>
        </w:div>
        <w:div w:id="301159878">
          <w:marLeft w:val="0"/>
          <w:marRight w:val="0"/>
          <w:marTop w:val="0"/>
          <w:marBottom w:val="0"/>
          <w:divBdr>
            <w:top w:val="none" w:sz="0" w:space="0" w:color="auto"/>
            <w:left w:val="none" w:sz="0" w:space="0" w:color="auto"/>
            <w:bottom w:val="none" w:sz="0" w:space="0" w:color="auto"/>
            <w:right w:val="none" w:sz="0" w:space="0" w:color="auto"/>
          </w:divBdr>
        </w:div>
        <w:div w:id="496190352">
          <w:marLeft w:val="0"/>
          <w:marRight w:val="0"/>
          <w:marTop w:val="0"/>
          <w:marBottom w:val="0"/>
          <w:divBdr>
            <w:top w:val="none" w:sz="0" w:space="0" w:color="auto"/>
            <w:left w:val="none" w:sz="0" w:space="0" w:color="auto"/>
            <w:bottom w:val="none" w:sz="0" w:space="0" w:color="auto"/>
            <w:right w:val="none" w:sz="0" w:space="0" w:color="auto"/>
          </w:divBdr>
        </w:div>
        <w:div w:id="572159111">
          <w:marLeft w:val="0"/>
          <w:marRight w:val="0"/>
          <w:marTop w:val="0"/>
          <w:marBottom w:val="0"/>
          <w:divBdr>
            <w:top w:val="none" w:sz="0" w:space="0" w:color="auto"/>
            <w:left w:val="none" w:sz="0" w:space="0" w:color="auto"/>
            <w:bottom w:val="none" w:sz="0" w:space="0" w:color="auto"/>
            <w:right w:val="none" w:sz="0" w:space="0" w:color="auto"/>
          </w:divBdr>
        </w:div>
        <w:div w:id="700546673">
          <w:marLeft w:val="0"/>
          <w:marRight w:val="0"/>
          <w:marTop w:val="0"/>
          <w:marBottom w:val="0"/>
          <w:divBdr>
            <w:top w:val="none" w:sz="0" w:space="0" w:color="auto"/>
            <w:left w:val="none" w:sz="0" w:space="0" w:color="auto"/>
            <w:bottom w:val="none" w:sz="0" w:space="0" w:color="auto"/>
            <w:right w:val="none" w:sz="0" w:space="0" w:color="auto"/>
          </w:divBdr>
        </w:div>
        <w:div w:id="959990986">
          <w:marLeft w:val="0"/>
          <w:marRight w:val="0"/>
          <w:marTop w:val="0"/>
          <w:marBottom w:val="0"/>
          <w:divBdr>
            <w:top w:val="none" w:sz="0" w:space="0" w:color="auto"/>
            <w:left w:val="none" w:sz="0" w:space="0" w:color="auto"/>
            <w:bottom w:val="none" w:sz="0" w:space="0" w:color="auto"/>
            <w:right w:val="none" w:sz="0" w:space="0" w:color="auto"/>
          </w:divBdr>
        </w:div>
        <w:div w:id="1335064607">
          <w:marLeft w:val="0"/>
          <w:marRight w:val="0"/>
          <w:marTop w:val="0"/>
          <w:marBottom w:val="0"/>
          <w:divBdr>
            <w:top w:val="none" w:sz="0" w:space="0" w:color="auto"/>
            <w:left w:val="none" w:sz="0" w:space="0" w:color="auto"/>
            <w:bottom w:val="none" w:sz="0" w:space="0" w:color="auto"/>
            <w:right w:val="none" w:sz="0" w:space="0" w:color="auto"/>
          </w:divBdr>
        </w:div>
        <w:div w:id="1418475269">
          <w:marLeft w:val="0"/>
          <w:marRight w:val="0"/>
          <w:marTop w:val="0"/>
          <w:marBottom w:val="0"/>
          <w:divBdr>
            <w:top w:val="none" w:sz="0" w:space="0" w:color="auto"/>
            <w:left w:val="none" w:sz="0" w:space="0" w:color="auto"/>
            <w:bottom w:val="none" w:sz="0" w:space="0" w:color="auto"/>
            <w:right w:val="none" w:sz="0" w:space="0" w:color="auto"/>
          </w:divBdr>
        </w:div>
        <w:div w:id="1942830451">
          <w:marLeft w:val="0"/>
          <w:marRight w:val="0"/>
          <w:marTop w:val="0"/>
          <w:marBottom w:val="0"/>
          <w:divBdr>
            <w:top w:val="none" w:sz="0" w:space="0" w:color="auto"/>
            <w:left w:val="none" w:sz="0" w:space="0" w:color="auto"/>
            <w:bottom w:val="none" w:sz="0" w:space="0" w:color="auto"/>
            <w:right w:val="none" w:sz="0" w:space="0" w:color="auto"/>
          </w:divBdr>
        </w:div>
        <w:div w:id="2048873922">
          <w:marLeft w:val="0"/>
          <w:marRight w:val="0"/>
          <w:marTop w:val="0"/>
          <w:marBottom w:val="0"/>
          <w:divBdr>
            <w:top w:val="none" w:sz="0" w:space="0" w:color="auto"/>
            <w:left w:val="none" w:sz="0" w:space="0" w:color="auto"/>
            <w:bottom w:val="none" w:sz="0" w:space="0" w:color="auto"/>
            <w:right w:val="none" w:sz="0" w:space="0" w:color="auto"/>
          </w:divBdr>
        </w:div>
        <w:div w:id="2058428967">
          <w:marLeft w:val="0"/>
          <w:marRight w:val="0"/>
          <w:marTop w:val="0"/>
          <w:marBottom w:val="0"/>
          <w:divBdr>
            <w:top w:val="none" w:sz="0" w:space="0" w:color="auto"/>
            <w:left w:val="none" w:sz="0" w:space="0" w:color="auto"/>
            <w:bottom w:val="none" w:sz="0" w:space="0" w:color="auto"/>
            <w:right w:val="none" w:sz="0" w:space="0" w:color="auto"/>
          </w:divBdr>
        </w:div>
      </w:divsChild>
    </w:div>
    <w:div w:id="1992756359">
      <w:bodyDiv w:val="1"/>
      <w:marLeft w:val="0"/>
      <w:marRight w:val="0"/>
      <w:marTop w:val="0"/>
      <w:marBottom w:val="0"/>
      <w:divBdr>
        <w:top w:val="none" w:sz="0" w:space="0" w:color="auto"/>
        <w:left w:val="none" w:sz="0" w:space="0" w:color="auto"/>
        <w:bottom w:val="none" w:sz="0" w:space="0" w:color="auto"/>
        <w:right w:val="none" w:sz="0" w:space="0" w:color="auto"/>
      </w:divBdr>
      <w:divsChild>
        <w:div w:id="1774278444">
          <w:marLeft w:val="0"/>
          <w:marRight w:val="0"/>
          <w:marTop w:val="0"/>
          <w:marBottom w:val="0"/>
          <w:divBdr>
            <w:top w:val="none" w:sz="0" w:space="0" w:color="auto"/>
            <w:left w:val="none" w:sz="0" w:space="0" w:color="auto"/>
            <w:bottom w:val="none" w:sz="0" w:space="0" w:color="auto"/>
            <w:right w:val="none" w:sz="0" w:space="0" w:color="auto"/>
          </w:divBdr>
        </w:div>
        <w:div w:id="1529493014">
          <w:marLeft w:val="0"/>
          <w:marRight w:val="0"/>
          <w:marTop w:val="0"/>
          <w:marBottom w:val="0"/>
          <w:divBdr>
            <w:top w:val="none" w:sz="0" w:space="0" w:color="auto"/>
            <w:left w:val="none" w:sz="0" w:space="0" w:color="auto"/>
            <w:bottom w:val="none" w:sz="0" w:space="0" w:color="auto"/>
            <w:right w:val="none" w:sz="0" w:space="0" w:color="auto"/>
          </w:divBdr>
        </w:div>
      </w:divsChild>
    </w:div>
    <w:div w:id="2046322043">
      <w:bodyDiv w:val="1"/>
      <w:marLeft w:val="0"/>
      <w:marRight w:val="0"/>
      <w:marTop w:val="0"/>
      <w:marBottom w:val="0"/>
      <w:divBdr>
        <w:top w:val="none" w:sz="0" w:space="0" w:color="auto"/>
        <w:left w:val="none" w:sz="0" w:space="0" w:color="auto"/>
        <w:bottom w:val="none" w:sz="0" w:space="0" w:color="auto"/>
        <w:right w:val="none" w:sz="0" w:space="0" w:color="auto"/>
      </w:divBdr>
      <w:divsChild>
        <w:div w:id="1330908463">
          <w:marLeft w:val="0"/>
          <w:marRight w:val="0"/>
          <w:marTop w:val="0"/>
          <w:marBottom w:val="0"/>
          <w:divBdr>
            <w:top w:val="none" w:sz="0" w:space="0" w:color="auto"/>
            <w:left w:val="none" w:sz="0" w:space="0" w:color="auto"/>
            <w:bottom w:val="none" w:sz="0" w:space="0" w:color="auto"/>
            <w:right w:val="none" w:sz="0" w:space="0" w:color="auto"/>
          </w:divBdr>
        </w:div>
        <w:div w:id="1168322733">
          <w:marLeft w:val="0"/>
          <w:marRight w:val="0"/>
          <w:marTop w:val="0"/>
          <w:marBottom w:val="0"/>
          <w:divBdr>
            <w:top w:val="none" w:sz="0" w:space="0" w:color="auto"/>
            <w:left w:val="none" w:sz="0" w:space="0" w:color="auto"/>
            <w:bottom w:val="none" w:sz="0" w:space="0" w:color="auto"/>
            <w:right w:val="none" w:sz="0" w:space="0" w:color="auto"/>
          </w:divBdr>
        </w:div>
      </w:divsChild>
    </w:div>
    <w:div w:id="2129351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du@press-n-relations.d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nexans.d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arion.gauler@nexans.co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nexans.de" TargetMode="External"/><Relationship Id="rId4" Type="http://schemas.microsoft.com/office/2007/relationships/stylesWithEffects" Target="stylesWithEffects.xml"/><Relationship Id="rId9" Type="http://schemas.openxmlformats.org/officeDocument/2006/relationships/hyperlink" Target="http://press-n-relations.mediamid.com/AMID-PR/open.jsp?action=search&amp;query=KFUE_Rheyrail" TargetMode="External"/><Relationship Id="rId14" Type="http://schemas.openxmlformats.org/officeDocument/2006/relationships/hyperlink" Target="http://www.press-n-relations.d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AB86715-DE1F-4BF3-9725-91CF3B2F5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601</Words>
  <Characters>3788</Characters>
  <Application>Microsoft Office Word</Application>
  <DocSecurity>0</DocSecurity>
  <Lines>31</Lines>
  <Paragraphs>8</Paragraphs>
  <ScaleCrop>false</ScaleCrop>
  <HeadingPairs>
    <vt:vector size="6" baseType="variant">
      <vt:variant>
        <vt:lpstr>Titel</vt:lpstr>
      </vt:variant>
      <vt:variant>
        <vt:i4>1</vt:i4>
      </vt:variant>
      <vt:variant>
        <vt:lpstr>Titre</vt:lpstr>
      </vt:variant>
      <vt:variant>
        <vt:i4>1</vt:i4>
      </vt:variant>
      <vt:variant>
        <vt:lpstr>Title</vt:lpstr>
      </vt:variant>
      <vt:variant>
        <vt:i4>1</vt:i4>
      </vt:variant>
    </vt:vector>
  </HeadingPairs>
  <TitlesOfParts>
    <vt:vector size="3" baseType="lpstr">
      <vt:lpstr/>
      <vt:lpstr/>
      <vt:lpstr/>
    </vt:vector>
  </TitlesOfParts>
  <LinksUpToDate>false</LinksUpToDate>
  <CharactersWithSpaces>4381</CharactersWithSpaces>
  <SharedDoc>false</SharedDoc>
  <HLinks>
    <vt:vector size="54" baseType="variant">
      <vt:variant>
        <vt:i4>5177377</vt:i4>
      </vt:variant>
      <vt:variant>
        <vt:i4>24</vt:i4>
      </vt:variant>
      <vt:variant>
        <vt:i4>0</vt:i4>
      </vt:variant>
      <vt:variant>
        <vt:i4>5</vt:i4>
      </vt:variant>
      <vt:variant>
        <vt:lpwstr>mailto:marieme.diop@nexans.com</vt:lpwstr>
      </vt:variant>
      <vt:variant>
        <vt:lpwstr/>
      </vt:variant>
      <vt:variant>
        <vt:i4>1441891</vt:i4>
      </vt:variant>
      <vt:variant>
        <vt:i4>21</vt:i4>
      </vt:variant>
      <vt:variant>
        <vt:i4>0</vt:i4>
      </vt:variant>
      <vt:variant>
        <vt:i4>5</vt:i4>
      </vt:variant>
      <vt:variant>
        <vt:lpwstr>mailto:ksenia.kanareva@nexans.com</vt:lpwstr>
      </vt:variant>
      <vt:variant>
        <vt:lpwstr/>
      </vt:variant>
      <vt:variant>
        <vt:i4>7340063</vt:i4>
      </vt:variant>
      <vt:variant>
        <vt:i4>18</vt:i4>
      </vt:variant>
      <vt:variant>
        <vt:i4>0</vt:i4>
      </vt:variant>
      <vt:variant>
        <vt:i4>5</vt:i4>
      </vt:variant>
      <vt:variant>
        <vt:lpwstr>mailto:michel.gedeon@nexans.com</vt:lpwstr>
      </vt:variant>
      <vt:variant>
        <vt:lpwstr/>
      </vt:variant>
      <vt:variant>
        <vt:i4>6488085</vt:i4>
      </vt:variant>
      <vt:variant>
        <vt:i4>15</vt:i4>
      </vt:variant>
      <vt:variant>
        <vt:i4>0</vt:i4>
      </vt:variant>
      <vt:variant>
        <vt:i4>5</vt:i4>
      </vt:variant>
      <vt:variant>
        <vt:lpwstr>mailto:angeline.afanoukoe@nexans.com</vt:lpwstr>
      </vt:variant>
      <vt:variant>
        <vt:lpwstr/>
      </vt:variant>
      <vt:variant>
        <vt:i4>79</vt:i4>
      </vt:variant>
      <vt:variant>
        <vt:i4>12</vt:i4>
      </vt:variant>
      <vt:variant>
        <vt:i4>0</vt:i4>
      </vt:variant>
      <vt:variant>
        <vt:i4>5</vt:i4>
      </vt:variant>
      <vt:variant>
        <vt:lpwstr>https://www.facebook.com/Nexans-280855111937869/timeline/</vt:lpwstr>
      </vt:variant>
      <vt:variant>
        <vt:lpwstr/>
      </vt:variant>
      <vt:variant>
        <vt:i4>4325399</vt:i4>
      </vt:variant>
      <vt:variant>
        <vt:i4>9</vt:i4>
      </vt:variant>
      <vt:variant>
        <vt:i4>0</vt:i4>
      </vt:variant>
      <vt:variant>
        <vt:i4>5</vt:i4>
      </vt:variant>
      <vt:variant>
        <vt:lpwstr>https://www.youtube.com/user/NexansCable</vt:lpwstr>
      </vt:variant>
      <vt:variant>
        <vt:lpwstr/>
      </vt:variant>
      <vt:variant>
        <vt:i4>1376280</vt:i4>
      </vt:variant>
      <vt:variant>
        <vt:i4>6</vt:i4>
      </vt:variant>
      <vt:variant>
        <vt:i4>0</vt:i4>
      </vt:variant>
      <vt:variant>
        <vt:i4>5</vt:i4>
      </vt:variant>
      <vt:variant>
        <vt:lpwstr>http://www.nexans.com/eservice/Corporate-fr/redirectRelated_21079_0_10_11329/Linkedin.html</vt:lpwstr>
      </vt:variant>
      <vt:variant>
        <vt:lpwstr/>
      </vt:variant>
      <vt:variant>
        <vt:i4>7209005</vt:i4>
      </vt:variant>
      <vt:variant>
        <vt:i4>3</vt:i4>
      </vt:variant>
      <vt:variant>
        <vt:i4>0</vt:i4>
      </vt:variant>
      <vt:variant>
        <vt:i4>5</vt:i4>
      </vt:variant>
      <vt:variant>
        <vt:lpwstr>https://twitter.com/Nexans_</vt:lpwstr>
      </vt:variant>
      <vt:variant>
        <vt:lpwstr/>
      </vt:variant>
      <vt:variant>
        <vt:i4>3997737</vt:i4>
      </vt:variant>
      <vt:variant>
        <vt:i4>0</vt:i4>
      </vt:variant>
      <vt:variant>
        <vt:i4>0</vt:i4>
      </vt:variant>
      <vt:variant>
        <vt:i4>5</vt:i4>
      </vt:variant>
      <vt:variant>
        <vt:lpwstr>http://www.nexans.com/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2018-09-04T15:38:00Z</dcterms:created>
  <dcterms:modified xsi:type="dcterms:W3CDTF">2018-09-04T16:24:00Z</dcterms:modified>
</cp:coreProperties>
</file>