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header1.xml" ContentType="application/vnd.openxmlformats-officedocument.wordprocessingml.header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779" w:rsidRPr="00F739DB" w:rsidRDefault="00E5511F" w:rsidP="00D54779">
      <w:pPr>
        <w:widowControl w:val="0"/>
        <w:spacing w:line="240" w:lineRule="auto"/>
        <w:rPr>
          <w:sz w:val="22"/>
        </w:rPr>
      </w:pPr>
      <w:r>
        <w:rPr>
          <w:sz w:val="22"/>
        </w:rPr>
        <w:t>Wien, 2</w:t>
      </w:r>
      <w:r w:rsidR="00010FDD">
        <w:rPr>
          <w:sz w:val="22"/>
        </w:rPr>
        <w:t>7</w:t>
      </w:r>
      <w:r w:rsidR="00D72FDC">
        <w:rPr>
          <w:sz w:val="22"/>
        </w:rPr>
        <w:t xml:space="preserve">. April </w:t>
      </w:r>
      <w:r w:rsidR="00A5508F" w:rsidRPr="00F739DB">
        <w:rPr>
          <w:sz w:val="22"/>
        </w:rPr>
        <w:t>2016</w:t>
      </w:r>
    </w:p>
    <w:p w:rsidR="00D54779" w:rsidRPr="00F739DB" w:rsidRDefault="00D54779" w:rsidP="00D54779">
      <w:pPr>
        <w:widowControl w:val="0"/>
        <w:spacing w:line="240" w:lineRule="auto"/>
      </w:pPr>
    </w:p>
    <w:p w:rsidR="007D29E9" w:rsidRPr="00F739DB" w:rsidRDefault="00E5511F" w:rsidP="009C6B13">
      <w:pPr>
        <w:spacing w:line="240" w:lineRule="auto"/>
        <w:ind w:right="-141"/>
        <w:rPr>
          <w:b/>
          <w:sz w:val="28"/>
        </w:rPr>
      </w:pPr>
      <w:r>
        <w:rPr>
          <w:b/>
          <w:sz w:val="28"/>
        </w:rPr>
        <w:t>Bernhard A. Zimmermann übernimmt Vertrieb bei Zühlke</w:t>
      </w:r>
    </w:p>
    <w:p w:rsidR="00E5511F" w:rsidRDefault="00E5511F" w:rsidP="00E5511F">
      <w:pPr>
        <w:spacing w:line="288" w:lineRule="auto"/>
      </w:pPr>
    </w:p>
    <w:p w:rsidR="00E5511F" w:rsidRPr="00E5511F" w:rsidRDefault="00E5511F" w:rsidP="00E5511F">
      <w:pPr>
        <w:spacing w:line="288" w:lineRule="auto"/>
        <w:rPr>
          <w:b/>
          <w:sz w:val="22"/>
        </w:rPr>
      </w:pPr>
      <w:r w:rsidRPr="00E5511F">
        <w:rPr>
          <w:b/>
          <w:sz w:val="22"/>
        </w:rPr>
        <w:t xml:space="preserve">Bernhard A. Zimmermann </w:t>
      </w:r>
      <w:r w:rsidR="008F57EF">
        <w:rPr>
          <w:b/>
          <w:sz w:val="22"/>
        </w:rPr>
        <w:t xml:space="preserve">(38) </w:t>
      </w:r>
      <w:r w:rsidRPr="00E5511F">
        <w:rPr>
          <w:b/>
          <w:sz w:val="22"/>
        </w:rPr>
        <w:t>verantwortet als Senior Business Development Manager die Vertriebsagenden bei Zühlke Engineering Austria. Der erfahrene Sales-Spezialist war zuvor bei Microsoft und Unisys im Business Development und Beratungsumfeld tätig. Zimmermann ist auch Mitglied des Management Teams der Schweizer Zühlke Technology Group. „Mein Fokus liegt auf Bus</w:t>
      </w:r>
      <w:r w:rsidRPr="00E5511F">
        <w:rPr>
          <w:b/>
          <w:sz w:val="22"/>
        </w:rPr>
        <w:t>i</w:t>
      </w:r>
      <w:r w:rsidRPr="00E5511F">
        <w:rPr>
          <w:b/>
          <w:sz w:val="22"/>
        </w:rPr>
        <w:t xml:space="preserve">nessinnovation, um neue Produkte und Services für innovative Geschäfts- und Verrechnungsmodelle bei den Kunden zu realisieren“, beschreibt </w:t>
      </w:r>
      <w:r w:rsidR="00CC601E">
        <w:rPr>
          <w:b/>
          <w:sz w:val="22"/>
        </w:rPr>
        <w:t>der</w:t>
      </w:r>
      <w:r w:rsidR="00CC601E" w:rsidRPr="00CC601E">
        <w:rPr>
          <w:b/>
          <w:sz w:val="22"/>
        </w:rPr>
        <w:t xml:space="preserve"> gebürt</w:t>
      </w:r>
      <w:r w:rsidR="00CC601E" w:rsidRPr="00CC601E">
        <w:rPr>
          <w:b/>
          <w:sz w:val="22"/>
        </w:rPr>
        <w:t>i</w:t>
      </w:r>
      <w:r w:rsidR="00CC601E" w:rsidRPr="00CC601E">
        <w:rPr>
          <w:b/>
          <w:sz w:val="22"/>
        </w:rPr>
        <w:t>ge Niederösterreicher</w:t>
      </w:r>
      <w:r w:rsidRPr="00CC601E">
        <w:rPr>
          <w:b/>
          <w:sz w:val="22"/>
        </w:rPr>
        <w:t xml:space="preserve"> sei</w:t>
      </w:r>
      <w:r w:rsidRPr="00E5511F">
        <w:rPr>
          <w:b/>
          <w:sz w:val="22"/>
        </w:rPr>
        <w:t>ne Zielsetzung.</w:t>
      </w:r>
    </w:p>
    <w:p w:rsidR="005C484B" w:rsidRDefault="005C484B" w:rsidP="00E5511F">
      <w:pPr>
        <w:spacing w:line="288" w:lineRule="auto"/>
        <w:rPr>
          <w:sz w:val="22"/>
        </w:rPr>
      </w:pPr>
    </w:p>
    <w:p w:rsidR="009C6B13" w:rsidRPr="00E5511F" w:rsidRDefault="005C484B" w:rsidP="003A2A51">
      <w:pPr>
        <w:spacing w:line="288" w:lineRule="auto"/>
        <w:rPr>
          <w:sz w:val="22"/>
        </w:rPr>
      </w:pPr>
      <w:r>
        <w:rPr>
          <w:sz w:val="22"/>
        </w:rPr>
        <w:t>Bernhard A. Zimmermann verfügt über umfangreiche Erfahrungen und fundiertes Fachwissen</w:t>
      </w:r>
      <w:r w:rsidR="008F57EF">
        <w:rPr>
          <w:sz w:val="22"/>
        </w:rPr>
        <w:t>. Sein Ausbildungsweg</w:t>
      </w:r>
      <w:r>
        <w:rPr>
          <w:sz w:val="22"/>
        </w:rPr>
        <w:t xml:space="preserve"> </w:t>
      </w:r>
      <w:r w:rsidR="008F57EF">
        <w:rPr>
          <w:sz w:val="22"/>
        </w:rPr>
        <w:t>umfasst</w:t>
      </w:r>
      <w:r>
        <w:rPr>
          <w:sz w:val="22"/>
        </w:rPr>
        <w:t xml:space="preserve"> das Info</w:t>
      </w:r>
      <w:r w:rsidR="008F57EF">
        <w:rPr>
          <w:sz w:val="22"/>
        </w:rPr>
        <w:t>rmatik-</w:t>
      </w:r>
      <w:r>
        <w:rPr>
          <w:sz w:val="22"/>
        </w:rPr>
        <w:t>Management</w:t>
      </w:r>
      <w:r w:rsidR="008F57EF">
        <w:rPr>
          <w:sz w:val="22"/>
        </w:rPr>
        <w:t xml:space="preserve">-Studium an der TU Wien, </w:t>
      </w:r>
      <w:r>
        <w:rPr>
          <w:sz w:val="22"/>
        </w:rPr>
        <w:t xml:space="preserve">Wirtschaftsinformatik am Technikum Wien sowie </w:t>
      </w:r>
      <w:r w:rsidRPr="005C484B">
        <w:rPr>
          <w:sz w:val="22"/>
        </w:rPr>
        <w:t>Technisches Projekt</w:t>
      </w:r>
      <w:r>
        <w:rPr>
          <w:sz w:val="22"/>
        </w:rPr>
        <w:t>-</w:t>
      </w:r>
      <w:r w:rsidRPr="005C484B">
        <w:rPr>
          <w:sz w:val="22"/>
        </w:rPr>
        <w:t xml:space="preserve"> und Prozessmanagement </w:t>
      </w:r>
      <w:r>
        <w:rPr>
          <w:sz w:val="22"/>
        </w:rPr>
        <w:t xml:space="preserve">an der FH Campus Wien. </w:t>
      </w:r>
      <w:r w:rsidR="008F57EF">
        <w:rPr>
          <w:sz w:val="22"/>
        </w:rPr>
        <w:t>Zusätzlich hat der</w:t>
      </w:r>
      <w:r>
        <w:rPr>
          <w:sz w:val="22"/>
        </w:rPr>
        <w:t xml:space="preserve"> gebürtige Ni</w:t>
      </w:r>
      <w:r>
        <w:rPr>
          <w:sz w:val="22"/>
        </w:rPr>
        <w:t>e</w:t>
      </w:r>
      <w:r>
        <w:rPr>
          <w:sz w:val="22"/>
        </w:rPr>
        <w:t>derösterreicher zahlreiche Zertifizierungen – unter anderem als CIS</w:t>
      </w:r>
      <w:r w:rsidRPr="005C484B">
        <w:rPr>
          <w:sz w:val="22"/>
        </w:rPr>
        <w:t xml:space="preserve"> Informations</w:t>
      </w:r>
      <w:r w:rsidR="008971E0">
        <w:rPr>
          <w:sz w:val="22"/>
        </w:rPr>
        <w:t>-</w:t>
      </w:r>
      <w:bookmarkStart w:id="0" w:name="_GoBack"/>
      <w:bookmarkEnd w:id="0"/>
      <w:r>
        <w:rPr>
          <w:sz w:val="22"/>
        </w:rPr>
        <w:t>Si</w:t>
      </w:r>
      <w:r w:rsidR="008F57EF">
        <w:rPr>
          <w:sz w:val="22"/>
        </w:rPr>
        <w:t>cherheits-Auditor und</w:t>
      </w:r>
      <w:r>
        <w:rPr>
          <w:sz w:val="22"/>
        </w:rPr>
        <w:t xml:space="preserve"> </w:t>
      </w:r>
      <w:r w:rsidR="008F57EF">
        <w:rPr>
          <w:sz w:val="22"/>
        </w:rPr>
        <w:t>-</w:t>
      </w:r>
      <w:r>
        <w:rPr>
          <w:sz w:val="22"/>
        </w:rPr>
        <w:t xml:space="preserve">Manager, </w:t>
      </w:r>
      <w:r w:rsidRPr="005C484B">
        <w:rPr>
          <w:sz w:val="22"/>
        </w:rPr>
        <w:t>PM</w:t>
      </w:r>
      <w:r>
        <w:rPr>
          <w:sz w:val="22"/>
        </w:rPr>
        <w:t xml:space="preserve">A Projektmanager, </w:t>
      </w:r>
      <w:r w:rsidRPr="005C484B">
        <w:rPr>
          <w:sz w:val="22"/>
        </w:rPr>
        <w:t>EOQ Process Mana</w:t>
      </w:r>
      <w:r>
        <w:rPr>
          <w:sz w:val="22"/>
        </w:rPr>
        <w:t xml:space="preserve">ger und </w:t>
      </w:r>
      <w:r w:rsidR="008F57EF" w:rsidRPr="005C484B">
        <w:rPr>
          <w:sz w:val="22"/>
        </w:rPr>
        <w:t>EOQ</w:t>
      </w:r>
      <w:r w:rsidR="008F57EF">
        <w:rPr>
          <w:sz w:val="22"/>
        </w:rPr>
        <w:t xml:space="preserve"> </w:t>
      </w:r>
      <w:r>
        <w:rPr>
          <w:sz w:val="22"/>
        </w:rPr>
        <w:t>Qua</w:t>
      </w:r>
      <w:r w:rsidR="008F57EF">
        <w:rPr>
          <w:sz w:val="22"/>
        </w:rPr>
        <w:t>lity Management Technician</w:t>
      </w:r>
      <w:r>
        <w:rPr>
          <w:sz w:val="22"/>
        </w:rPr>
        <w:t>. „</w:t>
      </w:r>
      <w:r w:rsidR="00CC601E">
        <w:rPr>
          <w:sz w:val="22"/>
        </w:rPr>
        <w:t>Z</w:t>
      </w:r>
      <w:r>
        <w:rPr>
          <w:sz w:val="22"/>
        </w:rPr>
        <w:t xml:space="preserve">ühlke </w:t>
      </w:r>
      <w:r w:rsidR="00CC601E">
        <w:rPr>
          <w:sz w:val="22"/>
        </w:rPr>
        <w:t>setzt voll auf</w:t>
      </w:r>
      <w:r>
        <w:rPr>
          <w:sz w:val="22"/>
        </w:rPr>
        <w:t xml:space="preserve"> die d</w:t>
      </w:r>
      <w:r w:rsidRPr="00E5511F">
        <w:rPr>
          <w:sz w:val="22"/>
        </w:rPr>
        <w:t>igitale Transform</w:t>
      </w:r>
      <w:r w:rsidRPr="00E5511F">
        <w:rPr>
          <w:sz w:val="22"/>
        </w:rPr>
        <w:t>a</w:t>
      </w:r>
      <w:r w:rsidRPr="00E5511F">
        <w:rPr>
          <w:sz w:val="22"/>
        </w:rPr>
        <w:t xml:space="preserve">tion und </w:t>
      </w:r>
      <w:r w:rsidR="00CC601E">
        <w:rPr>
          <w:sz w:val="22"/>
        </w:rPr>
        <w:t>das</w:t>
      </w:r>
      <w:r w:rsidRPr="00E5511F">
        <w:rPr>
          <w:sz w:val="22"/>
        </w:rPr>
        <w:t xml:space="preserve"> </w:t>
      </w:r>
      <w:r>
        <w:rPr>
          <w:sz w:val="22"/>
        </w:rPr>
        <w:t>branchenübergreifende Know-h</w:t>
      </w:r>
      <w:r w:rsidRPr="00E5511F">
        <w:rPr>
          <w:sz w:val="22"/>
        </w:rPr>
        <w:t xml:space="preserve">ow. </w:t>
      </w:r>
      <w:r w:rsidR="00803585">
        <w:rPr>
          <w:sz w:val="22"/>
        </w:rPr>
        <w:t>In</w:t>
      </w:r>
      <w:r w:rsidR="00CC601E">
        <w:rPr>
          <w:sz w:val="22"/>
        </w:rPr>
        <w:t xml:space="preserve"> diesem Bereich bieten wir </w:t>
      </w:r>
      <w:r w:rsidR="00803585">
        <w:rPr>
          <w:sz w:val="22"/>
        </w:rPr>
        <w:t>Lösu</w:t>
      </w:r>
      <w:r w:rsidR="00803585">
        <w:rPr>
          <w:sz w:val="22"/>
        </w:rPr>
        <w:t>n</w:t>
      </w:r>
      <w:r w:rsidR="00803585">
        <w:rPr>
          <w:sz w:val="22"/>
        </w:rPr>
        <w:t>gen wie ‚</w:t>
      </w:r>
      <w:r w:rsidRPr="00E5511F">
        <w:rPr>
          <w:sz w:val="22"/>
        </w:rPr>
        <w:t>Rent a Startup</w:t>
      </w:r>
      <w:r w:rsidR="00CC601E">
        <w:rPr>
          <w:sz w:val="22"/>
        </w:rPr>
        <w:t>’</w:t>
      </w:r>
      <w:r w:rsidRPr="00E5511F">
        <w:rPr>
          <w:sz w:val="22"/>
        </w:rPr>
        <w:t xml:space="preserve"> als Innovationsmotor für etablierte Unterneh</w:t>
      </w:r>
      <w:r w:rsidR="00E66E4A">
        <w:rPr>
          <w:sz w:val="22"/>
        </w:rPr>
        <w:t xml:space="preserve">men oder </w:t>
      </w:r>
      <w:r w:rsidRPr="00E5511F">
        <w:rPr>
          <w:sz w:val="22"/>
        </w:rPr>
        <w:t xml:space="preserve">die </w:t>
      </w:r>
      <w:r w:rsidR="00803585">
        <w:rPr>
          <w:sz w:val="22"/>
        </w:rPr>
        <w:t xml:space="preserve">Zühlke </w:t>
      </w:r>
      <w:r w:rsidR="00CC601E">
        <w:rPr>
          <w:sz w:val="22"/>
        </w:rPr>
        <w:t>IoT-</w:t>
      </w:r>
      <w:r w:rsidRPr="00E5511F">
        <w:rPr>
          <w:sz w:val="22"/>
        </w:rPr>
        <w:t>Plat</w:t>
      </w:r>
      <w:r>
        <w:rPr>
          <w:sz w:val="22"/>
        </w:rPr>
        <w:t>t</w:t>
      </w:r>
      <w:r w:rsidRPr="00E5511F">
        <w:rPr>
          <w:sz w:val="22"/>
        </w:rPr>
        <w:t>form</w:t>
      </w:r>
      <w:r w:rsidR="00E66E4A">
        <w:rPr>
          <w:sz w:val="22"/>
        </w:rPr>
        <w:t>, die sich</w:t>
      </w:r>
      <w:r w:rsidRPr="00E5511F">
        <w:rPr>
          <w:sz w:val="22"/>
        </w:rPr>
        <w:t xml:space="preserve"> als Beschleuniger für die digitale Transformation </w:t>
      </w:r>
      <w:r w:rsidR="00E66E4A">
        <w:rPr>
          <w:sz w:val="22"/>
        </w:rPr>
        <w:t>bezi</w:t>
      </w:r>
      <w:r w:rsidR="00E66E4A">
        <w:rPr>
          <w:sz w:val="22"/>
        </w:rPr>
        <w:t>e</w:t>
      </w:r>
      <w:r w:rsidR="00E66E4A">
        <w:rPr>
          <w:sz w:val="22"/>
        </w:rPr>
        <w:t xml:space="preserve">hungsweise </w:t>
      </w:r>
      <w:r w:rsidRPr="00E5511F">
        <w:rPr>
          <w:sz w:val="22"/>
        </w:rPr>
        <w:t>die Gestaltung des digitalen Zuhause</w:t>
      </w:r>
      <w:r w:rsidR="00E66E4A">
        <w:rPr>
          <w:sz w:val="22"/>
        </w:rPr>
        <w:t xml:space="preserve"> einsetzen lässt</w:t>
      </w:r>
      <w:r w:rsidR="00CC601E">
        <w:rPr>
          <w:sz w:val="22"/>
        </w:rPr>
        <w:t>“, so Zimmermann.</w:t>
      </w:r>
    </w:p>
    <w:p w:rsidR="00A07764" w:rsidRPr="00F739DB" w:rsidRDefault="00A07764" w:rsidP="003A2A51">
      <w:pPr>
        <w:spacing w:line="288" w:lineRule="auto"/>
      </w:pPr>
    </w:p>
    <w:p w:rsidR="00D54779" w:rsidRPr="00F739DB" w:rsidRDefault="00E5511F" w:rsidP="00F71EC6">
      <w:pPr>
        <w:spacing w:line="288" w:lineRule="auto"/>
      </w:pPr>
      <w:r>
        <w:rPr>
          <w:noProof/>
        </w:rPr>
        <w:drawing>
          <wp:inline distT="0" distB="0" distL="0" distR="0">
            <wp:extent cx="1524724" cy="1980099"/>
            <wp:effectExtent l="25400" t="0" r="0" b="0"/>
            <wp:docPr id="3" name="Bild 1" descr=":Bernhard Zimmerman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Bernhard Zimmermann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935" cy="1981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863" w:rsidRPr="00F739DB" w:rsidRDefault="00E5511F" w:rsidP="00F71EC6">
      <w:pPr>
        <w:spacing w:line="288" w:lineRule="auto"/>
        <w:rPr>
          <w:b/>
          <w:sz w:val="18"/>
        </w:rPr>
      </w:pPr>
      <w:r>
        <w:rPr>
          <w:b/>
          <w:sz w:val="18"/>
        </w:rPr>
        <w:t>Ber</w:t>
      </w:r>
      <w:r w:rsidR="005C484B">
        <w:rPr>
          <w:b/>
          <w:sz w:val="18"/>
        </w:rPr>
        <w:t>n</w:t>
      </w:r>
      <w:r>
        <w:rPr>
          <w:b/>
          <w:sz w:val="18"/>
        </w:rPr>
        <w:t xml:space="preserve">hard A. Zimmermann übernimmt die Vertriebsleitung </w:t>
      </w:r>
      <w:r w:rsidR="005C484B">
        <w:rPr>
          <w:b/>
          <w:sz w:val="18"/>
        </w:rPr>
        <w:t>bei</w:t>
      </w:r>
      <w:r>
        <w:rPr>
          <w:b/>
          <w:sz w:val="18"/>
        </w:rPr>
        <w:t xml:space="preserve"> </w:t>
      </w:r>
      <w:r w:rsidR="007D29E9" w:rsidRPr="00F739DB">
        <w:rPr>
          <w:b/>
          <w:sz w:val="18"/>
        </w:rPr>
        <w:t>Zühlke Engineering Austria</w:t>
      </w:r>
      <w:r w:rsidR="00422863" w:rsidRPr="00F739DB">
        <w:rPr>
          <w:b/>
          <w:sz w:val="18"/>
        </w:rPr>
        <w:t xml:space="preserve"> </w:t>
      </w:r>
    </w:p>
    <w:p w:rsidR="00D54779" w:rsidRPr="00F739DB" w:rsidRDefault="00D54779" w:rsidP="00D54779">
      <w:pPr>
        <w:spacing w:line="288" w:lineRule="auto"/>
        <w:ind w:right="709"/>
        <w:rPr>
          <w:b/>
          <w:sz w:val="18"/>
        </w:rPr>
      </w:pPr>
    </w:p>
    <w:p w:rsidR="00D54779" w:rsidRPr="00F739DB" w:rsidRDefault="00D54779" w:rsidP="00D54779">
      <w:pPr>
        <w:pStyle w:val="Textkrper"/>
        <w:widowControl w:val="0"/>
        <w:spacing w:line="240" w:lineRule="auto"/>
        <w:ind w:right="-1957"/>
        <w:outlineLvl w:val="0"/>
        <w:rPr>
          <w:sz w:val="18"/>
          <w:szCs w:val="18"/>
        </w:rPr>
      </w:pPr>
      <w:r w:rsidRPr="00F739DB">
        <w:rPr>
          <w:sz w:val="18"/>
          <w:szCs w:val="18"/>
        </w:rPr>
        <w:t xml:space="preserve">Das Bildmaterial steht in </w:t>
      </w:r>
      <w:r w:rsidR="00ED39A2" w:rsidRPr="00F739DB">
        <w:rPr>
          <w:sz w:val="18"/>
          <w:szCs w:val="18"/>
        </w:rPr>
        <w:t xml:space="preserve">unserem Mediaportal </w:t>
      </w:r>
      <w:hyperlink r:id="rId9" w:history="1">
        <w:r w:rsidR="00ED39A2" w:rsidRPr="00F739DB">
          <w:rPr>
            <w:rStyle w:val="Link"/>
            <w:sz w:val="18"/>
            <w:szCs w:val="18"/>
          </w:rPr>
          <w:t>AMID-PR</w:t>
        </w:r>
      </w:hyperlink>
      <w:r w:rsidRPr="00F739DB">
        <w:rPr>
          <w:sz w:val="18"/>
          <w:szCs w:val="18"/>
        </w:rPr>
        <w:t xml:space="preserve"> zum Download bereit.</w:t>
      </w:r>
    </w:p>
    <w:p w:rsidR="00D54779" w:rsidRPr="00F739DB" w:rsidRDefault="00D54779" w:rsidP="00D54779">
      <w:pPr>
        <w:pStyle w:val="Textkrper"/>
        <w:widowControl w:val="0"/>
        <w:spacing w:line="240" w:lineRule="auto"/>
        <w:ind w:right="-1957"/>
        <w:rPr>
          <w:b w:val="0"/>
          <w:sz w:val="18"/>
          <w:szCs w:val="18"/>
        </w:rPr>
      </w:pPr>
    </w:p>
    <w:tbl>
      <w:tblPr>
        <w:tblW w:w="9284" w:type="dxa"/>
        <w:tblCellMar>
          <w:left w:w="70" w:type="dxa"/>
          <w:right w:w="70" w:type="dxa"/>
        </w:tblCellMar>
        <w:tblLook w:val="0000"/>
      </w:tblPr>
      <w:tblGrid>
        <w:gridCol w:w="4606"/>
        <w:gridCol w:w="4678"/>
      </w:tblGrid>
      <w:tr w:rsidR="00D54779" w:rsidRPr="00F739DB">
        <w:trPr>
          <w:trHeight w:val="1085"/>
        </w:trPr>
        <w:tc>
          <w:tcPr>
            <w:tcW w:w="4606" w:type="dxa"/>
          </w:tcPr>
          <w:p w:rsidR="00D54779" w:rsidRPr="00F739DB" w:rsidRDefault="00D54779" w:rsidP="005B5DD2">
            <w:pPr>
              <w:spacing w:line="240" w:lineRule="auto"/>
              <w:rPr>
                <w:sz w:val="18"/>
              </w:rPr>
            </w:pPr>
            <w:r w:rsidRPr="00F739DB">
              <w:rPr>
                <w:b/>
                <w:sz w:val="18"/>
                <w:szCs w:val="16"/>
              </w:rPr>
              <w:t>Weitere Informationen:</w:t>
            </w:r>
            <w:r w:rsidRPr="00F739DB">
              <w:rPr>
                <w:sz w:val="18"/>
                <w:szCs w:val="16"/>
              </w:rPr>
              <w:br/>
            </w:r>
            <w:r w:rsidR="007D29E9" w:rsidRPr="00F739DB">
              <w:rPr>
                <w:sz w:val="18"/>
              </w:rPr>
              <w:t>Zühlke Engineering Austria</w:t>
            </w:r>
            <w:r w:rsidR="007D29E9" w:rsidRPr="00F739DB">
              <w:rPr>
                <w:rFonts w:cs="Arial"/>
                <w:color w:val="000000"/>
                <w:sz w:val="18"/>
                <w:szCs w:val="16"/>
              </w:rPr>
              <w:t xml:space="preserve"> </w:t>
            </w:r>
            <w:r w:rsidRPr="00F739DB">
              <w:rPr>
                <w:rFonts w:cs="Arial"/>
                <w:color w:val="000000"/>
                <w:sz w:val="18"/>
                <w:szCs w:val="16"/>
              </w:rPr>
              <w:t xml:space="preserve">GmbH – </w:t>
            </w:r>
            <w:r w:rsidR="007D29E9" w:rsidRPr="00F739DB">
              <w:rPr>
                <w:rFonts w:cs="Arial"/>
                <w:color w:val="000000"/>
                <w:sz w:val="18"/>
                <w:szCs w:val="16"/>
              </w:rPr>
              <w:t>Susanne Bauer</w:t>
            </w:r>
            <w:r w:rsidRPr="00F739DB">
              <w:rPr>
                <w:rFonts w:cs="Arial"/>
                <w:color w:val="000000"/>
                <w:sz w:val="18"/>
                <w:szCs w:val="16"/>
              </w:rPr>
              <w:br/>
            </w:r>
            <w:r w:rsidR="007D29E9" w:rsidRPr="00F739DB">
              <w:rPr>
                <w:rFonts w:cs="Arial"/>
                <w:sz w:val="18"/>
                <w:szCs w:val="16"/>
              </w:rPr>
              <w:t>Rivergate, Handeskai 92</w:t>
            </w:r>
            <w:r w:rsidR="00ED39A2" w:rsidRPr="00F739DB">
              <w:rPr>
                <w:rFonts w:cs="Arial"/>
                <w:sz w:val="18"/>
                <w:szCs w:val="16"/>
              </w:rPr>
              <w:t xml:space="preserve"> </w:t>
            </w:r>
            <w:r w:rsidR="007D29E9" w:rsidRPr="00F739DB">
              <w:rPr>
                <w:rFonts w:cs="Arial"/>
                <w:color w:val="000000"/>
                <w:sz w:val="18"/>
                <w:szCs w:val="16"/>
              </w:rPr>
              <w:t>– 1200 Wien</w:t>
            </w:r>
            <w:r w:rsidRPr="00F739DB">
              <w:rPr>
                <w:rFonts w:cs="Arial"/>
                <w:color w:val="000000"/>
                <w:sz w:val="18"/>
                <w:szCs w:val="16"/>
              </w:rPr>
              <w:br/>
              <w:t xml:space="preserve">Tel.: +43 </w:t>
            </w:r>
            <w:r w:rsidR="007D29E9" w:rsidRPr="00F739DB">
              <w:rPr>
                <w:rFonts w:cs="Arial"/>
                <w:color w:val="000000"/>
                <w:sz w:val="18"/>
                <w:szCs w:val="16"/>
              </w:rPr>
              <w:t>1 2051168-</w:t>
            </w:r>
            <w:r w:rsidR="005B5DD2">
              <w:rPr>
                <w:rFonts w:cs="Arial"/>
                <w:color w:val="000000"/>
                <w:sz w:val="18"/>
                <w:szCs w:val="16"/>
              </w:rPr>
              <w:t>32</w:t>
            </w:r>
            <w:r w:rsidR="007D29E9" w:rsidRPr="00F739DB">
              <w:rPr>
                <w:rFonts w:cs="Arial"/>
                <w:color w:val="000000"/>
                <w:sz w:val="18"/>
                <w:szCs w:val="16"/>
              </w:rPr>
              <w:br/>
              <w:t>susanne.bauer</w:t>
            </w:r>
            <w:r w:rsidR="00ED39A2" w:rsidRPr="00F739DB">
              <w:rPr>
                <w:rFonts w:cs="Arial"/>
                <w:color w:val="000000"/>
                <w:sz w:val="18"/>
                <w:szCs w:val="16"/>
              </w:rPr>
              <w:t>@</w:t>
            </w:r>
            <w:r w:rsidR="007D29E9" w:rsidRPr="00F739DB">
              <w:rPr>
                <w:rFonts w:cs="Arial"/>
                <w:color w:val="000000"/>
                <w:sz w:val="18"/>
                <w:szCs w:val="16"/>
              </w:rPr>
              <w:t>zuehlke.com</w:t>
            </w:r>
            <w:r w:rsidR="00ED39A2" w:rsidRPr="00F739DB">
              <w:rPr>
                <w:rFonts w:cs="Arial"/>
                <w:color w:val="000000"/>
                <w:sz w:val="18"/>
                <w:szCs w:val="16"/>
              </w:rPr>
              <w:t xml:space="preserve"> –</w:t>
            </w:r>
            <w:r w:rsidR="00ED39A2" w:rsidRPr="00F739DB">
              <w:rPr>
                <w:sz w:val="18"/>
              </w:rPr>
              <w:t xml:space="preserve"> www.</w:t>
            </w:r>
            <w:r w:rsidR="007D29E9" w:rsidRPr="00F739DB">
              <w:rPr>
                <w:sz w:val="18"/>
              </w:rPr>
              <w:t>zuehlke</w:t>
            </w:r>
            <w:r w:rsidR="00ED39A2" w:rsidRPr="00F739DB">
              <w:rPr>
                <w:sz w:val="18"/>
              </w:rPr>
              <w:t>.com</w:t>
            </w:r>
          </w:p>
        </w:tc>
        <w:tc>
          <w:tcPr>
            <w:tcW w:w="4678" w:type="dxa"/>
          </w:tcPr>
          <w:p w:rsidR="00D54779" w:rsidRPr="00F739DB" w:rsidRDefault="00D54779" w:rsidP="00D72FDC">
            <w:pPr>
              <w:spacing w:line="240" w:lineRule="auto"/>
              <w:rPr>
                <w:sz w:val="18"/>
                <w:szCs w:val="16"/>
              </w:rPr>
            </w:pPr>
            <w:r w:rsidRPr="00F739DB">
              <w:rPr>
                <w:b/>
                <w:sz w:val="18"/>
                <w:szCs w:val="16"/>
              </w:rPr>
              <w:t>Presse- und Öffentlichkeitsarbeit:</w:t>
            </w:r>
            <w:r w:rsidRPr="00F739DB">
              <w:rPr>
                <w:sz w:val="18"/>
                <w:szCs w:val="16"/>
              </w:rPr>
              <w:br/>
            </w:r>
            <w:r w:rsidRPr="00F739DB">
              <w:rPr>
                <w:color w:val="000000"/>
                <w:sz w:val="18"/>
              </w:rPr>
              <w:t>Press’n’Relations Austria GmbH – Georg Dutzi</w:t>
            </w:r>
            <w:r w:rsidRPr="00F739DB">
              <w:rPr>
                <w:color w:val="000000"/>
                <w:sz w:val="18"/>
              </w:rPr>
              <w:br/>
            </w:r>
            <w:r w:rsidR="00D72FDC">
              <w:rPr>
                <w:color w:val="000000"/>
                <w:sz w:val="18"/>
              </w:rPr>
              <w:t>Lange Gasse 65 – 108</w:t>
            </w:r>
            <w:r w:rsidRPr="00F739DB">
              <w:rPr>
                <w:color w:val="000000"/>
                <w:sz w:val="18"/>
              </w:rPr>
              <w:t>0 Wien</w:t>
            </w:r>
            <w:r w:rsidRPr="00F739DB">
              <w:rPr>
                <w:color w:val="000000"/>
                <w:sz w:val="18"/>
              </w:rPr>
              <w:br/>
              <w:t>Tel.: +43 1 907 61 48-10</w:t>
            </w:r>
            <w:r w:rsidRPr="00F739DB">
              <w:rPr>
                <w:color w:val="000000"/>
                <w:sz w:val="18"/>
              </w:rPr>
              <w:br/>
              <w:t xml:space="preserve">gd@press-n-relations.at – </w:t>
            </w:r>
            <w:hyperlink r:id="rId10" w:history="1">
              <w:r w:rsidRPr="00F739DB">
                <w:rPr>
                  <w:color w:val="000000"/>
                  <w:sz w:val="18"/>
                </w:rPr>
                <w:t>www.press-n-relations.com</w:t>
              </w:r>
            </w:hyperlink>
          </w:p>
        </w:tc>
      </w:tr>
    </w:tbl>
    <w:p w:rsidR="00C72EF0" w:rsidRPr="00F739DB" w:rsidRDefault="00C72EF0" w:rsidP="00D54779">
      <w:pPr>
        <w:spacing w:line="240" w:lineRule="auto"/>
        <w:ind w:right="-1843"/>
        <w:outlineLvl w:val="0"/>
        <w:rPr>
          <w:b/>
          <w:sz w:val="18"/>
          <w:szCs w:val="16"/>
        </w:rPr>
      </w:pPr>
    </w:p>
    <w:p w:rsidR="00C72EF0" w:rsidRPr="00F739DB" w:rsidRDefault="00C72EF0" w:rsidP="00A96F59">
      <w:pPr>
        <w:spacing w:line="240" w:lineRule="auto"/>
        <w:rPr>
          <w:b/>
          <w:sz w:val="18"/>
        </w:rPr>
      </w:pPr>
      <w:r w:rsidRPr="00F739DB">
        <w:rPr>
          <w:b/>
          <w:sz w:val="18"/>
        </w:rPr>
        <w:t>Über Zühlke</w:t>
      </w:r>
    </w:p>
    <w:p w:rsidR="00CD010D" w:rsidRPr="00F739DB" w:rsidRDefault="002F68F5" w:rsidP="00CD010D">
      <w:pPr>
        <w:spacing w:line="240" w:lineRule="auto"/>
        <w:ind w:right="-708"/>
        <w:rPr>
          <w:sz w:val="18"/>
        </w:rPr>
      </w:pPr>
      <w:r w:rsidRPr="00F739DB">
        <w:rPr>
          <w:sz w:val="18"/>
        </w:rPr>
        <w:t>Zühlke</w:t>
      </w:r>
      <w:r w:rsidR="00C72EF0" w:rsidRPr="00F739DB">
        <w:rPr>
          <w:sz w:val="18"/>
        </w:rPr>
        <w:t xml:space="preserve"> ist ein international</w:t>
      </w:r>
      <w:r w:rsidRPr="00F739DB">
        <w:rPr>
          <w:sz w:val="18"/>
        </w:rPr>
        <w:t>er</w:t>
      </w:r>
      <w:r w:rsidR="00C72EF0" w:rsidRPr="00F739DB">
        <w:rPr>
          <w:sz w:val="18"/>
        </w:rPr>
        <w:t xml:space="preserve"> </w:t>
      </w:r>
      <w:r w:rsidRPr="00F739DB">
        <w:rPr>
          <w:sz w:val="18"/>
        </w:rPr>
        <w:t>Lösungsanbieter</w:t>
      </w:r>
      <w:r w:rsidR="00C72EF0" w:rsidRPr="00F739DB">
        <w:rPr>
          <w:sz w:val="18"/>
        </w:rPr>
        <w:t xml:space="preserve"> mit </w:t>
      </w:r>
      <w:r w:rsidR="00895AD5" w:rsidRPr="00F739DB">
        <w:rPr>
          <w:sz w:val="18"/>
        </w:rPr>
        <w:t>lokalen Standorten</w:t>
      </w:r>
      <w:r w:rsidR="00C72EF0" w:rsidRPr="00F739DB">
        <w:rPr>
          <w:sz w:val="18"/>
        </w:rPr>
        <w:t xml:space="preserve"> in </w:t>
      </w:r>
      <w:r w:rsidR="00D541AC" w:rsidRPr="00F739DB">
        <w:rPr>
          <w:sz w:val="18"/>
        </w:rPr>
        <w:t xml:space="preserve">der Schweiz, </w:t>
      </w:r>
      <w:r w:rsidR="00C72EF0" w:rsidRPr="00F739DB">
        <w:rPr>
          <w:sz w:val="18"/>
        </w:rPr>
        <w:t xml:space="preserve">Österreich, Deutschland, Großbritannien und Serbien. </w:t>
      </w:r>
      <w:r w:rsidR="00895AD5" w:rsidRPr="00F739DB">
        <w:rPr>
          <w:sz w:val="18"/>
        </w:rPr>
        <w:t xml:space="preserve">Zühlke </w:t>
      </w:r>
      <w:r w:rsidRPr="00F739DB">
        <w:rPr>
          <w:sz w:val="18"/>
        </w:rPr>
        <w:t xml:space="preserve">begleitet </w:t>
      </w:r>
      <w:r w:rsidR="00895AD5" w:rsidRPr="00F739DB">
        <w:rPr>
          <w:sz w:val="18"/>
        </w:rPr>
        <w:t xml:space="preserve">die Unternehmen </w:t>
      </w:r>
      <w:r w:rsidR="00E25151">
        <w:rPr>
          <w:sz w:val="18"/>
        </w:rPr>
        <w:t>bei</w:t>
      </w:r>
      <w:r w:rsidR="00895AD5" w:rsidRPr="00F739DB">
        <w:rPr>
          <w:sz w:val="18"/>
        </w:rPr>
        <w:t xml:space="preserve"> der Umsetzung ihrer Vision</w:t>
      </w:r>
      <w:r w:rsidR="00E25151">
        <w:rPr>
          <w:sz w:val="18"/>
        </w:rPr>
        <w:t xml:space="preserve"> –</w:t>
      </w:r>
      <w:r w:rsidR="00895AD5" w:rsidRPr="00F739DB">
        <w:rPr>
          <w:sz w:val="18"/>
        </w:rPr>
        <w:t xml:space="preserve"> von der Idee bis zum Markterfolg. </w:t>
      </w:r>
      <w:r w:rsidR="00C72EF0" w:rsidRPr="00F739DB">
        <w:rPr>
          <w:sz w:val="18"/>
        </w:rPr>
        <w:t xml:space="preserve">Fokus ist die Entwicklung multidisziplinärer Lösungen, die von der Prozessberatung über die Firmware bis zur Internet-Anwendung und kompletten Produktentwicklung reichen. Zu den Kernkompetenzen zählen die Entwicklung von Software und Produkten </w:t>
      </w:r>
      <w:r w:rsidR="00834A05" w:rsidRPr="00F739DB">
        <w:rPr>
          <w:sz w:val="18"/>
        </w:rPr>
        <w:t>für die Bereiche</w:t>
      </w:r>
      <w:r w:rsidR="00C72EF0" w:rsidRPr="00F739DB">
        <w:rPr>
          <w:sz w:val="18"/>
        </w:rPr>
        <w:t xml:space="preserve"> Elektronik, Mechanik, Sensorik und Kuns</w:t>
      </w:r>
      <w:r w:rsidR="00C72EF0" w:rsidRPr="00F739DB">
        <w:rPr>
          <w:sz w:val="18"/>
        </w:rPr>
        <w:t>t</w:t>
      </w:r>
      <w:r w:rsidR="007729BB" w:rsidRPr="00F739DB">
        <w:rPr>
          <w:sz w:val="18"/>
        </w:rPr>
        <w:t xml:space="preserve">stoff. Das </w:t>
      </w:r>
      <w:r w:rsidR="00D541AC" w:rsidRPr="00F739DB">
        <w:rPr>
          <w:sz w:val="18"/>
        </w:rPr>
        <w:t xml:space="preserve">Portfolio </w:t>
      </w:r>
      <w:r w:rsidR="007729BB" w:rsidRPr="00F739DB">
        <w:rPr>
          <w:sz w:val="18"/>
        </w:rPr>
        <w:t>umfasst Leistungen wie Agile Systementwicklung, Test-Automatisierung, Embedded Software und I</w:t>
      </w:r>
      <w:r w:rsidR="00876596" w:rsidRPr="00F739DB">
        <w:rPr>
          <w:sz w:val="18"/>
        </w:rPr>
        <w:t>o</w:t>
      </w:r>
      <w:r w:rsidR="007729BB" w:rsidRPr="00F739DB">
        <w:rPr>
          <w:sz w:val="18"/>
        </w:rPr>
        <w:t xml:space="preserve">T-Lösungen sowie Enterprise Solutions. </w:t>
      </w:r>
      <w:r w:rsidR="00C72EF0" w:rsidRPr="00F739DB">
        <w:rPr>
          <w:sz w:val="18"/>
        </w:rPr>
        <w:t>Mit über 8.000 umgesetzten Software- und Produktentwicklung</w:t>
      </w:r>
      <w:r w:rsidR="00C72EF0" w:rsidRPr="00F739DB">
        <w:rPr>
          <w:sz w:val="18"/>
        </w:rPr>
        <w:t>s</w:t>
      </w:r>
      <w:r w:rsidR="00C72EF0" w:rsidRPr="00F739DB">
        <w:rPr>
          <w:sz w:val="18"/>
        </w:rPr>
        <w:t>projekten betreut Zühlke namhafte Kunden wie Zumtobel, Liebherr</w:t>
      </w:r>
      <w:r w:rsidR="001B0FA3" w:rsidRPr="00F739DB">
        <w:rPr>
          <w:sz w:val="18"/>
        </w:rPr>
        <w:t xml:space="preserve">, Kapsch oder SOS </w:t>
      </w:r>
      <w:r w:rsidR="001B0FA3" w:rsidRPr="003A2A51">
        <w:rPr>
          <w:sz w:val="18"/>
        </w:rPr>
        <w:t>Kinderdorf</w:t>
      </w:r>
      <w:r w:rsidR="00C72EF0" w:rsidRPr="003A2A51">
        <w:rPr>
          <w:sz w:val="18"/>
        </w:rPr>
        <w:t xml:space="preserve">. Im Jahr </w:t>
      </w:r>
      <w:r w:rsidR="005B5DD2" w:rsidRPr="003A2A51">
        <w:rPr>
          <w:sz w:val="18"/>
        </w:rPr>
        <w:t>201</w:t>
      </w:r>
      <w:r w:rsidR="005B5DD2">
        <w:rPr>
          <w:sz w:val="18"/>
        </w:rPr>
        <w:t xml:space="preserve">5 </w:t>
      </w:r>
      <w:r w:rsidR="00C72EF0" w:rsidRPr="003A2A51">
        <w:rPr>
          <w:sz w:val="18"/>
        </w:rPr>
        <w:t>erwirtschaftet</w:t>
      </w:r>
      <w:r w:rsidR="007F74C9" w:rsidRPr="003A2A51">
        <w:rPr>
          <w:sz w:val="18"/>
        </w:rPr>
        <w:t xml:space="preserve">e die Zühlke Gruppe </w:t>
      </w:r>
      <w:r w:rsidR="00C72EF0" w:rsidRPr="003A2A51">
        <w:rPr>
          <w:sz w:val="18"/>
        </w:rPr>
        <w:t xml:space="preserve">mit </w:t>
      </w:r>
      <w:r w:rsidR="007F74C9" w:rsidRPr="003A2A51">
        <w:rPr>
          <w:sz w:val="18"/>
        </w:rPr>
        <w:t xml:space="preserve">insgesamt </w:t>
      </w:r>
      <w:r w:rsidR="005B5DD2" w:rsidRPr="003A2A51">
        <w:rPr>
          <w:sz w:val="18"/>
        </w:rPr>
        <w:t>7</w:t>
      </w:r>
      <w:r w:rsidR="005B5DD2">
        <w:rPr>
          <w:sz w:val="18"/>
        </w:rPr>
        <w:t>3</w:t>
      </w:r>
      <w:r w:rsidR="005B5DD2" w:rsidRPr="003A2A51">
        <w:rPr>
          <w:sz w:val="18"/>
        </w:rPr>
        <w:t xml:space="preserve">0 </w:t>
      </w:r>
      <w:r w:rsidR="00C72EF0" w:rsidRPr="003A2A51">
        <w:rPr>
          <w:sz w:val="18"/>
        </w:rPr>
        <w:t xml:space="preserve">Mitarbeitern rund </w:t>
      </w:r>
      <w:r w:rsidR="005B5DD2">
        <w:rPr>
          <w:sz w:val="18"/>
        </w:rPr>
        <w:t>116</w:t>
      </w:r>
      <w:r w:rsidR="005B5DD2" w:rsidRPr="003A2A51">
        <w:rPr>
          <w:sz w:val="18"/>
        </w:rPr>
        <w:t xml:space="preserve"> </w:t>
      </w:r>
      <w:r w:rsidR="00C72EF0" w:rsidRPr="003A2A51">
        <w:rPr>
          <w:sz w:val="18"/>
        </w:rPr>
        <w:t>Millionen Euro.</w:t>
      </w:r>
    </w:p>
    <w:sectPr w:rsidR="00CD010D" w:rsidRPr="00F739DB" w:rsidSect="003A2A51">
      <w:headerReference w:type="default" r:id="rId11"/>
      <w:pgSz w:w="11906" w:h="16838"/>
      <w:pgMar w:top="2269" w:right="2125" w:bottom="1985" w:left="1417" w:header="708" w:footer="708" w:gutter="0"/>
      <w:cols w:space="708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4126" w:rsidRDefault="00124126">
      <w:r>
        <w:separator/>
      </w:r>
    </w:p>
  </w:endnote>
  <w:endnote w:type="continuationSeparator" w:id="0">
    <w:p w:rsidR="00124126" w:rsidRDefault="001241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300000000000000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Neo Sans Pro 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4126" w:rsidRDefault="00124126">
      <w:r>
        <w:separator/>
      </w:r>
    </w:p>
  </w:footnote>
  <w:footnote w:type="continuationSeparator" w:id="0">
    <w:p w:rsidR="00124126" w:rsidRDefault="00124126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B10" w:rsidRDefault="007D29E9">
    <w:pPr>
      <w:pStyle w:val="Kopfzeile"/>
      <w:tabs>
        <w:tab w:val="clear" w:pos="9072"/>
        <w:tab w:val="right" w:pos="10065"/>
      </w:tabs>
      <w:ind w:right="-2834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5209540</wp:posOffset>
          </wp:positionH>
          <wp:positionV relativeFrom="paragraph">
            <wp:posOffset>14547</wp:posOffset>
          </wp:positionV>
          <wp:extent cx="916709" cy="921328"/>
          <wp:effectExtent l="25400" t="0" r="0" b="0"/>
          <wp:wrapNone/>
          <wp:docPr id="2" name="Bild 2" descr="::Downloads: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::Downloads: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6709" cy="92132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D29E9" w:rsidRDefault="007D29E9">
    <w:pPr>
      <w:pStyle w:val="Kopfzeile"/>
      <w:tabs>
        <w:tab w:val="clear" w:pos="9072"/>
        <w:tab w:val="right" w:pos="10065"/>
      </w:tabs>
      <w:ind w:right="-2834"/>
    </w:pPr>
  </w:p>
  <w:p w:rsidR="00FC1B10" w:rsidRDefault="00FC1B10">
    <w:pPr>
      <w:pStyle w:val="Kopfzeile"/>
      <w:tabs>
        <w:tab w:val="clear" w:pos="9072"/>
        <w:tab w:val="right" w:pos="10065"/>
      </w:tabs>
      <w:ind w:right="-2834"/>
    </w:pPr>
  </w:p>
  <w:p w:rsidR="00FC1B10" w:rsidRPr="007D29E9" w:rsidRDefault="00FC1B10" w:rsidP="007D29E9">
    <w:pPr>
      <w:widowControl w:val="0"/>
      <w:rPr>
        <w:sz w:val="32"/>
      </w:rPr>
    </w:pPr>
    <w:r>
      <w:rPr>
        <w:sz w:val="32"/>
      </w:rPr>
      <w:t>PRESSEINFORMATION</w:t>
    </w: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1010AE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166D90"/>
    <w:multiLevelType w:val="hybridMultilevel"/>
    <w:tmpl w:val="055601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091093"/>
    <w:multiLevelType w:val="hybridMultilevel"/>
    <w:tmpl w:val="62A82A22"/>
    <w:lvl w:ilvl="0" w:tplc="0CDCC7EC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BF7D75"/>
    <w:multiLevelType w:val="multilevel"/>
    <w:tmpl w:val="AE3A9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5AE1F34"/>
    <w:multiLevelType w:val="multilevel"/>
    <w:tmpl w:val="A7A62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oNotTrackMoves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7B7EF1"/>
    <w:rsid w:val="00010FDD"/>
    <w:rsid w:val="0002330E"/>
    <w:rsid w:val="00030723"/>
    <w:rsid w:val="0003620B"/>
    <w:rsid w:val="000403FA"/>
    <w:rsid w:val="000407CC"/>
    <w:rsid w:val="00070555"/>
    <w:rsid w:val="000A37B7"/>
    <w:rsid w:val="000A4A81"/>
    <w:rsid w:val="000B4BDB"/>
    <w:rsid w:val="000C1998"/>
    <w:rsid w:val="000D1C01"/>
    <w:rsid w:val="00101894"/>
    <w:rsid w:val="00113DAC"/>
    <w:rsid w:val="00124126"/>
    <w:rsid w:val="0012457C"/>
    <w:rsid w:val="001269F2"/>
    <w:rsid w:val="00140092"/>
    <w:rsid w:val="00192683"/>
    <w:rsid w:val="001A05D2"/>
    <w:rsid w:val="001A2152"/>
    <w:rsid w:val="001A5DA5"/>
    <w:rsid w:val="001A75FE"/>
    <w:rsid w:val="001B0FA3"/>
    <w:rsid w:val="001B488A"/>
    <w:rsid w:val="001B7E84"/>
    <w:rsid w:val="001D52FD"/>
    <w:rsid w:val="001E620E"/>
    <w:rsid w:val="001F6618"/>
    <w:rsid w:val="001F6675"/>
    <w:rsid w:val="00263C65"/>
    <w:rsid w:val="00272DE5"/>
    <w:rsid w:val="00276CAB"/>
    <w:rsid w:val="0028511B"/>
    <w:rsid w:val="0029384E"/>
    <w:rsid w:val="002A44F9"/>
    <w:rsid w:val="002B2744"/>
    <w:rsid w:val="002B47D8"/>
    <w:rsid w:val="002F68F5"/>
    <w:rsid w:val="003129AA"/>
    <w:rsid w:val="00327F3E"/>
    <w:rsid w:val="0034603A"/>
    <w:rsid w:val="00356246"/>
    <w:rsid w:val="00390083"/>
    <w:rsid w:val="003A2A51"/>
    <w:rsid w:val="003A69FF"/>
    <w:rsid w:val="003D0E0F"/>
    <w:rsid w:val="003E40F6"/>
    <w:rsid w:val="00402765"/>
    <w:rsid w:val="004027A0"/>
    <w:rsid w:val="00422863"/>
    <w:rsid w:val="00440B9C"/>
    <w:rsid w:val="00475D39"/>
    <w:rsid w:val="00482EDE"/>
    <w:rsid w:val="004913A4"/>
    <w:rsid w:val="00497CEB"/>
    <w:rsid w:val="004A2440"/>
    <w:rsid w:val="004A39E6"/>
    <w:rsid w:val="004B5653"/>
    <w:rsid w:val="004C738F"/>
    <w:rsid w:val="004D3602"/>
    <w:rsid w:val="004D7323"/>
    <w:rsid w:val="005229C7"/>
    <w:rsid w:val="00530D80"/>
    <w:rsid w:val="00537E4B"/>
    <w:rsid w:val="00557F18"/>
    <w:rsid w:val="00581F91"/>
    <w:rsid w:val="00586224"/>
    <w:rsid w:val="00587150"/>
    <w:rsid w:val="00591C23"/>
    <w:rsid w:val="00593883"/>
    <w:rsid w:val="0059531E"/>
    <w:rsid w:val="005A2443"/>
    <w:rsid w:val="005A6533"/>
    <w:rsid w:val="005B5DD2"/>
    <w:rsid w:val="005C484B"/>
    <w:rsid w:val="005C7C7D"/>
    <w:rsid w:val="005D7974"/>
    <w:rsid w:val="005E2195"/>
    <w:rsid w:val="005E2E56"/>
    <w:rsid w:val="0060270D"/>
    <w:rsid w:val="006502C0"/>
    <w:rsid w:val="00662262"/>
    <w:rsid w:val="006677F9"/>
    <w:rsid w:val="006704CD"/>
    <w:rsid w:val="00672E59"/>
    <w:rsid w:val="00687757"/>
    <w:rsid w:val="00692AD1"/>
    <w:rsid w:val="006B4D99"/>
    <w:rsid w:val="006B7ADE"/>
    <w:rsid w:val="006C3129"/>
    <w:rsid w:val="006D33CA"/>
    <w:rsid w:val="006E41D8"/>
    <w:rsid w:val="006E5025"/>
    <w:rsid w:val="00712637"/>
    <w:rsid w:val="007229E3"/>
    <w:rsid w:val="0075243B"/>
    <w:rsid w:val="00770A77"/>
    <w:rsid w:val="007729BB"/>
    <w:rsid w:val="00777AA6"/>
    <w:rsid w:val="007B7EF1"/>
    <w:rsid w:val="007C2A6B"/>
    <w:rsid w:val="007C630A"/>
    <w:rsid w:val="007D29E9"/>
    <w:rsid w:val="007E110F"/>
    <w:rsid w:val="007E5D2A"/>
    <w:rsid w:val="007F74C9"/>
    <w:rsid w:val="00803585"/>
    <w:rsid w:val="008063A1"/>
    <w:rsid w:val="00834A05"/>
    <w:rsid w:val="0085176E"/>
    <w:rsid w:val="008666A6"/>
    <w:rsid w:val="008743AA"/>
    <w:rsid w:val="00875828"/>
    <w:rsid w:val="00876596"/>
    <w:rsid w:val="0088411F"/>
    <w:rsid w:val="00895AD5"/>
    <w:rsid w:val="008971E0"/>
    <w:rsid w:val="008B0D4A"/>
    <w:rsid w:val="008F0A67"/>
    <w:rsid w:val="008F57EF"/>
    <w:rsid w:val="008F5B42"/>
    <w:rsid w:val="008F78EE"/>
    <w:rsid w:val="00946741"/>
    <w:rsid w:val="00966448"/>
    <w:rsid w:val="009773E7"/>
    <w:rsid w:val="00993E57"/>
    <w:rsid w:val="00994C2E"/>
    <w:rsid w:val="009A219A"/>
    <w:rsid w:val="009B5E68"/>
    <w:rsid w:val="009B7075"/>
    <w:rsid w:val="009C1453"/>
    <w:rsid w:val="009C6B13"/>
    <w:rsid w:val="009C796D"/>
    <w:rsid w:val="00A00271"/>
    <w:rsid w:val="00A07764"/>
    <w:rsid w:val="00A077E6"/>
    <w:rsid w:val="00A07FAB"/>
    <w:rsid w:val="00A141C5"/>
    <w:rsid w:val="00A21C84"/>
    <w:rsid w:val="00A25A4C"/>
    <w:rsid w:val="00A47C26"/>
    <w:rsid w:val="00A5508F"/>
    <w:rsid w:val="00A71421"/>
    <w:rsid w:val="00A751CC"/>
    <w:rsid w:val="00A76585"/>
    <w:rsid w:val="00A77213"/>
    <w:rsid w:val="00A83728"/>
    <w:rsid w:val="00A96F59"/>
    <w:rsid w:val="00AA6B25"/>
    <w:rsid w:val="00AB7FF7"/>
    <w:rsid w:val="00AD7BF9"/>
    <w:rsid w:val="00B208FF"/>
    <w:rsid w:val="00B24E70"/>
    <w:rsid w:val="00B463D4"/>
    <w:rsid w:val="00B83A51"/>
    <w:rsid w:val="00B9152C"/>
    <w:rsid w:val="00BA1747"/>
    <w:rsid w:val="00BB57D3"/>
    <w:rsid w:val="00BC6714"/>
    <w:rsid w:val="00BD4186"/>
    <w:rsid w:val="00BE2A0B"/>
    <w:rsid w:val="00C1352E"/>
    <w:rsid w:val="00C72EF0"/>
    <w:rsid w:val="00C961D9"/>
    <w:rsid w:val="00CA593C"/>
    <w:rsid w:val="00CC601E"/>
    <w:rsid w:val="00CC7035"/>
    <w:rsid w:val="00CD010D"/>
    <w:rsid w:val="00CD0E41"/>
    <w:rsid w:val="00CD77B2"/>
    <w:rsid w:val="00CF2DFD"/>
    <w:rsid w:val="00CF573E"/>
    <w:rsid w:val="00D02919"/>
    <w:rsid w:val="00D1744A"/>
    <w:rsid w:val="00D34EA3"/>
    <w:rsid w:val="00D44D71"/>
    <w:rsid w:val="00D541AC"/>
    <w:rsid w:val="00D54779"/>
    <w:rsid w:val="00D60FC7"/>
    <w:rsid w:val="00D65065"/>
    <w:rsid w:val="00D72FDC"/>
    <w:rsid w:val="00D74DE6"/>
    <w:rsid w:val="00D9460F"/>
    <w:rsid w:val="00DA1331"/>
    <w:rsid w:val="00DA7125"/>
    <w:rsid w:val="00DD4A86"/>
    <w:rsid w:val="00DD7561"/>
    <w:rsid w:val="00DF765E"/>
    <w:rsid w:val="00E25151"/>
    <w:rsid w:val="00E33D4A"/>
    <w:rsid w:val="00E37169"/>
    <w:rsid w:val="00E5511F"/>
    <w:rsid w:val="00E60051"/>
    <w:rsid w:val="00E66E4A"/>
    <w:rsid w:val="00EA2227"/>
    <w:rsid w:val="00EA3996"/>
    <w:rsid w:val="00EB1DA7"/>
    <w:rsid w:val="00EC6D70"/>
    <w:rsid w:val="00ED39A2"/>
    <w:rsid w:val="00F0728D"/>
    <w:rsid w:val="00F624D4"/>
    <w:rsid w:val="00F64EEB"/>
    <w:rsid w:val="00F71EC6"/>
    <w:rsid w:val="00F739DB"/>
    <w:rsid w:val="00F85883"/>
    <w:rsid w:val="00FC1B10"/>
    <w:rsid w:val="00FD1146"/>
    <w:rsid w:val="00FD40DF"/>
    <w:rsid w:val="00FD6491"/>
  </w:rsids>
  <m:mathPr>
    <m:mathFont m:val="Wingdings 2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 2" w:semiHidden="0" w:unhideWhenUsed="0"/>
    <w:lsdException w:name="List Number 5" w:semiHidden="0" w:unhideWhenUsed="0"/>
    <w:lsdException w:name="Title" w:semiHidden="0" w:unhideWhenUsed="0"/>
    <w:lsdException w:name="Subtitle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iPriority="22" w:unhideWhenUsed="0" w:qFormat="1"/>
    <w:lsdException w:name="Emphasis" w:semiHidden="0" w:unhideWhenUsed="0"/>
    <w:lsdException w:name="Normal (Web)" w:uiPriority="99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Standard">
    <w:name w:val="Normal"/>
    <w:qFormat/>
    <w:rsid w:val="00A07FAB"/>
    <w:pPr>
      <w:spacing w:line="312" w:lineRule="auto"/>
    </w:pPr>
    <w:rPr>
      <w:rFonts w:ascii="Helvetica" w:hAnsi="Helvetica"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paragraph" w:styleId="Kopfzeile">
    <w:name w:val="header"/>
    <w:basedOn w:val="Standard"/>
    <w:rsid w:val="00A07FAB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A07FAB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A07FAB"/>
    <w:rPr>
      <w:b/>
      <w:szCs w:val="22"/>
    </w:rPr>
  </w:style>
  <w:style w:type="character" w:styleId="Link">
    <w:name w:val="Hyperlink"/>
    <w:rsid w:val="00A07FAB"/>
    <w:rPr>
      <w:color w:val="0000FF"/>
      <w:u w:val="single"/>
    </w:rPr>
  </w:style>
  <w:style w:type="paragraph" w:styleId="Sprechblasentext">
    <w:name w:val="Balloon Text"/>
    <w:basedOn w:val="Standard"/>
    <w:semiHidden/>
    <w:rsid w:val="00A07FAB"/>
    <w:rPr>
      <w:rFonts w:ascii="Lucida Grande" w:hAnsi="Lucida Grande"/>
      <w:sz w:val="18"/>
      <w:szCs w:val="18"/>
    </w:rPr>
  </w:style>
  <w:style w:type="character" w:customStyle="1" w:styleId="TextkrperZeichen">
    <w:name w:val="Textkörper Zeichen"/>
    <w:rsid w:val="00A07FAB"/>
    <w:rPr>
      <w:rFonts w:ascii="Helvetica" w:hAnsi="Helvetica"/>
      <w:b/>
      <w:sz w:val="22"/>
      <w:szCs w:val="22"/>
    </w:rPr>
  </w:style>
  <w:style w:type="character" w:styleId="Kommentarzeichen">
    <w:name w:val="annotation reference"/>
    <w:uiPriority w:val="99"/>
    <w:semiHidden/>
    <w:unhideWhenUsed/>
    <w:rsid w:val="00A07FAB"/>
    <w:rPr>
      <w:sz w:val="18"/>
      <w:szCs w:val="18"/>
    </w:rPr>
  </w:style>
  <w:style w:type="paragraph" w:styleId="Kommentartext">
    <w:name w:val="annotation text"/>
    <w:basedOn w:val="Standard"/>
    <w:uiPriority w:val="99"/>
    <w:semiHidden/>
    <w:unhideWhenUsed/>
    <w:rsid w:val="00A07FAB"/>
    <w:rPr>
      <w:sz w:val="24"/>
      <w:szCs w:val="24"/>
    </w:rPr>
  </w:style>
  <w:style w:type="character" w:customStyle="1" w:styleId="KommentartextZeichen">
    <w:name w:val="Kommentartext Zeichen"/>
    <w:uiPriority w:val="99"/>
    <w:semiHidden/>
    <w:rsid w:val="00A07FAB"/>
    <w:rPr>
      <w:rFonts w:ascii="Helvetica" w:hAnsi="Helvetica"/>
      <w:sz w:val="24"/>
      <w:szCs w:val="24"/>
    </w:rPr>
  </w:style>
  <w:style w:type="paragraph" w:styleId="Kommentarthema">
    <w:name w:val="annotation subject"/>
    <w:basedOn w:val="Kommentartext"/>
    <w:next w:val="Kommentartext"/>
    <w:uiPriority w:val="99"/>
    <w:semiHidden/>
    <w:unhideWhenUsed/>
    <w:rsid w:val="00A07FAB"/>
    <w:rPr>
      <w:b/>
      <w:bCs/>
      <w:sz w:val="20"/>
      <w:szCs w:val="20"/>
    </w:rPr>
  </w:style>
  <w:style w:type="character" w:customStyle="1" w:styleId="KommentarthemaZeichen">
    <w:name w:val="Kommentarthema Zeichen"/>
    <w:uiPriority w:val="99"/>
    <w:semiHidden/>
    <w:rsid w:val="00A07FAB"/>
    <w:rPr>
      <w:rFonts w:ascii="Helvetica" w:hAnsi="Helvetica"/>
      <w:b/>
      <w:bCs/>
      <w:sz w:val="24"/>
      <w:szCs w:val="24"/>
    </w:rPr>
  </w:style>
  <w:style w:type="paragraph" w:styleId="Textkrpereinzug">
    <w:name w:val="Body Text Indent"/>
    <w:basedOn w:val="Standard"/>
    <w:rsid w:val="00A07FAB"/>
    <w:pPr>
      <w:spacing w:after="120"/>
      <w:ind w:left="283"/>
    </w:pPr>
  </w:style>
  <w:style w:type="character" w:customStyle="1" w:styleId="TextkrpereinzugZeichen">
    <w:name w:val="Textkörpereinzug Zeichen"/>
    <w:rsid w:val="00A07FAB"/>
    <w:rPr>
      <w:rFonts w:ascii="Helvetica" w:hAnsi="Helvetica"/>
    </w:rPr>
  </w:style>
  <w:style w:type="paragraph" w:styleId="StandardWeb">
    <w:name w:val="Normal (Web)"/>
    <w:basedOn w:val="Standard"/>
    <w:uiPriority w:val="99"/>
    <w:rsid w:val="009C1FE3"/>
    <w:pPr>
      <w:spacing w:beforeLines="1" w:afterLines="1" w:line="240" w:lineRule="auto"/>
    </w:pPr>
    <w:rPr>
      <w:rFonts w:ascii="Times" w:hAnsi="Times"/>
    </w:rPr>
  </w:style>
  <w:style w:type="paragraph" w:styleId="Bearbeitung">
    <w:name w:val="Revision"/>
    <w:hidden/>
    <w:rsid w:val="009C1FE3"/>
    <w:rPr>
      <w:rFonts w:ascii="Helvetica" w:hAnsi="Helvetica"/>
    </w:rPr>
  </w:style>
  <w:style w:type="paragraph" w:styleId="Listenabsatz">
    <w:name w:val="List Paragraph"/>
    <w:basedOn w:val="Standard"/>
    <w:qFormat/>
    <w:rsid w:val="009C1FE3"/>
    <w:pPr>
      <w:ind w:left="720"/>
      <w:contextualSpacing/>
    </w:pPr>
  </w:style>
  <w:style w:type="character" w:styleId="GesichteterLink">
    <w:name w:val="FollowedHyperlink"/>
    <w:rsid w:val="009C1FE3"/>
    <w:rPr>
      <w:color w:val="800080"/>
      <w:u w:val="single"/>
    </w:rPr>
  </w:style>
  <w:style w:type="table" w:styleId="Tabellenraster">
    <w:name w:val="Table Grid"/>
    <w:basedOn w:val="NormaleTabelle"/>
    <w:uiPriority w:val="59"/>
    <w:rsid w:val="00BD0D5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Betont">
    <w:name w:val="Strong"/>
    <w:basedOn w:val="Absatzstandardschriftart"/>
    <w:uiPriority w:val="22"/>
    <w:qFormat/>
    <w:rsid w:val="003D0E0F"/>
    <w:rPr>
      <w:rFonts w:ascii="Neo Sans Pro Regular" w:hAnsi="Neo Sans Pro Regular" w:hint="default"/>
      <w:b w:val="0"/>
      <w:b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0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0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0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06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15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84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1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13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928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7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27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34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8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3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29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387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5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69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7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30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31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29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4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6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0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87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79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4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1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31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01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48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94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77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72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8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5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21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14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09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60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69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27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yperlink" Target="http://press-n-relations.mediamid.com/AMID-PR/de/instance/picture/Bernhard-A-Zimmermann.xhtml?oid=120975&amp;ls=L2RlL2luc3RhbmNlL2tvLnhodG1sP29pZD0xOTA0JmNvbnZlcnNhdGlvbklkPTI5MTE1MyZib3JkZXJzPXRydWU=&amp;rs=0" TargetMode="External"/><Relationship Id="rId10" Type="http://schemas.openxmlformats.org/officeDocument/2006/relationships/hyperlink" Target="http://www.press-n-relation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DE888D-E5E7-0749-A8DD-851C109A5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471</Words>
  <Characters>2690</Characters>
  <Application>Microsoft Macintosh Word</Application>
  <DocSecurity>0</DocSecurity>
  <Lines>22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Presseinformation</vt:lpstr>
    </vt:vector>
  </TitlesOfParts>
  <Manager/>
  <Company>Press'n'Relations GmbH</Company>
  <LinksUpToDate>false</LinksUpToDate>
  <CharactersWithSpaces>3303</CharactersWithSpaces>
  <SharedDoc>false</SharedDoc>
  <HyperlinkBase/>
  <HLinks>
    <vt:vector size="30" baseType="variant">
      <vt:variant>
        <vt:i4>5963795</vt:i4>
      </vt:variant>
      <vt:variant>
        <vt:i4>6</vt:i4>
      </vt:variant>
      <vt:variant>
        <vt:i4>0</vt:i4>
      </vt:variant>
      <vt:variant>
        <vt:i4>5</vt:i4>
      </vt:variant>
      <vt:variant>
        <vt:lpwstr>http://www.press-n-relations.com</vt:lpwstr>
      </vt:variant>
      <vt:variant>
        <vt:lpwstr/>
      </vt:variant>
      <vt:variant>
        <vt:i4>7012443</vt:i4>
      </vt:variant>
      <vt:variant>
        <vt:i4>3</vt:i4>
      </vt:variant>
      <vt:variant>
        <vt:i4>0</vt:i4>
      </vt:variant>
      <vt:variant>
        <vt:i4>5</vt:i4>
      </vt:variant>
      <vt:variant>
        <vt:lpwstr>http://www.mediamid.com</vt:lpwstr>
      </vt:variant>
      <vt:variant>
        <vt:lpwstr/>
      </vt:variant>
      <vt:variant>
        <vt:i4>5963795</vt:i4>
      </vt:variant>
      <vt:variant>
        <vt:i4>0</vt:i4>
      </vt:variant>
      <vt:variant>
        <vt:i4>0</vt:i4>
      </vt:variant>
      <vt:variant>
        <vt:i4>5</vt:i4>
      </vt:variant>
      <vt:variant>
        <vt:lpwstr>http://www.press-n-relations.com</vt:lpwstr>
      </vt:variant>
      <vt:variant>
        <vt:lpwstr/>
      </vt:variant>
      <vt:variant>
        <vt:i4>1638456</vt:i4>
      </vt:variant>
      <vt:variant>
        <vt:i4>5706</vt:i4>
      </vt:variant>
      <vt:variant>
        <vt:i4>1025</vt:i4>
      </vt:variant>
      <vt:variant>
        <vt:i4>1</vt:i4>
      </vt:variant>
      <vt:variant>
        <vt:lpwstr>DB social Media Kopie</vt:lpwstr>
      </vt:variant>
      <vt:variant>
        <vt:lpwstr/>
      </vt:variant>
      <vt:variant>
        <vt:i4>2424857</vt:i4>
      </vt:variant>
      <vt:variant>
        <vt:i4>-1</vt:i4>
      </vt:variant>
      <vt:variant>
        <vt:i4>2051</vt:i4>
      </vt:variant>
      <vt:variant>
        <vt:i4>1</vt:i4>
      </vt:variant>
      <vt:variant>
        <vt:lpwstr>mediamid_BB-Logo+Claim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subject/>
  <dc:creator>Georg Dutzi</dc:creator>
  <cp:keywords/>
  <dc:description/>
  <cp:lastModifiedBy>Georg Dutzi</cp:lastModifiedBy>
  <cp:revision>4</cp:revision>
  <cp:lastPrinted>2016-03-04T10:17:00Z</cp:lastPrinted>
  <dcterms:created xsi:type="dcterms:W3CDTF">2016-04-25T18:28:00Z</dcterms:created>
  <dcterms:modified xsi:type="dcterms:W3CDTF">2016-04-27T08:45:00Z</dcterms:modified>
  <cp:category/>
</cp:coreProperties>
</file>