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CD49C" w14:textId="4D374DF4" w:rsidR="000978AD" w:rsidRPr="00D47E7F" w:rsidRDefault="000978AD" w:rsidP="00F02CFB">
      <w:pPr>
        <w:pStyle w:val="Text"/>
        <w:widowControl w:val="0"/>
        <w:ind w:right="141"/>
      </w:pPr>
      <w:r w:rsidRPr="00D47E7F">
        <w:rPr>
          <w:noProof/>
        </w:rPr>
        <w:drawing>
          <wp:anchor distT="0" distB="0" distL="0" distR="0" simplePos="0" relativeHeight="251659264" behindDoc="0" locked="0" layoutInCell="1" allowOverlap="1" wp14:anchorId="2FEDF6BD" wp14:editId="571F8A6C">
            <wp:simplePos x="0" y="0"/>
            <wp:positionH relativeFrom="column">
              <wp:posOffset>4032250</wp:posOffset>
            </wp:positionH>
            <wp:positionV relativeFrom="line">
              <wp:posOffset>-706119</wp:posOffset>
            </wp:positionV>
            <wp:extent cx="1911350" cy="372746"/>
            <wp:effectExtent l="0" t="0" r="0" b="0"/>
            <wp:wrapNone/>
            <wp:docPr id="1" name="officeArt object" descr="WCA-Logo-WI-XL-rgb-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WCA-Logo-WI-XL-rgb-500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372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7B049C" w:rsidRPr="00D47E7F">
        <w:t>Kienberg</w:t>
      </w:r>
      <w:r w:rsidR="007D7B40" w:rsidRPr="00D47E7F">
        <w:t>, 2</w:t>
      </w:r>
      <w:r w:rsidR="00B74D3D" w:rsidRPr="00D47E7F">
        <w:t>4</w:t>
      </w:r>
      <w:r w:rsidR="003F703C" w:rsidRPr="00D47E7F">
        <w:t>. Jul</w:t>
      </w:r>
      <w:r w:rsidR="007B049C" w:rsidRPr="00D47E7F">
        <w:t xml:space="preserve">i </w:t>
      </w:r>
      <w:r w:rsidR="007110C5" w:rsidRPr="00D47E7F">
        <w:t>2017</w:t>
      </w:r>
    </w:p>
    <w:p w14:paraId="22A512FB" w14:textId="77777777" w:rsidR="000978AD" w:rsidRPr="00D47E7F" w:rsidRDefault="000978AD" w:rsidP="00F02CFB">
      <w:pPr>
        <w:pStyle w:val="Text"/>
        <w:widowControl w:val="0"/>
        <w:ind w:right="141"/>
      </w:pPr>
    </w:p>
    <w:p w14:paraId="19AF5C81" w14:textId="4C0EFE3F" w:rsidR="008815C9" w:rsidRPr="00D47E7F" w:rsidRDefault="003F703C" w:rsidP="00F02CFB">
      <w:pPr>
        <w:pStyle w:val="Text"/>
        <w:widowControl w:val="0"/>
        <w:ind w:right="141"/>
        <w:rPr>
          <w:b/>
          <w:bCs/>
          <w:sz w:val="32"/>
          <w:szCs w:val="32"/>
        </w:rPr>
      </w:pPr>
      <w:r w:rsidRPr="00D47E7F">
        <w:rPr>
          <w:b/>
          <w:bCs/>
          <w:sz w:val="32"/>
          <w:szCs w:val="32"/>
        </w:rPr>
        <w:t>Worthington feiert 200 Jahre Jubiläum</w:t>
      </w:r>
      <w:r w:rsidR="00302225" w:rsidRPr="00D47E7F">
        <w:rPr>
          <w:b/>
          <w:bCs/>
          <w:sz w:val="32"/>
          <w:szCs w:val="32"/>
        </w:rPr>
        <w:t xml:space="preserve"> in Kienberg</w:t>
      </w:r>
    </w:p>
    <w:p w14:paraId="75A80640" w14:textId="77777777" w:rsidR="000978AD" w:rsidRPr="00D47E7F" w:rsidRDefault="000978AD" w:rsidP="00F02CFB">
      <w:pPr>
        <w:pStyle w:val="Text"/>
        <w:widowControl w:val="0"/>
        <w:ind w:right="141"/>
        <w:rPr>
          <w:rFonts w:eastAsia="Arial" w:cs="Arial"/>
          <w:b/>
          <w:bCs/>
          <w:color w:val="646464"/>
          <w:sz w:val="20"/>
          <w:szCs w:val="20"/>
          <w:u w:color="646464"/>
        </w:rPr>
      </w:pPr>
    </w:p>
    <w:p w14:paraId="397EC5F0" w14:textId="0AB1571E" w:rsidR="003F703C" w:rsidRPr="00D47E7F" w:rsidRDefault="00302225" w:rsidP="00F02CFB">
      <w:pPr>
        <w:widowControl w:val="0"/>
        <w:autoSpaceDE w:val="0"/>
        <w:autoSpaceDN w:val="0"/>
        <w:adjustRightInd w:val="0"/>
        <w:ind w:right="141"/>
        <w:outlineLvl w:val="0"/>
        <w:rPr>
          <w:rFonts w:cs="Verdana"/>
          <w:bCs/>
          <w:sz w:val="22"/>
          <w:szCs w:val="22"/>
          <w:lang w:val="de-DE"/>
        </w:rPr>
      </w:pPr>
      <w:r w:rsidRPr="00D47E7F">
        <w:rPr>
          <w:rFonts w:cs="Verdana"/>
          <w:bCs/>
          <w:sz w:val="22"/>
          <w:szCs w:val="22"/>
          <w:lang w:val="de-DE"/>
        </w:rPr>
        <w:t>Traditions</w:t>
      </w:r>
      <w:r w:rsidR="003F703C" w:rsidRPr="00D47E7F">
        <w:rPr>
          <w:rFonts w:cs="Verdana"/>
          <w:bCs/>
          <w:sz w:val="22"/>
          <w:szCs w:val="22"/>
          <w:lang w:val="de-DE"/>
        </w:rPr>
        <w:t>unternehmen</w:t>
      </w:r>
      <w:r w:rsidR="00E91B9B" w:rsidRPr="00D47E7F">
        <w:rPr>
          <w:rFonts w:cs="Verdana"/>
          <w:bCs/>
          <w:sz w:val="22"/>
          <w:szCs w:val="22"/>
          <w:lang w:val="de-DE"/>
        </w:rPr>
        <w:t xml:space="preserve"> </w:t>
      </w:r>
      <w:r w:rsidRPr="00D47E7F">
        <w:rPr>
          <w:rFonts w:cs="Verdana"/>
          <w:bCs/>
          <w:sz w:val="22"/>
          <w:szCs w:val="22"/>
          <w:lang w:val="de-DE"/>
        </w:rPr>
        <w:t>beging runden Geburtstag mit großem E</w:t>
      </w:r>
      <w:r w:rsidR="003F703C" w:rsidRPr="00D47E7F">
        <w:rPr>
          <w:rFonts w:cs="Verdana"/>
          <w:bCs/>
          <w:sz w:val="22"/>
          <w:szCs w:val="22"/>
          <w:lang w:val="de-DE"/>
        </w:rPr>
        <w:t>vent</w:t>
      </w:r>
    </w:p>
    <w:p w14:paraId="4B5AA278" w14:textId="77777777" w:rsidR="00E91B9B" w:rsidRPr="00D47E7F" w:rsidRDefault="00E91B9B" w:rsidP="00F02CFB">
      <w:pPr>
        <w:widowControl w:val="0"/>
        <w:autoSpaceDE w:val="0"/>
        <w:autoSpaceDN w:val="0"/>
        <w:adjustRightInd w:val="0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288D3F99" w14:textId="17687455" w:rsidR="00951917" w:rsidRPr="00D47E7F" w:rsidRDefault="008D46B8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  <w:r w:rsidRPr="00D47E7F">
        <w:rPr>
          <w:rFonts w:cs="Verdana"/>
          <w:b/>
          <w:bCs/>
          <w:sz w:val="20"/>
          <w:szCs w:val="20"/>
          <w:lang w:val="de-DE"/>
        </w:rPr>
        <w:t xml:space="preserve">Am 22. Juli feierte </w:t>
      </w:r>
      <w:r w:rsidR="004A68A3" w:rsidRPr="00D47E7F">
        <w:rPr>
          <w:rFonts w:cs="Verdana"/>
          <w:b/>
          <w:bCs/>
          <w:sz w:val="20"/>
          <w:szCs w:val="20"/>
          <w:lang w:val="de-DE"/>
        </w:rPr>
        <w:t xml:space="preserve">das </w:t>
      </w:r>
      <w:r w:rsidR="001120D6" w:rsidRPr="00D47E7F">
        <w:rPr>
          <w:rFonts w:cs="Verdana"/>
          <w:b/>
          <w:bCs/>
          <w:sz w:val="20"/>
          <w:szCs w:val="20"/>
          <w:lang w:val="de-DE"/>
        </w:rPr>
        <w:t>Stahlverarbeitungsu</w:t>
      </w:r>
      <w:r w:rsidR="00C65927" w:rsidRPr="00D47E7F">
        <w:rPr>
          <w:rFonts w:cs="Verdana"/>
          <w:b/>
          <w:bCs/>
          <w:sz w:val="20"/>
          <w:szCs w:val="20"/>
          <w:lang w:val="de-DE"/>
        </w:rPr>
        <w:t>nternehmen</w:t>
      </w:r>
      <w:r w:rsidRPr="00D47E7F">
        <w:rPr>
          <w:rFonts w:cs="Verdana"/>
          <w:b/>
          <w:bCs/>
          <w:sz w:val="20"/>
          <w:szCs w:val="20"/>
          <w:lang w:val="de-DE"/>
        </w:rPr>
        <w:t xml:space="preserve"> in Kienberg bei Gaming </w:t>
      </w:r>
      <w:r w:rsidR="00C26875" w:rsidRPr="00D47E7F">
        <w:rPr>
          <w:rFonts w:cs="Verdana"/>
          <w:b/>
          <w:bCs/>
          <w:sz w:val="20"/>
          <w:szCs w:val="20"/>
          <w:lang w:val="de-DE"/>
        </w:rPr>
        <w:t xml:space="preserve">mit einem großen Fest </w:t>
      </w:r>
      <w:r w:rsidR="0061099F" w:rsidRPr="00D47E7F">
        <w:rPr>
          <w:rFonts w:cs="Verdana"/>
          <w:b/>
          <w:bCs/>
          <w:sz w:val="20"/>
          <w:szCs w:val="20"/>
          <w:lang w:val="de-DE"/>
        </w:rPr>
        <w:t xml:space="preserve">für Mitarbeiter und Familien </w:t>
      </w:r>
      <w:r w:rsidRPr="00D47E7F">
        <w:rPr>
          <w:rFonts w:cs="Verdana"/>
          <w:b/>
          <w:bCs/>
          <w:sz w:val="20"/>
          <w:szCs w:val="20"/>
          <w:lang w:val="de-DE"/>
        </w:rPr>
        <w:t xml:space="preserve">sein 200-jähriges Bestehen. </w:t>
      </w:r>
      <w:r w:rsidR="00E00D36" w:rsidRPr="00D47E7F">
        <w:rPr>
          <w:rFonts w:cs="Verdana"/>
          <w:b/>
          <w:bCs/>
          <w:sz w:val="20"/>
          <w:szCs w:val="20"/>
          <w:lang w:val="de-DE"/>
        </w:rPr>
        <w:t xml:space="preserve">Unter den zahlreichen Ehrengästen </w:t>
      </w:r>
      <w:r w:rsidR="0061099F" w:rsidRPr="00D47E7F">
        <w:rPr>
          <w:rFonts w:cs="Verdana"/>
          <w:b/>
          <w:bCs/>
          <w:sz w:val="20"/>
          <w:szCs w:val="20"/>
          <w:lang w:val="de-DE"/>
        </w:rPr>
        <w:t xml:space="preserve">waren </w:t>
      </w:r>
      <w:r w:rsidR="00E121D2" w:rsidRPr="00D47E7F">
        <w:rPr>
          <w:rFonts w:cs="Verdana"/>
          <w:b/>
          <w:bCs/>
          <w:sz w:val="20"/>
          <w:szCs w:val="20"/>
          <w:lang w:val="de-DE"/>
        </w:rPr>
        <w:t xml:space="preserve">Wirtschaftskammer NÖ </w:t>
      </w:r>
      <w:r w:rsidR="00B70C48" w:rsidRPr="00D47E7F">
        <w:rPr>
          <w:rFonts w:cs="Verdana"/>
          <w:b/>
          <w:bCs/>
          <w:sz w:val="20"/>
          <w:szCs w:val="20"/>
          <w:lang w:val="de-DE"/>
        </w:rPr>
        <w:t>Präsidentin Sonja Zwazl, Arbeiter</w:t>
      </w:r>
      <w:r w:rsidR="00E121D2" w:rsidRPr="00D47E7F">
        <w:rPr>
          <w:rFonts w:cs="Verdana"/>
          <w:b/>
          <w:bCs/>
          <w:sz w:val="20"/>
          <w:szCs w:val="20"/>
          <w:lang w:val="de-DE"/>
        </w:rPr>
        <w:t xml:space="preserve">kammer NÖ Präsident Markus Wieser </w:t>
      </w:r>
      <w:r w:rsidR="00743B7D" w:rsidRPr="00D47E7F">
        <w:rPr>
          <w:rFonts w:cs="Verdana"/>
          <w:b/>
          <w:bCs/>
          <w:sz w:val="20"/>
          <w:szCs w:val="20"/>
          <w:lang w:val="de-DE"/>
        </w:rPr>
        <w:t xml:space="preserve">und </w:t>
      </w:r>
      <w:r w:rsidR="00D713E2" w:rsidRPr="00D47E7F">
        <w:rPr>
          <w:rFonts w:cs="Verdana"/>
          <w:b/>
          <w:bCs/>
          <w:sz w:val="20"/>
          <w:szCs w:val="20"/>
          <w:lang w:val="de-DE"/>
        </w:rPr>
        <w:t xml:space="preserve">Bürgermeisterin </w:t>
      </w:r>
      <w:r w:rsidR="00B70C48" w:rsidRPr="00D47E7F">
        <w:rPr>
          <w:rFonts w:cs="Verdana"/>
          <w:b/>
          <w:bCs/>
          <w:sz w:val="20"/>
          <w:szCs w:val="20"/>
          <w:lang w:val="de-DE"/>
        </w:rPr>
        <w:t>und Land</w:t>
      </w:r>
      <w:r w:rsidR="003274D6" w:rsidRPr="00D47E7F">
        <w:rPr>
          <w:rFonts w:cs="Verdana"/>
          <w:b/>
          <w:bCs/>
          <w:sz w:val="20"/>
          <w:szCs w:val="20"/>
          <w:lang w:val="de-DE"/>
        </w:rPr>
        <w:t>tagsabgeor</w:t>
      </w:r>
      <w:r w:rsidR="00B70C48" w:rsidRPr="00D47E7F">
        <w:rPr>
          <w:rFonts w:cs="Verdana"/>
          <w:b/>
          <w:bCs/>
          <w:sz w:val="20"/>
          <w:szCs w:val="20"/>
          <w:lang w:val="de-DE"/>
        </w:rPr>
        <w:t>d</w:t>
      </w:r>
      <w:r w:rsidR="003274D6" w:rsidRPr="00D47E7F">
        <w:rPr>
          <w:rFonts w:cs="Verdana"/>
          <w:b/>
          <w:bCs/>
          <w:sz w:val="20"/>
          <w:szCs w:val="20"/>
          <w:lang w:val="de-DE"/>
        </w:rPr>
        <w:t>nete</w:t>
      </w:r>
      <w:r w:rsidR="009865AC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F04F08" w:rsidRPr="00D47E7F">
        <w:rPr>
          <w:rFonts w:cs="Verdana"/>
          <w:b/>
          <w:bCs/>
          <w:sz w:val="20"/>
          <w:szCs w:val="20"/>
          <w:lang w:val="de-DE"/>
        </w:rPr>
        <w:t>Renate Gruber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B70C48" w:rsidRPr="00D47E7F">
        <w:rPr>
          <w:rFonts w:cs="Verdana"/>
          <w:b/>
          <w:bCs/>
          <w:sz w:val="20"/>
          <w:szCs w:val="20"/>
          <w:lang w:val="de-DE"/>
        </w:rPr>
        <w:t>sowie</w:t>
      </w:r>
      <w:r w:rsidR="00502AAC" w:rsidRPr="00D47E7F">
        <w:rPr>
          <w:rFonts w:cs="Verdana"/>
          <w:b/>
          <w:bCs/>
          <w:sz w:val="20"/>
          <w:szCs w:val="20"/>
          <w:lang w:val="de-DE"/>
        </w:rPr>
        <w:t xml:space="preserve"> viele weitere Ve</w:t>
      </w:r>
      <w:r w:rsidR="00B70C48" w:rsidRPr="00D47E7F">
        <w:rPr>
          <w:rFonts w:cs="Verdana"/>
          <w:b/>
          <w:bCs/>
          <w:sz w:val="20"/>
          <w:szCs w:val="20"/>
          <w:lang w:val="de-DE"/>
        </w:rPr>
        <w:t>r</w:t>
      </w:r>
      <w:r w:rsidR="00502AAC" w:rsidRPr="00D47E7F">
        <w:rPr>
          <w:rFonts w:cs="Verdana"/>
          <w:b/>
          <w:bCs/>
          <w:sz w:val="20"/>
          <w:szCs w:val="20"/>
          <w:lang w:val="de-DE"/>
        </w:rPr>
        <w:t xml:space="preserve">treter aus Politik und Wirtschaft. </w:t>
      </w:r>
      <w:r w:rsidR="003043C4" w:rsidRPr="00D47E7F">
        <w:rPr>
          <w:rFonts w:cs="Verdana"/>
          <w:b/>
          <w:bCs/>
          <w:sz w:val="20"/>
          <w:szCs w:val="20"/>
          <w:lang w:val="de-DE"/>
        </w:rPr>
        <w:t xml:space="preserve">In seiner </w:t>
      </w:r>
      <w:r w:rsidR="00201F0E" w:rsidRPr="00D47E7F">
        <w:rPr>
          <w:rFonts w:cs="Verdana"/>
          <w:b/>
          <w:bCs/>
          <w:sz w:val="20"/>
          <w:szCs w:val="20"/>
          <w:lang w:val="de-DE"/>
        </w:rPr>
        <w:t>Begrüßungsrede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 betonte </w:t>
      </w:r>
      <w:r w:rsidR="005436DE" w:rsidRPr="00D47E7F">
        <w:rPr>
          <w:rFonts w:cs="Verdana"/>
          <w:b/>
          <w:bCs/>
          <w:sz w:val="20"/>
          <w:szCs w:val="20"/>
          <w:lang w:val="de-DE"/>
        </w:rPr>
        <w:t>John P. McConnell, CEO des US-Mutterkonzerns Worthington Industries,</w:t>
      </w:r>
      <w:r w:rsidR="00AE66E8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die Bedeutung des </w:t>
      </w:r>
      <w:r w:rsidR="00AE66E8" w:rsidRPr="00D47E7F">
        <w:rPr>
          <w:rFonts w:cs="Verdana"/>
          <w:b/>
          <w:bCs/>
          <w:sz w:val="20"/>
          <w:szCs w:val="20"/>
          <w:lang w:val="de-DE"/>
        </w:rPr>
        <w:t>Standorts</w:t>
      </w:r>
      <w:r w:rsidR="00C72DD9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als erfolgreicher Industriebetrieb und wichtiger Arbeitgeber in der Region. </w:t>
      </w:r>
      <w:r w:rsidR="0023588E" w:rsidRPr="00D47E7F">
        <w:rPr>
          <w:rFonts w:cs="Verdana"/>
          <w:b/>
          <w:bCs/>
          <w:sz w:val="20"/>
          <w:szCs w:val="20"/>
          <w:lang w:val="de-DE"/>
        </w:rPr>
        <w:t xml:space="preserve">Als </w:t>
      </w:r>
      <w:r w:rsidR="00A458BF" w:rsidRPr="00D47E7F">
        <w:rPr>
          <w:rFonts w:cs="Verdana"/>
          <w:b/>
          <w:bCs/>
          <w:sz w:val="20"/>
          <w:szCs w:val="20"/>
          <w:lang w:val="de-DE"/>
        </w:rPr>
        <w:t>Achsen-</w:t>
      </w:r>
      <w:r w:rsidR="0023588E" w:rsidRPr="00D47E7F">
        <w:rPr>
          <w:rFonts w:cs="Verdana"/>
          <w:b/>
          <w:bCs/>
          <w:sz w:val="20"/>
          <w:szCs w:val="20"/>
          <w:lang w:val="de-DE"/>
        </w:rPr>
        <w:t xml:space="preserve">Schmiedewerkstatt </w:t>
      </w:r>
      <w:r w:rsidR="001E2FDF" w:rsidRPr="00D47E7F">
        <w:rPr>
          <w:rFonts w:cs="Verdana"/>
          <w:b/>
          <w:bCs/>
          <w:sz w:val="20"/>
          <w:szCs w:val="20"/>
          <w:lang w:val="de-DE"/>
        </w:rPr>
        <w:t xml:space="preserve">im Jahr </w:t>
      </w:r>
      <w:r w:rsidR="0023588E" w:rsidRPr="00D47E7F">
        <w:rPr>
          <w:rFonts w:cs="Verdana"/>
          <w:b/>
          <w:bCs/>
          <w:sz w:val="20"/>
          <w:szCs w:val="20"/>
          <w:lang w:val="de-DE"/>
        </w:rPr>
        <w:t xml:space="preserve">1817 gegründet, </w:t>
      </w:r>
      <w:r w:rsidR="00C72DD9" w:rsidRPr="00D47E7F">
        <w:rPr>
          <w:rFonts w:cs="Verdana"/>
          <w:b/>
          <w:bCs/>
          <w:sz w:val="20"/>
          <w:szCs w:val="20"/>
          <w:lang w:val="de-DE"/>
        </w:rPr>
        <w:t>ist</w:t>
      </w:r>
      <w:r w:rsidR="001E2FDF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C72DD9" w:rsidRPr="00D47E7F">
        <w:rPr>
          <w:rFonts w:cs="Verdana"/>
          <w:b/>
          <w:bCs/>
          <w:sz w:val="20"/>
          <w:szCs w:val="20"/>
          <w:lang w:val="de-DE"/>
        </w:rPr>
        <w:t xml:space="preserve">das Unternehmen </w:t>
      </w:r>
      <w:r w:rsidR="0064498B" w:rsidRPr="00D47E7F">
        <w:rPr>
          <w:rFonts w:cs="Verdana"/>
          <w:b/>
          <w:bCs/>
          <w:sz w:val="20"/>
          <w:szCs w:val="20"/>
          <w:lang w:val="de-DE"/>
        </w:rPr>
        <w:t xml:space="preserve">heute </w:t>
      </w:r>
      <w:r w:rsidR="005436DE" w:rsidRPr="00D47E7F">
        <w:rPr>
          <w:rFonts w:cs="Verdana"/>
          <w:b/>
          <w:bCs/>
          <w:sz w:val="20"/>
          <w:szCs w:val="20"/>
          <w:lang w:val="de-DE"/>
        </w:rPr>
        <w:t>weltweit führender Hersteller von Druckbehältern und strategisch wichtiger Standort</w:t>
      </w:r>
      <w:r w:rsidR="00C72DD9" w:rsidRPr="00D47E7F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5436DE" w:rsidRPr="00D47E7F">
        <w:rPr>
          <w:rFonts w:cs="Verdana"/>
          <w:b/>
          <w:bCs/>
          <w:sz w:val="20"/>
          <w:szCs w:val="20"/>
          <w:lang w:val="de-DE"/>
        </w:rPr>
        <w:t>von</w:t>
      </w:r>
      <w:r w:rsidR="00C72DD9" w:rsidRPr="00D47E7F">
        <w:rPr>
          <w:rFonts w:cs="Verdana"/>
          <w:b/>
          <w:bCs/>
          <w:sz w:val="20"/>
          <w:szCs w:val="20"/>
          <w:lang w:val="de-DE"/>
        </w:rPr>
        <w:t xml:space="preserve"> Worthington Industries</w:t>
      </w:r>
      <w:r w:rsidR="0064498B" w:rsidRPr="00D47E7F">
        <w:rPr>
          <w:rFonts w:cs="Verdana"/>
          <w:b/>
          <w:bCs/>
          <w:sz w:val="20"/>
          <w:szCs w:val="20"/>
          <w:lang w:val="de-DE"/>
        </w:rPr>
        <w:t xml:space="preserve">. Zu den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>zentralen</w:t>
      </w:r>
      <w:r w:rsidR="0064498B" w:rsidRPr="00D47E7F">
        <w:rPr>
          <w:rFonts w:cs="Verdana"/>
          <w:b/>
          <w:bCs/>
          <w:sz w:val="20"/>
          <w:szCs w:val="20"/>
          <w:lang w:val="de-DE"/>
        </w:rPr>
        <w:t xml:space="preserve"> Produkten zählen Stahlflaschen für Gase und Atemluftfla</w:t>
      </w:r>
      <w:r w:rsidR="002A738A" w:rsidRPr="00D47E7F">
        <w:rPr>
          <w:rFonts w:cs="Verdana"/>
          <w:b/>
          <w:bCs/>
          <w:sz w:val="20"/>
          <w:szCs w:val="20"/>
          <w:lang w:val="de-DE"/>
        </w:rPr>
        <w:t xml:space="preserve">schen. </w:t>
      </w:r>
      <w:r w:rsidR="0064498B" w:rsidRPr="00D47E7F">
        <w:rPr>
          <w:rFonts w:cs="Verdana"/>
          <w:b/>
          <w:bCs/>
          <w:sz w:val="20"/>
          <w:szCs w:val="20"/>
          <w:lang w:val="de-DE"/>
        </w:rPr>
        <w:t xml:space="preserve">Worthington ist auch vielfach ausgezeichneter Arbeitgeber: Bereits zehn Mal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in Folge </w:t>
      </w:r>
      <w:r w:rsidR="0064498B" w:rsidRPr="00D47E7F">
        <w:rPr>
          <w:rFonts w:cs="Verdana"/>
          <w:b/>
          <w:bCs/>
          <w:sz w:val="20"/>
          <w:szCs w:val="20"/>
          <w:lang w:val="de-DE"/>
        </w:rPr>
        <w:t xml:space="preserve">konnte der Betrieb eine „Great Place to Work“-Prämierung erzielen.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„Wir sind stolz darauf, </w:t>
      </w:r>
      <w:r w:rsidR="0057472E" w:rsidRPr="00D47E7F">
        <w:rPr>
          <w:rFonts w:cs="Verdana"/>
          <w:b/>
          <w:bCs/>
          <w:sz w:val="20"/>
          <w:szCs w:val="20"/>
          <w:lang w:val="de-DE"/>
        </w:rPr>
        <w:t xml:space="preserve">gemeinsam mit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>unsere</w:t>
      </w:r>
      <w:r w:rsidR="00B54D57" w:rsidRPr="00D47E7F">
        <w:rPr>
          <w:rFonts w:cs="Verdana"/>
          <w:b/>
          <w:bCs/>
          <w:sz w:val="20"/>
          <w:szCs w:val="20"/>
          <w:lang w:val="de-DE"/>
        </w:rPr>
        <w:t xml:space="preserve">n Mitarbeitern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und </w:t>
      </w:r>
      <w:r w:rsidR="005436DE" w:rsidRPr="00D47E7F">
        <w:rPr>
          <w:rFonts w:cs="Verdana"/>
          <w:b/>
          <w:bCs/>
          <w:sz w:val="20"/>
          <w:szCs w:val="20"/>
          <w:lang w:val="de-DE"/>
        </w:rPr>
        <w:t>den vielen Festgästen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 dieses besondere Jubiläum feiern zu können. Sie sind es, die den E</w:t>
      </w:r>
      <w:r w:rsidR="00BD40EA" w:rsidRPr="00D47E7F">
        <w:rPr>
          <w:rFonts w:cs="Verdana"/>
          <w:b/>
          <w:bCs/>
          <w:sz w:val="20"/>
          <w:szCs w:val="20"/>
          <w:lang w:val="de-DE"/>
        </w:rPr>
        <w:t>r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 xml:space="preserve">folg des Unternehmens maßgeblich geprägt haben“, so </w:t>
      </w:r>
      <w:r w:rsidR="004A68A3" w:rsidRPr="00D47E7F">
        <w:rPr>
          <w:rFonts w:cs="Verdana"/>
          <w:b/>
          <w:bCs/>
          <w:sz w:val="20"/>
          <w:szCs w:val="20"/>
          <w:lang w:val="de-DE"/>
        </w:rPr>
        <w:t xml:space="preserve">Geschäftsführer Mag. Christian </w:t>
      </w:r>
      <w:r w:rsidR="00951917" w:rsidRPr="00D47E7F">
        <w:rPr>
          <w:rFonts w:cs="Verdana"/>
          <w:b/>
          <w:bCs/>
          <w:sz w:val="20"/>
          <w:szCs w:val="20"/>
          <w:lang w:val="de-DE"/>
        </w:rPr>
        <w:t>Bruckner.</w:t>
      </w:r>
    </w:p>
    <w:p w14:paraId="341935BE" w14:textId="77777777" w:rsidR="0023588E" w:rsidRPr="00D47E7F" w:rsidRDefault="0023588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6338B8A7" w14:textId="06B5AE07" w:rsidR="009E3EED" w:rsidRPr="00D47E7F" w:rsidRDefault="00B54D57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sz w:val="20"/>
          <w:szCs w:val="20"/>
          <w:lang w:val="de-DE"/>
        </w:rPr>
        <w:t xml:space="preserve">Rund </w:t>
      </w:r>
      <w:r w:rsidR="004E40C2" w:rsidRPr="00D47E7F">
        <w:rPr>
          <w:rFonts w:cs="Verdana"/>
          <w:bCs/>
          <w:sz w:val="20"/>
          <w:szCs w:val="20"/>
          <w:lang w:val="de-DE"/>
        </w:rPr>
        <w:t>9</w:t>
      </w:r>
      <w:r w:rsidRPr="00D47E7F">
        <w:rPr>
          <w:rFonts w:cs="Verdana"/>
          <w:bCs/>
          <w:sz w:val="20"/>
          <w:szCs w:val="20"/>
          <w:lang w:val="de-DE"/>
        </w:rPr>
        <w:t xml:space="preserve">00 </w:t>
      </w:r>
      <w:r w:rsidR="00F51A9C" w:rsidRPr="00D47E7F">
        <w:rPr>
          <w:rFonts w:cs="Verdana"/>
          <w:bCs/>
          <w:sz w:val="20"/>
          <w:szCs w:val="20"/>
          <w:lang w:val="de-DE"/>
        </w:rPr>
        <w:t>Gäste feierten das Jubiläum</w:t>
      </w:r>
      <w:r w:rsidRPr="00D47E7F">
        <w:rPr>
          <w:rFonts w:cs="Verdana"/>
          <w:bCs/>
          <w:sz w:val="20"/>
          <w:szCs w:val="20"/>
          <w:lang w:val="de-DE"/>
        </w:rPr>
        <w:t xml:space="preserve"> am Worthington Firmengelände in Kienberg. Neben einem ausgiebigen Buffet konnten sich die Familien an unterschiedlichen Entertainment-Stationen für Groß und Klein erfreuen. Zusätzlich gab es bei der Kinder-Tombola schöne Preise zu gewinnen. Für beschwingte Stimmung sorgte die </w:t>
      </w:r>
      <w:r w:rsidR="008C5000" w:rsidRPr="00D47E7F">
        <w:rPr>
          <w:rFonts w:cs="Verdana"/>
          <w:bCs/>
          <w:sz w:val="20"/>
          <w:szCs w:val="20"/>
          <w:lang w:val="de-DE"/>
        </w:rPr>
        <w:t xml:space="preserve">Live-Band </w:t>
      </w:r>
      <w:r w:rsidRPr="00D47E7F">
        <w:rPr>
          <w:rFonts w:cs="Verdana"/>
          <w:bCs/>
          <w:sz w:val="20"/>
          <w:szCs w:val="20"/>
          <w:lang w:val="de-DE"/>
        </w:rPr>
        <w:t>„</w:t>
      </w:r>
      <w:r w:rsidR="008C5000" w:rsidRPr="00D47E7F">
        <w:rPr>
          <w:rFonts w:cs="Verdana"/>
          <w:bCs/>
          <w:sz w:val="20"/>
          <w:szCs w:val="20"/>
          <w:lang w:val="de-DE"/>
        </w:rPr>
        <w:t>Smash</w:t>
      </w:r>
      <w:r w:rsidRPr="00D47E7F">
        <w:rPr>
          <w:rFonts w:cs="Verdana"/>
          <w:bCs/>
          <w:sz w:val="20"/>
          <w:szCs w:val="20"/>
          <w:lang w:val="de-DE"/>
        </w:rPr>
        <w:t>“</w:t>
      </w:r>
      <w:r w:rsidR="00EF4B1B" w:rsidRPr="00D47E7F">
        <w:rPr>
          <w:rFonts w:cs="Verdana"/>
          <w:bCs/>
          <w:sz w:val="20"/>
          <w:szCs w:val="20"/>
          <w:lang w:val="de-DE"/>
        </w:rPr>
        <w:t>. Im Rahmen der Festveranstaltung präsentierte die</w:t>
      </w:r>
      <w:r w:rsidRPr="00D47E7F">
        <w:rPr>
          <w:rFonts w:cs="Verdana"/>
          <w:bCs/>
          <w:sz w:val="20"/>
          <w:szCs w:val="20"/>
          <w:lang w:val="de-DE"/>
        </w:rPr>
        <w:t xml:space="preserve"> Worthington-</w:t>
      </w:r>
      <w:r w:rsidR="00EF4B1B" w:rsidRPr="00D47E7F">
        <w:rPr>
          <w:rFonts w:cs="Verdana"/>
          <w:bCs/>
          <w:sz w:val="20"/>
          <w:szCs w:val="20"/>
          <w:lang w:val="de-DE"/>
        </w:rPr>
        <w:t>Geschäftsleitung</w:t>
      </w:r>
      <w:r w:rsidRPr="00D47E7F">
        <w:rPr>
          <w:rFonts w:cs="Verdana"/>
          <w:bCs/>
          <w:sz w:val="20"/>
          <w:szCs w:val="20"/>
          <w:lang w:val="de-DE"/>
        </w:rPr>
        <w:t xml:space="preserve"> rund um </w:t>
      </w:r>
      <w:r w:rsidR="00B70C48" w:rsidRPr="00D47E7F">
        <w:rPr>
          <w:rFonts w:cs="Verdana"/>
          <w:bCs/>
          <w:sz w:val="20"/>
          <w:szCs w:val="20"/>
          <w:lang w:val="de-DE"/>
        </w:rPr>
        <w:t xml:space="preserve">Mag. </w:t>
      </w:r>
      <w:r w:rsidRPr="00D47E7F">
        <w:rPr>
          <w:rFonts w:cs="Verdana"/>
          <w:bCs/>
          <w:sz w:val="20"/>
          <w:szCs w:val="20"/>
          <w:lang w:val="de-DE"/>
        </w:rPr>
        <w:t xml:space="preserve">Christian Bruckner, </w:t>
      </w:r>
      <w:r w:rsidR="00B70C48" w:rsidRPr="00D47E7F">
        <w:rPr>
          <w:rFonts w:cs="Verdana"/>
          <w:bCs/>
          <w:sz w:val="20"/>
          <w:szCs w:val="20"/>
          <w:lang w:val="de-DE"/>
        </w:rPr>
        <w:t xml:space="preserve">Ing. </w:t>
      </w:r>
      <w:r w:rsidRPr="00D47E7F">
        <w:rPr>
          <w:rFonts w:cs="Verdana"/>
          <w:bCs/>
          <w:sz w:val="20"/>
          <w:szCs w:val="20"/>
          <w:lang w:val="de-DE"/>
        </w:rPr>
        <w:t xml:space="preserve">Günther Ehrgott und Gabriele Zeilerbauer das speziell zum Jubiläum aufgelegte Buch </w:t>
      </w:r>
      <w:r w:rsidR="00A9471E" w:rsidRPr="00D47E7F">
        <w:rPr>
          <w:rFonts w:cs="Verdana"/>
          <w:bCs/>
          <w:sz w:val="20"/>
          <w:szCs w:val="20"/>
          <w:lang w:val="de-DE"/>
        </w:rPr>
        <w:t xml:space="preserve">„Von Achsen zu Stahlflaschen“. </w:t>
      </w:r>
      <w:r w:rsidRPr="00D47E7F">
        <w:rPr>
          <w:rFonts w:cs="Verdana"/>
          <w:bCs/>
          <w:sz w:val="20"/>
          <w:szCs w:val="20"/>
          <w:lang w:val="de-DE"/>
        </w:rPr>
        <w:t xml:space="preserve">Auf </w:t>
      </w:r>
      <w:r w:rsidR="009E3EED" w:rsidRPr="00D47E7F">
        <w:rPr>
          <w:rFonts w:cs="Verdana"/>
          <w:bCs/>
          <w:sz w:val="20"/>
          <w:szCs w:val="20"/>
          <w:lang w:val="de-DE"/>
        </w:rPr>
        <w:t xml:space="preserve">über 200 Seiten </w:t>
      </w:r>
      <w:r w:rsidR="00EF4B1B" w:rsidRPr="00D47E7F">
        <w:rPr>
          <w:rFonts w:cs="Verdana"/>
          <w:bCs/>
          <w:sz w:val="20"/>
          <w:szCs w:val="20"/>
          <w:lang w:val="de-DE"/>
        </w:rPr>
        <w:t xml:space="preserve">und mit vielen Details und historischen Bildern dokumentiert die Festschrift den Erfolgsweg </w:t>
      </w:r>
      <w:r w:rsidR="009E3EED" w:rsidRPr="00D47E7F">
        <w:rPr>
          <w:rFonts w:cs="Verdana"/>
          <w:bCs/>
          <w:sz w:val="20"/>
          <w:szCs w:val="20"/>
          <w:lang w:val="de-DE"/>
        </w:rPr>
        <w:t>des Unternehmens</w:t>
      </w:r>
      <w:r w:rsidR="003D2CE3" w:rsidRPr="00D47E7F">
        <w:rPr>
          <w:rFonts w:cs="Verdana"/>
          <w:bCs/>
          <w:sz w:val="20"/>
          <w:szCs w:val="20"/>
          <w:lang w:val="de-DE"/>
        </w:rPr>
        <w:t>, das heute zu den besten Arbeitsgebern in Österreich zählt. „</w:t>
      </w:r>
      <w:r w:rsidR="009E3EED" w:rsidRPr="00D47E7F">
        <w:rPr>
          <w:rFonts w:cs="Verdana"/>
          <w:bCs/>
          <w:sz w:val="20"/>
          <w:szCs w:val="20"/>
          <w:lang w:val="de-DE"/>
        </w:rPr>
        <w:t>Unsere Mitarbeiter leben und lieben ihren Job. Einige sind als Lehrling eingetreten und auch heute, nach 40 Jahren, noch immer bei uns</w:t>
      </w:r>
      <w:r w:rsidR="003D2CE3" w:rsidRPr="00D47E7F">
        <w:rPr>
          <w:rFonts w:cs="Verdana"/>
          <w:bCs/>
          <w:sz w:val="20"/>
          <w:szCs w:val="20"/>
          <w:lang w:val="de-DE"/>
        </w:rPr>
        <w:t xml:space="preserve"> beschäftigt</w:t>
      </w:r>
      <w:r w:rsidR="009E3EED" w:rsidRPr="00D47E7F">
        <w:rPr>
          <w:rFonts w:cs="Verdana"/>
          <w:bCs/>
          <w:sz w:val="20"/>
          <w:szCs w:val="20"/>
          <w:lang w:val="de-DE"/>
        </w:rPr>
        <w:t xml:space="preserve">. </w:t>
      </w:r>
      <w:r w:rsidR="003D2CE3" w:rsidRPr="00D47E7F">
        <w:rPr>
          <w:rFonts w:cs="Verdana"/>
          <w:bCs/>
          <w:sz w:val="20"/>
          <w:szCs w:val="20"/>
          <w:lang w:val="de-DE"/>
        </w:rPr>
        <w:t>Das unterstreicht unser</w:t>
      </w:r>
      <w:r w:rsidR="009E3EED" w:rsidRPr="00D47E7F">
        <w:rPr>
          <w:rFonts w:cs="Verdana"/>
          <w:bCs/>
          <w:sz w:val="20"/>
          <w:szCs w:val="20"/>
          <w:lang w:val="de-DE"/>
        </w:rPr>
        <w:t xml:space="preserve"> besonders gute</w:t>
      </w:r>
      <w:r w:rsidR="003D2CE3" w:rsidRPr="00D47E7F">
        <w:rPr>
          <w:rFonts w:cs="Verdana"/>
          <w:bCs/>
          <w:sz w:val="20"/>
          <w:szCs w:val="20"/>
          <w:lang w:val="de-DE"/>
        </w:rPr>
        <w:t>s Arbeitsklima</w:t>
      </w:r>
      <w:r w:rsidR="00AF0C6A" w:rsidRPr="00D47E7F">
        <w:rPr>
          <w:rFonts w:cs="Verdana"/>
          <w:bCs/>
          <w:sz w:val="20"/>
          <w:szCs w:val="20"/>
          <w:lang w:val="de-DE"/>
        </w:rPr>
        <w:t>, das</w:t>
      </w:r>
      <w:r w:rsidR="009E3EED" w:rsidRPr="00D47E7F">
        <w:rPr>
          <w:rFonts w:cs="Verdana"/>
          <w:bCs/>
          <w:sz w:val="20"/>
          <w:szCs w:val="20"/>
          <w:lang w:val="de-DE"/>
        </w:rPr>
        <w:t xml:space="preserve"> sich deutlich von jene</w:t>
      </w:r>
      <w:r w:rsidR="003D2CE3" w:rsidRPr="00D47E7F">
        <w:rPr>
          <w:rFonts w:cs="Verdana"/>
          <w:bCs/>
          <w:sz w:val="20"/>
          <w:szCs w:val="20"/>
          <w:lang w:val="de-DE"/>
        </w:rPr>
        <w:t>m</w:t>
      </w:r>
      <w:r w:rsidR="009E3EED" w:rsidRPr="00D47E7F">
        <w:rPr>
          <w:rFonts w:cs="Verdana"/>
          <w:bCs/>
          <w:sz w:val="20"/>
          <w:szCs w:val="20"/>
          <w:lang w:val="de-DE"/>
        </w:rPr>
        <w:t xml:space="preserve"> in Großstädten unterscheidet. In Kienberg sind viele Mitarbeiter auch Nachbarn“, erklärt Bruckner.</w:t>
      </w:r>
    </w:p>
    <w:p w14:paraId="0A40BAA9" w14:textId="2D8A9540" w:rsidR="00C530BF" w:rsidRPr="00D47E7F" w:rsidRDefault="00C530BF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3F23FEB7" w14:textId="77777777" w:rsidR="00C530BF" w:rsidRPr="00D47E7F" w:rsidRDefault="00C530BF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  <w:r w:rsidRPr="00D47E7F">
        <w:rPr>
          <w:rFonts w:cs="Verdana"/>
          <w:b/>
          <w:bCs/>
          <w:sz w:val="20"/>
          <w:szCs w:val="20"/>
          <w:lang w:val="de-DE"/>
        </w:rPr>
        <w:t>Bewegte Geschichte</w:t>
      </w:r>
    </w:p>
    <w:p w14:paraId="08E288E3" w14:textId="61121E83" w:rsidR="00444C2D" w:rsidRPr="00D47E7F" w:rsidRDefault="00A458BF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sz w:val="20"/>
          <w:szCs w:val="20"/>
          <w:lang w:val="de-DE"/>
        </w:rPr>
        <w:t>Der Standort Kienberg blickt auf eine bewegte Geschichte zurück. Anfang des 19. Jahrhunderts gründeten Anton und Josef Winter eine Achsenfabrik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, die unter ihrem Nachfolger Josef Heiser </w:t>
      </w:r>
      <w:r w:rsidRPr="00D47E7F">
        <w:rPr>
          <w:rFonts w:cs="Verdana"/>
          <w:bCs/>
          <w:sz w:val="20"/>
          <w:szCs w:val="20"/>
          <w:lang w:val="de-DE"/>
        </w:rPr>
        <w:t>zu einem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Qualität</w:t>
      </w:r>
      <w:r w:rsidRPr="00D47E7F">
        <w:rPr>
          <w:rFonts w:cs="Verdana"/>
          <w:bCs/>
          <w:sz w:val="20"/>
          <w:szCs w:val="20"/>
          <w:lang w:val="de-DE"/>
        </w:rPr>
        <w:t>sbegriff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</w:t>
      </w:r>
      <w:r w:rsidR="002E048F" w:rsidRPr="00D47E7F">
        <w:rPr>
          <w:rFonts w:cs="Verdana"/>
          <w:bCs/>
          <w:sz w:val="20"/>
          <w:szCs w:val="20"/>
          <w:lang w:val="de-DE"/>
        </w:rPr>
        <w:t>wurde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. Im Ersten Weltkrieg </w:t>
      </w:r>
      <w:r w:rsidR="002E048F" w:rsidRPr="00D47E7F">
        <w:rPr>
          <w:rFonts w:cs="Verdana"/>
          <w:bCs/>
          <w:sz w:val="20"/>
          <w:szCs w:val="20"/>
          <w:lang w:val="de-DE"/>
        </w:rPr>
        <w:t>musste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das Unternehmen </w:t>
      </w:r>
      <w:r w:rsidRPr="00D47E7F">
        <w:rPr>
          <w:rFonts w:cs="Verdana"/>
          <w:bCs/>
          <w:sz w:val="20"/>
          <w:szCs w:val="20"/>
          <w:lang w:val="de-DE"/>
        </w:rPr>
        <w:t xml:space="preserve">Granaten </w:t>
      </w:r>
      <w:r w:rsidR="005B04D6" w:rsidRPr="00D47E7F">
        <w:rPr>
          <w:rFonts w:cs="Verdana"/>
          <w:bCs/>
          <w:sz w:val="20"/>
          <w:szCs w:val="20"/>
          <w:lang w:val="de-DE"/>
        </w:rPr>
        <w:t>herstellen</w:t>
      </w:r>
      <w:r w:rsidRPr="00D47E7F">
        <w:rPr>
          <w:rFonts w:cs="Verdana"/>
          <w:bCs/>
          <w:sz w:val="20"/>
          <w:szCs w:val="20"/>
          <w:lang w:val="de-DE"/>
        </w:rPr>
        <w:t>. D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anach </w:t>
      </w:r>
      <w:r w:rsidRPr="00D47E7F">
        <w:rPr>
          <w:rFonts w:cs="Verdana"/>
          <w:bCs/>
          <w:sz w:val="20"/>
          <w:szCs w:val="20"/>
          <w:lang w:val="de-DE"/>
        </w:rPr>
        <w:t>führ</w:t>
      </w:r>
      <w:r w:rsidR="00E17237" w:rsidRPr="00D47E7F">
        <w:rPr>
          <w:rFonts w:cs="Verdana"/>
          <w:bCs/>
          <w:sz w:val="20"/>
          <w:szCs w:val="20"/>
          <w:lang w:val="de-DE"/>
        </w:rPr>
        <w:t>t</w:t>
      </w:r>
      <w:r w:rsidRPr="00D47E7F">
        <w:rPr>
          <w:rFonts w:cs="Verdana"/>
          <w:bCs/>
          <w:sz w:val="20"/>
          <w:szCs w:val="20"/>
          <w:lang w:val="de-DE"/>
        </w:rPr>
        <w:t>en die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Eigen</w:t>
      </w:r>
      <w:r w:rsidRPr="00D47E7F">
        <w:rPr>
          <w:rFonts w:cs="Verdana"/>
          <w:bCs/>
          <w:sz w:val="20"/>
          <w:szCs w:val="20"/>
          <w:lang w:val="de-DE"/>
        </w:rPr>
        <w:t>tümer Ernst und Heinrich Reitlinger die Schmiedet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echnologie </w:t>
      </w:r>
      <w:r w:rsidRPr="00D47E7F">
        <w:rPr>
          <w:rFonts w:cs="Verdana"/>
          <w:bCs/>
          <w:sz w:val="20"/>
          <w:szCs w:val="20"/>
          <w:lang w:val="de-DE"/>
        </w:rPr>
        <w:t>zur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Produktion von Stahlflaschen </w:t>
      </w:r>
      <w:r w:rsidRPr="00D47E7F">
        <w:rPr>
          <w:rFonts w:cs="Verdana"/>
          <w:bCs/>
          <w:sz w:val="20"/>
          <w:szCs w:val="20"/>
          <w:lang w:val="de-DE"/>
        </w:rPr>
        <w:t>weiter</w:t>
      </w:r>
      <w:r w:rsidR="00345A46" w:rsidRPr="00D47E7F">
        <w:rPr>
          <w:rFonts w:cs="Verdana"/>
          <w:bCs/>
          <w:sz w:val="20"/>
          <w:szCs w:val="20"/>
          <w:lang w:val="de-DE"/>
        </w:rPr>
        <w:t>. Von den National</w:t>
      </w:r>
      <w:r w:rsidR="00E17237" w:rsidRPr="00D47E7F">
        <w:rPr>
          <w:rFonts w:cs="Verdana"/>
          <w:bCs/>
          <w:sz w:val="20"/>
          <w:szCs w:val="20"/>
          <w:lang w:val="de-DE"/>
        </w:rPr>
        <w:t>sozialisten 1939 enteignet, gerie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t das Heiser-Werk 1947 unter sowjetische Verwaltung, bevor es 1955 an die Familie Reitlinger </w:t>
      </w:r>
      <w:r w:rsidRPr="00D47E7F">
        <w:rPr>
          <w:rFonts w:cs="Verdana"/>
          <w:bCs/>
          <w:sz w:val="20"/>
          <w:szCs w:val="20"/>
          <w:lang w:val="de-DE"/>
        </w:rPr>
        <w:t>zurückgestellt</w:t>
      </w:r>
      <w:r w:rsidR="00E17237" w:rsidRPr="00D47E7F">
        <w:rPr>
          <w:rFonts w:cs="Verdana"/>
          <w:bCs/>
          <w:sz w:val="20"/>
          <w:szCs w:val="20"/>
          <w:lang w:val="de-DE"/>
        </w:rPr>
        <w:t xml:space="preserve"> wurde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. </w:t>
      </w:r>
      <w:r w:rsidRPr="00D47E7F">
        <w:rPr>
          <w:rFonts w:cs="Verdana"/>
          <w:bCs/>
          <w:sz w:val="20"/>
          <w:szCs w:val="20"/>
          <w:lang w:val="de-DE"/>
        </w:rPr>
        <w:t>Nun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</w:t>
      </w:r>
      <w:r w:rsidRPr="00D47E7F">
        <w:rPr>
          <w:rFonts w:cs="Verdana"/>
          <w:bCs/>
          <w:sz w:val="20"/>
          <w:szCs w:val="20"/>
          <w:lang w:val="de-DE"/>
        </w:rPr>
        <w:t>fokussiert</w:t>
      </w:r>
      <w:r w:rsidR="00E17237" w:rsidRPr="00D47E7F">
        <w:rPr>
          <w:rFonts w:cs="Verdana"/>
          <w:bCs/>
          <w:sz w:val="20"/>
          <w:szCs w:val="20"/>
          <w:lang w:val="de-DE"/>
        </w:rPr>
        <w:t>e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das </w:t>
      </w:r>
      <w:r w:rsidR="00345A46" w:rsidRPr="00D47E7F">
        <w:rPr>
          <w:rFonts w:cs="Verdana"/>
          <w:bCs/>
          <w:sz w:val="20"/>
          <w:szCs w:val="20"/>
          <w:lang w:val="de-DE"/>
        </w:rPr>
        <w:lastRenderedPageBreak/>
        <w:t>Unternehmen auf die Erzeugung von Stahlflaschen</w:t>
      </w:r>
      <w:r w:rsidRPr="00D47E7F">
        <w:rPr>
          <w:rFonts w:cs="Verdana"/>
          <w:bCs/>
          <w:sz w:val="20"/>
          <w:szCs w:val="20"/>
          <w:lang w:val="de-DE"/>
        </w:rPr>
        <w:t xml:space="preserve">. 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1998 </w:t>
      </w:r>
      <w:r w:rsidR="00E17237" w:rsidRPr="00D47E7F">
        <w:rPr>
          <w:rFonts w:cs="Verdana"/>
          <w:bCs/>
          <w:sz w:val="20"/>
          <w:szCs w:val="20"/>
          <w:lang w:val="de-DE"/>
        </w:rPr>
        <w:t>übernahm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 der US-Konzern Worthington Industries </w:t>
      </w:r>
      <w:r w:rsidRPr="00D47E7F">
        <w:rPr>
          <w:rFonts w:cs="Verdana"/>
          <w:bCs/>
          <w:sz w:val="20"/>
          <w:szCs w:val="20"/>
          <w:lang w:val="de-DE"/>
        </w:rPr>
        <w:t>den Standort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. </w:t>
      </w:r>
      <w:r w:rsidRPr="00D47E7F">
        <w:rPr>
          <w:rFonts w:cs="Verdana"/>
          <w:bCs/>
          <w:sz w:val="20"/>
          <w:szCs w:val="20"/>
          <w:lang w:val="de-DE"/>
        </w:rPr>
        <w:t>Damit folg</w:t>
      </w:r>
      <w:r w:rsidR="00E17237" w:rsidRPr="00D47E7F">
        <w:rPr>
          <w:rFonts w:cs="Verdana"/>
          <w:bCs/>
          <w:sz w:val="20"/>
          <w:szCs w:val="20"/>
          <w:lang w:val="de-DE"/>
        </w:rPr>
        <w:t>t</w:t>
      </w:r>
      <w:r w:rsidRPr="00D47E7F">
        <w:rPr>
          <w:rFonts w:cs="Verdana"/>
          <w:bCs/>
          <w:sz w:val="20"/>
          <w:szCs w:val="20"/>
          <w:lang w:val="de-DE"/>
        </w:rPr>
        <w:t xml:space="preserve">en </w:t>
      </w:r>
      <w:r w:rsidR="00345A46" w:rsidRPr="00D47E7F">
        <w:rPr>
          <w:rFonts w:cs="Verdana"/>
          <w:bCs/>
          <w:sz w:val="20"/>
          <w:szCs w:val="20"/>
          <w:lang w:val="de-DE"/>
        </w:rPr>
        <w:t xml:space="preserve">neue Impulse </w:t>
      </w:r>
      <w:r w:rsidRPr="00D47E7F">
        <w:rPr>
          <w:rFonts w:cs="Verdana"/>
          <w:bCs/>
          <w:sz w:val="20"/>
          <w:szCs w:val="20"/>
          <w:lang w:val="de-DE"/>
        </w:rPr>
        <w:t>für</w:t>
      </w:r>
      <w:r w:rsidR="00444C2D" w:rsidRPr="00D47E7F">
        <w:rPr>
          <w:rFonts w:cs="Verdana"/>
          <w:bCs/>
          <w:sz w:val="20"/>
          <w:szCs w:val="20"/>
          <w:lang w:val="de-DE"/>
        </w:rPr>
        <w:t xml:space="preserve"> Management und Unternehme</w:t>
      </w:r>
      <w:r w:rsidRPr="00D47E7F">
        <w:rPr>
          <w:rFonts w:cs="Verdana"/>
          <w:bCs/>
          <w:sz w:val="20"/>
          <w:szCs w:val="20"/>
          <w:lang w:val="de-DE"/>
        </w:rPr>
        <w:t>nskultur, die dazu</w:t>
      </w:r>
      <w:r w:rsidR="00444C2D" w:rsidRPr="00D47E7F">
        <w:rPr>
          <w:rFonts w:cs="Verdana"/>
          <w:bCs/>
          <w:sz w:val="20"/>
          <w:szCs w:val="20"/>
          <w:lang w:val="de-DE"/>
        </w:rPr>
        <w:t xml:space="preserve"> </w:t>
      </w:r>
      <w:r w:rsidRPr="00D47E7F">
        <w:rPr>
          <w:rFonts w:cs="Verdana"/>
          <w:bCs/>
          <w:sz w:val="20"/>
          <w:szCs w:val="20"/>
          <w:lang w:val="de-DE"/>
        </w:rPr>
        <w:t>bei</w:t>
      </w:r>
      <w:r w:rsidR="00E17237" w:rsidRPr="00D47E7F">
        <w:rPr>
          <w:rFonts w:cs="Verdana"/>
          <w:bCs/>
          <w:sz w:val="20"/>
          <w:szCs w:val="20"/>
          <w:lang w:val="de-DE"/>
        </w:rPr>
        <w:t>tru</w:t>
      </w:r>
      <w:r w:rsidR="00444C2D" w:rsidRPr="00D47E7F">
        <w:rPr>
          <w:rFonts w:cs="Verdana"/>
          <w:bCs/>
          <w:sz w:val="20"/>
          <w:szCs w:val="20"/>
          <w:lang w:val="de-DE"/>
        </w:rPr>
        <w:t xml:space="preserve">gen, den </w:t>
      </w:r>
      <w:r w:rsidRPr="00D47E7F">
        <w:rPr>
          <w:rFonts w:cs="Verdana"/>
          <w:bCs/>
          <w:sz w:val="20"/>
          <w:szCs w:val="20"/>
          <w:lang w:val="de-DE"/>
        </w:rPr>
        <w:t>Betrieb als wichtigen Arbeit</w:t>
      </w:r>
      <w:r w:rsidR="00444C2D" w:rsidRPr="00D47E7F">
        <w:rPr>
          <w:rFonts w:cs="Verdana"/>
          <w:bCs/>
          <w:sz w:val="20"/>
          <w:szCs w:val="20"/>
          <w:lang w:val="de-DE"/>
        </w:rPr>
        <w:t>geber der</w:t>
      </w:r>
      <w:r w:rsidR="00E17237" w:rsidRPr="00D47E7F">
        <w:rPr>
          <w:rFonts w:cs="Verdana"/>
          <w:bCs/>
          <w:sz w:val="20"/>
          <w:szCs w:val="20"/>
          <w:lang w:val="de-DE"/>
        </w:rPr>
        <w:t xml:space="preserve"> Region nachhaltig abzusichern.</w:t>
      </w:r>
    </w:p>
    <w:p w14:paraId="528F5DE6" w14:textId="77777777" w:rsidR="00E17237" w:rsidRPr="00D47E7F" w:rsidRDefault="00E17237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7D049D49" w14:textId="3050FEC9" w:rsidR="00B525AF" w:rsidRPr="00D47E7F" w:rsidRDefault="00E17237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  <w:r w:rsidRPr="00D47E7F">
        <w:rPr>
          <w:rFonts w:cs="Verdana"/>
          <w:b/>
          <w:bCs/>
          <w:sz w:val="20"/>
          <w:szCs w:val="20"/>
          <w:lang w:val="de-DE"/>
        </w:rPr>
        <w:t>Qualität und Innovation als Leitsatz</w:t>
      </w:r>
    </w:p>
    <w:p w14:paraId="061A2B86" w14:textId="073F8FB7" w:rsidR="004F7861" w:rsidRPr="00D47E7F" w:rsidRDefault="00E17237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sz w:val="20"/>
          <w:szCs w:val="20"/>
          <w:lang w:val="de-DE"/>
        </w:rPr>
        <w:t xml:space="preserve">Ob Stahlflaschen für Gase, Feuerlöscher, Erdgastanks für Fahrzeuge oder Atemluftflaschen für Feuerwehr und Rettungskräfte – die Druckbehälter von Worthington werden </w:t>
      </w:r>
      <w:r w:rsidR="005667A2" w:rsidRPr="00D47E7F">
        <w:rPr>
          <w:rFonts w:cs="Verdana"/>
          <w:bCs/>
          <w:sz w:val="20"/>
          <w:szCs w:val="20"/>
          <w:lang w:val="de-DE"/>
        </w:rPr>
        <w:t xml:space="preserve">in mehr als 90 Ländern </w:t>
      </w:r>
      <w:r w:rsidRPr="00D47E7F">
        <w:rPr>
          <w:rFonts w:cs="Verdana"/>
          <w:bCs/>
          <w:sz w:val="20"/>
          <w:szCs w:val="20"/>
          <w:lang w:val="de-DE"/>
        </w:rPr>
        <w:t>weltweit in der Industrie, Medizin sowie im Automobilbau eingesetzt. Alle Worthington Stahlflaschen erfüllen höchste Siche</w:t>
      </w:r>
      <w:r w:rsidR="005667A2" w:rsidRPr="00D47E7F">
        <w:rPr>
          <w:rFonts w:cs="Verdana"/>
          <w:bCs/>
          <w:sz w:val="20"/>
          <w:szCs w:val="20"/>
          <w:lang w:val="de-DE"/>
        </w:rPr>
        <w:t>rheits- beziehungsweise Qualitätsstandards und weisen besonders</w:t>
      </w:r>
      <w:r w:rsidRPr="00D47E7F">
        <w:rPr>
          <w:rFonts w:cs="Verdana"/>
          <w:bCs/>
          <w:sz w:val="20"/>
          <w:szCs w:val="20"/>
          <w:lang w:val="de-DE"/>
        </w:rPr>
        <w:t xml:space="preserve"> geringes Gewicht </w:t>
      </w:r>
      <w:r w:rsidR="005667A2" w:rsidRPr="00D47E7F">
        <w:rPr>
          <w:rFonts w:cs="Verdana"/>
          <w:bCs/>
          <w:sz w:val="20"/>
          <w:szCs w:val="20"/>
          <w:lang w:val="de-DE"/>
        </w:rPr>
        <w:t>auf</w:t>
      </w:r>
      <w:r w:rsidRPr="00D47E7F">
        <w:rPr>
          <w:rFonts w:cs="Verdana"/>
          <w:bCs/>
          <w:sz w:val="20"/>
          <w:szCs w:val="20"/>
          <w:lang w:val="de-DE"/>
        </w:rPr>
        <w:t xml:space="preserve">. Mit Innovationen wie dem „Longlife Powercoat“-Beschichtungssystem, das die nahtlosen Druckbehälter noch langlebiger und zuverlässiger macht, </w:t>
      </w:r>
      <w:r w:rsidR="005667A2" w:rsidRPr="00D47E7F">
        <w:rPr>
          <w:rFonts w:cs="Verdana"/>
          <w:bCs/>
          <w:sz w:val="20"/>
          <w:szCs w:val="20"/>
          <w:lang w:val="de-DE"/>
        </w:rPr>
        <w:t>hat</w:t>
      </w:r>
      <w:r w:rsidRPr="00D47E7F">
        <w:rPr>
          <w:rFonts w:cs="Verdana"/>
          <w:bCs/>
          <w:sz w:val="20"/>
          <w:szCs w:val="20"/>
          <w:lang w:val="de-DE"/>
        </w:rPr>
        <w:t xml:space="preserve"> Worthington neue Standards in der Branche</w:t>
      </w:r>
      <w:r w:rsidR="005667A2" w:rsidRPr="00D47E7F">
        <w:rPr>
          <w:rFonts w:cs="Verdana"/>
          <w:bCs/>
          <w:sz w:val="20"/>
          <w:szCs w:val="20"/>
          <w:lang w:val="de-DE"/>
        </w:rPr>
        <w:t xml:space="preserve"> gesetzt</w:t>
      </w:r>
      <w:r w:rsidRPr="00D47E7F">
        <w:rPr>
          <w:rFonts w:cs="Verdana"/>
          <w:bCs/>
          <w:sz w:val="20"/>
          <w:szCs w:val="20"/>
          <w:lang w:val="de-DE"/>
        </w:rPr>
        <w:t xml:space="preserve">. </w:t>
      </w:r>
      <w:r w:rsidR="00CE3D13" w:rsidRPr="00D47E7F">
        <w:rPr>
          <w:rFonts w:cs="Verdana"/>
          <w:bCs/>
          <w:sz w:val="20"/>
          <w:szCs w:val="20"/>
          <w:lang w:val="de-DE"/>
        </w:rPr>
        <w:t>Pro Tag werden mehr als 140 Tonnen Stahl in Kienberg verarbeitet. Den Großteil der Produkte liefert das Unternehmen für den Export aus.</w:t>
      </w:r>
    </w:p>
    <w:p w14:paraId="03DDC1B4" w14:textId="77777777" w:rsidR="0041638A" w:rsidRPr="00D47E7F" w:rsidRDefault="0041638A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0717B1B6" w14:textId="77777777" w:rsidR="00CE3D13" w:rsidRPr="00D47E7F" w:rsidRDefault="00CE3D1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  <w:r w:rsidRPr="00D47E7F">
        <w:rPr>
          <w:rFonts w:cs="Verdana"/>
          <w:b/>
          <w:bCs/>
          <w:sz w:val="20"/>
          <w:szCs w:val="20"/>
          <w:lang w:val="de-DE"/>
        </w:rPr>
        <w:t>Kompetenzzentrum für Stahlflaschen</w:t>
      </w:r>
    </w:p>
    <w:p w14:paraId="33094FBC" w14:textId="0AEC414B" w:rsidR="00CE3D13" w:rsidRPr="00D47E7F" w:rsidRDefault="00CE3D1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sz w:val="20"/>
          <w:szCs w:val="20"/>
          <w:lang w:val="de-DE"/>
        </w:rPr>
        <w:t>Der Worthington Standort in Kienberg ist Teil des US-Konzerns Worthington Industries, Nordamerikas führender Stahlverarbeiter, der Branchen wie Automotive, Bauwesen oder Landwirtschaft beliefert. Der Konzern ist weltweiter Marktführer bei Druckbehältern für industrielle Gas- und Kryogen-Anwendungen, CNG- und LPG-Behälter, Transport- und Alternative-Fuel-Tanks sowie Öl- und Gas-Equipment.</w:t>
      </w:r>
      <w:r w:rsidR="006C58CA" w:rsidRPr="00D47E7F">
        <w:rPr>
          <w:rFonts w:cs="Verdana"/>
          <w:bCs/>
          <w:sz w:val="20"/>
          <w:szCs w:val="20"/>
          <w:lang w:val="de-DE"/>
        </w:rPr>
        <w:t xml:space="preserve"> Seit kurzem führt d</w:t>
      </w:r>
      <w:r w:rsidR="002B0099" w:rsidRPr="00D47E7F">
        <w:rPr>
          <w:rFonts w:cs="Verdana"/>
          <w:bCs/>
          <w:sz w:val="20"/>
          <w:szCs w:val="20"/>
          <w:lang w:val="de-DE"/>
        </w:rPr>
        <w:t xml:space="preserve">ie Unternehmensgruppe </w:t>
      </w:r>
      <w:r w:rsidR="00B70C48" w:rsidRPr="00D47E7F">
        <w:rPr>
          <w:rFonts w:cs="Verdana"/>
          <w:bCs/>
          <w:sz w:val="20"/>
          <w:szCs w:val="20"/>
          <w:lang w:val="de-DE"/>
        </w:rPr>
        <w:t>auch Wassertanks im Sortiment.</w:t>
      </w:r>
      <w:r w:rsidRPr="00D47E7F">
        <w:rPr>
          <w:rFonts w:cs="Verdana"/>
          <w:bCs/>
          <w:sz w:val="20"/>
          <w:szCs w:val="20"/>
          <w:lang w:val="de-DE"/>
        </w:rPr>
        <w:t xml:space="preserve"> Worthington Industries beschäftigt weltweit rund 1</w:t>
      </w:r>
      <w:r w:rsidR="001616A7" w:rsidRPr="00D47E7F">
        <w:rPr>
          <w:rFonts w:cs="Verdana"/>
          <w:bCs/>
          <w:sz w:val="20"/>
          <w:szCs w:val="20"/>
          <w:lang w:val="de-DE"/>
        </w:rPr>
        <w:t>1</w:t>
      </w:r>
      <w:r w:rsidRPr="00D47E7F">
        <w:rPr>
          <w:rFonts w:cs="Verdana"/>
          <w:bCs/>
          <w:sz w:val="20"/>
          <w:szCs w:val="20"/>
          <w:lang w:val="de-DE"/>
        </w:rPr>
        <w:t>.000 Mitarbe</w:t>
      </w:r>
      <w:r w:rsidR="00BC139A" w:rsidRPr="00D47E7F">
        <w:rPr>
          <w:rFonts w:cs="Verdana"/>
          <w:bCs/>
          <w:sz w:val="20"/>
          <w:szCs w:val="20"/>
          <w:lang w:val="de-DE"/>
        </w:rPr>
        <w:t>iter und betreibt 84 Werke in elf</w:t>
      </w:r>
      <w:r w:rsidRPr="00D47E7F">
        <w:rPr>
          <w:rFonts w:cs="Verdana"/>
          <w:bCs/>
          <w:sz w:val="20"/>
          <w:szCs w:val="20"/>
          <w:lang w:val="de-DE"/>
        </w:rPr>
        <w:t xml:space="preserve"> Ländern.</w:t>
      </w:r>
      <w:r w:rsidR="002B0099" w:rsidRPr="00D47E7F">
        <w:rPr>
          <w:rFonts w:cs="Verdana"/>
          <w:bCs/>
          <w:sz w:val="20"/>
          <w:szCs w:val="20"/>
          <w:lang w:val="de-DE"/>
        </w:rPr>
        <w:t xml:space="preserve"> „Der Kienberger Standort gilt heute als Kompetenzzentrum für Stahlflaschen innerhalb des Worthington Industries Konzerns“, erklärt Betriebsleiter Ing. Günther Ehrgott.</w:t>
      </w:r>
    </w:p>
    <w:p w14:paraId="0744B71E" w14:textId="77777777" w:rsidR="00CE3D13" w:rsidRPr="00D47E7F" w:rsidRDefault="00CE3D1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7231A8E0" w14:textId="77777777" w:rsidR="00CE3D13" w:rsidRPr="00D47E7F" w:rsidRDefault="00CE3D13" w:rsidP="00F02CFB">
      <w:pPr>
        <w:pStyle w:val="Text"/>
        <w:widowControl w:val="0"/>
        <w:adjustRightInd w:val="0"/>
        <w:spacing w:line="288" w:lineRule="auto"/>
        <w:ind w:right="141"/>
        <w:outlineLvl w:val="0"/>
        <w:rPr>
          <w:rFonts w:eastAsia="Arial" w:cs="Arial"/>
          <w:b/>
          <w:bCs/>
          <w:sz w:val="20"/>
          <w:szCs w:val="20"/>
        </w:rPr>
      </w:pPr>
      <w:r w:rsidRPr="00D47E7F">
        <w:rPr>
          <w:b/>
          <w:bCs/>
          <w:sz w:val="20"/>
          <w:szCs w:val="20"/>
        </w:rPr>
        <w:t>Erfolg durch zufriedene Mitarbeiter</w:t>
      </w:r>
    </w:p>
    <w:p w14:paraId="7628954E" w14:textId="1702B9B3" w:rsidR="00CE3D13" w:rsidRPr="00D47E7F" w:rsidRDefault="00CE3D13" w:rsidP="00F02CFB">
      <w:pPr>
        <w:widowControl w:val="0"/>
        <w:autoSpaceDE w:val="0"/>
        <w:autoSpaceDN w:val="0"/>
        <w:adjustRightInd w:val="0"/>
        <w:spacing w:line="288" w:lineRule="auto"/>
        <w:ind w:right="141"/>
        <w:rPr>
          <w:rFonts w:cs="Verdana"/>
          <w:sz w:val="20"/>
          <w:szCs w:val="20"/>
          <w:lang w:val="de-DE"/>
        </w:rPr>
      </w:pPr>
      <w:r w:rsidRPr="00D47E7F">
        <w:rPr>
          <w:rFonts w:cs="Verdana"/>
          <w:bCs/>
          <w:sz w:val="20"/>
          <w:szCs w:val="20"/>
          <w:lang w:val="de-DE"/>
        </w:rPr>
        <w:t xml:space="preserve">Worthington ist ein wichtiger und beliebter Arbeitgeber in der Region. Bereits zehn Mal in Folge wurde das Unternehmen als „Great Place to Work“ ausgezeichnet. </w:t>
      </w:r>
      <w:r w:rsidRPr="00D47E7F">
        <w:rPr>
          <w:rFonts w:cs="Verdana"/>
          <w:sz w:val="20"/>
          <w:szCs w:val="20"/>
          <w:lang w:val="de-DE"/>
        </w:rPr>
        <w:t xml:space="preserve">Ein gutes Betriebsklima ist einer der zentralen Werte der Unternehmensphilosophie. Besonders großer Wert wird auf Arbeitssicherheit gelegt, aber auch Nähe zu den Mitarbeitern, Transparenz, Offenheit und laufende Kommunikation sind wichtig – etwa durch Mitarbeiterzeitung und Firmen-TV. Die Belegschaft kann auch regelmäßig die Führungskräfte und Kollegen beurteilen, sowie im Mitarbeiterrat Anliegen und Verbesserungsvorschläge einbringen. </w:t>
      </w:r>
      <w:r w:rsidRPr="00D47E7F">
        <w:rPr>
          <w:sz w:val="20"/>
          <w:szCs w:val="20"/>
          <w:lang w:val="de-DE"/>
        </w:rPr>
        <w:t xml:space="preserve">Das Ergebnis sind zufriedene Mitarbeiter, die besonders einsatzbereit, </w:t>
      </w:r>
      <w:r w:rsidR="00E0115B" w:rsidRPr="00D47E7F">
        <w:rPr>
          <w:sz w:val="20"/>
          <w:szCs w:val="20"/>
          <w:lang w:val="de-DE"/>
        </w:rPr>
        <w:t>kreativ und leistungsstark sind</w:t>
      </w:r>
      <w:r w:rsidRPr="00D47E7F">
        <w:rPr>
          <w:rFonts w:cs="Verdana"/>
          <w:sz w:val="20"/>
          <w:szCs w:val="20"/>
          <w:lang w:val="de-DE"/>
        </w:rPr>
        <w:t>.</w:t>
      </w:r>
    </w:p>
    <w:p w14:paraId="31B1A51A" w14:textId="77777777" w:rsidR="00CE3D13" w:rsidRPr="00D47E7F" w:rsidRDefault="00CE3D1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5C775F72" w14:textId="77777777" w:rsidR="006F01B3" w:rsidRPr="00D47E7F" w:rsidRDefault="006F01B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678CFF02" w14:textId="6A7ADAF7" w:rsidR="006F01B3" w:rsidRPr="00D47E7F" w:rsidRDefault="006F01B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  <w:r w:rsidRPr="00D47E7F">
        <w:rPr>
          <w:rFonts w:cs="Verdana"/>
          <w:b/>
          <w:bCs/>
          <w:sz w:val="20"/>
          <w:szCs w:val="20"/>
          <w:lang w:val="de-DE"/>
        </w:rPr>
        <w:t>Bilder</w:t>
      </w:r>
      <w:r w:rsidR="009739F4" w:rsidRPr="00D47E7F">
        <w:rPr>
          <w:rFonts w:cs="Verdana"/>
          <w:b/>
          <w:bCs/>
          <w:sz w:val="20"/>
          <w:szCs w:val="20"/>
          <w:lang w:val="de-DE"/>
        </w:rPr>
        <w:t xml:space="preserve"> (Urheber: Worthington):</w:t>
      </w:r>
    </w:p>
    <w:p w14:paraId="26D59326" w14:textId="77777777" w:rsidR="009739F4" w:rsidRPr="00D47E7F" w:rsidRDefault="009739F4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20"/>
          <w:szCs w:val="20"/>
          <w:lang w:val="de-DE"/>
        </w:rPr>
      </w:pPr>
    </w:p>
    <w:p w14:paraId="0154C0E7" w14:textId="77777777" w:rsidR="009739F4" w:rsidRPr="00D47E7F" w:rsidRDefault="009739F4" w:rsidP="009739F4">
      <w:pPr>
        <w:pStyle w:val="Text"/>
        <w:widowControl w:val="0"/>
        <w:rPr>
          <w:sz w:val="18"/>
          <w:szCs w:val="18"/>
        </w:rPr>
      </w:pPr>
      <w:r w:rsidRPr="00D47E7F">
        <w:rPr>
          <w:noProof/>
          <w:sz w:val="18"/>
          <w:szCs w:val="18"/>
        </w:rPr>
        <w:lastRenderedPageBreak/>
        <w:drawing>
          <wp:inline distT="0" distB="0" distL="0" distR="0" wp14:anchorId="602F8F42" wp14:editId="1B97BA5F">
            <wp:extent cx="2295025" cy="1530155"/>
            <wp:effectExtent l="0" t="0" r="0" b="0"/>
            <wp:docPr id="8" name="Bild 8" descr="Int%20Management%20Te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%20Management%20Team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937" cy="1558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91BE3" w14:textId="13E6BA4E" w:rsidR="009739F4" w:rsidRPr="00D47E7F" w:rsidRDefault="00276261" w:rsidP="009739F4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Das Worthington Management</w:t>
      </w:r>
      <w:r w:rsidR="009739F4" w:rsidRPr="00D47E7F">
        <w:rPr>
          <w:b/>
          <w:bCs/>
          <w:sz w:val="18"/>
          <w:szCs w:val="18"/>
        </w:rPr>
        <w:t xml:space="preserve"> (v.l.n.r.)</w:t>
      </w:r>
      <w:r w:rsidR="008F1B7D">
        <w:rPr>
          <w:b/>
          <w:bCs/>
          <w:sz w:val="18"/>
          <w:szCs w:val="18"/>
        </w:rPr>
        <w:t xml:space="preserve"> mit der 200-Jahre-Festschrift</w:t>
      </w:r>
      <w:r w:rsidR="009739F4" w:rsidRPr="00D47E7F">
        <w:rPr>
          <w:b/>
          <w:bCs/>
          <w:sz w:val="18"/>
          <w:szCs w:val="18"/>
        </w:rPr>
        <w:t>: Betriebsleiter Ing. Günther Ehrgott, Vertriebschefin Gabriele Zeilerbauer, Andrew Rose (Executive Vice President/CFO Worthington Industries), John P. McConnell (Chairman/CEO Worthington Industries) und Geschäftsführer Mag. Christian Bruckner</w:t>
      </w:r>
    </w:p>
    <w:p w14:paraId="271FD6FB" w14:textId="77777777" w:rsidR="006F01B3" w:rsidRPr="00D47E7F" w:rsidRDefault="006F01B3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58B12BF9" w14:textId="77777777" w:rsidR="009739F4" w:rsidRPr="00D47E7F" w:rsidRDefault="009739F4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</w:p>
    <w:p w14:paraId="1FF0E0C0" w14:textId="1760400D" w:rsidR="009739F4" w:rsidRPr="00D47E7F" w:rsidRDefault="009739F4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noProof/>
          <w:sz w:val="20"/>
          <w:szCs w:val="20"/>
          <w:lang w:val="de-DE" w:eastAsia="de-DE"/>
        </w:rPr>
        <w:drawing>
          <wp:inline distT="0" distB="0" distL="0" distR="0" wp14:anchorId="1F134BFC" wp14:editId="381EF9C1">
            <wp:extent cx="3503930" cy="2336165"/>
            <wp:effectExtent l="0" t="0" r="1270" b="635"/>
            <wp:docPr id="9" name="Bild 9" descr="Podium%20Management%20VI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dium%20Management%20VIP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33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B2D53" w14:textId="270906CB" w:rsidR="009739F4" w:rsidRDefault="00D47E7F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18"/>
          <w:szCs w:val="18"/>
          <w:lang w:val="de-DE"/>
        </w:rPr>
      </w:pPr>
      <w:r w:rsidRPr="00D47E7F">
        <w:rPr>
          <w:b/>
          <w:bCs/>
          <w:sz w:val="18"/>
          <w:szCs w:val="18"/>
          <w:lang w:val="de-DE"/>
        </w:rPr>
        <w:t xml:space="preserve">Feierten gemeinsam das Jubiläum (v.l.n.r.): </w:t>
      </w:r>
      <w:r w:rsidR="00DC1B43">
        <w:rPr>
          <w:b/>
          <w:bCs/>
          <w:sz w:val="18"/>
          <w:szCs w:val="18"/>
          <w:lang w:val="de-DE"/>
        </w:rPr>
        <w:t>AK</w:t>
      </w:r>
      <w:r w:rsidR="002A3507">
        <w:rPr>
          <w:b/>
          <w:bCs/>
          <w:sz w:val="18"/>
          <w:szCs w:val="18"/>
          <w:lang w:val="de-DE"/>
        </w:rPr>
        <w:t xml:space="preserve"> </w:t>
      </w:r>
      <w:r w:rsidR="00DC1B43">
        <w:rPr>
          <w:b/>
          <w:bCs/>
          <w:sz w:val="18"/>
          <w:szCs w:val="18"/>
          <w:lang w:val="de-DE"/>
        </w:rPr>
        <w:t xml:space="preserve">NÖ Präsident Markus Wieser, </w:t>
      </w:r>
      <w:r w:rsidR="000850CA">
        <w:rPr>
          <w:b/>
          <w:bCs/>
          <w:sz w:val="18"/>
          <w:szCs w:val="18"/>
          <w:lang w:val="de-DE"/>
        </w:rPr>
        <w:t>Veit Schmid-Schmidsfelden (</w:t>
      </w:r>
      <w:r w:rsidR="000850CA" w:rsidRPr="000850CA">
        <w:rPr>
          <w:b/>
          <w:bCs/>
          <w:sz w:val="18"/>
          <w:szCs w:val="18"/>
          <w:lang w:val="de-DE"/>
        </w:rPr>
        <w:t xml:space="preserve">Obmann </w:t>
      </w:r>
      <w:r w:rsidR="000850CA">
        <w:rPr>
          <w:b/>
          <w:bCs/>
          <w:sz w:val="18"/>
          <w:szCs w:val="18"/>
          <w:lang w:val="de-DE"/>
        </w:rPr>
        <w:t xml:space="preserve">WK NÖ Fachgruppe </w:t>
      </w:r>
      <w:r w:rsidR="000850CA" w:rsidRPr="000850CA">
        <w:rPr>
          <w:b/>
          <w:bCs/>
          <w:sz w:val="18"/>
          <w:szCs w:val="18"/>
          <w:lang w:val="de-DE"/>
        </w:rPr>
        <w:t>metalltechnische Industrie</w:t>
      </w:r>
      <w:r w:rsidR="000850CA">
        <w:rPr>
          <w:b/>
          <w:bCs/>
          <w:sz w:val="18"/>
          <w:szCs w:val="18"/>
          <w:lang w:val="de-DE"/>
        </w:rPr>
        <w:t>),</w:t>
      </w:r>
      <w:r w:rsidR="000850CA" w:rsidRPr="000850CA">
        <w:rPr>
          <w:b/>
          <w:bCs/>
          <w:sz w:val="18"/>
          <w:szCs w:val="18"/>
          <w:lang w:val="de-DE"/>
        </w:rPr>
        <w:t xml:space="preserve"> </w:t>
      </w:r>
      <w:r w:rsidR="000850CA">
        <w:rPr>
          <w:rFonts w:cs="Verdana"/>
          <w:b/>
          <w:bCs/>
          <w:sz w:val="18"/>
          <w:szCs w:val="18"/>
          <w:lang w:val="de-DE"/>
        </w:rPr>
        <w:t>WK</w:t>
      </w:r>
      <w:r w:rsidRPr="00D47E7F">
        <w:rPr>
          <w:rFonts w:cs="Verdana"/>
          <w:b/>
          <w:bCs/>
          <w:sz w:val="18"/>
          <w:szCs w:val="18"/>
          <w:lang w:val="de-DE"/>
        </w:rPr>
        <w:t xml:space="preserve"> NÖ Präsidentin Sonja Zwazl, </w:t>
      </w:r>
      <w:r w:rsidR="00154212">
        <w:rPr>
          <w:rFonts w:cs="Verdana"/>
          <w:b/>
          <w:bCs/>
          <w:sz w:val="18"/>
          <w:szCs w:val="18"/>
          <w:lang w:val="de-DE"/>
        </w:rPr>
        <w:t>Vizebürgermeister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 Ludwig </w:t>
      </w:r>
      <w:r w:rsidR="00154212">
        <w:rPr>
          <w:rFonts w:cs="Verdana"/>
          <w:b/>
          <w:bCs/>
          <w:sz w:val="18"/>
          <w:szCs w:val="18"/>
          <w:lang w:val="de-DE"/>
        </w:rPr>
        <w:t>Hable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, </w:t>
      </w:r>
      <w:r w:rsidRPr="00D47E7F">
        <w:rPr>
          <w:rFonts w:cs="Verdana"/>
          <w:b/>
          <w:bCs/>
          <w:sz w:val="18"/>
          <w:szCs w:val="18"/>
          <w:lang w:val="de-DE"/>
        </w:rPr>
        <w:t>Bürgermeisterin und Landtagsabgeordnete Renate Gruber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, </w:t>
      </w:r>
      <w:r w:rsidR="00154212" w:rsidRPr="00D47E7F">
        <w:rPr>
          <w:b/>
          <w:bCs/>
          <w:sz w:val="18"/>
          <w:szCs w:val="18"/>
          <w:lang w:val="de-DE"/>
        </w:rPr>
        <w:t>Geschäftsführer Christian Bruckner</w:t>
      </w:r>
      <w:r w:rsidR="00154212">
        <w:rPr>
          <w:rFonts w:cs="Verdana"/>
          <w:b/>
          <w:bCs/>
          <w:sz w:val="18"/>
          <w:szCs w:val="18"/>
          <w:lang w:val="de-DE"/>
        </w:rPr>
        <w:t xml:space="preserve">, </w:t>
      </w:r>
      <w:r w:rsidR="00154212" w:rsidRPr="00D47E7F">
        <w:rPr>
          <w:b/>
          <w:bCs/>
          <w:sz w:val="18"/>
          <w:szCs w:val="18"/>
          <w:lang w:val="de-DE"/>
        </w:rPr>
        <w:t xml:space="preserve">Vertriebschefin Gabriele </w:t>
      </w:r>
      <w:r w:rsidR="00154212">
        <w:rPr>
          <w:b/>
          <w:bCs/>
          <w:sz w:val="18"/>
          <w:szCs w:val="18"/>
          <w:lang w:val="de-DE"/>
        </w:rPr>
        <w:t xml:space="preserve">Zeilerbauer, </w:t>
      </w:r>
      <w:r w:rsidR="00154212" w:rsidRPr="00D47E7F">
        <w:rPr>
          <w:b/>
          <w:bCs/>
          <w:sz w:val="18"/>
          <w:szCs w:val="18"/>
          <w:lang w:val="de-DE"/>
        </w:rPr>
        <w:t>John P. McConnell (Chairman/CEO Worthington Industries)</w:t>
      </w:r>
      <w:r w:rsidR="00154212">
        <w:rPr>
          <w:b/>
          <w:bCs/>
          <w:sz w:val="18"/>
          <w:szCs w:val="18"/>
          <w:lang w:val="de-DE"/>
        </w:rPr>
        <w:t xml:space="preserve">, </w:t>
      </w:r>
      <w:r w:rsidR="00154212">
        <w:rPr>
          <w:rFonts w:cs="Verdana"/>
          <w:b/>
          <w:bCs/>
          <w:sz w:val="18"/>
          <w:szCs w:val="18"/>
          <w:lang w:val="de-DE"/>
        </w:rPr>
        <w:t>Lily-C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laire Reitlinger </w:t>
      </w:r>
      <w:r w:rsidR="00154212">
        <w:rPr>
          <w:rFonts w:cs="Verdana"/>
          <w:b/>
          <w:bCs/>
          <w:sz w:val="18"/>
          <w:szCs w:val="18"/>
          <w:lang w:val="de-DE"/>
        </w:rPr>
        <w:t>(ehemalige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 Eigentümerin</w:t>
      </w:r>
      <w:r w:rsidR="00154212">
        <w:rPr>
          <w:rFonts w:cs="Verdana"/>
          <w:b/>
          <w:bCs/>
          <w:sz w:val="18"/>
          <w:szCs w:val="18"/>
          <w:lang w:val="de-DE"/>
        </w:rPr>
        <w:t>)</w:t>
      </w:r>
      <w:r w:rsidR="006819CC">
        <w:rPr>
          <w:rFonts w:cs="Verdana"/>
          <w:b/>
          <w:bCs/>
          <w:sz w:val="18"/>
          <w:szCs w:val="18"/>
          <w:lang w:val="de-DE"/>
        </w:rPr>
        <w:t xml:space="preserve">, </w:t>
      </w:r>
      <w:r w:rsidR="00154212">
        <w:rPr>
          <w:rFonts w:cs="Verdana"/>
          <w:b/>
          <w:bCs/>
          <w:sz w:val="18"/>
          <w:szCs w:val="18"/>
          <w:lang w:val="de-DE"/>
        </w:rPr>
        <w:t xml:space="preserve">Betriebsleiter Günther Ehrgott, </w:t>
      </w:r>
      <w:r w:rsidR="006C2A8E">
        <w:rPr>
          <w:rFonts w:cs="Verdana"/>
          <w:b/>
          <w:bCs/>
          <w:sz w:val="18"/>
          <w:szCs w:val="18"/>
          <w:lang w:val="de-DE"/>
        </w:rPr>
        <w:t>WK Bezirksobfrau</w:t>
      </w:r>
      <w:r w:rsidR="002A3507">
        <w:rPr>
          <w:rFonts w:cs="Verdana"/>
          <w:b/>
          <w:bCs/>
          <w:sz w:val="18"/>
          <w:szCs w:val="18"/>
          <w:lang w:val="de-DE"/>
        </w:rPr>
        <w:t xml:space="preserve"> Scheibbs</w:t>
      </w:r>
      <w:r w:rsidR="006C2A8E">
        <w:rPr>
          <w:rFonts w:cs="Verdana"/>
          <w:b/>
          <w:bCs/>
          <w:sz w:val="18"/>
          <w:szCs w:val="18"/>
          <w:lang w:val="de-DE"/>
        </w:rPr>
        <w:t xml:space="preserve"> E</w:t>
      </w:r>
      <w:r w:rsidR="00154212">
        <w:rPr>
          <w:rFonts w:cs="Verdana"/>
          <w:b/>
          <w:bCs/>
          <w:sz w:val="18"/>
          <w:szCs w:val="18"/>
          <w:lang w:val="de-DE"/>
        </w:rPr>
        <w:t>rika Pruckner</w:t>
      </w:r>
      <w:r w:rsidR="000D23B4">
        <w:rPr>
          <w:rFonts w:cs="Verdana"/>
          <w:b/>
          <w:bCs/>
          <w:sz w:val="18"/>
          <w:szCs w:val="18"/>
          <w:lang w:val="de-DE"/>
        </w:rPr>
        <w:t xml:space="preserve"> sowie die Jubiläumsbuchautoren Verena Hahn-Oberthaler und Gerhard Obermüller (beide Rubicom)</w:t>
      </w:r>
    </w:p>
    <w:p w14:paraId="7F620B75" w14:textId="77777777" w:rsidR="00154212" w:rsidRDefault="00154212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18"/>
          <w:szCs w:val="18"/>
          <w:lang w:val="de-DE"/>
        </w:rPr>
      </w:pPr>
    </w:p>
    <w:p w14:paraId="6F5E8502" w14:textId="77777777" w:rsidR="00154212" w:rsidRDefault="00154212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64648D6C" w14:textId="30CA6DE1" w:rsidR="003626DE" w:rsidRDefault="003626DE" w:rsidP="003626DE">
      <w:pPr>
        <w:widowControl w:val="0"/>
        <w:autoSpaceDE w:val="0"/>
        <w:autoSpaceDN w:val="0"/>
        <w:adjustRightInd w:val="0"/>
        <w:spacing w:line="288" w:lineRule="auto"/>
        <w:ind w:right="-567"/>
        <w:outlineLvl w:val="0"/>
        <w:rPr>
          <w:rFonts w:cs="Verdana"/>
          <w:bCs/>
          <w:sz w:val="18"/>
          <w:szCs w:val="18"/>
          <w:lang w:val="de-DE"/>
        </w:rPr>
      </w:pPr>
      <w:r>
        <w:rPr>
          <w:rFonts w:cs="Verdana"/>
          <w:bCs/>
          <w:noProof/>
          <w:sz w:val="18"/>
          <w:szCs w:val="18"/>
          <w:lang w:val="de-DE" w:eastAsia="de-DE"/>
        </w:rPr>
        <w:drawing>
          <wp:inline distT="0" distB="0" distL="0" distR="0" wp14:anchorId="0B58C6E4" wp14:editId="040BC6D6">
            <wp:extent cx="2285785" cy="1523994"/>
            <wp:effectExtent l="0" t="0" r="635" b="635"/>
            <wp:docPr id="10" name="Bild 10" descr="Kid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ds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259" cy="15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Verdana"/>
          <w:bCs/>
          <w:noProof/>
          <w:sz w:val="18"/>
          <w:szCs w:val="18"/>
          <w:lang w:val="de-DE" w:eastAsia="de-DE"/>
        </w:rPr>
        <w:drawing>
          <wp:inline distT="0" distB="0" distL="0" distR="0" wp14:anchorId="7E2979A7" wp14:editId="43A94773">
            <wp:extent cx="2286542" cy="1524500"/>
            <wp:effectExtent l="0" t="0" r="0" b="0"/>
            <wp:docPr id="11" name="Bild 11" descr="K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id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397" cy="1547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0C076" w14:textId="720C67F9" w:rsidR="003626DE" w:rsidRP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18"/>
          <w:szCs w:val="18"/>
          <w:lang w:val="de-DE"/>
        </w:rPr>
      </w:pPr>
      <w:r w:rsidRPr="003626DE">
        <w:rPr>
          <w:rFonts w:cs="Verdana"/>
          <w:b/>
          <w:bCs/>
          <w:sz w:val="18"/>
          <w:szCs w:val="18"/>
          <w:lang w:val="de-DE"/>
        </w:rPr>
        <w:t xml:space="preserve">Für die Mitarbeiter und ihre Familien </w:t>
      </w:r>
      <w:r w:rsidR="002A3507">
        <w:rPr>
          <w:rFonts w:cs="Verdana"/>
          <w:b/>
          <w:bCs/>
          <w:sz w:val="18"/>
          <w:szCs w:val="18"/>
          <w:lang w:val="de-DE"/>
        </w:rPr>
        <w:t>wurde</w:t>
      </w:r>
      <w:r w:rsidRPr="003626DE">
        <w:rPr>
          <w:rFonts w:cs="Verdana"/>
          <w:b/>
          <w:bCs/>
          <w:sz w:val="18"/>
          <w:szCs w:val="18"/>
          <w:lang w:val="de-DE"/>
        </w:rPr>
        <w:t xml:space="preserve"> ein buntes Unterhaltungsprogramm</w:t>
      </w:r>
      <w:r w:rsidR="002A3507">
        <w:rPr>
          <w:rFonts w:cs="Verdana"/>
          <w:b/>
          <w:bCs/>
          <w:sz w:val="18"/>
          <w:szCs w:val="18"/>
          <w:lang w:val="de-DE"/>
        </w:rPr>
        <w:t xml:space="preserve"> geboten</w:t>
      </w:r>
    </w:p>
    <w:p w14:paraId="3A8E8E11" w14:textId="77777777" w:rsid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52D7A02F" w14:textId="77777777" w:rsid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35291DDE" w14:textId="77777777" w:rsid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056B8B9E" w14:textId="352D3644" w:rsid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  <w:r>
        <w:rPr>
          <w:rFonts w:cs="Verdana"/>
          <w:bCs/>
          <w:noProof/>
          <w:sz w:val="18"/>
          <w:szCs w:val="18"/>
          <w:lang w:val="de-DE" w:eastAsia="de-DE"/>
        </w:rPr>
        <w:lastRenderedPageBreak/>
        <w:drawing>
          <wp:inline distT="0" distB="0" distL="0" distR="0" wp14:anchorId="3AF377B1" wp14:editId="11EC26DC">
            <wp:extent cx="2207431" cy="1471754"/>
            <wp:effectExtent l="0" t="0" r="2540" b="1905"/>
            <wp:docPr id="12" name="Bild 12" descr="Tombo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mbol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546" cy="1486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7A53F" w14:textId="7DF81093" w:rsidR="003626DE" w:rsidRP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/>
          <w:bCs/>
          <w:sz w:val="18"/>
          <w:szCs w:val="18"/>
          <w:lang w:val="de-DE"/>
        </w:rPr>
      </w:pPr>
      <w:r w:rsidRPr="003626DE">
        <w:rPr>
          <w:rFonts w:cs="Verdana"/>
          <w:b/>
          <w:bCs/>
          <w:sz w:val="18"/>
          <w:szCs w:val="18"/>
          <w:lang w:val="de-DE"/>
        </w:rPr>
        <w:t>Bei der Tombola gab es schöne Preise zu gewinnen</w:t>
      </w:r>
    </w:p>
    <w:p w14:paraId="211FD0F2" w14:textId="77777777" w:rsidR="003626DE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70A96705" w14:textId="77777777" w:rsidR="003626DE" w:rsidRPr="00D47E7F" w:rsidRDefault="003626DE" w:rsidP="00F02CFB">
      <w:pPr>
        <w:widowControl w:val="0"/>
        <w:autoSpaceDE w:val="0"/>
        <w:autoSpaceDN w:val="0"/>
        <w:adjustRightInd w:val="0"/>
        <w:spacing w:line="288" w:lineRule="auto"/>
        <w:ind w:right="141"/>
        <w:outlineLvl w:val="0"/>
        <w:rPr>
          <w:rFonts w:cs="Verdana"/>
          <w:bCs/>
          <w:sz w:val="18"/>
          <w:szCs w:val="18"/>
          <w:lang w:val="de-DE"/>
        </w:rPr>
      </w:pPr>
    </w:p>
    <w:p w14:paraId="77FFBEA1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noProof/>
          <w:sz w:val="20"/>
          <w:szCs w:val="20"/>
          <w:lang w:val="de-DE" w:eastAsia="de-DE"/>
        </w:rPr>
        <w:drawing>
          <wp:inline distT="0" distB="0" distL="0" distR="0" wp14:anchorId="13830090" wp14:editId="4B451E6C">
            <wp:extent cx="2236484" cy="1567171"/>
            <wp:effectExtent l="0" t="0" r="0" b="8255"/>
            <wp:docPr id="2" name="Bild 2" descr="Bildschirmfoto%202017-07-06%20um%2013.38.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schirmfoto%202017-07-06%20um%2013.38.0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410" cy="1579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11A8E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/>
          <w:bCs/>
          <w:sz w:val="18"/>
          <w:szCs w:val="18"/>
          <w:lang w:val="de-DE"/>
        </w:rPr>
      </w:pPr>
      <w:r w:rsidRPr="00D47E7F">
        <w:rPr>
          <w:rFonts w:cs="Verdana"/>
          <w:b/>
          <w:bCs/>
          <w:sz w:val="18"/>
          <w:szCs w:val="18"/>
          <w:lang w:val="de-DE"/>
        </w:rPr>
        <w:t>Der Standort in Kienberg produzierte Achsen für Pferdewagen</w:t>
      </w:r>
    </w:p>
    <w:p w14:paraId="41A47B00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</w:p>
    <w:p w14:paraId="5E0F786E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</w:p>
    <w:p w14:paraId="128BEE1A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  <w:r w:rsidRPr="00D47E7F">
        <w:rPr>
          <w:rFonts w:cs="Verdana"/>
          <w:bCs/>
          <w:noProof/>
          <w:sz w:val="20"/>
          <w:szCs w:val="20"/>
          <w:lang w:val="de-DE" w:eastAsia="de-DE"/>
        </w:rPr>
        <w:drawing>
          <wp:inline distT="0" distB="0" distL="0" distR="0" wp14:anchorId="178DB057" wp14:editId="4EB86494">
            <wp:extent cx="2236484" cy="1618594"/>
            <wp:effectExtent l="0" t="0" r="0" b="7620"/>
            <wp:docPr id="3" name="Bild 3" descr="Bildschirmfoto%202017-07-06%20um%2013.45.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ldschirmfoto%202017-07-06%20um%2013.45.1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75" cy="1633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A22A1" w14:textId="15590FAD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/>
          <w:bCs/>
          <w:sz w:val="18"/>
          <w:szCs w:val="18"/>
          <w:lang w:val="de-DE"/>
        </w:rPr>
      </w:pPr>
      <w:r w:rsidRPr="00D47E7F">
        <w:rPr>
          <w:rFonts w:cs="Verdana"/>
          <w:b/>
          <w:bCs/>
          <w:sz w:val="18"/>
          <w:szCs w:val="18"/>
          <w:lang w:val="de-DE"/>
        </w:rPr>
        <w:t xml:space="preserve">Um 1920 </w:t>
      </w:r>
      <w:r w:rsidR="00750F57">
        <w:rPr>
          <w:rFonts w:cs="Verdana"/>
          <w:b/>
          <w:bCs/>
          <w:sz w:val="18"/>
          <w:szCs w:val="18"/>
          <w:lang w:val="de-DE"/>
        </w:rPr>
        <w:t>lief</w:t>
      </w:r>
      <w:bookmarkStart w:id="0" w:name="_GoBack"/>
      <w:bookmarkEnd w:id="0"/>
      <w:r w:rsidRPr="00D47E7F">
        <w:rPr>
          <w:rFonts w:cs="Verdana"/>
          <w:b/>
          <w:bCs/>
          <w:sz w:val="18"/>
          <w:szCs w:val="18"/>
          <w:lang w:val="de-DE"/>
        </w:rPr>
        <w:t xml:space="preserve"> </w:t>
      </w:r>
      <w:r w:rsidR="00750F57">
        <w:rPr>
          <w:rFonts w:cs="Verdana"/>
          <w:b/>
          <w:bCs/>
          <w:sz w:val="18"/>
          <w:szCs w:val="18"/>
          <w:lang w:val="de-DE"/>
        </w:rPr>
        <w:t xml:space="preserve">die </w:t>
      </w:r>
      <w:r w:rsidRPr="00D47E7F">
        <w:rPr>
          <w:rFonts w:cs="Verdana"/>
          <w:b/>
          <w:bCs/>
          <w:sz w:val="18"/>
          <w:szCs w:val="18"/>
          <w:lang w:val="de-DE"/>
        </w:rPr>
        <w:t>Produktion von Stahlflaschen an</w:t>
      </w:r>
    </w:p>
    <w:p w14:paraId="5A4F4364" w14:textId="77777777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</w:p>
    <w:p w14:paraId="2DD9496B" w14:textId="49AA574A" w:rsidR="00F0288B" w:rsidRPr="00D47E7F" w:rsidRDefault="0068176F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Cs/>
          <w:sz w:val="20"/>
          <w:szCs w:val="20"/>
          <w:lang w:val="de-DE"/>
        </w:rPr>
      </w:pPr>
      <w:r>
        <w:rPr>
          <w:rFonts w:cs="Verdana"/>
          <w:bCs/>
          <w:noProof/>
          <w:sz w:val="20"/>
          <w:szCs w:val="20"/>
          <w:lang w:val="de-DE" w:eastAsia="de-DE"/>
        </w:rPr>
        <w:drawing>
          <wp:inline distT="0" distB="0" distL="0" distR="0" wp14:anchorId="3FBFF3DF" wp14:editId="722FBB3D">
            <wp:extent cx="2378865" cy="1586054"/>
            <wp:effectExtent l="0" t="0" r="8890" b="0"/>
            <wp:docPr id="13" name="Bild 13" descr="Gewindeprüf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ewindeprüfun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561" cy="161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8B36B" w14:textId="7F04F0C1" w:rsidR="00F0288B" w:rsidRPr="00D47E7F" w:rsidRDefault="00F0288B" w:rsidP="00F0288B">
      <w:pPr>
        <w:widowControl w:val="0"/>
        <w:autoSpaceDE w:val="0"/>
        <w:autoSpaceDN w:val="0"/>
        <w:adjustRightInd w:val="0"/>
        <w:spacing w:line="288" w:lineRule="auto"/>
        <w:ind w:right="-1"/>
        <w:outlineLvl w:val="0"/>
        <w:rPr>
          <w:rFonts w:cs="Verdana"/>
          <w:b/>
          <w:bCs/>
          <w:sz w:val="18"/>
          <w:szCs w:val="18"/>
          <w:lang w:val="de-DE"/>
        </w:rPr>
      </w:pPr>
      <w:r w:rsidRPr="00D47E7F">
        <w:rPr>
          <w:rFonts w:cs="Verdana"/>
          <w:b/>
          <w:bCs/>
          <w:sz w:val="18"/>
          <w:szCs w:val="18"/>
          <w:lang w:val="de-DE"/>
        </w:rPr>
        <w:t xml:space="preserve">Pro Tag </w:t>
      </w:r>
      <w:r w:rsidR="002A3507">
        <w:rPr>
          <w:rFonts w:cs="Verdana"/>
          <w:b/>
          <w:bCs/>
          <w:sz w:val="18"/>
          <w:szCs w:val="18"/>
          <w:lang w:val="de-DE"/>
        </w:rPr>
        <w:t xml:space="preserve">werden </w:t>
      </w:r>
      <w:r w:rsidRPr="00D47E7F">
        <w:rPr>
          <w:rFonts w:cs="Verdana"/>
          <w:b/>
          <w:bCs/>
          <w:sz w:val="18"/>
          <w:szCs w:val="18"/>
          <w:lang w:val="de-DE"/>
        </w:rPr>
        <w:t>mehr als 140 Tonnen Stahl zu Druckbehältern verarbeitet</w:t>
      </w:r>
    </w:p>
    <w:p w14:paraId="101FFB4E" w14:textId="77777777" w:rsidR="00F0288B" w:rsidRPr="00D47E7F" w:rsidRDefault="00F0288B" w:rsidP="00F0288B">
      <w:pPr>
        <w:pStyle w:val="Text"/>
        <w:widowControl w:val="0"/>
        <w:rPr>
          <w:sz w:val="18"/>
          <w:szCs w:val="18"/>
        </w:rPr>
      </w:pPr>
    </w:p>
    <w:p w14:paraId="35FF0B9D" w14:textId="77777777" w:rsidR="00F0288B" w:rsidRPr="00D47E7F" w:rsidRDefault="00F0288B" w:rsidP="00F0288B">
      <w:pPr>
        <w:pStyle w:val="Text"/>
        <w:widowControl w:val="0"/>
        <w:rPr>
          <w:sz w:val="18"/>
          <w:szCs w:val="18"/>
        </w:rPr>
      </w:pPr>
    </w:p>
    <w:p w14:paraId="146D5C95" w14:textId="77777777" w:rsidR="00F0288B" w:rsidRPr="00D47E7F" w:rsidRDefault="00F0288B" w:rsidP="00F0288B">
      <w:pPr>
        <w:pStyle w:val="Text"/>
        <w:widowControl w:val="0"/>
        <w:rPr>
          <w:sz w:val="18"/>
          <w:szCs w:val="18"/>
        </w:rPr>
      </w:pPr>
      <w:r w:rsidRPr="00D47E7F">
        <w:rPr>
          <w:noProof/>
          <w:sz w:val="18"/>
          <w:szCs w:val="18"/>
        </w:rPr>
        <w:lastRenderedPageBreak/>
        <w:drawing>
          <wp:inline distT="0" distB="0" distL="0" distR="0" wp14:anchorId="3A04BF71" wp14:editId="1AC537DA">
            <wp:extent cx="2322152" cy="1522202"/>
            <wp:effectExtent l="0" t="0" r="0" b="1905"/>
            <wp:docPr id="6" name="Bild 6" descr="Bildschirmfoto%202017-07-06%20um%2014.09.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ldschirmfoto%202017-07-06%20um%2014.09.52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932" cy="1545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56BBD" w14:textId="77777777" w:rsidR="00F0288B" w:rsidRPr="00D47E7F" w:rsidRDefault="00F0288B" w:rsidP="00F0288B">
      <w:pPr>
        <w:pStyle w:val="Text"/>
        <w:widowControl w:val="0"/>
        <w:rPr>
          <w:b/>
          <w:sz w:val="18"/>
          <w:szCs w:val="18"/>
        </w:rPr>
      </w:pPr>
      <w:r w:rsidRPr="00D47E7F">
        <w:rPr>
          <w:rFonts w:cs="Verdana"/>
          <w:b/>
          <w:bCs/>
          <w:sz w:val="18"/>
          <w:szCs w:val="18"/>
        </w:rPr>
        <w:t>Der Kienberger Standort blickt auf 200 Jahre Erfolgsgeschichte zurück</w:t>
      </w:r>
    </w:p>
    <w:p w14:paraId="6F392D80" w14:textId="77777777" w:rsidR="007B049C" w:rsidRPr="00D47E7F" w:rsidRDefault="007B049C" w:rsidP="003D2800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</w:p>
    <w:p w14:paraId="6D5CB64F" w14:textId="77777777" w:rsidR="0041638A" w:rsidRPr="00D47E7F" w:rsidRDefault="0041638A" w:rsidP="003D2800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</w:p>
    <w:p w14:paraId="534DB9A3" w14:textId="32A63A54" w:rsidR="003D2800" w:rsidRPr="00D47E7F" w:rsidRDefault="007B049C" w:rsidP="0053577F">
      <w:pPr>
        <w:pStyle w:val="Text"/>
        <w:widowControl w:val="0"/>
        <w:spacing w:line="288" w:lineRule="auto"/>
        <w:ind w:right="-1277"/>
        <w:outlineLvl w:val="0"/>
        <w:rPr>
          <w:b/>
          <w:bCs/>
          <w:sz w:val="18"/>
          <w:szCs w:val="18"/>
        </w:rPr>
      </w:pPr>
      <w:r w:rsidRPr="00D47E7F">
        <w:rPr>
          <w:b/>
          <w:bCs/>
          <w:sz w:val="18"/>
          <w:szCs w:val="18"/>
        </w:rPr>
        <w:t xml:space="preserve">Die Bilder stehen auf unserem </w:t>
      </w:r>
      <w:hyperlink r:id="rId17" w:history="1">
        <w:r w:rsidRPr="00D47E7F">
          <w:rPr>
            <w:rStyle w:val="Link"/>
            <w:b/>
            <w:bCs/>
            <w:sz w:val="18"/>
            <w:szCs w:val="18"/>
          </w:rPr>
          <w:t>Medienportal Amid-PR</w:t>
        </w:r>
      </w:hyperlink>
      <w:r w:rsidRPr="00D47E7F">
        <w:rPr>
          <w:b/>
          <w:bCs/>
          <w:sz w:val="18"/>
          <w:szCs w:val="18"/>
        </w:rPr>
        <w:t xml:space="preserve"> zum Download bereit.</w:t>
      </w:r>
    </w:p>
    <w:p w14:paraId="4B60B04D" w14:textId="77777777" w:rsidR="007B049C" w:rsidRPr="00D47E7F" w:rsidRDefault="007B049C" w:rsidP="0053577F">
      <w:pPr>
        <w:pStyle w:val="Text"/>
        <w:widowControl w:val="0"/>
        <w:spacing w:line="288" w:lineRule="auto"/>
        <w:ind w:right="-1277"/>
        <w:outlineLvl w:val="0"/>
        <w:rPr>
          <w:b/>
          <w:bCs/>
          <w:sz w:val="18"/>
          <w:szCs w:val="18"/>
        </w:rPr>
      </w:pPr>
    </w:p>
    <w:p w14:paraId="3AE9C6E4" w14:textId="77777777" w:rsidR="000978AD" w:rsidRPr="00D47E7F" w:rsidRDefault="000978AD" w:rsidP="005A5227">
      <w:pPr>
        <w:pStyle w:val="Text"/>
        <w:widowControl w:val="0"/>
        <w:ind w:right="426"/>
        <w:rPr>
          <w:b/>
          <w:bCs/>
          <w:sz w:val="18"/>
          <w:szCs w:val="18"/>
        </w:rPr>
      </w:pPr>
    </w:p>
    <w:tbl>
      <w:tblPr>
        <w:tblStyle w:val="TableNormal"/>
        <w:tblW w:w="942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820"/>
      </w:tblGrid>
      <w:tr w:rsidR="000978AD" w:rsidRPr="00D47E7F" w14:paraId="190F8518" w14:textId="77777777">
        <w:trPr>
          <w:trHeight w:val="156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FD958" w14:textId="1BFCCDE6" w:rsidR="000978AD" w:rsidRPr="00D47E7F" w:rsidRDefault="000978AD" w:rsidP="005A5227">
            <w:pPr>
              <w:pStyle w:val="Text"/>
              <w:widowControl w:val="0"/>
            </w:pPr>
            <w:r w:rsidRPr="00D47E7F">
              <w:rPr>
                <w:b/>
                <w:bCs/>
                <w:sz w:val="18"/>
                <w:szCs w:val="18"/>
              </w:rPr>
              <w:t>Weitere Informationen:</w:t>
            </w:r>
            <w:r w:rsidRPr="00D47E7F">
              <w:rPr>
                <w:sz w:val="18"/>
                <w:szCs w:val="18"/>
              </w:rPr>
              <w:br/>
              <w:t>Worthington Cylinders GmbH</w:t>
            </w:r>
            <w:r w:rsidRPr="00D47E7F">
              <w:rPr>
                <w:sz w:val="18"/>
                <w:szCs w:val="18"/>
              </w:rPr>
              <w:br/>
            </w:r>
            <w:r w:rsidR="0023588E" w:rsidRPr="00D47E7F">
              <w:rPr>
                <w:sz w:val="18"/>
                <w:szCs w:val="18"/>
              </w:rPr>
              <w:t>Ma</w:t>
            </w:r>
            <w:r w:rsidR="00E839C6" w:rsidRPr="00D47E7F">
              <w:rPr>
                <w:sz w:val="18"/>
                <w:szCs w:val="18"/>
              </w:rPr>
              <w:t xml:space="preserve">g. </w:t>
            </w:r>
            <w:r w:rsidR="0023588E" w:rsidRPr="00D47E7F">
              <w:rPr>
                <w:sz w:val="18"/>
                <w:szCs w:val="18"/>
              </w:rPr>
              <w:t>Christian Bruckner</w:t>
            </w:r>
            <w:r w:rsidRPr="00D47E7F">
              <w:rPr>
                <w:sz w:val="18"/>
                <w:szCs w:val="18"/>
              </w:rPr>
              <w:br/>
              <w:t>Beim Flaschenwerk 1 – 3291 Kienberg b</w:t>
            </w:r>
            <w:r w:rsidR="00E839C6" w:rsidRPr="00D47E7F">
              <w:rPr>
                <w:sz w:val="18"/>
                <w:szCs w:val="18"/>
              </w:rPr>
              <w:t>ei Gaming</w:t>
            </w:r>
            <w:r w:rsidR="00E839C6" w:rsidRPr="00D47E7F">
              <w:rPr>
                <w:sz w:val="18"/>
                <w:szCs w:val="18"/>
              </w:rPr>
              <w:br/>
              <w:t>Tel.: +43 7485 606-151</w:t>
            </w:r>
            <w:r w:rsidR="006004FA" w:rsidRPr="00D47E7F">
              <w:rPr>
                <w:sz w:val="18"/>
                <w:szCs w:val="18"/>
              </w:rPr>
              <w:br/>
            </w:r>
            <w:r w:rsidR="00E839C6" w:rsidRPr="00D47E7F">
              <w:rPr>
                <w:sz w:val="18"/>
                <w:szCs w:val="18"/>
              </w:rPr>
              <w:t>christian.bruckner</w:t>
            </w:r>
            <w:r w:rsidRPr="00D47E7F">
              <w:rPr>
                <w:sz w:val="18"/>
                <w:szCs w:val="18"/>
              </w:rPr>
              <w:t xml:space="preserve">@wthg.at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1C782" w14:textId="27A78A07" w:rsidR="000978AD" w:rsidRPr="00D47E7F" w:rsidRDefault="000978AD" w:rsidP="00F02CFB">
            <w:pPr>
              <w:pStyle w:val="Textkrper"/>
              <w:widowControl w:val="0"/>
              <w:spacing w:line="240" w:lineRule="auto"/>
              <w:rPr>
                <w:rFonts w:hAnsi="Helvetica"/>
              </w:rPr>
            </w:pPr>
            <w:r w:rsidRPr="00D47E7F">
              <w:rPr>
                <w:rFonts w:hAnsi="Helvetica"/>
                <w:sz w:val="18"/>
                <w:szCs w:val="18"/>
              </w:rPr>
              <w:t>Presse- und Öffentlichkeitsarbeit:</w:t>
            </w:r>
            <w:r w:rsidRPr="00D47E7F">
              <w:rPr>
                <w:rFonts w:hAnsi="Helvetica"/>
                <w:sz w:val="18"/>
                <w:szCs w:val="18"/>
              </w:rPr>
              <w:br/>
            </w:r>
            <w:r w:rsidRPr="00D47E7F">
              <w:rPr>
                <w:rFonts w:hAnsi="Helvetica"/>
                <w:b w:val="0"/>
                <w:bCs w:val="0"/>
                <w:sz w:val="18"/>
                <w:szCs w:val="18"/>
              </w:rPr>
              <w:t>Press’n’Relations Austria GmbH</w:t>
            </w:r>
            <w:r w:rsidRPr="00D47E7F">
              <w:rPr>
                <w:rFonts w:hAnsi="Helvetica"/>
                <w:b w:val="0"/>
                <w:bCs w:val="0"/>
                <w:sz w:val="18"/>
                <w:szCs w:val="18"/>
              </w:rPr>
              <w:br/>
              <w:t>Georg Dutzi</w:t>
            </w:r>
            <w:r w:rsidRPr="00D47E7F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r w:rsidR="007110C5" w:rsidRPr="00D47E7F">
              <w:rPr>
                <w:rFonts w:hAnsi="Helvetica"/>
                <w:b w:val="0"/>
                <w:bCs w:val="0"/>
                <w:sz w:val="18"/>
                <w:szCs w:val="18"/>
              </w:rPr>
              <w:t>Lange Gasse 65/16 – 108</w:t>
            </w:r>
            <w:r w:rsidRPr="00D47E7F">
              <w:rPr>
                <w:rFonts w:hAnsi="Helvetica"/>
                <w:b w:val="0"/>
                <w:bCs w:val="0"/>
                <w:sz w:val="18"/>
                <w:szCs w:val="18"/>
              </w:rPr>
              <w:t>0 Wien</w:t>
            </w:r>
            <w:r w:rsidRPr="00D47E7F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Tel.: +43 1 907 61 </w:t>
            </w:r>
            <w:r w:rsidR="00F02CFB" w:rsidRPr="00D47E7F">
              <w:rPr>
                <w:rFonts w:hAnsi="Helvetica"/>
                <w:b w:val="0"/>
                <w:bCs w:val="0"/>
                <w:sz w:val="18"/>
                <w:szCs w:val="18"/>
              </w:rPr>
              <w:t>48-10</w:t>
            </w:r>
            <w:r w:rsidR="00F02CFB" w:rsidRPr="00D47E7F">
              <w:rPr>
                <w:rFonts w:hAnsi="Helvetica"/>
                <w:b w:val="0"/>
                <w:bCs w:val="0"/>
                <w:sz w:val="18"/>
                <w:szCs w:val="18"/>
              </w:rPr>
              <w:br/>
              <w:t>gd@press-n-relations.at</w:t>
            </w:r>
          </w:p>
        </w:tc>
      </w:tr>
    </w:tbl>
    <w:p w14:paraId="0371AC69" w14:textId="77777777" w:rsidR="000978AD" w:rsidRPr="00D47E7F" w:rsidRDefault="000978AD" w:rsidP="005A5227">
      <w:pPr>
        <w:pStyle w:val="Text"/>
        <w:widowControl w:val="0"/>
        <w:rPr>
          <w:sz w:val="18"/>
          <w:szCs w:val="18"/>
        </w:rPr>
      </w:pPr>
    </w:p>
    <w:p w14:paraId="3AEFDE95" w14:textId="77777777" w:rsidR="00ED7B85" w:rsidRPr="00D47E7F" w:rsidRDefault="00ED7B85" w:rsidP="00162A11">
      <w:pPr>
        <w:pStyle w:val="Text"/>
        <w:widowControl w:val="0"/>
        <w:ind w:right="-426"/>
        <w:outlineLvl w:val="0"/>
        <w:rPr>
          <w:sz w:val="18"/>
          <w:szCs w:val="18"/>
        </w:rPr>
      </w:pPr>
      <w:r w:rsidRPr="00D47E7F">
        <w:rPr>
          <w:b/>
          <w:bCs/>
          <w:sz w:val="18"/>
          <w:szCs w:val="18"/>
        </w:rPr>
        <w:t>Über Worthington Industries</w:t>
      </w:r>
    </w:p>
    <w:p w14:paraId="1F3ADAF0" w14:textId="2F3237D5" w:rsidR="000978AD" w:rsidRPr="00D47E7F" w:rsidRDefault="00ED7B85" w:rsidP="00162A11">
      <w:pPr>
        <w:ind w:right="-426"/>
        <w:rPr>
          <w:sz w:val="22"/>
          <w:lang w:val="de-DE"/>
        </w:rPr>
      </w:pPr>
      <w:r w:rsidRPr="00D47E7F">
        <w:rPr>
          <w:sz w:val="18"/>
          <w:szCs w:val="18"/>
          <w:lang w:val="de-DE"/>
        </w:rPr>
        <w:t xml:space="preserve">Worthington Industries ist ein weltweit führender Konzern im Bereich der Metallverarbeitung mit einem Umsatz von </w:t>
      </w:r>
      <w:r w:rsidR="00615E06" w:rsidRPr="00D47E7F">
        <w:rPr>
          <w:sz w:val="18"/>
          <w:szCs w:val="18"/>
          <w:lang w:val="de-DE"/>
        </w:rPr>
        <w:t>3</w:t>
      </w:r>
      <w:r w:rsidRPr="00D47E7F">
        <w:rPr>
          <w:sz w:val="18"/>
          <w:szCs w:val="18"/>
          <w:lang w:val="de-DE"/>
        </w:rPr>
        <w:t xml:space="preserve"> Milliarden Dollar im Jahr </w:t>
      </w:r>
      <w:r w:rsidR="00615E06" w:rsidRPr="00D47E7F">
        <w:rPr>
          <w:sz w:val="18"/>
          <w:szCs w:val="18"/>
          <w:lang w:val="de-DE"/>
        </w:rPr>
        <w:t>2017</w:t>
      </w:r>
      <w:r w:rsidRPr="00D47E7F">
        <w:rPr>
          <w:sz w:val="18"/>
          <w:szCs w:val="18"/>
          <w:lang w:val="de-DE"/>
        </w:rPr>
        <w:t>. Das in Columbus, Ohio ansässige Unternehmen ist Nordamerikas führender Stahlverarbeiter mit einem umfassenden Produkt- und Serviceangebot für unterschiedliche Märkte wie Automotive, Bauwirtschaft oder Landwirtschaft. Worthington Industries ist ein globaler Marktführer bei Druckbehältern für industrielle Gas- und Kryogen-Anwendungen, CNG- und LPG-Behälter, Transport- und Alternative-Fuel-Tanks sowie Öl- und Gas-Equipment. Darüber hinaus produziert das Unternehmen Consumer-Produkte wie Campinggaskocher und Heliumballon-Kits, aber auch Fahrzeugkabinen für mobile Industriemaschinen, lasergeschweißte Bleche für Leichtbauanwendungen und Systemlösungen für die Automotive-Industrie. Über Joint Ventures fertigt Worthington Industries Rasterdeckensysteme, Automobil-Blechteile und Stahlprofile für das Baugewerbe.</w:t>
      </w:r>
      <w:r w:rsidR="005915DC" w:rsidRPr="00D47E7F">
        <w:rPr>
          <w:sz w:val="18"/>
          <w:szCs w:val="18"/>
          <w:lang w:val="de-DE"/>
        </w:rPr>
        <w:t xml:space="preserve"> Worthington beschäftigt rund 1</w:t>
      </w:r>
      <w:r w:rsidR="00F74675" w:rsidRPr="00D47E7F">
        <w:rPr>
          <w:sz w:val="18"/>
          <w:szCs w:val="18"/>
          <w:lang w:val="de-DE"/>
        </w:rPr>
        <w:t>1</w:t>
      </w:r>
      <w:r w:rsidRPr="00D47E7F">
        <w:rPr>
          <w:sz w:val="18"/>
          <w:szCs w:val="18"/>
          <w:lang w:val="de-DE"/>
        </w:rPr>
        <w:t>.000 Mitarbeiter un</w:t>
      </w:r>
      <w:r w:rsidR="005915DC" w:rsidRPr="00D47E7F">
        <w:rPr>
          <w:sz w:val="18"/>
          <w:szCs w:val="18"/>
          <w:lang w:val="de-DE"/>
        </w:rPr>
        <w:t xml:space="preserve">d betreibt </w:t>
      </w:r>
      <w:r w:rsidR="00E839C6" w:rsidRPr="00D47E7F">
        <w:rPr>
          <w:sz w:val="18"/>
          <w:szCs w:val="18"/>
          <w:lang w:val="de-DE"/>
        </w:rPr>
        <w:t>84</w:t>
      </w:r>
      <w:r w:rsidRPr="00D47E7F">
        <w:rPr>
          <w:sz w:val="18"/>
          <w:szCs w:val="18"/>
          <w:lang w:val="de-DE"/>
        </w:rPr>
        <w:t xml:space="preserve"> Werke in 11 Ländern.</w:t>
      </w:r>
    </w:p>
    <w:sectPr w:rsidR="000978AD" w:rsidRPr="00D47E7F" w:rsidSect="00B70C48">
      <w:headerReference w:type="default" r:id="rId18"/>
      <w:footerReference w:type="default" r:id="rId19"/>
      <w:pgSz w:w="11900" w:h="16840"/>
      <w:pgMar w:top="2186" w:right="1977" w:bottom="1321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349A2" w14:textId="77777777" w:rsidR="00F25B77" w:rsidRDefault="00F25B77">
      <w:r>
        <w:separator/>
      </w:r>
    </w:p>
  </w:endnote>
  <w:endnote w:type="continuationSeparator" w:id="0">
    <w:p w14:paraId="572D48F9" w14:textId="77777777" w:rsidR="00F25B77" w:rsidRDefault="00F25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5375F" w14:textId="77777777" w:rsidR="00CD1721" w:rsidRDefault="00CD1721">
    <w:pPr>
      <w:pStyle w:val="Kopf-undFuzeilen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5E5995" w14:textId="77777777" w:rsidR="00F25B77" w:rsidRDefault="00F25B77">
      <w:r>
        <w:separator/>
      </w:r>
    </w:p>
  </w:footnote>
  <w:footnote w:type="continuationSeparator" w:id="0">
    <w:p w14:paraId="3964B649" w14:textId="77777777" w:rsidR="00F25B77" w:rsidRDefault="00F25B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A7F958" w14:textId="77777777" w:rsidR="00CD1721" w:rsidRDefault="00CD1721">
    <w:pPr>
      <w:pStyle w:val="Kopfzeile"/>
      <w:tabs>
        <w:tab w:val="clear" w:pos="9072"/>
        <w:tab w:val="right" w:pos="8201"/>
      </w:tabs>
    </w:pPr>
  </w:p>
  <w:p w14:paraId="6415846D" w14:textId="77777777" w:rsidR="00CD1721" w:rsidRDefault="00CD1721">
    <w:pPr>
      <w:pStyle w:val="Kopfzeile"/>
      <w:tabs>
        <w:tab w:val="clear" w:pos="9072"/>
        <w:tab w:val="right" w:pos="8201"/>
      </w:tabs>
    </w:pPr>
  </w:p>
  <w:p w14:paraId="2886332C" w14:textId="77777777" w:rsidR="00CD1721" w:rsidRDefault="00CD1721">
    <w:pPr>
      <w:pStyle w:val="Kopfzeile"/>
      <w:tabs>
        <w:tab w:val="clear" w:pos="9072"/>
        <w:tab w:val="right" w:pos="8201"/>
      </w:tabs>
    </w:pPr>
  </w:p>
  <w:p w14:paraId="3F65F634" w14:textId="77777777" w:rsidR="00CD1721" w:rsidRDefault="00CD1721">
    <w:pPr>
      <w:pStyle w:val="Kopfzeile"/>
      <w:tabs>
        <w:tab w:val="clear" w:pos="9072"/>
        <w:tab w:val="right" w:pos="8201"/>
      </w:tabs>
    </w:pPr>
    <w:r>
      <w:rPr>
        <w:sz w:val="32"/>
        <w:szCs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C319A"/>
    <w:multiLevelType w:val="multilevel"/>
    <w:tmpl w:val="566A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F9"/>
    <w:rsid w:val="000007EA"/>
    <w:rsid w:val="00002761"/>
    <w:rsid w:val="000062C6"/>
    <w:rsid w:val="00033FD3"/>
    <w:rsid w:val="0003768C"/>
    <w:rsid w:val="00043D84"/>
    <w:rsid w:val="00051230"/>
    <w:rsid w:val="00051ED7"/>
    <w:rsid w:val="000850CA"/>
    <w:rsid w:val="0009331A"/>
    <w:rsid w:val="000978AD"/>
    <w:rsid w:val="000A5CBB"/>
    <w:rsid w:val="000C458E"/>
    <w:rsid w:val="000C758A"/>
    <w:rsid w:val="000D23B4"/>
    <w:rsid w:val="000D4296"/>
    <w:rsid w:val="000D7A0A"/>
    <w:rsid w:val="000E3481"/>
    <w:rsid w:val="00101427"/>
    <w:rsid w:val="0010144C"/>
    <w:rsid w:val="001120D6"/>
    <w:rsid w:val="001255C5"/>
    <w:rsid w:val="00154212"/>
    <w:rsid w:val="00160A44"/>
    <w:rsid w:val="001616A7"/>
    <w:rsid w:val="00162A11"/>
    <w:rsid w:val="00170988"/>
    <w:rsid w:val="001738FF"/>
    <w:rsid w:val="00183676"/>
    <w:rsid w:val="001A1608"/>
    <w:rsid w:val="001A1C35"/>
    <w:rsid w:val="001A374F"/>
    <w:rsid w:val="001B1364"/>
    <w:rsid w:val="001B68DA"/>
    <w:rsid w:val="001D4AF0"/>
    <w:rsid w:val="001E2FDF"/>
    <w:rsid w:val="001E3B14"/>
    <w:rsid w:val="001F6C50"/>
    <w:rsid w:val="00201F0E"/>
    <w:rsid w:val="00213001"/>
    <w:rsid w:val="00221FEC"/>
    <w:rsid w:val="0022339C"/>
    <w:rsid w:val="00232F20"/>
    <w:rsid w:val="0023409D"/>
    <w:rsid w:val="0023588E"/>
    <w:rsid w:val="002465CE"/>
    <w:rsid w:val="002655D8"/>
    <w:rsid w:val="002669F2"/>
    <w:rsid w:val="00275DB0"/>
    <w:rsid w:val="00276261"/>
    <w:rsid w:val="002772E7"/>
    <w:rsid w:val="002A3507"/>
    <w:rsid w:val="002A738A"/>
    <w:rsid w:val="002B0099"/>
    <w:rsid w:val="002C25D3"/>
    <w:rsid w:val="002C31D2"/>
    <w:rsid w:val="002C7031"/>
    <w:rsid w:val="002D4E93"/>
    <w:rsid w:val="002E048F"/>
    <w:rsid w:val="002E1FF1"/>
    <w:rsid w:val="00302225"/>
    <w:rsid w:val="003043C4"/>
    <w:rsid w:val="003076B8"/>
    <w:rsid w:val="003172A5"/>
    <w:rsid w:val="003274D6"/>
    <w:rsid w:val="00335665"/>
    <w:rsid w:val="0033652F"/>
    <w:rsid w:val="00345A46"/>
    <w:rsid w:val="0035647C"/>
    <w:rsid w:val="003626DE"/>
    <w:rsid w:val="00397275"/>
    <w:rsid w:val="003A5095"/>
    <w:rsid w:val="003A512D"/>
    <w:rsid w:val="003C3E13"/>
    <w:rsid w:val="003D2800"/>
    <w:rsid w:val="003D2CE3"/>
    <w:rsid w:val="003E4183"/>
    <w:rsid w:val="003E628B"/>
    <w:rsid w:val="003F703C"/>
    <w:rsid w:val="00414813"/>
    <w:rsid w:val="0041638A"/>
    <w:rsid w:val="00424AD1"/>
    <w:rsid w:val="00434428"/>
    <w:rsid w:val="00436260"/>
    <w:rsid w:val="00444C2D"/>
    <w:rsid w:val="00470520"/>
    <w:rsid w:val="00474CA2"/>
    <w:rsid w:val="00493FAD"/>
    <w:rsid w:val="004A68A3"/>
    <w:rsid w:val="004C5E57"/>
    <w:rsid w:val="004C7BE5"/>
    <w:rsid w:val="004E40C2"/>
    <w:rsid w:val="004F7861"/>
    <w:rsid w:val="00502AAC"/>
    <w:rsid w:val="005076A9"/>
    <w:rsid w:val="00520CF6"/>
    <w:rsid w:val="0053577F"/>
    <w:rsid w:val="00540056"/>
    <w:rsid w:val="005436DE"/>
    <w:rsid w:val="005667A2"/>
    <w:rsid w:val="00570D4B"/>
    <w:rsid w:val="0057472E"/>
    <w:rsid w:val="005830B2"/>
    <w:rsid w:val="005915DC"/>
    <w:rsid w:val="005A24FC"/>
    <w:rsid w:val="005A5227"/>
    <w:rsid w:val="005B04D6"/>
    <w:rsid w:val="005B0F0B"/>
    <w:rsid w:val="005C4EFA"/>
    <w:rsid w:val="005C794C"/>
    <w:rsid w:val="005D07C7"/>
    <w:rsid w:val="005D4986"/>
    <w:rsid w:val="006004FA"/>
    <w:rsid w:val="006047AB"/>
    <w:rsid w:val="0061099F"/>
    <w:rsid w:val="00613B40"/>
    <w:rsid w:val="00615E06"/>
    <w:rsid w:val="0062476D"/>
    <w:rsid w:val="00627DDE"/>
    <w:rsid w:val="006326C4"/>
    <w:rsid w:val="00632FEF"/>
    <w:rsid w:val="0064498B"/>
    <w:rsid w:val="00647321"/>
    <w:rsid w:val="0065468B"/>
    <w:rsid w:val="0065532E"/>
    <w:rsid w:val="0068176F"/>
    <w:rsid w:val="006819CC"/>
    <w:rsid w:val="006A3ACD"/>
    <w:rsid w:val="006A51D9"/>
    <w:rsid w:val="006B5867"/>
    <w:rsid w:val="006C2A8E"/>
    <w:rsid w:val="006C58CA"/>
    <w:rsid w:val="006D57B3"/>
    <w:rsid w:val="006F01B3"/>
    <w:rsid w:val="006F2E38"/>
    <w:rsid w:val="006F6F47"/>
    <w:rsid w:val="006F7F18"/>
    <w:rsid w:val="00702EEA"/>
    <w:rsid w:val="007110C5"/>
    <w:rsid w:val="007111AA"/>
    <w:rsid w:val="00714894"/>
    <w:rsid w:val="007219F5"/>
    <w:rsid w:val="0072749C"/>
    <w:rsid w:val="007309AE"/>
    <w:rsid w:val="00743B7D"/>
    <w:rsid w:val="00745B0A"/>
    <w:rsid w:val="00746B76"/>
    <w:rsid w:val="00750F57"/>
    <w:rsid w:val="00776419"/>
    <w:rsid w:val="0077766B"/>
    <w:rsid w:val="00786A54"/>
    <w:rsid w:val="007A15CF"/>
    <w:rsid w:val="007B049C"/>
    <w:rsid w:val="007B783C"/>
    <w:rsid w:val="007D7B40"/>
    <w:rsid w:val="007E1EBC"/>
    <w:rsid w:val="007F6E8C"/>
    <w:rsid w:val="008043A2"/>
    <w:rsid w:val="00804F5C"/>
    <w:rsid w:val="00815413"/>
    <w:rsid w:val="008162B9"/>
    <w:rsid w:val="00832834"/>
    <w:rsid w:val="008420B2"/>
    <w:rsid w:val="00860D20"/>
    <w:rsid w:val="008815C9"/>
    <w:rsid w:val="00890B2E"/>
    <w:rsid w:val="00891D1C"/>
    <w:rsid w:val="008C1B83"/>
    <w:rsid w:val="008C3178"/>
    <w:rsid w:val="008C5000"/>
    <w:rsid w:val="008D46B8"/>
    <w:rsid w:val="008D5FDC"/>
    <w:rsid w:val="008F1B7D"/>
    <w:rsid w:val="008F73E5"/>
    <w:rsid w:val="00917239"/>
    <w:rsid w:val="00920449"/>
    <w:rsid w:val="00951917"/>
    <w:rsid w:val="00955198"/>
    <w:rsid w:val="00971DAB"/>
    <w:rsid w:val="009739F4"/>
    <w:rsid w:val="0098342D"/>
    <w:rsid w:val="009865AC"/>
    <w:rsid w:val="009B2C1F"/>
    <w:rsid w:val="009B3AAD"/>
    <w:rsid w:val="009E3EED"/>
    <w:rsid w:val="009E4317"/>
    <w:rsid w:val="00A040BA"/>
    <w:rsid w:val="00A36218"/>
    <w:rsid w:val="00A36C66"/>
    <w:rsid w:val="00A456AC"/>
    <w:rsid w:val="00A458BF"/>
    <w:rsid w:val="00A601FA"/>
    <w:rsid w:val="00A6240D"/>
    <w:rsid w:val="00A625EF"/>
    <w:rsid w:val="00A66884"/>
    <w:rsid w:val="00A76AD2"/>
    <w:rsid w:val="00A76F7F"/>
    <w:rsid w:val="00A9471E"/>
    <w:rsid w:val="00AE66E8"/>
    <w:rsid w:val="00AF0C6A"/>
    <w:rsid w:val="00B0039B"/>
    <w:rsid w:val="00B03B8D"/>
    <w:rsid w:val="00B07000"/>
    <w:rsid w:val="00B14658"/>
    <w:rsid w:val="00B31BD6"/>
    <w:rsid w:val="00B50DC1"/>
    <w:rsid w:val="00B525AF"/>
    <w:rsid w:val="00B54847"/>
    <w:rsid w:val="00B54D57"/>
    <w:rsid w:val="00B667AD"/>
    <w:rsid w:val="00B70278"/>
    <w:rsid w:val="00B70C48"/>
    <w:rsid w:val="00B7213D"/>
    <w:rsid w:val="00B74D3D"/>
    <w:rsid w:val="00BB74AA"/>
    <w:rsid w:val="00BC139A"/>
    <w:rsid w:val="00BD40EA"/>
    <w:rsid w:val="00BE7AAC"/>
    <w:rsid w:val="00BF5D85"/>
    <w:rsid w:val="00C006A3"/>
    <w:rsid w:val="00C26875"/>
    <w:rsid w:val="00C530BF"/>
    <w:rsid w:val="00C62C26"/>
    <w:rsid w:val="00C63103"/>
    <w:rsid w:val="00C65522"/>
    <w:rsid w:val="00C65737"/>
    <w:rsid w:val="00C65927"/>
    <w:rsid w:val="00C66A53"/>
    <w:rsid w:val="00C72DD9"/>
    <w:rsid w:val="00C92856"/>
    <w:rsid w:val="00C935E8"/>
    <w:rsid w:val="00C94F06"/>
    <w:rsid w:val="00C97271"/>
    <w:rsid w:val="00CD0F11"/>
    <w:rsid w:val="00CD1721"/>
    <w:rsid w:val="00CE3D13"/>
    <w:rsid w:val="00D05B7F"/>
    <w:rsid w:val="00D46BE3"/>
    <w:rsid w:val="00D47E7F"/>
    <w:rsid w:val="00D57960"/>
    <w:rsid w:val="00D64A64"/>
    <w:rsid w:val="00D7025A"/>
    <w:rsid w:val="00D713E2"/>
    <w:rsid w:val="00D9204B"/>
    <w:rsid w:val="00DA642D"/>
    <w:rsid w:val="00DB2028"/>
    <w:rsid w:val="00DB6EC8"/>
    <w:rsid w:val="00DC1B43"/>
    <w:rsid w:val="00DD3620"/>
    <w:rsid w:val="00DE382C"/>
    <w:rsid w:val="00E00D36"/>
    <w:rsid w:val="00E01130"/>
    <w:rsid w:val="00E0115B"/>
    <w:rsid w:val="00E121D2"/>
    <w:rsid w:val="00E17237"/>
    <w:rsid w:val="00E36BF9"/>
    <w:rsid w:val="00E61216"/>
    <w:rsid w:val="00E673E0"/>
    <w:rsid w:val="00E7334B"/>
    <w:rsid w:val="00E839C6"/>
    <w:rsid w:val="00E85B30"/>
    <w:rsid w:val="00E90D7A"/>
    <w:rsid w:val="00E91B9B"/>
    <w:rsid w:val="00E93C7A"/>
    <w:rsid w:val="00EB3A91"/>
    <w:rsid w:val="00EC0712"/>
    <w:rsid w:val="00ED7B85"/>
    <w:rsid w:val="00EF4B1B"/>
    <w:rsid w:val="00F0288B"/>
    <w:rsid w:val="00F02CFB"/>
    <w:rsid w:val="00F04F08"/>
    <w:rsid w:val="00F25B77"/>
    <w:rsid w:val="00F26A42"/>
    <w:rsid w:val="00F3177A"/>
    <w:rsid w:val="00F51A9C"/>
    <w:rsid w:val="00F71FE3"/>
    <w:rsid w:val="00F729BB"/>
    <w:rsid w:val="00F74675"/>
    <w:rsid w:val="00F76F6E"/>
    <w:rsid w:val="00F82339"/>
    <w:rsid w:val="00F87222"/>
    <w:rsid w:val="00FA0443"/>
    <w:rsid w:val="00FC518D"/>
    <w:rsid w:val="00FD31F0"/>
    <w:rsid w:val="00FF2D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7F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rsid w:val="00E36BF9"/>
    <w:rPr>
      <w:rFonts w:ascii="Helvetica" w:hAnsi="Helvetica"/>
      <w:color w:val="000000"/>
      <w:u w:color="000000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uiPriority w:val="99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  <w14:textOutline w14:w="0" w14:cap="rnd" w14:cmpd="sng" w14:algn="ctr">
        <w14:noFill/>
        <w14:prstDash w14:val="solid"/>
        <w14:bevel/>
      </w14:textOutline>
    </w:rPr>
  </w:style>
  <w:style w:type="paragraph" w:styleId="Sprechblasentext">
    <w:name w:val="Balloon Text"/>
    <w:basedOn w:val="Standard"/>
    <w:link w:val="SprechblasentextZchn"/>
    <w:rsid w:val="006A3AC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6A3ACD"/>
    <w:rPr>
      <w:rFonts w:ascii="Lucida Grande" w:hAnsi="Lucida Grande"/>
      <w:color w:val="000000"/>
      <w:sz w:val="18"/>
      <w:szCs w:val="18"/>
      <w:u w:color="000000"/>
      <w:lang w:val="en-US" w:eastAsia="en-US"/>
    </w:rPr>
  </w:style>
  <w:style w:type="character" w:styleId="Kommentarzeichen">
    <w:name w:val="annotation reference"/>
    <w:basedOn w:val="Absatz-Standardschriftart"/>
    <w:rsid w:val="006A3ACD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A3ACD"/>
  </w:style>
  <w:style w:type="character" w:customStyle="1" w:styleId="KommentartextZchn">
    <w:name w:val="Kommentartext Zchn"/>
    <w:basedOn w:val="Absatz-Standardschriftart"/>
    <w:link w:val="Kommentartext"/>
    <w:rsid w:val="006A3ACD"/>
    <w:rPr>
      <w:rFonts w:ascii="Helvetica" w:hAnsi="Helvetica"/>
      <w:color w:val="000000"/>
      <w:u w:color="000000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6A3ACD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A3ACD"/>
    <w:rPr>
      <w:rFonts w:ascii="Helvetica" w:hAnsi="Helvetica"/>
      <w:b/>
      <w:bCs/>
      <w:color w:val="000000"/>
      <w:sz w:val="20"/>
      <w:szCs w:val="20"/>
      <w:u w:color="000000"/>
      <w:lang w:val="en-US" w:eastAsia="en-US"/>
    </w:rPr>
  </w:style>
  <w:style w:type="character" w:customStyle="1" w:styleId="apple-converted-space">
    <w:name w:val="apple-converted-space"/>
    <w:basedOn w:val="Absatz-Standardschriftart"/>
    <w:rsid w:val="006F6F47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B04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  <w:bdr w:val="none" w:sz="0" w:space="0" w:color="auto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B049C"/>
    <w:rPr>
      <w:rFonts w:ascii="Courier New" w:hAnsi="Courier New" w:cs="Courier New"/>
      <w:sz w:val="2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0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5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3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9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jpeg"/><Relationship Id="rId16" Type="http://schemas.openxmlformats.org/officeDocument/2006/relationships/image" Target="media/image10.png"/><Relationship Id="rId17" Type="http://schemas.openxmlformats.org/officeDocument/2006/relationships/hyperlink" Target="http://press-n-relations.mediamid.com/AMID-PR/searchresult/searchresult.xhtml?searchId=0&amp;searchString=worthington&amp;searchType=detailed&amp;conversationId=40115" TargetMode="External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1190</Words>
  <Characters>7504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 Vienna</Company>
  <LinksUpToDate>false</LinksUpToDate>
  <CharactersWithSpaces>8677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chbruckn</dc:creator>
  <cp:lastModifiedBy>Georg Dutzi</cp:lastModifiedBy>
  <cp:revision>62</cp:revision>
  <dcterms:created xsi:type="dcterms:W3CDTF">2017-06-07T09:01:00Z</dcterms:created>
  <dcterms:modified xsi:type="dcterms:W3CDTF">2017-07-24T10:58:00Z</dcterms:modified>
</cp:coreProperties>
</file>