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E2B5BD" w14:textId="28E0DC2F" w:rsidR="00F3262A" w:rsidRPr="00BA7B07" w:rsidRDefault="00F3262A" w:rsidP="00A178B3">
      <w:pPr>
        <w:spacing w:line="240" w:lineRule="auto"/>
        <w:rPr>
          <w:rFonts w:ascii="Helvetica" w:hAnsi="Helvetica"/>
          <w:sz w:val="20"/>
        </w:rPr>
      </w:pPr>
      <w:r w:rsidRPr="00BA7B07">
        <w:rPr>
          <w:rFonts w:ascii="Helvetica" w:hAnsi="Helvetica"/>
          <w:sz w:val="20"/>
        </w:rPr>
        <w:t>Geislingen</w:t>
      </w:r>
      <w:r w:rsidR="00C705F6" w:rsidRPr="00BA7B07">
        <w:rPr>
          <w:rFonts w:ascii="Helvetica" w:hAnsi="Helvetica"/>
          <w:sz w:val="20"/>
        </w:rPr>
        <w:t>/Steige</w:t>
      </w:r>
      <w:r w:rsidRPr="00BA7B07">
        <w:rPr>
          <w:rFonts w:ascii="Helvetica" w:hAnsi="Helvetica"/>
          <w:sz w:val="20"/>
        </w:rPr>
        <w:t xml:space="preserve">, </w:t>
      </w:r>
      <w:r w:rsidR="00A029E7">
        <w:rPr>
          <w:rFonts w:ascii="Helvetica" w:hAnsi="Helvetica"/>
          <w:sz w:val="20"/>
        </w:rPr>
        <w:t>3</w:t>
      </w:r>
      <w:r w:rsidR="00024264" w:rsidRPr="00BA7B07">
        <w:rPr>
          <w:rFonts w:ascii="Helvetica" w:hAnsi="Helvetica"/>
          <w:sz w:val="20"/>
        </w:rPr>
        <w:t xml:space="preserve">. </w:t>
      </w:r>
      <w:r w:rsidR="006539BB" w:rsidRPr="00BA7B07">
        <w:rPr>
          <w:rFonts w:ascii="Helvetica" w:hAnsi="Helvetica"/>
          <w:sz w:val="20"/>
        </w:rPr>
        <w:t>Ju</w:t>
      </w:r>
      <w:r w:rsidR="00A029E7">
        <w:rPr>
          <w:rFonts w:ascii="Helvetica" w:hAnsi="Helvetica"/>
          <w:sz w:val="20"/>
        </w:rPr>
        <w:t>l</w:t>
      </w:r>
      <w:r w:rsidR="006539BB" w:rsidRPr="00BA7B07">
        <w:rPr>
          <w:rFonts w:ascii="Helvetica" w:hAnsi="Helvetica"/>
          <w:sz w:val="20"/>
        </w:rPr>
        <w:t xml:space="preserve">i </w:t>
      </w:r>
      <w:r w:rsidR="00BB2AA8" w:rsidRPr="00BA7B07">
        <w:rPr>
          <w:rFonts w:ascii="Helvetica" w:hAnsi="Helvetica"/>
          <w:sz w:val="20"/>
        </w:rPr>
        <w:t>201</w:t>
      </w:r>
      <w:r w:rsidR="006539BB" w:rsidRPr="00BA7B07">
        <w:rPr>
          <w:rFonts w:ascii="Helvetica" w:hAnsi="Helvetica"/>
          <w:sz w:val="20"/>
        </w:rPr>
        <w:t>7</w:t>
      </w:r>
    </w:p>
    <w:p w14:paraId="3F62D6CC" w14:textId="77777777" w:rsidR="00F3262A" w:rsidRPr="00BA7B07" w:rsidRDefault="00F3262A" w:rsidP="00A178B3">
      <w:pPr>
        <w:spacing w:line="240" w:lineRule="auto"/>
        <w:rPr>
          <w:rFonts w:ascii="Helvetica" w:hAnsi="Helvetica"/>
          <w:sz w:val="20"/>
        </w:rPr>
      </w:pPr>
    </w:p>
    <w:p w14:paraId="069240E9" w14:textId="4BD417D6" w:rsidR="00096C87" w:rsidRPr="00BA7B07" w:rsidRDefault="004974F8" w:rsidP="00A178B3">
      <w:pPr>
        <w:spacing w:line="240" w:lineRule="auto"/>
        <w:rPr>
          <w:rFonts w:ascii="Helvetica" w:hAnsi="Helvetica" w:cs="Arial"/>
          <w:sz w:val="20"/>
          <w:lang w:val="de-CH"/>
        </w:rPr>
      </w:pPr>
      <w:proofErr w:type="spellStart"/>
      <w:r>
        <w:rPr>
          <w:rFonts w:ascii="Helvetica" w:hAnsi="Helvetica" w:cs="Arial"/>
          <w:sz w:val="20"/>
          <w:lang w:val="de-CH"/>
        </w:rPr>
        <w:t>S</w:t>
      </w:r>
      <w:r w:rsidR="00096C87" w:rsidRPr="00BA7B07">
        <w:rPr>
          <w:rFonts w:ascii="Helvetica" w:hAnsi="Helvetica" w:cs="Arial"/>
          <w:sz w:val="20"/>
          <w:lang w:val="de-CH"/>
        </w:rPr>
        <w:t>üdback</w:t>
      </w:r>
      <w:proofErr w:type="spellEnd"/>
      <w:r w:rsidR="00096C87" w:rsidRPr="00BA7B07">
        <w:rPr>
          <w:rFonts w:ascii="Helvetica" w:hAnsi="Helvetica" w:cs="Arial"/>
          <w:sz w:val="20"/>
          <w:lang w:val="de-CH"/>
        </w:rPr>
        <w:t xml:space="preserve"> – </w:t>
      </w:r>
      <w:r w:rsidR="00BA7B07">
        <w:rPr>
          <w:rFonts w:ascii="Helvetica" w:hAnsi="Helvetica" w:cs="Arial"/>
          <w:sz w:val="20"/>
          <w:lang w:val="de-CH"/>
        </w:rPr>
        <w:t xml:space="preserve"> </w:t>
      </w:r>
      <w:r w:rsidR="00800B6E" w:rsidRPr="00BA7B07">
        <w:rPr>
          <w:rFonts w:ascii="Helvetica" w:hAnsi="Helvetica" w:cs="Arial"/>
          <w:sz w:val="20"/>
          <w:lang w:val="de-CH"/>
        </w:rPr>
        <w:t>23. bis 26. September 2017</w:t>
      </w:r>
      <w:r w:rsidR="00AD3588" w:rsidRPr="00BA7B07">
        <w:rPr>
          <w:rFonts w:ascii="Helvetica" w:hAnsi="Helvetica" w:cs="Arial"/>
          <w:sz w:val="20"/>
          <w:lang w:val="de-CH"/>
        </w:rPr>
        <w:t xml:space="preserve">, Messe Stuttgart, Halle </w:t>
      </w:r>
      <w:r w:rsidR="004B5E52" w:rsidRPr="00BA7B07">
        <w:rPr>
          <w:rFonts w:ascii="Helvetica" w:hAnsi="Helvetica" w:cs="Arial"/>
          <w:sz w:val="20"/>
          <w:lang w:val="de-CH"/>
        </w:rPr>
        <w:t>3</w:t>
      </w:r>
      <w:r w:rsidR="00096C87" w:rsidRPr="00BA7B07">
        <w:rPr>
          <w:rFonts w:ascii="Helvetica" w:hAnsi="Helvetica" w:cs="Arial"/>
          <w:sz w:val="20"/>
          <w:lang w:val="de-CH"/>
        </w:rPr>
        <w:t xml:space="preserve">, Stand </w:t>
      </w:r>
      <w:r w:rsidR="004B5E52" w:rsidRPr="00BA7B07">
        <w:rPr>
          <w:rFonts w:ascii="Helvetica" w:hAnsi="Helvetica" w:cs="Arial"/>
          <w:sz w:val="20"/>
          <w:lang w:val="de-CH"/>
        </w:rPr>
        <w:t>3B49</w:t>
      </w:r>
    </w:p>
    <w:p w14:paraId="0CF3395A" w14:textId="77777777" w:rsidR="00E346E4" w:rsidRPr="00BA7B07" w:rsidRDefault="00E346E4" w:rsidP="00A178B3">
      <w:pPr>
        <w:spacing w:line="240" w:lineRule="auto"/>
        <w:rPr>
          <w:rFonts w:ascii="Helvetica" w:hAnsi="Helvetica" w:cs="Calibri"/>
          <w:sz w:val="20"/>
          <w:lang w:eastAsia="de-DE"/>
        </w:rPr>
      </w:pPr>
    </w:p>
    <w:p w14:paraId="229A04D4" w14:textId="502D68E1" w:rsidR="005B6F39" w:rsidRPr="00BA7B07" w:rsidRDefault="0089682D" w:rsidP="0006528A">
      <w:pPr>
        <w:spacing w:line="240" w:lineRule="auto"/>
        <w:outlineLvl w:val="0"/>
        <w:rPr>
          <w:rFonts w:ascii="Helvetica" w:hAnsi="Helvetica" w:cs="Calibri"/>
          <w:sz w:val="26"/>
          <w:szCs w:val="26"/>
          <w:lang w:eastAsia="de-DE"/>
        </w:rPr>
      </w:pPr>
      <w:r>
        <w:rPr>
          <w:rFonts w:ascii="Helvetica" w:hAnsi="Helvetica" w:cs="Calibri"/>
          <w:sz w:val="26"/>
          <w:szCs w:val="26"/>
          <w:lang w:eastAsia="de-DE"/>
        </w:rPr>
        <w:t xml:space="preserve">Die perfekte Maschine für jedes </w:t>
      </w:r>
      <w:r w:rsidR="004974F8">
        <w:rPr>
          <w:rFonts w:ascii="Helvetica" w:hAnsi="Helvetica" w:cs="Calibri"/>
          <w:sz w:val="26"/>
          <w:szCs w:val="26"/>
          <w:lang w:eastAsia="de-DE"/>
        </w:rPr>
        <w:t>Geschäftsmodell</w:t>
      </w:r>
    </w:p>
    <w:p w14:paraId="234637BF" w14:textId="103A20B5" w:rsidR="00242EED" w:rsidRPr="00BA7B07" w:rsidRDefault="005B6F39" w:rsidP="00A178B3">
      <w:pPr>
        <w:spacing w:line="240" w:lineRule="auto"/>
        <w:rPr>
          <w:rFonts w:ascii="Helvetica" w:hAnsi="Helvetica"/>
          <w:szCs w:val="22"/>
          <w:u w:val="single"/>
        </w:rPr>
      </w:pPr>
      <w:r w:rsidRPr="00BA7B07">
        <w:rPr>
          <w:rFonts w:ascii="Helvetica" w:hAnsi="Helvetica"/>
          <w:szCs w:val="22"/>
          <w:u w:val="single"/>
        </w:rPr>
        <w:t xml:space="preserve">WMF zeigt individuelle Kaffeekonzepte für Bäckereien und Konditoren </w:t>
      </w:r>
      <w:r w:rsidRPr="00BA7B07">
        <w:rPr>
          <w:rFonts w:ascii="Helvetica" w:hAnsi="Helvetica"/>
          <w:szCs w:val="22"/>
          <w:u w:val="single"/>
        </w:rPr>
        <w:br/>
        <w:t xml:space="preserve">auf der </w:t>
      </w:r>
      <w:proofErr w:type="spellStart"/>
      <w:r w:rsidRPr="00BA7B07">
        <w:rPr>
          <w:rFonts w:ascii="Helvetica" w:hAnsi="Helvetica"/>
          <w:szCs w:val="22"/>
          <w:u w:val="single"/>
        </w:rPr>
        <w:t>Sü</w:t>
      </w:r>
      <w:r w:rsidR="00BA3847">
        <w:rPr>
          <w:rFonts w:ascii="Helvetica" w:hAnsi="Helvetica"/>
          <w:szCs w:val="22"/>
          <w:u w:val="single"/>
        </w:rPr>
        <w:t>d</w:t>
      </w:r>
      <w:r w:rsidRPr="00BA7B07">
        <w:rPr>
          <w:rFonts w:ascii="Helvetica" w:hAnsi="Helvetica"/>
          <w:szCs w:val="22"/>
          <w:u w:val="single"/>
        </w:rPr>
        <w:t>back</w:t>
      </w:r>
      <w:proofErr w:type="spellEnd"/>
      <w:r w:rsidRPr="00BA7B07">
        <w:rPr>
          <w:rFonts w:ascii="Helvetica" w:hAnsi="Helvetica"/>
          <w:szCs w:val="22"/>
          <w:u w:val="single"/>
        </w:rPr>
        <w:t xml:space="preserve"> 2017</w:t>
      </w:r>
    </w:p>
    <w:p w14:paraId="4F410558" w14:textId="210579C0" w:rsidR="005B6F39" w:rsidRPr="00BA7B07" w:rsidRDefault="005C1CF6" w:rsidP="00A178B3">
      <w:pPr>
        <w:spacing w:line="240" w:lineRule="auto"/>
        <w:rPr>
          <w:rFonts w:ascii="Helvetica" w:hAnsi="Helvetica"/>
          <w:sz w:val="20"/>
          <w:u w:val="single"/>
        </w:rPr>
      </w:pPr>
      <w:r w:rsidRPr="005C1CF6">
        <w:rPr>
          <w:noProof/>
          <w:sz w:val="18"/>
          <w:szCs w:val="18"/>
          <w:lang w:eastAsia="de-DE"/>
        </w:rPr>
        <w:drawing>
          <wp:anchor distT="0" distB="0" distL="114300" distR="114300" simplePos="0" relativeHeight="251658240" behindDoc="0" locked="0" layoutInCell="1" allowOverlap="1" wp14:anchorId="45438838" wp14:editId="33623AF6">
            <wp:simplePos x="0" y="0"/>
            <wp:positionH relativeFrom="column">
              <wp:posOffset>5061585</wp:posOffset>
            </wp:positionH>
            <wp:positionV relativeFrom="paragraph">
              <wp:posOffset>89354</wp:posOffset>
            </wp:positionV>
            <wp:extent cx="573373" cy="817835"/>
            <wp:effectExtent l="0" t="0" r="11430" b="0"/>
            <wp:wrapNone/>
            <wp:docPr id="3" name="Bild 3" descr="WMF_9000S+_02-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descr="WMF_9000S+_02-klei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373" cy="8178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DCD8489" w14:textId="32337E6E" w:rsidR="00DB2B50" w:rsidRPr="00BA7B07" w:rsidRDefault="005C1CF6" w:rsidP="00A178B3">
      <w:pPr>
        <w:spacing w:line="240" w:lineRule="auto"/>
        <w:rPr>
          <w:rFonts w:ascii="Helvetica" w:hAnsi="Helvetica"/>
          <w:b/>
          <w:sz w:val="20"/>
        </w:rPr>
      </w:pPr>
      <w:r>
        <w:rPr>
          <w:noProof/>
          <w:color w:val="000000"/>
          <w:sz w:val="18"/>
          <w:szCs w:val="18"/>
          <w:lang w:eastAsia="de-DE"/>
        </w:rPr>
        <w:drawing>
          <wp:anchor distT="0" distB="0" distL="114300" distR="114300" simplePos="0" relativeHeight="251659264" behindDoc="0" locked="0" layoutInCell="1" allowOverlap="1" wp14:anchorId="499B032E" wp14:editId="734890D8">
            <wp:simplePos x="0" y="0"/>
            <wp:positionH relativeFrom="column">
              <wp:posOffset>5128754</wp:posOffset>
            </wp:positionH>
            <wp:positionV relativeFrom="paragraph">
              <wp:posOffset>930094</wp:posOffset>
            </wp:positionV>
            <wp:extent cx="555765" cy="720271"/>
            <wp:effectExtent l="0" t="0" r="3175" b="0"/>
            <wp:wrapNone/>
            <wp:docPr id="4" name="Bild 4" descr="WMF_1100_S-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F_1100_S-kle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184" cy="72599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2EED" w:rsidRPr="00BA7B07">
        <w:rPr>
          <w:rFonts w:ascii="Helvetica" w:hAnsi="Helvetica"/>
          <w:b/>
          <w:sz w:val="20"/>
        </w:rPr>
        <w:t>Ob traditioneller Handwerksbetrieb,</w:t>
      </w:r>
      <w:r w:rsidR="00242EED" w:rsidRPr="00BA7B07" w:rsidDel="004B5BF9">
        <w:rPr>
          <w:rFonts w:ascii="Helvetica" w:hAnsi="Helvetica"/>
          <w:b/>
          <w:sz w:val="20"/>
        </w:rPr>
        <w:t xml:space="preserve"> </w:t>
      </w:r>
      <w:r w:rsidR="00242EED" w:rsidRPr="00BA7B07">
        <w:rPr>
          <w:rFonts w:ascii="Helvetica" w:hAnsi="Helvetica"/>
          <w:b/>
          <w:sz w:val="20"/>
        </w:rPr>
        <w:t>Discount-Bäckerei oder Kaffeebarkonzept – d</w:t>
      </w:r>
      <w:r w:rsidR="00DB2B50" w:rsidRPr="00BA7B07">
        <w:rPr>
          <w:rFonts w:ascii="Helvetica" w:hAnsi="Helvetica"/>
          <w:b/>
          <w:sz w:val="20"/>
        </w:rPr>
        <w:t xml:space="preserve">ie Wahl der richtigen Kaffeemaschine hängt vom </w:t>
      </w:r>
      <w:r w:rsidR="00242EED" w:rsidRPr="00BA7B07">
        <w:rPr>
          <w:rFonts w:ascii="Helvetica" w:hAnsi="Helvetica"/>
          <w:b/>
          <w:sz w:val="20"/>
        </w:rPr>
        <w:t>individuellen Geschäftsmodell</w:t>
      </w:r>
      <w:r w:rsidR="00DB2B50" w:rsidRPr="00BA7B07">
        <w:rPr>
          <w:rFonts w:ascii="Helvetica" w:hAnsi="Helvetica"/>
          <w:b/>
          <w:sz w:val="20"/>
        </w:rPr>
        <w:t xml:space="preserve"> ab. Vor diesem Hintergrund präsentiert </w:t>
      </w:r>
      <w:r w:rsidR="00242EED" w:rsidRPr="00BA7B07">
        <w:rPr>
          <w:rFonts w:ascii="Helvetica" w:hAnsi="Helvetica"/>
          <w:b/>
          <w:sz w:val="20"/>
        </w:rPr>
        <w:t xml:space="preserve">die </w:t>
      </w:r>
      <w:r w:rsidR="00DB2B50" w:rsidRPr="00BA7B07">
        <w:rPr>
          <w:rFonts w:ascii="Helvetica" w:hAnsi="Helvetica"/>
          <w:b/>
          <w:sz w:val="20"/>
        </w:rPr>
        <w:t xml:space="preserve">WMF </w:t>
      </w:r>
      <w:r w:rsidR="00242EED" w:rsidRPr="00BA7B07">
        <w:rPr>
          <w:rFonts w:ascii="Helvetica" w:hAnsi="Helvetica"/>
          <w:b/>
          <w:sz w:val="20"/>
        </w:rPr>
        <w:t xml:space="preserve">Group </w:t>
      </w:r>
      <w:r w:rsidR="00DB2B50" w:rsidRPr="00BA7B07">
        <w:rPr>
          <w:rFonts w:ascii="Helvetica" w:hAnsi="Helvetica"/>
          <w:b/>
          <w:sz w:val="20"/>
        </w:rPr>
        <w:t xml:space="preserve">auf der kommenden </w:t>
      </w:r>
      <w:proofErr w:type="spellStart"/>
      <w:r w:rsidR="00DB2B50" w:rsidRPr="00BA7B07">
        <w:rPr>
          <w:rFonts w:ascii="Helvetica" w:hAnsi="Helvetica"/>
          <w:b/>
          <w:sz w:val="20"/>
        </w:rPr>
        <w:t>Südback</w:t>
      </w:r>
      <w:proofErr w:type="spellEnd"/>
      <w:r w:rsidR="00DB2B50" w:rsidRPr="00BA7B07">
        <w:rPr>
          <w:rFonts w:ascii="Helvetica" w:hAnsi="Helvetica"/>
          <w:b/>
          <w:sz w:val="20"/>
        </w:rPr>
        <w:t xml:space="preserve"> Lösungskonzepte, die den anhaltenden Entwicklungen der Bäcker- und Konditoren-Branche gerecht werden. Mit Blick auf den wachsenden </w:t>
      </w:r>
      <w:r w:rsidR="00242EED" w:rsidRPr="00BA7B07">
        <w:rPr>
          <w:rFonts w:ascii="Helvetica" w:hAnsi="Helvetica"/>
          <w:b/>
          <w:sz w:val="20"/>
        </w:rPr>
        <w:t>„Mitnahme“-</w:t>
      </w:r>
      <w:r w:rsidR="00DB2B50" w:rsidRPr="00BA7B07">
        <w:rPr>
          <w:rFonts w:ascii="Helvetica" w:hAnsi="Helvetica"/>
          <w:b/>
          <w:sz w:val="20"/>
        </w:rPr>
        <w:t>Trend sowie die steigende Nachfrage nach Milch-Mixgetränken steht die Fachmesse ganz im Zeichen des neuen Kaffe</w:t>
      </w:r>
      <w:r w:rsidR="00A879F1">
        <w:rPr>
          <w:rFonts w:ascii="Helvetica" w:hAnsi="Helvetica"/>
          <w:b/>
          <w:sz w:val="20"/>
        </w:rPr>
        <w:t xml:space="preserve">evollautomaten WMF 9000 S+ </w:t>
      </w:r>
      <w:r w:rsidR="00DB2B50" w:rsidRPr="00BA7B07">
        <w:rPr>
          <w:rFonts w:ascii="Helvetica" w:hAnsi="Helvetica"/>
          <w:b/>
          <w:sz w:val="20"/>
        </w:rPr>
        <w:t xml:space="preserve"> </w:t>
      </w:r>
      <w:r w:rsidR="00046202">
        <w:rPr>
          <w:rFonts w:ascii="Helvetica" w:hAnsi="Helvetica"/>
          <w:b/>
          <w:sz w:val="20"/>
        </w:rPr>
        <w:t xml:space="preserve">sowie der Milchkompetenz rund um </w:t>
      </w:r>
      <w:r w:rsidR="00DB2B50" w:rsidRPr="00BA7B07">
        <w:rPr>
          <w:rFonts w:ascii="Helvetica" w:hAnsi="Helvetica"/>
          <w:b/>
          <w:sz w:val="20"/>
        </w:rPr>
        <w:t xml:space="preserve">WMF Dynamic Milk und </w:t>
      </w:r>
      <w:r w:rsidR="009B58CB">
        <w:rPr>
          <w:rFonts w:ascii="Helvetica" w:hAnsi="Helvetica"/>
          <w:b/>
          <w:sz w:val="20"/>
        </w:rPr>
        <w:t xml:space="preserve">die </w:t>
      </w:r>
      <w:r w:rsidR="004974F8">
        <w:rPr>
          <w:rFonts w:ascii="Helvetica" w:hAnsi="Helvetica"/>
          <w:b/>
          <w:sz w:val="20"/>
        </w:rPr>
        <w:t xml:space="preserve">neue </w:t>
      </w:r>
      <w:r w:rsidR="00DB2B50" w:rsidRPr="00BA7B07">
        <w:rPr>
          <w:rFonts w:ascii="Helvetica" w:hAnsi="Helvetica"/>
          <w:b/>
          <w:sz w:val="20"/>
        </w:rPr>
        <w:t xml:space="preserve">Zwei-Milch-Lösung. </w:t>
      </w:r>
      <w:r w:rsidR="004974F8">
        <w:rPr>
          <w:rFonts w:ascii="Helvetica" w:hAnsi="Helvetica"/>
          <w:b/>
          <w:sz w:val="20"/>
        </w:rPr>
        <w:t>Aber auch Kleinbäcker</w:t>
      </w:r>
      <w:r w:rsidR="00242EED" w:rsidRPr="00BA7B07">
        <w:rPr>
          <w:rFonts w:ascii="Helvetica" w:hAnsi="Helvetica"/>
          <w:b/>
          <w:sz w:val="20"/>
        </w:rPr>
        <w:t xml:space="preserve"> kommen mit dem neuen Einstiegsmodell WMF 1100 S voll auf ihre Kosten. </w:t>
      </w:r>
      <w:r w:rsidR="00DB2B50" w:rsidRPr="00BA7B07">
        <w:rPr>
          <w:rFonts w:ascii="Helvetica" w:hAnsi="Helvetica"/>
          <w:b/>
          <w:sz w:val="20"/>
        </w:rPr>
        <w:t xml:space="preserve">Lösungsangebote </w:t>
      </w:r>
      <w:r w:rsidR="004974F8">
        <w:rPr>
          <w:rFonts w:ascii="Helvetica" w:hAnsi="Helvetica"/>
          <w:b/>
          <w:sz w:val="20"/>
        </w:rPr>
        <w:t xml:space="preserve">zu Telemetrie, </w:t>
      </w:r>
      <w:proofErr w:type="spellStart"/>
      <w:r w:rsidR="004974F8">
        <w:rPr>
          <w:rFonts w:ascii="Helvetica" w:hAnsi="Helvetica"/>
          <w:b/>
          <w:sz w:val="20"/>
        </w:rPr>
        <w:t>Cashless</w:t>
      </w:r>
      <w:proofErr w:type="spellEnd"/>
      <w:r w:rsidR="004974F8">
        <w:rPr>
          <w:rFonts w:ascii="Helvetica" w:hAnsi="Helvetica"/>
          <w:b/>
          <w:sz w:val="20"/>
        </w:rPr>
        <w:t xml:space="preserve"> Payment und Apps rund</w:t>
      </w:r>
      <w:r w:rsidR="003A3C38">
        <w:rPr>
          <w:rFonts w:ascii="Helvetica" w:hAnsi="Helvetica"/>
          <w:b/>
          <w:sz w:val="20"/>
        </w:rPr>
        <w:t>en</w:t>
      </w:r>
      <w:r w:rsidR="004974F8">
        <w:rPr>
          <w:rFonts w:ascii="Helvetica" w:hAnsi="Helvetica"/>
          <w:b/>
          <w:sz w:val="20"/>
        </w:rPr>
        <w:t xml:space="preserve"> das Messethema der WMF ab.</w:t>
      </w:r>
    </w:p>
    <w:p w14:paraId="652D817D" w14:textId="17B3FE6A" w:rsidR="00DB2B50" w:rsidRPr="00BA7B07" w:rsidRDefault="00DB2B50" w:rsidP="00A178B3">
      <w:pPr>
        <w:spacing w:line="240" w:lineRule="auto"/>
        <w:rPr>
          <w:rFonts w:ascii="Helvetica" w:hAnsi="Helvetica"/>
          <w:sz w:val="20"/>
        </w:rPr>
      </w:pPr>
    </w:p>
    <w:p w14:paraId="07A2AC59" w14:textId="60E30DBC" w:rsidR="00831FEB" w:rsidRPr="00BA7B07" w:rsidRDefault="0034688F" w:rsidP="00A178B3">
      <w:pPr>
        <w:spacing w:line="240" w:lineRule="auto"/>
        <w:rPr>
          <w:rFonts w:ascii="Helvetica" w:hAnsi="Helvetica"/>
          <w:sz w:val="20"/>
        </w:rPr>
      </w:pPr>
      <w:r w:rsidRPr="00BA7B07">
        <w:rPr>
          <w:rFonts w:ascii="Helvetica" w:hAnsi="Helvetica"/>
          <w:sz w:val="20"/>
        </w:rPr>
        <w:t>„Einsatzorientierte Gerätepersonalisierung“ – so lautet das Geheimnis intelligenter Maschinenkonzepte. Worum es dabei geht is</w:t>
      </w:r>
      <w:r w:rsidR="00AA574D" w:rsidRPr="00BA7B07">
        <w:rPr>
          <w:rFonts w:ascii="Helvetica" w:hAnsi="Helvetica"/>
          <w:sz w:val="20"/>
        </w:rPr>
        <w:t xml:space="preserve">t </w:t>
      </w:r>
      <w:r w:rsidR="00831FEB" w:rsidRPr="00BA7B07">
        <w:rPr>
          <w:rFonts w:ascii="Helvetica" w:hAnsi="Helvetica"/>
          <w:sz w:val="20"/>
        </w:rPr>
        <w:t>leicht</w:t>
      </w:r>
      <w:r w:rsidR="00AA574D" w:rsidRPr="00BA7B07">
        <w:rPr>
          <w:rFonts w:ascii="Helvetica" w:hAnsi="Helvetica"/>
          <w:sz w:val="20"/>
        </w:rPr>
        <w:t xml:space="preserve"> erklärt: Sowohl im Look &amp; </w:t>
      </w:r>
      <w:proofErr w:type="spellStart"/>
      <w:r w:rsidR="00AA574D" w:rsidRPr="00BA7B07">
        <w:rPr>
          <w:rFonts w:ascii="Helvetica" w:hAnsi="Helvetica"/>
          <w:sz w:val="20"/>
        </w:rPr>
        <w:t>Feel</w:t>
      </w:r>
      <w:proofErr w:type="spellEnd"/>
      <w:r w:rsidR="00AA574D" w:rsidRPr="00BA7B07">
        <w:rPr>
          <w:rFonts w:ascii="Helvetica" w:hAnsi="Helvetica"/>
          <w:sz w:val="20"/>
        </w:rPr>
        <w:t xml:space="preserve"> als auch im funktionalen Kontext müssen sich die Kaffeemaschinen voll und ganz an den Bedürfnissen von Bäcker, Konditor und </w:t>
      </w:r>
      <w:r w:rsidR="003B703D">
        <w:rPr>
          <w:rFonts w:ascii="Helvetica" w:hAnsi="Helvetica"/>
          <w:sz w:val="20"/>
        </w:rPr>
        <w:t>Kunde</w:t>
      </w:r>
      <w:r w:rsidR="00AA574D" w:rsidRPr="00BA7B07">
        <w:rPr>
          <w:rFonts w:ascii="Helvetica" w:hAnsi="Helvetica"/>
          <w:sz w:val="20"/>
        </w:rPr>
        <w:t xml:space="preserve"> ausrichten.</w:t>
      </w:r>
      <w:r w:rsidR="00831FEB" w:rsidRPr="00BA7B07">
        <w:rPr>
          <w:rFonts w:ascii="Helvetica" w:hAnsi="Helvetica"/>
          <w:sz w:val="20"/>
        </w:rPr>
        <w:t xml:space="preserve"> Nur auf diese Weise kann der Betreiber eines Vollautomaten sein persönliches Kaffeekonzept erfolgreich umsetzen. Dieser Forderung wird das neue Flaggschiff WMF 9000 S+ in vollem Umfang gerecht und verschmilzt in jedem Maschinenaspekt mit den Anforderungen der Anwender. So lässt sich etwa das zehn Zoll </w:t>
      </w:r>
      <w:proofErr w:type="spellStart"/>
      <w:r w:rsidR="00831FEB" w:rsidRPr="00BA7B07">
        <w:rPr>
          <w:rFonts w:ascii="Helvetica" w:hAnsi="Helvetica"/>
          <w:sz w:val="20"/>
        </w:rPr>
        <w:t>scrollbare</w:t>
      </w:r>
      <w:proofErr w:type="spellEnd"/>
      <w:r w:rsidR="00831FEB" w:rsidRPr="00BA7B07">
        <w:rPr>
          <w:rFonts w:ascii="Helvetica" w:hAnsi="Helvetica"/>
          <w:sz w:val="20"/>
        </w:rPr>
        <w:t xml:space="preserve"> Touch-Display in der grafischen, funktionalen und sprachlichen Gestaltung vollständig personalisieren. Zum Aufbau des Displays gehören zudem Individualisierungsoptionen für den sogenannten </w:t>
      </w:r>
      <w:proofErr w:type="spellStart"/>
      <w:r w:rsidR="00831FEB" w:rsidRPr="00BA7B07">
        <w:rPr>
          <w:rFonts w:ascii="Helvetica" w:hAnsi="Helvetica"/>
          <w:sz w:val="20"/>
        </w:rPr>
        <w:t>Pre</w:t>
      </w:r>
      <w:proofErr w:type="spellEnd"/>
      <w:r w:rsidR="00831FEB" w:rsidRPr="00BA7B07">
        <w:rPr>
          <w:rFonts w:ascii="Helvetica" w:hAnsi="Helvetica"/>
          <w:sz w:val="20"/>
        </w:rPr>
        <w:t xml:space="preserve">- oder Post-Select. Wird die WMF 9000 S+ im </w:t>
      </w:r>
      <w:r w:rsidR="00A178B3">
        <w:rPr>
          <w:rFonts w:ascii="Helvetica" w:hAnsi="Helvetica"/>
          <w:sz w:val="20"/>
        </w:rPr>
        <w:t>Service</w:t>
      </w:r>
      <w:r w:rsidR="00831FEB" w:rsidRPr="00BA7B07">
        <w:rPr>
          <w:rFonts w:ascii="Helvetica" w:hAnsi="Helvetica"/>
          <w:sz w:val="20"/>
        </w:rPr>
        <w:t>betrieb oder der (Profi-)</w:t>
      </w:r>
      <w:r w:rsidR="00A178B3">
        <w:rPr>
          <w:rFonts w:ascii="Helvetica" w:hAnsi="Helvetica"/>
          <w:sz w:val="20"/>
        </w:rPr>
        <w:t xml:space="preserve"> </w:t>
      </w:r>
      <w:r w:rsidR="00831FEB" w:rsidRPr="00BA7B07">
        <w:rPr>
          <w:rFonts w:ascii="Helvetica" w:hAnsi="Helvetica"/>
          <w:sz w:val="20"/>
        </w:rPr>
        <w:t xml:space="preserve">Selbstbedienung eingesetzt, bietet der </w:t>
      </w:r>
      <w:proofErr w:type="spellStart"/>
      <w:r w:rsidR="00831FEB" w:rsidRPr="00BA7B07">
        <w:rPr>
          <w:rFonts w:ascii="Helvetica" w:hAnsi="Helvetica"/>
          <w:sz w:val="20"/>
        </w:rPr>
        <w:t>Pre</w:t>
      </w:r>
      <w:proofErr w:type="spellEnd"/>
      <w:r w:rsidR="00831FEB" w:rsidRPr="00BA7B07">
        <w:rPr>
          <w:rFonts w:ascii="Helvetica" w:hAnsi="Helvetica"/>
          <w:sz w:val="20"/>
        </w:rPr>
        <w:t>-Select dauerhaften Zugriff auf Sonderfunktion</w:t>
      </w:r>
      <w:r w:rsidR="00243629">
        <w:rPr>
          <w:rFonts w:ascii="Helvetica" w:hAnsi="Helvetica"/>
          <w:sz w:val="20"/>
        </w:rPr>
        <w:t>en. Dazu gehören beispielsweise</w:t>
      </w:r>
      <w:r w:rsidR="00831FEB" w:rsidRPr="00BA7B07">
        <w:rPr>
          <w:rFonts w:ascii="Helvetica" w:hAnsi="Helvetica"/>
          <w:sz w:val="20"/>
        </w:rPr>
        <w:t xml:space="preserve"> Getränkegrößen, Kaffeestärken sowie Teewasser-Temperaturen. Für besondere Effizienz in Spitzenzeiten lässt sich </w:t>
      </w:r>
      <w:r w:rsidR="003B703D">
        <w:rPr>
          <w:rFonts w:ascii="Helvetica" w:hAnsi="Helvetica"/>
          <w:sz w:val="20"/>
        </w:rPr>
        <w:t xml:space="preserve">vom Personal </w:t>
      </w:r>
      <w:r w:rsidR="00831FEB" w:rsidRPr="00BA7B07">
        <w:rPr>
          <w:rFonts w:ascii="Helvetica" w:hAnsi="Helvetica"/>
          <w:sz w:val="20"/>
        </w:rPr>
        <w:t xml:space="preserve">eine ganze Folge von Getränken vorauswählen, welche dann von der Spezialitätenmaschine </w:t>
      </w:r>
      <w:r w:rsidR="00243629">
        <w:rPr>
          <w:rFonts w:ascii="Helvetica" w:hAnsi="Helvetica"/>
          <w:sz w:val="20"/>
        </w:rPr>
        <w:t>nacheinander abgearbeitet wird</w:t>
      </w:r>
      <w:r w:rsidR="00831FEB" w:rsidRPr="00BA7B07">
        <w:rPr>
          <w:rFonts w:ascii="Helvetica" w:hAnsi="Helvetica"/>
          <w:sz w:val="20"/>
        </w:rPr>
        <w:t>. Die empfohlene Tagesleistung beträgt 350 Tassen. Im klassischen SB-Bereich der Discount-Bäckereien bietet die WMF 9000 S+ auch Einmalnutzern hohen Bedienkomfort. Grundlage dafür ist die Funktion „Post-Select“. Hier besteht die Möglichkeit, Getränkeoptionen menügesteuert abzufragen. Die Maschine führt den Gast schrittweise durch die einzelnen Zubereitungsvariationen bevor das Wunschgetränk vollautomatisch zubereitet wird.</w:t>
      </w:r>
    </w:p>
    <w:p w14:paraId="65D6AD30" w14:textId="77777777" w:rsidR="00831FEB" w:rsidRDefault="00831FEB" w:rsidP="00A178B3">
      <w:pPr>
        <w:spacing w:line="240" w:lineRule="auto"/>
        <w:rPr>
          <w:rFonts w:ascii="Helvetica" w:hAnsi="Helvetica" w:cs="Arial"/>
          <w:sz w:val="20"/>
        </w:rPr>
      </w:pPr>
    </w:p>
    <w:p w14:paraId="06F607C0" w14:textId="77777777" w:rsidR="00BA7B07" w:rsidRDefault="00BA7B07" w:rsidP="0006528A">
      <w:pPr>
        <w:spacing w:line="240" w:lineRule="auto"/>
        <w:outlineLvl w:val="0"/>
        <w:rPr>
          <w:rFonts w:ascii="Helvetica" w:hAnsi="Helvetica"/>
          <w:b/>
          <w:sz w:val="20"/>
        </w:rPr>
      </w:pPr>
      <w:r>
        <w:rPr>
          <w:rFonts w:ascii="Helvetica" w:hAnsi="Helvetica"/>
          <w:b/>
          <w:sz w:val="20"/>
        </w:rPr>
        <w:t>Milchkompetenz, die begeistert</w:t>
      </w:r>
    </w:p>
    <w:p w14:paraId="2DD19C34" w14:textId="5FCE9CF1" w:rsidR="001242FD" w:rsidRDefault="009F7481" w:rsidP="00A178B3">
      <w:pPr>
        <w:spacing w:line="240" w:lineRule="auto"/>
        <w:rPr>
          <w:rFonts w:ascii="Helvetica" w:hAnsi="Helvetica"/>
          <w:sz w:val="20"/>
        </w:rPr>
      </w:pPr>
      <w:r w:rsidRPr="00BA7B07">
        <w:rPr>
          <w:rFonts w:ascii="Helvetica" w:hAnsi="Helvetica"/>
          <w:sz w:val="20"/>
        </w:rPr>
        <w:t>D</w:t>
      </w:r>
      <w:r w:rsidR="00667BA3" w:rsidRPr="00BA7B07">
        <w:rPr>
          <w:rFonts w:ascii="Helvetica" w:hAnsi="Helvetica"/>
          <w:sz w:val="20"/>
        </w:rPr>
        <w:t>e</w:t>
      </w:r>
      <w:r w:rsidR="00BA7B07">
        <w:rPr>
          <w:rFonts w:ascii="Helvetica" w:hAnsi="Helvetica"/>
          <w:sz w:val="20"/>
        </w:rPr>
        <w:t>r</w:t>
      </w:r>
      <w:r w:rsidR="00667BA3" w:rsidRPr="00BA7B07">
        <w:rPr>
          <w:rFonts w:ascii="Helvetica" w:hAnsi="Helvetica"/>
          <w:sz w:val="20"/>
        </w:rPr>
        <w:t xml:space="preserve"> stetig steigende</w:t>
      </w:r>
      <w:r w:rsidR="001242FD" w:rsidRPr="00BA7B07">
        <w:rPr>
          <w:rFonts w:ascii="Helvetica" w:hAnsi="Helvetica"/>
          <w:sz w:val="20"/>
        </w:rPr>
        <w:t xml:space="preserve"> Absatz an </w:t>
      </w:r>
      <w:r w:rsidR="00667BA3" w:rsidRPr="00BA7B07">
        <w:rPr>
          <w:rFonts w:ascii="Helvetica" w:hAnsi="Helvetica"/>
          <w:sz w:val="20"/>
        </w:rPr>
        <w:t>milchbasierten Kaffeespezialitäten</w:t>
      </w:r>
      <w:r w:rsidRPr="00BA7B07">
        <w:rPr>
          <w:rFonts w:ascii="Helvetica" w:hAnsi="Helvetica"/>
          <w:sz w:val="20"/>
        </w:rPr>
        <w:t xml:space="preserve"> ist Grundlage für zwei weitere Messehighlights: das Milchsystem „Dynamic Milk“</w:t>
      </w:r>
      <w:r w:rsidR="00A178B3">
        <w:rPr>
          <w:rFonts w:ascii="Helvetica" w:hAnsi="Helvetica"/>
          <w:sz w:val="20"/>
        </w:rPr>
        <w:t xml:space="preserve"> sowie </w:t>
      </w:r>
      <w:r w:rsidRPr="00BA7B07">
        <w:rPr>
          <w:rFonts w:ascii="Helvetica" w:hAnsi="Helvetica"/>
          <w:sz w:val="20"/>
        </w:rPr>
        <w:t xml:space="preserve">die </w:t>
      </w:r>
      <w:r w:rsidR="00A178B3">
        <w:rPr>
          <w:rFonts w:ascii="Helvetica" w:hAnsi="Helvetica"/>
          <w:sz w:val="20"/>
        </w:rPr>
        <w:t>Zwei-Milch-Lösung</w:t>
      </w:r>
      <w:r w:rsidR="003B703D">
        <w:rPr>
          <w:rFonts w:ascii="Helvetica" w:hAnsi="Helvetica"/>
          <w:sz w:val="20"/>
        </w:rPr>
        <w:t xml:space="preserve"> von WMF</w:t>
      </w:r>
      <w:r w:rsidR="00A178B3">
        <w:rPr>
          <w:rFonts w:ascii="Helvetica" w:hAnsi="Helvetica"/>
          <w:sz w:val="20"/>
        </w:rPr>
        <w:t xml:space="preserve">. Letztere erlaubt dem </w:t>
      </w:r>
      <w:r w:rsidR="00C46250" w:rsidRPr="00BA7B07">
        <w:rPr>
          <w:rFonts w:ascii="Helvetica" w:hAnsi="Helvetica"/>
          <w:sz w:val="20"/>
        </w:rPr>
        <w:t>Anwender</w:t>
      </w:r>
      <w:r w:rsidR="00A178B3">
        <w:rPr>
          <w:rFonts w:ascii="Helvetica" w:hAnsi="Helvetica"/>
          <w:sz w:val="20"/>
        </w:rPr>
        <w:t>,</w:t>
      </w:r>
      <w:r w:rsidR="00C46250" w:rsidRPr="00BA7B07">
        <w:rPr>
          <w:rFonts w:ascii="Helvetica" w:hAnsi="Helvetica"/>
          <w:sz w:val="20"/>
        </w:rPr>
        <w:t xml:space="preserve"> </w:t>
      </w:r>
      <w:r w:rsidRPr="00BA7B07">
        <w:rPr>
          <w:rFonts w:ascii="Helvetica" w:hAnsi="Helvetica"/>
          <w:sz w:val="20"/>
        </w:rPr>
        <w:t xml:space="preserve">mit mehreren Sorten wie beispielsweise normaler und fettarmer sowie Sojamilch oder </w:t>
      </w:r>
      <w:proofErr w:type="spellStart"/>
      <w:r w:rsidRPr="00BA7B07">
        <w:rPr>
          <w:rFonts w:ascii="Helvetica" w:hAnsi="Helvetica"/>
          <w:sz w:val="20"/>
        </w:rPr>
        <w:t>laktosefreier</w:t>
      </w:r>
      <w:proofErr w:type="spellEnd"/>
      <w:r w:rsidRPr="00BA7B07">
        <w:rPr>
          <w:rFonts w:ascii="Helvetica" w:hAnsi="Helvetica"/>
          <w:sz w:val="20"/>
        </w:rPr>
        <w:t xml:space="preserve"> Milch gleichzeitig </w:t>
      </w:r>
      <w:r w:rsidR="00A178B3">
        <w:rPr>
          <w:rFonts w:ascii="Helvetica" w:hAnsi="Helvetica"/>
          <w:sz w:val="20"/>
        </w:rPr>
        <w:t xml:space="preserve">zu </w:t>
      </w:r>
      <w:r w:rsidRPr="00BA7B07">
        <w:rPr>
          <w:rFonts w:ascii="Helvetica" w:hAnsi="Helvetica"/>
          <w:sz w:val="20"/>
        </w:rPr>
        <w:t xml:space="preserve">arbeiten. </w:t>
      </w:r>
      <w:r w:rsidR="001242FD" w:rsidRPr="00BA7B07">
        <w:rPr>
          <w:rFonts w:ascii="Helvetica" w:hAnsi="Helvetica"/>
          <w:sz w:val="20"/>
        </w:rPr>
        <w:t xml:space="preserve">Gemeinsam mit dem Milchkooperationspartner </w:t>
      </w:r>
      <w:proofErr w:type="spellStart"/>
      <w:r w:rsidR="001242FD" w:rsidRPr="00BA7B07">
        <w:rPr>
          <w:rFonts w:ascii="Helvetica" w:hAnsi="Helvetica"/>
          <w:sz w:val="20"/>
        </w:rPr>
        <w:t>Naarmann</w:t>
      </w:r>
      <w:proofErr w:type="spellEnd"/>
      <w:r w:rsidR="001242FD" w:rsidRPr="00BA7B07">
        <w:rPr>
          <w:rFonts w:ascii="Helvetica" w:hAnsi="Helvetica"/>
          <w:sz w:val="20"/>
        </w:rPr>
        <w:t xml:space="preserve"> präsentiert WMF darüber hinaus ein Bag-in-Box-System auf Basis von 5-, 8- oder 10-Liter-Milchbags, die einfach in einer Kühleinheit platziert werden. So kann auch bei großer Nachfrage oder langen Einsatzzeiten konstant hohe, HACCP-konforme Milchqualität garantiert werden. </w:t>
      </w:r>
    </w:p>
    <w:p w14:paraId="0E1C22C6" w14:textId="77777777" w:rsidR="004974F8" w:rsidRDefault="004974F8" w:rsidP="00A178B3">
      <w:pPr>
        <w:spacing w:line="240" w:lineRule="auto"/>
        <w:rPr>
          <w:rFonts w:ascii="Helvetica" w:hAnsi="Helvetica"/>
          <w:sz w:val="20"/>
        </w:rPr>
      </w:pPr>
    </w:p>
    <w:p w14:paraId="686EB967" w14:textId="2111A775" w:rsidR="004974F8" w:rsidRPr="00BA7B07" w:rsidRDefault="004974F8" w:rsidP="00A178B3">
      <w:pPr>
        <w:spacing w:line="240" w:lineRule="auto"/>
        <w:rPr>
          <w:rFonts w:ascii="Helvetica" w:hAnsi="Helvetica"/>
          <w:b/>
          <w:sz w:val="20"/>
        </w:rPr>
      </w:pPr>
    </w:p>
    <w:p w14:paraId="5E0250A2" w14:textId="10FD4057" w:rsidR="00ED606C" w:rsidRPr="00BA7B07" w:rsidRDefault="00ED606C" w:rsidP="0006528A">
      <w:pPr>
        <w:spacing w:line="240" w:lineRule="auto"/>
        <w:outlineLvl w:val="0"/>
        <w:rPr>
          <w:rFonts w:ascii="Helvetica" w:hAnsi="Helvetica"/>
          <w:b/>
          <w:sz w:val="20"/>
        </w:rPr>
      </w:pPr>
      <w:r w:rsidRPr="00BA7B07">
        <w:rPr>
          <w:rFonts w:ascii="Helvetica" w:hAnsi="Helvetica"/>
          <w:b/>
          <w:sz w:val="20"/>
        </w:rPr>
        <w:lastRenderedPageBreak/>
        <w:t>Effiziente Prozesse in Einkauf, Verkauf und Service</w:t>
      </w:r>
    </w:p>
    <w:p w14:paraId="5C6A8CB2" w14:textId="036E0673" w:rsidR="000959A4" w:rsidRPr="00BA7B07" w:rsidRDefault="00ED606C" w:rsidP="00A178B3">
      <w:pPr>
        <w:spacing w:line="240" w:lineRule="auto"/>
        <w:rPr>
          <w:rFonts w:ascii="Helvetica" w:hAnsi="Helvetica" w:cs="Helvetica"/>
          <w:bCs/>
          <w:iCs/>
          <w:sz w:val="20"/>
          <w:lang w:bidi="de-DE"/>
        </w:rPr>
      </w:pPr>
      <w:r w:rsidRPr="00BA7B07">
        <w:rPr>
          <w:rFonts w:ascii="Helvetica" w:hAnsi="Helvetica" w:cs="Helvetica"/>
          <w:bCs/>
          <w:iCs/>
          <w:sz w:val="20"/>
          <w:lang w:bidi="de-DE"/>
        </w:rPr>
        <w:t xml:space="preserve">Eine ebenso </w:t>
      </w:r>
      <w:r w:rsidR="00A178B3">
        <w:rPr>
          <w:rFonts w:ascii="Helvetica" w:hAnsi="Helvetica" w:cs="Helvetica"/>
          <w:bCs/>
          <w:iCs/>
          <w:sz w:val="20"/>
          <w:lang w:bidi="de-DE"/>
        </w:rPr>
        <w:t xml:space="preserve">große </w:t>
      </w:r>
      <w:r w:rsidRPr="00BA7B07">
        <w:rPr>
          <w:rFonts w:ascii="Helvetica" w:hAnsi="Helvetica" w:cs="Helvetica"/>
          <w:bCs/>
          <w:iCs/>
          <w:sz w:val="20"/>
          <w:lang w:bidi="de-DE"/>
        </w:rPr>
        <w:t>Branchendynamik findet sich in den Bereichen der Digitalisierung – also der Vern</w:t>
      </w:r>
      <w:r w:rsidR="004974F8">
        <w:rPr>
          <w:rFonts w:ascii="Helvetica" w:hAnsi="Helvetica" w:cs="Helvetica"/>
          <w:bCs/>
          <w:iCs/>
          <w:sz w:val="20"/>
          <w:lang w:bidi="de-DE"/>
        </w:rPr>
        <w:t xml:space="preserve">etzung von Mensch und Maschine. </w:t>
      </w:r>
      <w:r w:rsidRPr="00BA7B07">
        <w:rPr>
          <w:rFonts w:ascii="Helvetica" w:hAnsi="Helvetica" w:cs="Helvetica"/>
          <w:bCs/>
          <w:iCs/>
          <w:sz w:val="20"/>
          <w:lang w:bidi="de-DE"/>
        </w:rPr>
        <w:t xml:space="preserve">Im Zuge dessen erfahren die Messebesucher alles Wissenswerte über das bidirektionale </w:t>
      </w:r>
      <w:proofErr w:type="spellStart"/>
      <w:r w:rsidRPr="00BA7B07">
        <w:rPr>
          <w:rFonts w:ascii="Helvetica" w:hAnsi="Helvetica" w:cs="Helvetica"/>
          <w:bCs/>
          <w:iCs/>
          <w:sz w:val="20"/>
          <w:lang w:bidi="de-DE"/>
        </w:rPr>
        <w:t>Telemetriekonzept</w:t>
      </w:r>
      <w:proofErr w:type="spellEnd"/>
      <w:r w:rsidRPr="00BA7B07">
        <w:rPr>
          <w:rFonts w:ascii="Helvetica" w:hAnsi="Helvetica" w:cs="Helvetica"/>
          <w:bCs/>
          <w:iCs/>
          <w:sz w:val="20"/>
          <w:lang w:bidi="de-DE"/>
        </w:rPr>
        <w:t xml:space="preserve"> „WMF </w:t>
      </w:r>
      <w:proofErr w:type="spellStart"/>
      <w:r w:rsidRPr="00BA7B07">
        <w:rPr>
          <w:rFonts w:ascii="Helvetica" w:hAnsi="Helvetica" w:cs="Helvetica"/>
          <w:bCs/>
          <w:iCs/>
          <w:sz w:val="20"/>
          <w:lang w:bidi="de-DE"/>
        </w:rPr>
        <w:t>CoffeeConnect</w:t>
      </w:r>
      <w:proofErr w:type="spellEnd"/>
      <w:r w:rsidRPr="00BA7B07">
        <w:rPr>
          <w:rFonts w:ascii="Helvetica" w:hAnsi="Helvetica" w:cs="Helvetica"/>
          <w:bCs/>
          <w:iCs/>
          <w:sz w:val="20"/>
          <w:lang w:bidi="de-DE"/>
        </w:rPr>
        <w:t>“.</w:t>
      </w:r>
      <w:r w:rsidR="004974F8">
        <w:rPr>
          <w:rFonts w:ascii="Helvetica" w:hAnsi="Helvetica" w:cs="Helvetica"/>
          <w:bCs/>
          <w:iCs/>
          <w:sz w:val="20"/>
          <w:lang w:bidi="de-DE"/>
        </w:rPr>
        <w:t xml:space="preserve"> </w:t>
      </w:r>
      <w:r w:rsidR="000959A4" w:rsidRPr="00BA7B07">
        <w:rPr>
          <w:rFonts w:ascii="Helvetica" w:hAnsi="Helvetica" w:cs="Helvetica"/>
          <w:bCs/>
          <w:iCs/>
          <w:sz w:val="20"/>
          <w:lang w:bidi="de-DE"/>
        </w:rPr>
        <w:t xml:space="preserve">Was sind die Lieblingsgetränke der Kunden, zu welcher Uhrzeit, zu welchem Preis, an welchem Ort? – solche Fragen lassen sich dabei </w:t>
      </w:r>
      <w:r w:rsidR="00A829B7">
        <w:rPr>
          <w:rFonts w:ascii="Helvetica" w:hAnsi="Helvetica" w:cs="Helvetica"/>
          <w:bCs/>
          <w:iCs/>
          <w:sz w:val="20"/>
          <w:lang w:bidi="de-DE"/>
        </w:rPr>
        <w:t xml:space="preserve">auf Knopfdruck </w:t>
      </w:r>
      <w:r w:rsidR="003B703D">
        <w:rPr>
          <w:rFonts w:ascii="Helvetica" w:hAnsi="Helvetica" w:cs="Helvetica"/>
          <w:bCs/>
          <w:iCs/>
          <w:sz w:val="20"/>
          <w:lang w:bidi="de-DE"/>
        </w:rPr>
        <w:t xml:space="preserve">für eine oder mehrere Maschinen, die sogar in verschiedenen Filialen stehen können, </w:t>
      </w:r>
      <w:r w:rsidR="00A829B7">
        <w:rPr>
          <w:rFonts w:ascii="Helvetica" w:hAnsi="Helvetica" w:cs="Helvetica"/>
          <w:bCs/>
          <w:iCs/>
          <w:sz w:val="20"/>
          <w:lang w:bidi="de-DE"/>
        </w:rPr>
        <w:t>beantworten</w:t>
      </w:r>
      <w:r w:rsidR="003B703D">
        <w:rPr>
          <w:rFonts w:ascii="Helvetica" w:hAnsi="Helvetica" w:cs="Helvetica"/>
          <w:bCs/>
          <w:iCs/>
          <w:sz w:val="20"/>
          <w:lang w:bidi="de-DE"/>
        </w:rPr>
        <w:t xml:space="preserve"> und so Optimierungen im Geschäftsablauf durchführen</w:t>
      </w:r>
      <w:r w:rsidR="00A829B7">
        <w:rPr>
          <w:rFonts w:ascii="Helvetica" w:hAnsi="Helvetica" w:cs="Helvetica"/>
          <w:bCs/>
          <w:iCs/>
          <w:sz w:val="20"/>
          <w:lang w:bidi="de-DE"/>
        </w:rPr>
        <w:t xml:space="preserve">. Zudem </w:t>
      </w:r>
      <w:r w:rsidR="000959A4" w:rsidRPr="00BA7B07">
        <w:rPr>
          <w:rFonts w:ascii="Helvetica" w:hAnsi="Helvetica" w:cs="Helvetica"/>
          <w:bCs/>
          <w:iCs/>
          <w:sz w:val="20"/>
          <w:lang w:bidi="de-DE"/>
        </w:rPr>
        <w:t>ermöglicht das Konzept ein hohes Maß an Flexibilität im Warenangebot: Via Web-Server spielt der Betreiber individuelle Produkt-Specials</w:t>
      </w:r>
      <w:r w:rsidR="003B703D">
        <w:rPr>
          <w:rFonts w:ascii="Helvetica" w:hAnsi="Helvetica" w:cs="Helvetica"/>
          <w:bCs/>
          <w:iCs/>
          <w:sz w:val="20"/>
          <w:lang w:bidi="de-DE"/>
        </w:rPr>
        <w:t xml:space="preserve"> oder Sonderangebote</w:t>
      </w:r>
      <w:r w:rsidR="000959A4" w:rsidRPr="00BA7B07">
        <w:rPr>
          <w:rFonts w:ascii="Helvetica" w:hAnsi="Helvetica" w:cs="Helvetica"/>
          <w:bCs/>
          <w:iCs/>
          <w:sz w:val="20"/>
          <w:lang w:bidi="de-DE"/>
        </w:rPr>
        <w:t xml:space="preserve"> samt ergänzendem Bildmaterial auf die Displays seiner Vollautomaten – standortübergreifend und zeitgesteuert. </w:t>
      </w:r>
    </w:p>
    <w:p w14:paraId="092252BD" w14:textId="3E0BDAF0" w:rsidR="000959A4" w:rsidRPr="00BA7B07" w:rsidRDefault="000959A4" w:rsidP="00A178B3">
      <w:pPr>
        <w:spacing w:line="240" w:lineRule="auto"/>
        <w:rPr>
          <w:rFonts w:ascii="Helvetica" w:hAnsi="Helvetica" w:cs="Helvetica"/>
          <w:bCs/>
          <w:iCs/>
          <w:sz w:val="20"/>
          <w:lang w:bidi="de-DE"/>
        </w:rPr>
      </w:pPr>
    </w:p>
    <w:p w14:paraId="720B2501" w14:textId="67DB0F3D" w:rsidR="00BA7B07" w:rsidRPr="00BA7B07" w:rsidRDefault="005630D9" w:rsidP="00A178B3">
      <w:pPr>
        <w:spacing w:line="240" w:lineRule="auto"/>
        <w:rPr>
          <w:rFonts w:ascii="Helvetica" w:hAnsi="Helvetica"/>
          <w:color w:val="000000"/>
          <w:sz w:val="20"/>
        </w:rPr>
      </w:pPr>
      <w:r>
        <w:rPr>
          <w:rFonts w:ascii="Helvetica" w:hAnsi="Helvetica"/>
          <w:noProof/>
          <w:sz w:val="20"/>
          <w:lang w:eastAsia="de-DE"/>
        </w:rPr>
        <w:drawing>
          <wp:anchor distT="0" distB="0" distL="114300" distR="114300" simplePos="0" relativeHeight="251660288" behindDoc="0" locked="0" layoutInCell="1" allowOverlap="1" wp14:anchorId="45F8BEA2" wp14:editId="4D2F53CB">
            <wp:simplePos x="0" y="0"/>
            <wp:positionH relativeFrom="column">
              <wp:posOffset>4968966</wp:posOffset>
            </wp:positionH>
            <wp:positionV relativeFrom="paragraph">
              <wp:posOffset>151856</wp:posOffset>
            </wp:positionV>
            <wp:extent cx="508634" cy="762952"/>
            <wp:effectExtent l="0" t="0" r="0" b="0"/>
            <wp:wrapNone/>
            <wp:docPr id="5" name="Bild 5" descr="/Volumes/PNR Kunden/Kunden T-Z/WMF.KDaten/WMF-PR/WMF-2017/Geislingen/Südback/WMF_My_Coffee_App-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PNR Kunden/Kunden T-Z/WMF.KDaten/WMF-PR/WMF-2017/Geislingen/Südback/WMF_My_Coffee_App-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8634" cy="76295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D606C" w:rsidRPr="00BA7B07">
        <w:rPr>
          <w:rFonts w:ascii="Helvetica" w:hAnsi="Helvetica" w:cs="Helvetica"/>
          <w:bCs/>
          <w:iCs/>
          <w:sz w:val="20"/>
          <w:lang w:bidi="de-DE"/>
        </w:rPr>
        <w:t xml:space="preserve">Zunehmend wichtig wird auch die Steuerung der Maschine via </w:t>
      </w:r>
      <w:proofErr w:type="spellStart"/>
      <w:r w:rsidR="00BA7B07" w:rsidRPr="00BA7B07">
        <w:rPr>
          <w:rFonts w:ascii="Helvetica" w:hAnsi="Helvetica" w:cs="Helvetica"/>
          <w:bCs/>
          <w:iCs/>
          <w:sz w:val="20"/>
          <w:lang w:bidi="de-DE"/>
        </w:rPr>
        <w:t>Cashless</w:t>
      </w:r>
      <w:proofErr w:type="spellEnd"/>
      <w:r w:rsidR="00BA7B07" w:rsidRPr="00BA7B07">
        <w:rPr>
          <w:rFonts w:ascii="Helvetica" w:hAnsi="Helvetica" w:cs="Helvetica"/>
          <w:bCs/>
          <w:iCs/>
          <w:sz w:val="20"/>
          <w:lang w:bidi="de-DE"/>
        </w:rPr>
        <w:t>- und M</w:t>
      </w:r>
      <w:r w:rsidR="00A829B7">
        <w:rPr>
          <w:rFonts w:ascii="Helvetica" w:hAnsi="Helvetica" w:cs="Helvetica"/>
          <w:bCs/>
          <w:iCs/>
          <w:sz w:val="20"/>
          <w:lang w:bidi="de-DE"/>
        </w:rPr>
        <w:t xml:space="preserve">obile Payment-Systeme oder </w:t>
      </w:r>
      <w:r w:rsidR="00BA7B07" w:rsidRPr="00BA7B07">
        <w:rPr>
          <w:rFonts w:ascii="Helvetica" w:hAnsi="Helvetica" w:cs="Helvetica"/>
          <w:bCs/>
          <w:iCs/>
          <w:sz w:val="20"/>
          <w:lang w:bidi="de-DE"/>
        </w:rPr>
        <w:t xml:space="preserve">über </w:t>
      </w:r>
      <w:r w:rsidR="00ED606C" w:rsidRPr="00BA7B07">
        <w:rPr>
          <w:rFonts w:ascii="Helvetica" w:hAnsi="Helvetica" w:cs="Helvetica"/>
          <w:bCs/>
          <w:iCs/>
          <w:sz w:val="20"/>
          <w:lang w:bidi="de-DE"/>
        </w:rPr>
        <w:t xml:space="preserve">Apps wie der WMF „MyCoffee App“. Mithilfe der smarten Software-Applikation </w:t>
      </w:r>
      <w:r w:rsidR="00BA7B07" w:rsidRPr="00BA7B07">
        <w:rPr>
          <w:rFonts w:ascii="Helvetica" w:hAnsi="Helvetica" w:cs="Helvetica"/>
          <w:bCs/>
          <w:iCs/>
          <w:sz w:val="20"/>
          <w:lang w:bidi="de-DE"/>
        </w:rPr>
        <w:t xml:space="preserve">kann der Südback-Besucher </w:t>
      </w:r>
      <w:r w:rsidR="00ED606C" w:rsidRPr="00BA7B07">
        <w:rPr>
          <w:rFonts w:ascii="Helvetica" w:hAnsi="Helvetica" w:cs="Helvetica"/>
          <w:bCs/>
          <w:iCs/>
          <w:sz w:val="20"/>
          <w:lang w:bidi="de-DE"/>
        </w:rPr>
        <w:t xml:space="preserve">in wenigen Schritten sein Lieblingsrezept direkt auf seinem Smartphone </w:t>
      </w:r>
      <w:r w:rsidR="00BA7B07" w:rsidRPr="00BA7B07">
        <w:rPr>
          <w:rFonts w:ascii="Helvetica" w:hAnsi="Helvetica" w:cs="Helvetica"/>
          <w:bCs/>
          <w:iCs/>
          <w:sz w:val="20"/>
          <w:lang w:bidi="de-DE"/>
        </w:rPr>
        <w:t xml:space="preserve">erstellen </w:t>
      </w:r>
      <w:r w:rsidR="00ED606C" w:rsidRPr="00BA7B07">
        <w:rPr>
          <w:rFonts w:ascii="Helvetica" w:hAnsi="Helvetica" w:cs="Helvetica"/>
          <w:bCs/>
          <w:iCs/>
          <w:sz w:val="20"/>
          <w:lang w:bidi="de-DE"/>
        </w:rPr>
        <w:t>und per Touch an die Maschine</w:t>
      </w:r>
      <w:r w:rsidR="00BA7B07" w:rsidRPr="00BA7B07">
        <w:rPr>
          <w:rFonts w:ascii="Helvetica" w:hAnsi="Helvetica" w:cs="Helvetica"/>
          <w:bCs/>
          <w:iCs/>
          <w:sz w:val="20"/>
          <w:lang w:bidi="de-DE"/>
        </w:rPr>
        <w:t xml:space="preserve"> übermitteln</w:t>
      </w:r>
      <w:r w:rsidR="00ED606C" w:rsidRPr="00BA7B07">
        <w:rPr>
          <w:rFonts w:ascii="Helvetica" w:hAnsi="Helvetica" w:cs="Helvetica"/>
          <w:bCs/>
          <w:iCs/>
          <w:sz w:val="20"/>
          <w:lang w:bidi="de-DE"/>
        </w:rPr>
        <w:t xml:space="preserve">. Im Anschluss bestätigt er seinen Getränkewunsch nur noch im Display und das </w:t>
      </w:r>
      <w:r w:rsidR="00EF7F0E">
        <w:rPr>
          <w:rFonts w:ascii="Helvetica" w:hAnsi="Helvetica" w:cs="Helvetica"/>
          <w:bCs/>
          <w:iCs/>
          <w:sz w:val="20"/>
          <w:lang w:bidi="de-DE"/>
        </w:rPr>
        <w:t>Produkt</w:t>
      </w:r>
      <w:r w:rsidR="00ED606C" w:rsidRPr="00BA7B07">
        <w:rPr>
          <w:rFonts w:ascii="Helvetica" w:hAnsi="Helvetica" w:cs="Helvetica"/>
          <w:bCs/>
          <w:iCs/>
          <w:sz w:val="20"/>
          <w:lang w:bidi="de-DE"/>
        </w:rPr>
        <w:t xml:space="preserve"> wird nach seinen Wünschen </w:t>
      </w:r>
      <w:r w:rsidR="00EF7F0E">
        <w:rPr>
          <w:rFonts w:ascii="Helvetica" w:hAnsi="Helvetica" w:cs="Helvetica"/>
          <w:bCs/>
          <w:iCs/>
          <w:sz w:val="20"/>
          <w:lang w:bidi="de-DE"/>
        </w:rPr>
        <w:t>gebrüht</w:t>
      </w:r>
      <w:r w:rsidR="000959A4" w:rsidRPr="00BA7B07">
        <w:rPr>
          <w:rFonts w:ascii="Helvetica" w:hAnsi="Helvetica" w:cs="Helvetica"/>
          <w:bCs/>
          <w:iCs/>
          <w:sz w:val="20"/>
          <w:lang w:bidi="de-DE"/>
        </w:rPr>
        <w:t>. „Noch immer haftet dem Thema Apps eine spielerische Note an, also nicht</w:t>
      </w:r>
      <w:r w:rsidR="00BA7B07" w:rsidRPr="00BA7B07">
        <w:rPr>
          <w:rFonts w:ascii="Helvetica" w:hAnsi="Helvetica" w:cs="Helvetica"/>
          <w:bCs/>
          <w:iCs/>
          <w:sz w:val="20"/>
          <w:lang w:bidi="de-DE"/>
        </w:rPr>
        <w:t>s</w:t>
      </w:r>
      <w:r w:rsidR="000959A4" w:rsidRPr="00BA7B07">
        <w:rPr>
          <w:rFonts w:ascii="Helvetica" w:hAnsi="Helvetica" w:cs="Helvetica"/>
          <w:bCs/>
          <w:iCs/>
          <w:sz w:val="20"/>
          <w:lang w:bidi="de-DE"/>
        </w:rPr>
        <w:t xml:space="preserve">, was man zwingend bräuchte. Doch </w:t>
      </w:r>
      <w:r w:rsidR="00BA7B07" w:rsidRPr="00BA7B07">
        <w:rPr>
          <w:rFonts w:ascii="Helvetica" w:hAnsi="Helvetica" w:cs="Helvetica"/>
          <w:bCs/>
          <w:iCs/>
          <w:sz w:val="20"/>
          <w:lang w:bidi="de-DE"/>
        </w:rPr>
        <w:t>um was geht es,</w:t>
      </w:r>
      <w:r w:rsidR="000959A4" w:rsidRPr="00BA7B07">
        <w:rPr>
          <w:rFonts w:ascii="Helvetica" w:hAnsi="Helvetica" w:cs="Helvetica"/>
          <w:bCs/>
          <w:iCs/>
          <w:sz w:val="20"/>
          <w:lang w:bidi="de-DE"/>
        </w:rPr>
        <w:t xml:space="preserve"> wenn ein Kunde in seiner MyCof</w:t>
      </w:r>
      <w:r w:rsidR="00BA7B07" w:rsidRPr="00BA7B07">
        <w:rPr>
          <w:rFonts w:ascii="Helvetica" w:hAnsi="Helvetica" w:cs="Helvetica"/>
          <w:bCs/>
          <w:iCs/>
          <w:sz w:val="20"/>
          <w:lang w:bidi="de-DE"/>
        </w:rPr>
        <w:t>f</w:t>
      </w:r>
      <w:r w:rsidR="000959A4" w:rsidRPr="00BA7B07">
        <w:rPr>
          <w:rFonts w:ascii="Helvetica" w:hAnsi="Helvetica" w:cs="Helvetica"/>
          <w:bCs/>
          <w:iCs/>
          <w:sz w:val="20"/>
          <w:lang w:bidi="de-DE"/>
        </w:rPr>
        <w:t xml:space="preserve">ee App </w:t>
      </w:r>
      <w:r w:rsidR="00BA7B07" w:rsidRPr="00BA7B07">
        <w:rPr>
          <w:rFonts w:ascii="Helvetica" w:hAnsi="Helvetica" w:cs="Helvetica"/>
          <w:bCs/>
          <w:iCs/>
          <w:sz w:val="20"/>
          <w:lang w:bidi="de-DE"/>
        </w:rPr>
        <w:t>gen</w:t>
      </w:r>
      <w:bookmarkStart w:id="0" w:name="_GoBack"/>
      <w:bookmarkEnd w:id="0"/>
      <w:r w:rsidR="00BA7B07" w:rsidRPr="00BA7B07">
        <w:rPr>
          <w:rFonts w:ascii="Helvetica" w:hAnsi="Helvetica" w:cs="Helvetica"/>
          <w:bCs/>
          <w:iCs/>
          <w:sz w:val="20"/>
          <w:lang w:bidi="de-DE"/>
        </w:rPr>
        <w:t xml:space="preserve">au </w:t>
      </w:r>
      <w:r w:rsidR="000959A4" w:rsidRPr="00BA7B07">
        <w:rPr>
          <w:rFonts w:ascii="Helvetica" w:hAnsi="Helvetica" w:cs="Helvetica"/>
          <w:bCs/>
          <w:iCs/>
          <w:sz w:val="20"/>
          <w:lang w:bidi="de-DE"/>
        </w:rPr>
        <w:t xml:space="preserve">sehen kann, wo sich ein Vollautomat befindet, der seinen </w:t>
      </w:r>
      <w:r w:rsidR="00BA7B07" w:rsidRPr="00BA7B07">
        <w:rPr>
          <w:rFonts w:ascii="Helvetica" w:hAnsi="Helvetica" w:cs="Helvetica"/>
          <w:bCs/>
          <w:iCs/>
          <w:sz w:val="20"/>
          <w:lang w:bidi="de-DE"/>
        </w:rPr>
        <w:t>Lieblings-</w:t>
      </w:r>
      <w:r w:rsidR="000959A4" w:rsidRPr="00BA7B07">
        <w:rPr>
          <w:rFonts w:ascii="Helvetica" w:hAnsi="Helvetica" w:cs="Helvetica"/>
          <w:bCs/>
          <w:iCs/>
          <w:sz w:val="20"/>
          <w:lang w:bidi="de-DE"/>
        </w:rPr>
        <w:t xml:space="preserve">Kaffee </w:t>
      </w:r>
      <w:r w:rsidR="00BA7B07" w:rsidRPr="00BA7B07">
        <w:rPr>
          <w:rFonts w:ascii="Helvetica" w:hAnsi="Helvetica" w:cs="Helvetica"/>
          <w:bCs/>
          <w:iCs/>
          <w:sz w:val="20"/>
          <w:lang w:bidi="de-DE"/>
        </w:rPr>
        <w:t>produzieren kann</w:t>
      </w:r>
      <w:r w:rsidR="000959A4" w:rsidRPr="00BA7B07">
        <w:rPr>
          <w:rFonts w:ascii="Helvetica" w:hAnsi="Helvetica" w:cs="Helvetica"/>
          <w:bCs/>
          <w:iCs/>
          <w:sz w:val="20"/>
          <w:lang w:bidi="de-DE"/>
        </w:rPr>
        <w:t>? Es geht um einen Informationsvorsprung, mit dem man Umsa</w:t>
      </w:r>
      <w:r w:rsidR="007C7020">
        <w:rPr>
          <w:rFonts w:ascii="Helvetica" w:hAnsi="Helvetica" w:cs="Helvetica"/>
          <w:bCs/>
          <w:iCs/>
          <w:sz w:val="20"/>
          <w:lang w:bidi="de-DE"/>
        </w:rPr>
        <w:t>tz generieren kann</w:t>
      </w:r>
      <w:r w:rsidR="000959A4" w:rsidRPr="00BA7B07">
        <w:rPr>
          <w:rFonts w:ascii="Helvetica" w:hAnsi="Helvetica" w:cs="Helvetica"/>
          <w:bCs/>
          <w:iCs/>
          <w:sz w:val="20"/>
          <w:lang w:bidi="de-DE"/>
        </w:rPr>
        <w:t xml:space="preserve">“, so Marten van der Mei, </w:t>
      </w:r>
      <w:r w:rsidR="00BA7B07" w:rsidRPr="00BA7B07">
        <w:rPr>
          <w:rFonts w:ascii="Helvetica" w:hAnsi="Helvetica" w:cs="Arial"/>
          <w:color w:val="000000"/>
          <w:sz w:val="20"/>
        </w:rPr>
        <w:t>General Manager Coffee Machines Germany</w:t>
      </w:r>
      <w:r w:rsidR="007C7020">
        <w:rPr>
          <w:rFonts w:ascii="Helvetica" w:hAnsi="Helvetica" w:cs="Arial"/>
          <w:color w:val="000000"/>
          <w:sz w:val="20"/>
        </w:rPr>
        <w:t>.</w:t>
      </w:r>
    </w:p>
    <w:p w14:paraId="1047AAC0" w14:textId="2B347C9F" w:rsidR="000959A4" w:rsidRPr="00BA7B07" w:rsidRDefault="000959A4" w:rsidP="00A178B3">
      <w:pPr>
        <w:spacing w:line="240" w:lineRule="auto"/>
        <w:rPr>
          <w:rFonts w:ascii="Helvetica" w:hAnsi="Helvetica" w:cs="Helvetica"/>
          <w:bCs/>
          <w:iCs/>
          <w:sz w:val="20"/>
          <w:lang w:bidi="de-DE"/>
        </w:rPr>
      </w:pPr>
    </w:p>
    <w:p w14:paraId="11255DA1" w14:textId="77777777" w:rsidR="002519B7" w:rsidRPr="00BA7B07" w:rsidRDefault="00461673" w:rsidP="0006528A">
      <w:pPr>
        <w:spacing w:line="240" w:lineRule="auto"/>
        <w:outlineLvl w:val="0"/>
        <w:rPr>
          <w:rFonts w:ascii="Helvetica" w:hAnsi="Helvetica"/>
          <w:sz w:val="20"/>
        </w:rPr>
      </w:pPr>
      <w:r w:rsidRPr="00BA7B07">
        <w:rPr>
          <w:rFonts w:ascii="Helvetica" w:hAnsi="Helvetica"/>
          <w:b/>
          <w:sz w:val="20"/>
        </w:rPr>
        <w:t>Bildanforderung</w:t>
      </w:r>
    </w:p>
    <w:p w14:paraId="6185A8CD" w14:textId="3B18BD4A" w:rsidR="00461673" w:rsidRPr="00BA7B07" w:rsidRDefault="00461673" w:rsidP="00A178B3">
      <w:pPr>
        <w:spacing w:line="240" w:lineRule="auto"/>
        <w:rPr>
          <w:rFonts w:ascii="Helvetica" w:hAnsi="Helvetica"/>
          <w:b/>
          <w:sz w:val="20"/>
        </w:rPr>
      </w:pPr>
      <w:r w:rsidRPr="00BA7B07">
        <w:rPr>
          <w:rFonts w:ascii="Helvetica" w:hAnsi="Helvetica"/>
          <w:sz w:val="20"/>
        </w:rPr>
        <w:t xml:space="preserve">Bildmaterial finden Sie in unserem Medienportal </w:t>
      </w:r>
      <w:hyperlink r:id="rId10" w:history="1">
        <w:r w:rsidRPr="00BA7B07">
          <w:rPr>
            <w:rStyle w:val="Link"/>
            <w:rFonts w:ascii="Helvetica" w:hAnsi="Helvetica"/>
            <w:sz w:val="20"/>
          </w:rPr>
          <w:t>http://press-n-relations.amid-pr.com</w:t>
        </w:r>
      </w:hyperlink>
      <w:r w:rsidR="005504FC" w:rsidRPr="00BA7B07">
        <w:rPr>
          <w:rFonts w:ascii="Helvetica" w:hAnsi="Helvetica"/>
          <w:sz w:val="20"/>
        </w:rPr>
        <w:t xml:space="preserve"> (Suchbegriff „</w:t>
      </w:r>
      <w:r w:rsidR="009B3E52" w:rsidRPr="00BA7B07">
        <w:rPr>
          <w:rFonts w:ascii="Helvetica" w:hAnsi="Helvetica"/>
          <w:sz w:val="20"/>
        </w:rPr>
        <w:t>WMF-</w:t>
      </w:r>
      <w:r w:rsidR="00A673B0" w:rsidRPr="00BA7B07">
        <w:rPr>
          <w:rFonts w:ascii="Helvetica" w:hAnsi="Helvetica"/>
          <w:sz w:val="20"/>
        </w:rPr>
        <w:t>sue</w:t>
      </w:r>
      <w:r w:rsidR="00E346E4" w:rsidRPr="00BA7B07">
        <w:rPr>
          <w:rFonts w:ascii="Helvetica" w:hAnsi="Helvetica"/>
          <w:sz w:val="20"/>
        </w:rPr>
        <w:t>dback</w:t>
      </w:r>
      <w:r w:rsidR="009B3E52" w:rsidRPr="00BA7B07">
        <w:rPr>
          <w:rFonts w:ascii="Helvetica" w:hAnsi="Helvetica"/>
          <w:sz w:val="20"/>
        </w:rPr>
        <w:t>-</w:t>
      </w:r>
      <w:r w:rsidR="001F6B4A" w:rsidRPr="00BA7B07">
        <w:rPr>
          <w:rFonts w:ascii="Helvetica" w:hAnsi="Helvetica"/>
          <w:sz w:val="20"/>
        </w:rPr>
        <w:t>2017</w:t>
      </w:r>
      <w:r w:rsidRPr="00BA7B07">
        <w:rPr>
          <w:rFonts w:ascii="Helvetica" w:hAnsi="Helvetica"/>
          <w:sz w:val="20"/>
        </w:rPr>
        <w:t>“). Selbstverständlich schicken wir Ihnen die Datei auch gerne per E-Mail zu. Kontakt: wmf@press-n-relations.de.</w:t>
      </w:r>
    </w:p>
    <w:p w14:paraId="5FA9ACF8" w14:textId="77777777" w:rsidR="00A418AA" w:rsidRDefault="00A418AA" w:rsidP="00A178B3">
      <w:pPr>
        <w:spacing w:line="240" w:lineRule="auto"/>
        <w:rPr>
          <w:rFonts w:ascii="Helvetica" w:hAnsi="Helvetica"/>
          <w:sz w:val="20"/>
        </w:rPr>
      </w:pPr>
    </w:p>
    <w:p w14:paraId="0518D3F4" w14:textId="77777777" w:rsidR="00A178B3" w:rsidRPr="00BA7B07" w:rsidRDefault="00A178B3" w:rsidP="00A178B3">
      <w:pPr>
        <w:spacing w:line="240" w:lineRule="auto"/>
        <w:rPr>
          <w:rFonts w:ascii="Helvetica" w:hAnsi="Helvetica"/>
          <w:sz w:val="20"/>
        </w:rPr>
      </w:pPr>
    </w:p>
    <w:tbl>
      <w:tblPr>
        <w:tblW w:w="9039" w:type="dxa"/>
        <w:tblInd w:w="-107" w:type="dxa"/>
        <w:tblLook w:val="04A0" w:firstRow="1" w:lastRow="0" w:firstColumn="1" w:lastColumn="0" w:noHBand="0" w:noVBand="1"/>
      </w:tblPr>
      <w:tblGrid>
        <w:gridCol w:w="3996"/>
        <w:gridCol w:w="5043"/>
      </w:tblGrid>
      <w:tr w:rsidR="00A178B3" w:rsidRPr="00576701" w14:paraId="45AC260B" w14:textId="77777777" w:rsidTr="00E319D4">
        <w:tc>
          <w:tcPr>
            <w:tcW w:w="3996" w:type="dxa"/>
            <w:shd w:val="clear" w:color="auto" w:fill="auto"/>
          </w:tcPr>
          <w:p w14:paraId="4A326534" w14:textId="77777777" w:rsidR="00A178B3" w:rsidRPr="00BC1FF2" w:rsidRDefault="00A178B3" w:rsidP="00A178B3">
            <w:pPr>
              <w:spacing w:line="240" w:lineRule="auto"/>
              <w:rPr>
                <w:rFonts w:ascii="Helvetica" w:hAnsi="Helvetica"/>
                <w:b/>
                <w:sz w:val="18"/>
                <w:szCs w:val="18"/>
              </w:rPr>
            </w:pPr>
            <w:r w:rsidRPr="00BC1FF2">
              <w:rPr>
                <w:rFonts w:ascii="Helvetica" w:hAnsi="Helvetica"/>
                <w:b/>
                <w:sz w:val="18"/>
                <w:szCs w:val="18"/>
              </w:rPr>
              <w:t>Weitere Informationen:</w:t>
            </w:r>
          </w:p>
          <w:p w14:paraId="0A6147CC" w14:textId="77777777" w:rsidR="00A178B3" w:rsidRPr="00BC1FF2" w:rsidRDefault="00A178B3" w:rsidP="00A178B3">
            <w:pPr>
              <w:spacing w:line="240" w:lineRule="auto"/>
              <w:rPr>
                <w:rFonts w:ascii="Helvetica" w:hAnsi="Helvetica"/>
                <w:sz w:val="18"/>
                <w:szCs w:val="18"/>
              </w:rPr>
            </w:pPr>
            <w:r w:rsidRPr="00BC1FF2">
              <w:rPr>
                <w:rFonts w:ascii="Helvetica" w:hAnsi="Helvetica"/>
                <w:sz w:val="18"/>
                <w:szCs w:val="18"/>
              </w:rPr>
              <w:t>WMF Group GmbH</w:t>
            </w:r>
          </w:p>
          <w:p w14:paraId="510C10A9" w14:textId="77777777" w:rsidR="00A178B3" w:rsidRPr="00BC1FF2" w:rsidRDefault="00A178B3" w:rsidP="00A178B3">
            <w:pPr>
              <w:spacing w:line="240" w:lineRule="auto"/>
              <w:rPr>
                <w:rFonts w:ascii="Helvetica" w:hAnsi="Helvetica"/>
                <w:sz w:val="18"/>
                <w:szCs w:val="18"/>
              </w:rPr>
            </w:pPr>
            <w:r w:rsidRPr="00BC1FF2">
              <w:rPr>
                <w:rFonts w:ascii="Helvetica" w:hAnsi="Helvetica"/>
                <w:sz w:val="18"/>
                <w:szCs w:val="18"/>
              </w:rPr>
              <w:t>Luise Glauert</w:t>
            </w:r>
          </w:p>
          <w:p w14:paraId="56E7FC09" w14:textId="77777777" w:rsidR="00A178B3" w:rsidRPr="00BC1FF2" w:rsidRDefault="00A178B3" w:rsidP="00A178B3">
            <w:pPr>
              <w:spacing w:line="240" w:lineRule="auto"/>
              <w:rPr>
                <w:rFonts w:ascii="Helvetica" w:hAnsi="Helvetica"/>
                <w:sz w:val="18"/>
                <w:szCs w:val="18"/>
              </w:rPr>
            </w:pPr>
            <w:r w:rsidRPr="00BC1FF2">
              <w:rPr>
                <w:rFonts w:ascii="Helvetica" w:hAnsi="Helvetica"/>
                <w:sz w:val="18"/>
                <w:szCs w:val="18"/>
              </w:rPr>
              <w:t>Corporate Communications</w:t>
            </w:r>
          </w:p>
          <w:p w14:paraId="1CBCBA8A" w14:textId="77777777" w:rsidR="00A178B3" w:rsidRPr="00BC1FF2" w:rsidRDefault="00A178B3" w:rsidP="00A178B3">
            <w:pPr>
              <w:spacing w:line="240" w:lineRule="auto"/>
              <w:rPr>
                <w:rFonts w:ascii="Helvetica" w:hAnsi="Helvetica"/>
                <w:sz w:val="18"/>
                <w:szCs w:val="18"/>
              </w:rPr>
            </w:pPr>
            <w:r w:rsidRPr="00BC1FF2">
              <w:rPr>
                <w:rFonts w:ascii="Helvetica" w:hAnsi="Helvetica"/>
                <w:sz w:val="18"/>
                <w:szCs w:val="18"/>
              </w:rPr>
              <w:t>Eberhardstraße 35 – D-73309 Geislingen</w:t>
            </w:r>
          </w:p>
          <w:p w14:paraId="0F4D0EBC" w14:textId="77777777" w:rsidR="00A178B3" w:rsidRPr="00BC1FF2" w:rsidRDefault="00A178B3" w:rsidP="00A178B3">
            <w:pPr>
              <w:spacing w:line="240" w:lineRule="auto"/>
              <w:rPr>
                <w:rFonts w:ascii="Helvetica" w:hAnsi="Helvetica"/>
                <w:sz w:val="18"/>
                <w:szCs w:val="18"/>
                <w:lang w:val="en-US"/>
              </w:rPr>
            </w:pPr>
            <w:r w:rsidRPr="00BC1FF2">
              <w:rPr>
                <w:rFonts w:ascii="Helvetica" w:hAnsi="Helvetica"/>
                <w:sz w:val="18"/>
                <w:szCs w:val="18"/>
                <w:lang w:val="en-US"/>
              </w:rPr>
              <w:t xml:space="preserve">Tel.: +49 73 31 25 8153 </w:t>
            </w:r>
          </w:p>
          <w:p w14:paraId="1A3B0A88" w14:textId="77777777" w:rsidR="00A178B3" w:rsidRPr="00BC1FF2" w:rsidRDefault="00A178B3" w:rsidP="00A178B3">
            <w:pPr>
              <w:spacing w:line="240" w:lineRule="auto"/>
              <w:rPr>
                <w:rFonts w:ascii="Helvetica" w:hAnsi="Helvetica"/>
                <w:sz w:val="18"/>
                <w:szCs w:val="18"/>
                <w:lang w:val="en-US"/>
              </w:rPr>
            </w:pPr>
            <w:r w:rsidRPr="00BC1FF2">
              <w:rPr>
                <w:rFonts w:ascii="Helvetica" w:hAnsi="Helvetica"/>
                <w:sz w:val="18"/>
                <w:szCs w:val="18"/>
                <w:lang w:val="en-US"/>
              </w:rPr>
              <w:t>Fax: +49 73 31 25 8061</w:t>
            </w:r>
          </w:p>
          <w:p w14:paraId="660FBAC7" w14:textId="77777777" w:rsidR="00A178B3" w:rsidRPr="00BC1FF2" w:rsidRDefault="00A178B3" w:rsidP="00A178B3">
            <w:pPr>
              <w:spacing w:line="240" w:lineRule="auto"/>
              <w:rPr>
                <w:rFonts w:ascii="Helvetica" w:hAnsi="Helvetica"/>
                <w:sz w:val="18"/>
                <w:szCs w:val="18"/>
                <w:lang w:val="en-US"/>
              </w:rPr>
            </w:pPr>
            <w:r w:rsidRPr="00BC1FF2">
              <w:rPr>
                <w:rFonts w:ascii="Helvetica" w:hAnsi="Helvetica"/>
                <w:sz w:val="18"/>
                <w:szCs w:val="18"/>
                <w:lang w:val="en-US"/>
              </w:rPr>
              <w:t>luise.glauert@wmf-group.com - www.wmf.de</w:t>
            </w:r>
          </w:p>
        </w:tc>
        <w:tc>
          <w:tcPr>
            <w:tcW w:w="5043" w:type="dxa"/>
            <w:shd w:val="clear" w:color="auto" w:fill="auto"/>
          </w:tcPr>
          <w:p w14:paraId="047D470D" w14:textId="77777777" w:rsidR="00A178B3" w:rsidRPr="00BC1FF2" w:rsidRDefault="00A178B3" w:rsidP="00A178B3">
            <w:pPr>
              <w:spacing w:line="240" w:lineRule="auto"/>
              <w:rPr>
                <w:rFonts w:ascii="Helvetica" w:hAnsi="Helvetica"/>
                <w:b/>
                <w:sz w:val="18"/>
                <w:szCs w:val="18"/>
              </w:rPr>
            </w:pPr>
            <w:r w:rsidRPr="00BC1FF2">
              <w:rPr>
                <w:rFonts w:ascii="Helvetica" w:hAnsi="Helvetica"/>
                <w:b/>
                <w:sz w:val="18"/>
                <w:szCs w:val="18"/>
              </w:rPr>
              <w:t>Presse- und Öffentlichkeitsarbeit:</w:t>
            </w:r>
          </w:p>
          <w:p w14:paraId="551B80A2" w14:textId="77777777" w:rsidR="00A178B3" w:rsidRPr="00BC1FF2" w:rsidRDefault="00A178B3" w:rsidP="00A178B3">
            <w:pPr>
              <w:spacing w:line="240" w:lineRule="auto"/>
              <w:rPr>
                <w:rFonts w:ascii="Helvetica" w:hAnsi="Helvetica"/>
                <w:sz w:val="18"/>
                <w:szCs w:val="18"/>
              </w:rPr>
            </w:pPr>
            <w:r w:rsidRPr="00BC1FF2">
              <w:rPr>
                <w:rFonts w:ascii="Helvetica" w:hAnsi="Helvetica"/>
                <w:sz w:val="18"/>
                <w:szCs w:val="18"/>
              </w:rPr>
              <w:t>WMF Pressebüro</w:t>
            </w:r>
          </w:p>
          <w:p w14:paraId="1B22A890" w14:textId="77777777" w:rsidR="00A178B3" w:rsidRPr="00BC1FF2" w:rsidRDefault="00A178B3" w:rsidP="00A178B3">
            <w:pPr>
              <w:spacing w:line="240" w:lineRule="auto"/>
              <w:rPr>
                <w:rFonts w:ascii="Helvetica" w:hAnsi="Helvetica"/>
                <w:sz w:val="18"/>
                <w:szCs w:val="18"/>
              </w:rPr>
            </w:pPr>
            <w:r w:rsidRPr="00BC1FF2">
              <w:rPr>
                <w:rFonts w:ascii="Helvetica" w:hAnsi="Helvetica"/>
                <w:sz w:val="18"/>
                <w:szCs w:val="18"/>
              </w:rPr>
              <w:t xml:space="preserve">c/o Press’n’Relations GmbH </w:t>
            </w:r>
          </w:p>
          <w:p w14:paraId="1BA94A65" w14:textId="77777777" w:rsidR="00A178B3" w:rsidRPr="00BC1FF2" w:rsidRDefault="00A178B3" w:rsidP="00A178B3">
            <w:pPr>
              <w:spacing w:line="240" w:lineRule="auto"/>
              <w:rPr>
                <w:rFonts w:ascii="Helvetica" w:hAnsi="Helvetica"/>
                <w:sz w:val="18"/>
                <w:szCs w:val="18"/>
              </w:rPr>
            </w:pPr>
            <w:r w:rsidRPr="00BC1FF2">
              <w:rPr>
                <w:rFonts w:ascii="Helvetica" w:hAnsi="Helvetica"/>
                <w:sz w:val="18"/>
                <w:szCs w:val="18"/>
              </w:rPr>
              <w:t xml:space="preserve">Monika Nyendick </w:t>
            </w:r>
          </w:p>
          <w:p w14:paraId="4897D35E" w14:textId="77777777" w:rsidR="00A178B3" w:rsidRPr="00BC1FF2" w:rsidRDefault="00A178B3" w:rsidP="00A178B3">
            <w:pPr>
              <w:spacing w:line="240" w:lineRule="auto"/>
              <w:rPr>
                <w:rFonts w:ascii="Helvetica" w:hAnsi="Helvetica"/>
                <w:sz w:val="18"/>
                <w:szCs w:val="18"/>
                <w:lang w:val="it-IT"/>
              </w:rPr>
            </w:pPr>
            <w:r w:rsidRPr="00BC1FF2">
              <w:rPr>
                <w:rFonts w:ascii="Helvetica" w:hAnsi="Helvetica"/>
                <w:sz w:val="18"/>
                <w:szCs w:val="18"/>
                <w:lang w:val="it-IT"/>
              </w:rPr>
              <w:t xml:space="preserve">Magirusstraße 33 – D-89077 Ulm </w:t>
            </w:r>
          </w:p>
          <w:p w14:paraId="03948C5A" w14:textId="77777777" w:rsidR="00A178B3" w:rsidRPr="00BC1FF2" w:rsidRDefault="00A178B3" w:rsidP="00A178B3">
            <w:pPr>
              <w:spacing w:line="240" w:lineRule="auto"/>
              <w:rPr>
                <w:rFonts w:ascii="Helvetica" w:hAnsi="Helvetica"/>
                <w:sz w:val="18"/>
                <w:szCs w:val="18"/>
                <w:lang w:val="it-IT"/>
              </w:rPr>
            </w:pPr>
            <w:r w:rsidRPr="00BC1FF2">
              <w:rPr>
                <w:rFonts w:ascii="Helvetica" w:hAnsi="Helvetica"/>
                <w:sz w:val="18"/>
                <w:szCs w:val="18"/>
                <w:lang w:val="it-IT"/>
              </w:rPr>
              <w:t xml:space="preserve">Tel.: +49 731 96287-30 – Fax: +49 731 96287-97 </w:t>
            </w:r>
          </w:p>
          <w:p w14:paraId="74D90BF2" w14:textId="2A4E9A06" w:rsidR="00A178B3" w:rsidRPr="00BC1FF2" w:rsidRDefault="00A178B3" w:rsidP="005C1CF6">
            <w:pPr>
              <w:spacing w:line="240" w:lineRule="auto"/>
              <w:rPr>
                <w:rFonts w:ascii="Helvetica" w:hAnsi="Helvetica"/>
                <w:sz w:val="18"/>
                <w:szCs w:val="18"/>
                <w:lang w:val="it-IT"/>
              </w:rPr>
            </w:pPr>
            <w:r w:rsidRPr="00BC1FF2">
              <w:rPr>
                <w:rFonts w:ascii="Helvetica" w:hAnsi="Helvetica"/>
                <w:sz w:val="18"/>
                <w:szCs w:val="18"/>
                <w:lang w:val="it-IT"/>
              </w:rPr>
              <w:t xml:space="preserve">wmf@press-n-relations.de - </w:t>
            </w:r>
            <w:r w:rsidR="005C1CF6">
              <w:rPr>
                <w:rFonts w:ascii="Helvetica" w:hAnsi="Helvetica"/>
                <w:sz w:val="18"/>
                <w:szCs w:val="18"/>
                <w:lang w:val="it-IT"/>
              </w:rPr>
              <w:t>www.press-n-relations.de</w:t>
            </w:r>
          </w:p>
        </w:tc>
      </w:tr>
    </w:tbl>
    <w:p w14:paraId="783C59D2" w14:textId="77777777" w:rsidR="00A178B3" w:rsidRPr="00BC1FF2" w:rsidRDefault="00A178B3" w:rsidP="00A178B3">
      <w:pPr>
        <w:tabs>
          <w:tab w:val="left" w:pos="2868"/>
        </w:tabs>
        <w:spacing w:line="240" w:lineRule="auto"/>
        <w:rPr>
          <w:rFonts w:ascii="Helvetica" w:hAnsi="Helvetica"/>
          <w:b/>
          <w:bCs/>
          <w:sz w:val="20"/>
          <w:lang w:val="it-IT"/>
        </w:rPr>
      </w:pPr>
    </w:p>
    <w:p w14:paraId="3E4EC7B9" w14:textId="77777777" w:rsidR="00A178B3" w:rsidRPr="00BC1FF2" w:rsidRDefault="00A178B3" w:rsidP="0006528A">
      <w:pPr>
        <w:tabs>
          <w:tab w:val="left" w:pos="2868"/>
        </w:tabs>
        <w:spacing w:line="240" w:lineRule="auto"/>
        <w:outlineLvl w:val="0"/>
        <w:rPr>
          <w:rFonts w:ascii="Helvetica" w:hAnsi="Helvetica"/>
          <w:b/>
          <w:bCs/>
          <w:sz w:val="20"/>
        </w:rPr>
      </w:pPr>
      <w:r w:rsidRPr="00BC1FF2">
        <w:rPr>
          <w:rFonts w:ascii="Helvetica" w:hAnsi="Helvetica"/>
          <w:b/>
          <w:bCs/>
          <w:sz w:val="20"/>
        </w:rPr>
        <w:t>Über die WMF Group</w:t>
      </w:r>
    </w:p>
    <w:p w14:paraId="6F50D68D" w14:textId="77777777" w:rsidR="00A178B3" w:rsidRPr="00676297" w:rsidRDefault="00A178B3" w:rsidP="00A178B3">
      <w:pPr>
        <w:tabs>
          <w:tab w:val="left" w:pos="2868"/>
        </w:tabs>
        <w:spacing w:line="240" w:lineRule="auto"/>
        <w:rPr>
          <w:rFonts w:ascii="Helvetica" w:hAnsi="Helvetica"/>
          <w:bCs/>
          <w:sz w:val="20"/>
        </w:rPr>
      </w:pPr>
      <w:r w:rsidRPr="00BC1FF2">
        <w:rPr>
          <w:rFonts w:ascii="Helvetica" w:hAnsi="Helvetica"/>
          <w:bCs/>
          <w:sz w:val="20"/>
        </w:rPr>
        <w:t xml:space="preserve">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Knapp 6.000 Mitarbeiter bescheren kulinarischen Genuss von über 40 internationalen Standorten aus. </w:t>
      </w:r>
    </w:p>
    <w:p w14:paraId="09A1D710" w14:textId="77777777" w:rsidR="00990A92" w:rsidRPr="00BA7B07" w:rsidRDefault="00990A92" w:rsidP="00A178B3">
      <w:pPr>
        <w:spacing w:line="240" w:lineRule="auto"/>
        <w:rPr>
          <w:rFonts w:ascii="Helvetica" w:hAnsi="Helvetica"/>
          <w:sz w:val="20"/>
        </w:rPr>
      </w:pPr>
    </w:p>
    <w:sectPr w:rsidR="00990A92" w:rsidRPr="00BA7B07" w:rsidSect="00F3262A">
      <w:headerReference w:type="default" r:id="rId11"/>
      <w:footerReference w:type="default" r:id="rId12"/>
      <w:headerReference w:type="first" r:id="rId13"/>
      <w:footerReference w:type="first" r:id="rId14"/>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A17E7C" w14:textId="77777777" w:rsidR="00525868" w:rsidRDefault="00525868">
      <w:r>
        <w:separator/>
      </w:r>
    </w:p>
  </w:endnote>
  <w:endnote w:type="continuationSeparator" w:id="0">
    <w:p w14:paraId="63D1A766" w14:textId="77777777" w:rsidR="00525868" w:rsidRDefault="005258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MS Mincho">
    <w:panose1 w:val="02020609040205080304"/>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新細明體">
    <w:charset w:val="88"/>
    <w:family w:val="auto"/>
    <w:pitch w:val="variable"/>
    <w:sig w:usb0="A00002FF" w:usb1="28CFFCFA" w:usb2="00000016" w:usb3="00000000" w:csb0="00100001"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D3758C" w14:textId="77777777" w:rsidR="002756D4" w:rsidRDefault="002756D4">
    <w:pPr>
      <w:pStyle w:val="MLStat"/>
      <w:spacing w:before="0" w:after="0" w:line="240" w:lineRule="exact"/>
      <w:ind w:left="0" w:right="0" w:firstLine="0"/>
      <w:rPr>
        <w:noProof/>
        <w:szCs w:val="2"/>
      </w:rPr>
    </w:pPr>
  </w:p>
  <w:p w14:paraId="56512D3C"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2A5048" w14:textId="77777777" w:rsidR="002756D4" w:rsidRPr="00102595" w:rsidRDefault="002756D4" w:rsidP="00F3262A">
    <w:pPr>
      <w:pStyle w:val="MLStat"/>
      <w:spacing w:before="0" w:after="0" w:line="240" w:lineRule="exact"/>
      <w:ind w:left="0" w:right="0" w:firstLine="0"/>
      <w:rPr>
        <w:noProof/>
        <w:szCs w:val="2"/>
        <w:lang w:val="de-DE"/>
      </w:rPr>
    </w:pPr>
  </w:p>
  <w:p w14:paraId="2356C9BA"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6C2CCE" w14:textId="77777777" w:rsidR="00525868" w:rsidRDefault="00525868">
      <w:r>
        <w:separator/>
      </w:r>
    </w:p>
  </w:footnote>
  <w:footnote w:type="continuationSeparator" w:id="0">
    <w:p w14:paraId="609D41AB" w14:textId="77777777" w:rsidR="00525868" w:rsidRDefault="0052586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E48B49" w14:textId="77777777" w:rsidR="002756D4" w:rsidRDefault="002756D4">
    <w:pPr>
      <w:pStyle w:val="MLStat"/>
      <w:spacing w:before="0" w:after="0" w:line="240" w:lineRule="exact"/>
      <w:ind w:left="0" w:right="0" w:firstLine="0"/>
      <w:rPr>
        <w:noProof/>
        <w:szCs w:val="2"/>
      </w:rPr>
    </w:pPr>
  </w:p>
  <w:p w14:paraId="2DC05520" w14:textId="77777777" w:rsidR="002756D4" w:rsidRDefault="008F1654">
    <w:pPr>
      <w:pStyle w:val="MLStat"/>
      <w:spacing w:before="0" w:after="0" w:line="240" w:lineRule="exact"/>
      <w:ind w:left="0" w:right="0" w:firstLine="0"/>
      <w:rPr>
        <w:noProof/>
        <w:szCs w:val="2"/>
      </w:rPr>
    </w:pPr>
    <w:r>
      <w:rPr>
        <w:noProof/>
        <w:sz w:val="24"/>
        <w:szCs w:val="24"/>
      </w:rPr>
      <w:fldChar w:fldCharType="begin" w:fldLock="1"/>
    </w:r>
    <w:r w:rsidR="002756D4">
      <w:rPr>
        <w:noProof/>
        <w:sz w:val="24"/>
        <w:szCs w:val="24"/>
      </w:rPr>
      <w:instrText xml:space="preserve"> </w:instrText>
    </w:r>
    <w:r w:rsidR="00776ED3">
      <w:rPr>
        <w:noProof/>
        <w:sz w:val="24"/>
        <w:szCs w:val="24"/>
      </w:rPr>
      <w:instrText>REF</w:instrText>
    </w:r>
    <w:r w:rsidR="002756D4">
      <w:rPr>
        <w:noProof/>
        <w:sz w:val="24"/>
        <w:szCs w:val="24"/>
      </w:rPr>
      <w:instrText xml:space="preserve">  bkmHeaderRef </w:instrText>
    </w:r>
    <w:r>
      <w:rPr>
        <w:noProof/>
        <w:sz w:val="24"/>
        <w:szCs w:val="24"/>
      </w:rPr>
      <w:fldChar w:fldCharType="separate"/>
    </w:r>
  </w:p>
  <w:p w14:paraId="468E6BCA"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60CA02F1"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4F1DD262" wp14:editId="461CD3E4">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p>
  <w:p w14:paraId="40DFBA3B" w14:textId="77777777" w:rsidR="002756D4" w:rsidRDefault="002756D4">
    <w:pPr>
      <w:pStyle w:val="MLStat"/>
      <w:spacing w:before="0" w:after="0" w:line="240" w:lineRule="exact"/>
      <w:ind w:left="0" w:right="0" w:firstLine="0"/>
      <w:rPr>
        <w:noProof/>
        <w:szCs w:val="2"/>
      </w:rPr>
    </w:pPr>
  </w:p>
  <w:p w14:paraId="61F84BBD" w14:textId="77777777" w:rsidR="002756D4" w:rsidRDefault="008F1654">
    <w:pPr>
      <w:pStyle w:val="MLStat"/>
      <w:spacing w:before="0" w:after="0" w:line="240" w:lineRule="exact"/>
      <w:ind w:left="0" w:right="0" w:firstLine="0"/>
      <w:rPr>
        <w:noProof/>
        <w:szCs w:val="2"/>
      </w:rPr>
    </w:pPr>
    <w:r>
      <w:rPr>
        <w:noProof/>
        <w:sz w:val="24"/>
        <w:szCs w:val="24"/>
      </w:rPr>
      <w:fldChar w:fldCharType="end"/>
    </w:r>
  </w:p>
  <w:p w14:paraId="0D7E777E"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008F1654"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sidR="00776ED3">
      <w:rPr>
        <w:rFonts w:ascii="Helvetica" w:hAnsi="Helvetica"/>
        <w:noProof/>
        <w:sz w:val="18"/>
        <w:szCs w:val="18"/>
      </w:rPr>
      <w:instrText>PAGE</w:instrText>
    </w:r>
    <w:r w:rsidRPr="00922DD3">
      <w:rPr>
        <w:rFonts w:ascii="Helvetica" w:hAnsi="Helvetica"/>
        <w:noProof/>
        <w:sz w:val="18"/>
        <w:szCs w:val="18"/>
      </w:rPr>
      <w:instrText xml:space="preserve"> </w:instrText>
    </w:r>
    <w:r w:rsidR="008F1654" w:rsidRPr="00922DD3">
      <w:rPr>
        <w:rFonts w:ascii="Helvetica" w:hAnsi="Helvetica"/>
        <w:noProof/>
        <w:sz w:val="18"/>
        <w:szCs w:val="18"/>
      </w:rPr>
      <w:fldChar w:fldCharType="separate"/>
    </w:r>
    <w:r w:rsidR="00A25943">
      <w:rPr>
        <w:rFonts w:ascii="Helvetica" w:hAnsi="Helvetica"/>
        <w:noProof/>
        <w:sz w:val="18"/>
        <w:szCs w:val="18"/>
      </w:rPr>
      <w:t>2</w:t>
    </w:r>
    <w:r w:rsidR="008F1654" w:rsidRPr="00922DD3">
      <w:rPr>
        <w:rFonts w:ascii="Helvetica" w:hAnsi="Helvetica"/>
        <w:noProof/>
        <w:sz w:val="18"/>
        <w:szCs w:val="18"/>
      </w:rPr>
      <w:fldChar w:fldCharType="end"/>
    </w:r>
  </w:p>
  <w:p w14:paraId="47BACA7B"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FBA075" w14:textId="77777777" w:rsidR="002756D4" w:rsidRDefault="002756D4">
    <w:pPr>
      <w:pStyle w:val="MLStat"/>
      <w:spacing w:before="0" w:after="0" w:line="240" w:lineRule="exact"/>
      <w:ind w:left="0" w:right="0" w:firstLine="0"/>
      <w:rPr>
        <w:noProof/>
        <w:szCs w:val="2"/>
      </w:rPr>
    </w:pPr>
  </w:p>
  <w:p w14:paraId="2247929B" w14:textId="77777777" w:rsidR="002756D4" w:rsidRDefault="002756D4">
    <w:pPr>
      <w:pStyle w:val="MLStat"/>
      <w:spacing w:before="0" w:after="0" w:line="240" w:lineRule="exact"/>
      <w:ind w:left="0" w:right="0" w:firstLine="0"/>
      <w:rPr>
        <w:noProof/>
        <w:szCs w:val="2"/>
      </w:rPr>
    </w:pPr>
    <w:bookmarkStart w:id="2" w:name="bkmHeaderRef"/>
  </w:p>
  <w:p w14:paraId="2ED016A8"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0001F66A"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5AF9A6F2" wp14:editId="368678F1">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bookmarkEnd w:id="3"/>
  </w:p>
  <w:p w14:paraId="6656E9A4" w14:textId="77777777" w:rsidR="002756D4" w:rsidRDefault="002756D4">
    <w:pPr>
      <w:pStyle w:val="MLStat"/>
      <w:spacing w:before="0" w:after="0" w:line="240" w:lineRule="exact"/>
      <w:ind w:left="0" w:right="0" w:firstLine="0"/>
      <w:rPr>
        <w:noProof/>
        <w:szCs w:val="2"/>
      </w:rPr>
    </w:pPr>
  </w:p>
  <w:p w14:paraId="2F4E2E12" w14:textId="77777777" w:rsidR="002756D4" w:rsidRPr="00922DD3"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922DD3">
      <w:rPr>
        <w:rFonts w:ascii="Helvetica" w:hAnsi="Helvetica"/>
        <w:b/>
        <w:noProof/>
        <w:sz w:val="28"/>
        <w:szCs w:val="28"/>
      </w:rPr>
      <w:t>Presseinformation</w:t>
    </w:r>
    <w:bookmarkEnd w:id="4"/>
  </w:p>
  <w:p w14:paraId="654A22AE"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9EC6C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6"/>
  <w:embedTrueTypeFonts/>
  <w:saveSubsetFont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CH" w:vendorID="64" w:dllVersion="6" w:nlCheck="1" w:checkStyle="1"/>
  <w:activeWritingStyle w:appName="MSWord" w:lang="de-DE" w:vendorID="64" w:dllVersion="0" w:nlCheck="1" w:checkStyle="0"/>
  <w:activeWritingStyle w:appName="MSWord" w:lang="it-IT" w:vendorID="64" w:dllVersion="0" w:nlCheck="1" w:checkStyle="0"/>
  <w:activeWritingStyle w:appName="MSWord" w:lang="de-CH" w:vendorID="64" w:dllVersion="0" w:nlCheck="1" w:checkStyle="0"/>
  <w:activeWritingStyle w:appName="MSWord" w:lang="en-US" w:vendorID="64" w:dllVersion="0" w:nlCheck="1" w:checkStyle="0"/>
  <w:activeWritingStyle w:appName="MSWord" w:lang="en-GB"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5A58"/>
    <w:rsid w:val="000115C3"/>
    <w:rsid w:val="000154A9"/>
    <w:rsid w:val="00024264"/>
    <w:rsid w:val="0003156C"/>
    <w:rsid w:val="00034017"/>
    <w:rsid w:val="00036124"/>
    <w:rsid w:val="00042C4A"/>
    <w:rsid w:val="000457DC"/>
    <w:rsid w:val="00046202"/>
    <w:rsid w:val="00047D99"/>
    <w:rsid w:val="00047E00"/>
    <w:rsid w:val="00057C44"/>
    <w:rsid w:val="0006528A"/>
    <w:rsid w:val="00066204"/>
    <w:rsid w:val="00071EAC"/>
    <w:rsid w:val="00086E44"/>
    <w:rsid w:val="00093B2A"/>
    <w:rsid w:val="00093ECE"/>
    <w:rsid w:val="000959A4"/>
    <w:rsid w:val="00096C87"/>
    <w:rsid w:val="000A6A4B"/>
    <w:rsid w:val="000B0125"/>
    <w:rsid w:val="000B0319"/>
    <w:rsid w:val="000B2D18"/>
    <w:rsid w:val="000B5E00"/>
    <w:rsid w:val="000D4A98"/>
    <w:rsid w:val="000E53CF"/>
    <w:rsid w:val="000F4C9D"/>
    <w:rsid w:val="000F65E8"/>
    <w:rsid w:val="00100F4D"/>
    <w:rsid w:val="00110928"/>
    <w:rsid w:val="00110E2F"/>
    <w:rsid w:val="001242FD"/>
    <w:rsid w:val="001353B9"/>
    <w:rsid w:val="00135EBC"/>
    <w:rsid w:val="00141EC6"/>
    <w:rsid w:val="00142337"/>
    <w:rsid w:val="00154C30"/>
    <w:rsid w:val="00164E87"/>
    <w:rsid w:val="00172F99"/>
    <w:rsid w:val="00182350"/>
    <w:rsid w:val="00186367"/>
    <w:rsid w:val="00186B20"/>
    <w:rsid w:val="00186C78"/>
    <w:rsid w:val="001A0F48"/>
    <w:rsid w:val="001A3A60"/>
    <w:rsid w:val="001A4A39"/>
    <w:rsid w:val="001B41F2"/>
    <w:rsid w:val="001C5412"/>
    <w:rsid w:val="001D53FF"/>
    <w:rsid w:val="001E1C86"/>
    <w:rsid w:val="001E39F0"/>
    <w:rsid w:val="001F10F0"/>
    <w:rsid w:val="001F52D8"/>
    <w:rsid w:val="001F6B4A"/>
    <w:rsid w:val="00221D0E"/>
    <w:rsid w:val="002250F4"/>
    <w:rsid w:val="00232845"/>
    <w:rsid w:val="00241F2A"/>
    <w:rsid w:val="00242EED"/>
    <w:rsid w:val="00243629"/>
    <w:rsid w:val="002458AC"/>
    <w:rsid w:val="002519B7"/>
    <w:rsid w:val="002541FC"/>
    <w:rsid w:val="0026677A"/>
    <w:rsid w:val="002756D4"/>
    <w:rsid w:val="00277F3D"/>
    <w:rsid w:val="00284E1A"/>
    <w:rsid w:val="00286964"/>
    <w:rsid w:val="002919D5"/>
    <w:rsid w:val="00291E41"/>
    <w:rsid w:val="00295A05"/>
    <w:rsid w:val="002A0CA6"/>
    <w:rsid w:val="002A424A"/>
    <w:rsid w:val="002A68D2"/>
    <w:rsid w:val="002C37F7"/>
    <w:rsid w:val="002C5025"/>
    <w:rsid w:val="002D7904"/>
    <w:rsid w:val="002E16D4"/>
    <w:rsid w:val="002E1F4C"/>
    <w:rsid w:val="002E211B"/>
    <w:rsid w:val="002E59E7"/>
    <w:rsid w:val="002F69EC"/>
    <w:rsid w:val="0031486B"/>
    <w:rsid w:val="00316DDC"/>
    <w:rsid w:val="00322A67"/>
    <w:rsid w:val="003339A8"/>
    <w:rsid w:val="0034688F"/>
    <w:rsid w:val="00356330"/>
    <w:rsid w:val="003617A4"/>
    <w:rsid w:val="00363153"/>
    <w:rsid w:val="00371EBA"/>
    <w:rsid w:val="0037723E"/>
    <w:rsid w:val="00382EDC"/>
    <w:rsid w:val="00384076"/>
    <w:rsid w:val="00390A3C"/>
    <w:rsid w:val="003937C5"/>
    <w:rsid w:val="003A05C4"/>
    <w:rsid w:val="003A355E"/>
    <w:rsid w:val="003A3C38"/>
    <w:rsid w:val="003A44D1"/>
    <w:rsid w:val="003B6A90"/>
    <w:rsid w:val="003B703D"/>
    <w:rsid w:val="003C4772"/>
    <w:rsid w:val="003C54BD"/>
    <w:rsid w:val="003C6C74"/>
    <w:rsid w:val="003D31D4"/>
    <w:rsid w:val="003E2241"/>
    <w:rsid w:val="003F2800"/>
    <w:rsid w:val="003F62D7"/>
    <w:rsid w:val="003F71DB"/>
    <w:rsid w:val="004018DE"/>
    <w:rsid w:val="0041217D"/>
    <w:rsid w:val="004166FA"/>
    <w:rsid w:val="00417040"/>
    <w:rsid w:val="00417056"/>
    <w:rsid w:val="004209CF"/>
    <w:rsid w:val="00432636"/>
    <w:rsid w:val="00441419"/>
    <w:rsid w:val="00443C64"/>
    <w:rsid w:val="004451AC"/>
    <w:rsid w:val="00446148"/>
    <w:rsid w:val="0044692C"/>
    <w:rsid w:val="004523EF"/>
    <w:rsid w:val="00461673"/>
    <w:rsid w:val="0046539C"/>
    <w:rsid w:val="00473AB0"/>
    <w:rsid w:val="0047473D"/>
    <w:rsid w:val="0048153E"/>
    <w:rsid w:val="00485D05"/>
    <w:rsid w:val="004974F8"/>
    <w:rsid w:val="004A1F51"/>
    <w:rsid w:val="004A404D"/>
    <w:rsid w:val="004A7C96"/>
    <w:rsid w:val="004B3186"/>
    <w:rsid w:val="004B4454"/>
    <w:rsid w:val="004B5284"/>
    <w:rsid w:val="004B5BF9"/>
    <w:rsid w:val="004B5E52"/>
    <w:rsid w:val="004E6459"/>
    <w:rsid w:val="004F0D88"/>
    <w:rsid w:val="004F4C96"/>
    <w:rsid w:val="004F7B60"/>
    <w:rsid w:val="00505469"/>
    <w:rsid w:val="00510853"/>
    <w:rsid w:val="005113EE"/>
    <w:rsid w:val="00512B4E"/>
    <w:rsid w:val="005204CC"/>
    <w:rsid w:val="005234AB"/>
    <w:rsid w:val="00525868"/>
    <w:rsid w:val="00530279"/>
    <w:rsid w:val="00534927"/>
    <w:rsid w:val="00534B0B"/>
    <w:rsid w:val="00535E3B"/>
    <w:rsid w:val="005504FC"/>
    <w:rsid w:val="00552EB8"/>
    <w:rsid w:val="005605B4"/>
    <w:rsid w:val="00562AC6"/>
    <w:rsid w:val="005630D9"/>
    <w:rsid w:val="00564F27"/>
    <w:rsid w:val="00566FEB"/>
    <w:rsid w:val="00571F37"/>
    <w:rsid w:val="005748B2"/>
    <w:rsid w:val="0057634D"/>
    <w:rsid w:val="00576701"/>
    <w:rsid w:val="00577B9F"/>
    <w:rsid w:val="0058753E"/>
    <w:rsid w:val="005916C7"/>
    <w:rsid w:val="00594D79"/>
    <w:rsid w:val="005A6AEC"/>
    <w:rsid w:val="005B45FC"/>
    <w:rsid w:val="005B59E3"/>
    <w:rsid w:val="005B6F39"/>
    <w:rsid w:val="005C173D"/>
    <w:rsid w:val="005C1CF6"/>
    <w:rsid w:val="005C4AFD"/>
    <w:rsid w:val="005D266A"/>
    <w:rsid w:val="005D32D5"/>
    <w:rsid w:val="005D32F5"/>
    <w:rsid w:val="005D649A"/>
    <w:rsid w:val="005E520E"/>
    <w:rsid w:val="005F15DB"/>
    <w:rsid w:val="005F6021"/>
    <w:rsid w:val="005F6F17"/>
    <w:rsid w:val="00607121"/>
    <w:rsid w:val="0061308A"/>
    <w:rsid w:val="00623E6B"/>
    <w:rsid w:val="00636316"/>
    <w:rsid w:val="00636DDC"/>
    <w:rsid w:val="006539BB"/>
    <w:rsid w:val="00667BA3"/>
    <w:rsid w:val="00671E69"/>
    <w:rsid w:val="00672EA9"/>
    <w:rsid w:val="00674410"/>
    <w:rsid w:val="00684B9D"/>
    <w:rsid w:val="00687BEA"/>
    <w:rsid w:val="006912BB"/>
    <w:rsid w:val="00694602"/>
    <w:rsid w:val="006A3A0B"/>
    <w:rsid w:val="006B202E"/>
    <w:rsid w:val="006B6987"/>
    <w:rsid w:val="006C3B00"/>
    <w:rsid w:val="006C4A7A"/>
    <w:rsid w:val="006C7644"/>
    <w:rsid w:val="006D2EE2"/>
    <w:rsid w:val="006E4D13"/>
    <w:rsid w:val="006F00E9"/>
    <w:rsid w:val="006F1A65"/>
    <w:rsid w:val="006F3683"/>
    <w:rsid w:val="00707678"/>
    <w:rsid w:val="00710A76"/>
    <w:rsid w:val="007120E5"/>
    <w:rsid w:val="00712E3B"/>
    <w:rsid w:val="0072027E"/>
    <w:rsid w:val="00724530"/>
    <w:rsid w:val="007328B4"/>
    <w:rsid w:val="0074591A"/>
    <w:rsid w:val="00761FBA"/>
    <w:rsid w:val="00765B6A"/>
    <w:rsid w:val="00767AD0"/>
    <w:rsid w:val="00774C12"/>
    <w:rsid w:val="00776ED3"/>
    <w:rsid w:val="00786E4C"/>
    <w:rsid w:val="007A4728"/>
    <w:rsid w:val="007A67BA"/>
    <w:rsid w:val="007B014C"/>
    <w:rsid w:val="007B5459"/>
    <w:rsid w:val="007C233B"/>
    <w:rsid w:val="007C7020"/>
    <w:rsid w:val="007D64D8"/>
    <w:rsid w:val="007D6F63"/>
    <w:rsid w:val="007F417E"/>
    <w:rsid w:val="00800B6E"/>
    <w:rsid w:val="0080659D"/>
    <w:rsid w:val="00811A1B"/>
    <w:rsid w:val="00831FEB"/>
    <w:rsid w:val="00834BB8"/>
    <w:rsid w:val="0084452C"/>
    <w:rsid w:val="008478F3"/>
    <w:rsid w:val="00863E29"/>
    <w:rsid w:val="0087326C"/>
    <w:rsid w:val="0088727F"/>
    <w:rsid w:val="0089682D"/>
    <w:rsid w:val="008A0D82"/>
    <w:rsid w:val="008A416F"/>
    <w:rsid w:val="008A7D4F"/>
    <w:rsid w:val="008B59B4"/>
    <w:rsid w:val="008B5ECE"/>
    <w:rsid w:val="008D1450"/>
    <w:rsid w:val="008D304D"/>
    <w:rsid w:val="008D31CD"/>
    <w:rsid w:val="008F1654"/>
    <w:rsid w:val="009006FE"/>
    <w:rsid w:val="009011EA"/>
    <w:rsid w:val="009020C2"/>
    <w:rsid w:val="00907ADA"/>
    <w:rsid w:val="009119F6"/>
    <w:rsid w:val="0091345E"/>
    <w:rsid w:val="00914246"/>
    <w:rsid w:val="00922DD3"/>
    <w:rsid w:val="00925051"/>
    <w:rsid w:val="0092675C"/>
    <w:rsid w:val="009316DA"/>
    <w:rsid w:val="00933E13"/>
    <w:rsid w:val="009354A0"/>
    <w:rsid w:val="00936359"/>
    <w:rsid w:val="00952AAD"/>
    <w:rsid w:val="009537C5"/>
    <w:rsid w:val="009671AE"/>
    <w:rsid w:val="009671CF"/>
    <w:rsid w:val="00983391"/>
    <w:rsid w:val="00985BCF"/>
    <w:rsid w:val="00990A92"/>
    <w:rsid w:val="00991142"/>
    <w:rsid w:val="009A6421"/>
    <w:rsid w:val="009B3E52"/>
    <w:rsid w:val="009B58CB"/>
    <w:rsid w:val="009B713F"/>
    <w:rsid w:val="009C2895"/>
    <w:rsid w:val="009D1E6D"/>
    <w:rsid w:val="009D6A65"/>
    <w:rsid w:val="009D7283"/>
    <w:rsid w:val="009E6DEE"/>
    <w:rsid w:val="009E7CA8"/>
    <w:rsid w:val="009F1CCF"/>
    <w:rsid w:val="009F7481"/>
    <w:rsid w:val="00A029E7"/>
    <w:rsid w:val="00A1080A"/>
    <w:rsid w:val="00A178B3"/>
    <w:rsid w:val="00A23EA7"/>
    <w:rsid w:val="00A25943"/>
    <w:rsid w:val="00A26BB9"/>
    <w:rsid w:val="00A418AA"/>
    <w:rsid w:val="00A43E82"/>
    <w:rsid w:val="00A61B24"/>
    <w:rsid w:val="00A65A03"/>
    <w:rsid w:val="00A66F5E"/>
    <w:rsid w:val="00A673B0"/>
    <w:rsid w:val="00A677C6"/>
    <w:rsid w:val="00A745B4"/>
    <w:rsid w:val="00A74E2D"/>
    <w:rsid w:val="00A76336"/>
    <w:rsid w:val="00A771B4"/>
    <w:rsid w:val="00A829B7"/>
    <w:rsid w:val="00A8690F"/>
    <w:rsid w:val="00A86C66"/>
    <w:rsid w:val="00A879F1"/>
    <w:rsid w:val="00A90BF2"/>
    <w:rsid w:val="00A90D1D"/>
    <w:rsid w:val="00AA0B9D"/>
    <w:rsid w:val="00AA574D"/>
    <w:rsid w:val="00AC1D1F"/>
    <w:rsid w:val="00AC6532"/>
    <w:rsid w:val="00AD3588"/>
    <w:rsid w:val="00AE0951"/>
    <w:rsid w:val="00AE2C75"/>
    <w:rsid w:val="00AE52B9"/>
    <w:rsid w:val="00B00ADC"/>
    <w:rsid w:val="00B02674"/>
    <w:rsid w:val="00B05635"/>
    <w:rsid w:val="00B05A69"/>
    <w:rsid w:val="00B256A9"/>
    <w:rsid w:val="00B2695E"/>
    <w:rsid w:val="00B321C6"/>
    <w:rsid w:val="00B32BE4"/>
    <w:rsid w:val="00B37061"/>
    <w:rsid w:val="00B435C8"/>
    <w:rsid w:val="00B4645B"/>
    <w:rsid w:val="00B502F7"/>
    <w:rsid w:val="00B60E27"/>
    <w:rsid w:val="00B6205B"/>
    <w:rsid w:val="00B621BF"/>
    <w:rsid w:val="00B855E0"/>
    <w:rsid w:val="00B94FE6"/>
    <w:rsid w:val="00BA3847"/>
    <w:rsid w:val="00BA4D85"/>
    <w:rsid w:val="00BA6921"/>
    <w:rsid w:val="00BA7B07"/>
    <w:rsid w:val="00BB2399"/>
    <w:rsid w:val="00BB2AA8"/>
    <w:rsid w:val="00BB5070"/>
    <w:rsid w:val="00BC27DA"/>
    <w:rsid w:val="00BC3130"/>
    <w:rsid w:val="00BC5985"/>
    <w:rsid w:val="00BD12BB"/>
    <w:rsid w:val="00BD4625"/>
    <w:rsid w:val="00BD543D"/>
    <w:rsid w:val="00BD63AB"/>
    <w:rsid w:val="00BD6639"/>
    <w:rsid w:val="00BD66B3"/>
    <w:rsid w:val="00BD71C6"/>
    <w:rsid w:val="00BD7358"/>
    <w:rsid w:val="00BF4BDB"/>
    <w:rsid w:val="00C014CC"/>
    <w:rsid w:val="00C073F1"/>
    <w:rsid w:val="00C1104A"/>
    <w:rsid w:val="00C11692"/>
    <w:rsid w:val="00C22093"/>
    <w:rsid w:val="00C33060"/>
    <w:rsid w:val="00C46250"/>
    <w:rsid w:val="00C47920"/>
    <w:rsid w:val="00C705F6"/>
    <w:rsid w:val="00C7379C"/>
    <w:rsid w:val="00C747F6"/>
    <w:rsid w:val="00C80D26"/>
    <w:rsid w:val="00C93ED7"/>
    <w:rsid w:val="00C97EC8"/>
    <w:rsid w:val="00CC167A"/>
    <w:rsid w:val="00CD620A"/>
    <w:rsid w:val="00CE1028"/>
    <w:rsid w:val="00CE1F57"/>
    <w:rsid w:val="00D01B10"/>
    <w:rsid w:val="00D04A5B"/>
    <w:rsid w:val="00D07BB7"/>
    <w:rsid w:val="00D24DE7"/>
    <w:rsid w:val="00D363E0"/>
    <w:rsid w:val="00D465B4"/>
    <w:rsid w:val="00D53E1D"/>
    <w:rsid w:val="00D54CA4"/>
    <w:rsid w:val="00D62F8C"/>
    <w:rsid w:val="00D71D6B"/>
    <w:rsid w:val="00D853FB"/>
    <w:rsid w:val="00D87BB1"/>
    <w:rsid w:val="00D87D03"/>
    <w:rsid w:val="00D908F5"/>
    <w:rsid w:val="00D9174E"/>
    <w:rsid w:val="00D97874"/>
    <w:rsid w:val="00DA1948"/>
    <w:rsid w:val="00DB2B50"/>
    <w:rsid w:val="00DB7B0A"/>
    <w:rsid w:val="00DC0AD5"/>
    <w:rsid w:val="00DD1AD3"/>
    <w:rsid w:val="00DD4A36"/>
    <w:rsid w:val="00DD5B08"/>
    <w:rsid w:val="00DE2287"/>
    <w:rsid w:val="00DE66E8"/>
    <w:rsid w:val="00E0333B"/>
    <w:rsid w:val="00E05445"/>
    <w:rsid w:val="00E07CD9"/>
    <w:rsid w:val="00E20FE4"/>
    <w:rsid w:val="00E27E98"/>
    <w:rsid w:val="00E346E4"/>
    <w:rsid w:val="00E37E70"/>
    <w:rsid w:val="00E51911"/>
    <w:rsid w:val="00E53829"/>
    <w:rsid w:val="00E74644"/>
    <w:rsid w:val="00E74C56"/>
    <w:rsid w:val="00E81208"/>
    <w:rsid w:val="00E851DC"/>
    <w:rsid w:val="00E8554C"/>
    <w:rsid w:val="00E8699C"/>
    <w:rsid w:val="00E86ADA"/>
    <w:rsid w:val="00E92E8B"/>
    <w:rsid w:val="00E95495"/>
    <w:rsid w:val="00EA07C8"/>
    <w:rsid w:val="00EB2575"/>
    <w:rsid w:val="00EB4AFF"/>
    <w:rsid w:val="00EB791C"/>
    <w:rsid w:val="00EC0E78"/>
    <w:rsid w:val="00EC3138"/>
    <w:rsid w:val="00EC6057"/>
    <w:rsid w:val="00ED526B"/>
    <w:rsid w:val="00ED606C"/>
    <w:rsid w:val="00EE2062"/>
    <w:rsid w:val="00EE6C20"/>
    <w:rsid w:val="00EF0352"/>
    <w:rsid w:val="00EF17BB"/>
    <w:rsid w:val="00EF3A94"/>
    <w:rsid w:val="00EF6040"/>
    <w:rsid w:val="00EF7F0E"/>
    <w:rsid w:val="00F00520"/>
    <w:rsid w:val="00F05A84"/>
    <w:rsid w:val="00F0641E"/>
    <w:rsid w:val="00F11E67"/>
    <w:rsid w:val="00F137B8"/>
    <w:rsid w:val="00F143EB"/>
    <w:rsid w:val="00F3262A"/>
    <w:rsid w:val="00F34A0F"/>
    <w:rsid w:val="00F40478"/>
    <w:rsid w:val="00F429AC"/>
    <w:rsid w:val="00F462FE"/>
    <w:rsid w:val="00F64069"/>
    <w:rsid w:val="00F65145"/>
    <w:rsid w:val="00F726F6"/>
    <w:rsid w:val="00F8340B"/>
    <w:rsid w:val="00F853D6"/>
    <w:rsid w:val="00F94FD4"/>
    <w:rsid w:val="00FA4558"/>
    <w:rsid w:val="00FB2932"/>
    <w:rsid w:val="00FB338E"/>
    <w:rsid w:val="00FC3262"/>
    <w:rsid w:val="00FC49EA"/>
    <w:rsid w:val="00FD019E"/>
    <w:rsid w:val="00FD5B70"/>
    <w:rsid w:val="00FE0889"/>
    <w:rsid w:val="00FE4A90"/>
  </w:rsids>
  <m:mathPr>
    <m:mathFont m:val="Cambria Math"/>
    <m:brkBin m:val="before"/>
    <m:brkBinSub m:val="--"/>
    <m:smallFrac m:val="0"/>
    <m:dispDef m:val="0"/>
    <m:lMargin m:val="0"/>
    <m:rMargin m:val="0"/>
    <m:defJc m:val="centerGroup"/>
    <m:wrapRight/>
    <m:intLim m:val="subSup"/>
    <m:naryLim m:val="subSup"/>
  </m:mathPr>
  <w:themeFontLang w:val="de-DE" w:eastAsia="zh-TW"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36B723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FarbigeSchattierung-Akzent11">
    <w:name w:val="Farbige Schattierung - Akzent 11"/>
    <w:hidden/>
    <w:rsid w:val="004B5284"/>
    <w:rPr>
      <w:rFonts w:ascii="WMF Rotis" w:hAnsi="WMF Rotis"/>
      <w:sz w:val="22"/>
      <w:lang w:eastAsia="en-US"/>
    </w:rPr>
  </w:style>
  <w:style w:type="paragraph" w:styleId="Dokumentstruktur">
    <w:name w:val="Document Map"/>
    <w:basedOn w:val="Standard"/>
    <w:link w:val="DokumentstrukturZchn"/>
    <w:semiHidden/>
    <w:unhideWhenUsed/>
    <w:rsid w:val="00FA4558"/>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FA4558"/>
    <w:rPr>
      <w:sz w:val="24"/>
      <w:szCs w:val="24"/>
      <w:lang w:eastAsia="en-US"/>
    </w:rPr>
  </w:style>
  <w:style w:type="paragraph" w:styleId="berarbeitung">
    <w:name w:val="Revision"/>
    <w:hidden/>
    <w:semiHidden/>
    <w:rsid w:val="00FA4558"/>
    <w:rPr>
      <w:rFonts w:ascii="WMF Rotis" w:hAnsi="WMF Rotis"/>
      <w:sz w:val="22"/>
      <w:lang w:eastAsia="en-US"/>
    </w:rPr>
  </w:style>
  <w:style w:type="character" w:styleId="BesuchterLink">
    <w:name w:val="FollowedHyperlink"/>
    <w:basedOn w:val="Absatz-Standardschriftart"/>
    <w:rsid w:val="006B6987"/>
    <w:rPr>
      <w:color w:val="954F72" w:themeColor="followedHyperlink"/>
      <w:u w:val="single"/>
    </w:rPr>
  </w:style>
  <w:style w:type="paragraph" w:customStyle="1" w:styleId="Standard1">
    <w:name w:val="Standard1"/>
    <w:rsid w:val="000959A4"/>
    <w:pPr>
      <w:suppressAutoHyphens/>
      <w:autoSpaceDN w:val="0"/>
      <w:textAlignment w:val="baseline"/>
    </w:pPr>
    <w:rPr>
      <w:rFonts w:ascii="Cambria" w:eastAsia="MS Mincho" w:hAnsi="Cambria" w:cs="Tahoma"/>
      <w:color w:val="00000A"/>
      <w:kern w:val="3"/>
      <w:sz w:val="24"/>
      <w:szCs w:val="24"/>
    </w:rPr>
  </w:style>
  <w:style w:type="paragraph" w:customStyle="1" w:styleId="s3">
    <w:name w:val="s3"/>
    <w:basedOn w:val="Standard"/>
    <w:rsid w:val="00BA7B07"/>
    <w:pPr>
      <w:spacing w:before="100" w:beforeAutospacing="1" w:after="100" w:afterAutospacing="1" w:line="240" w:lineRule="auto"/>
    </w:pPr>
    <w:rPr>
      <w:rFonts w:ascii="Times New Roman" w:eastAsiaTheme="minorHAnsi" w:hAnsi="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header" Target="header2.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hyperlink" Target="http://press-n-relations.amid-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938</Words>
  <Characters>5911</Characters>
  <Application>Microsoft Macintosh Word</Application>
  <DocSecurity>0</DocSecurity>
  <PresentationFormat/>
  <Lines>49</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6836</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cp:lastModifiedBy>Ein Microsoft Office-Anwender</cp:lastModifiedBy>
  <cp:revision>10</cp:revision>
  <cp:lastPrinted>2017-06-20T14:05:00Z</cp:lastPrinted>
  <dcterms:created xsi:type="dcterms:W3CDTF">2017-07-03T08:05:00Z</dcterms:created>
  <dcterms:modified xsi:type="dcterms:W3CDTF">2017-07-03T10:25:00Z</dcterms:modified>
</cp:coreProperties>
</file>