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54D" w:rsidRPr="005E611A" w:rsidRDefault="00F0654D" w:rsidP="00F0654D">
      <w:pPr>
        <w:spacing w:after="120" w:line="360" w:lineRule="auto"/>
        <w:rPr>
          <w:rFonts w:ascii="WMF Rotis" w:hAnsi="WMF Rotis" w:cs="Arial"/>
          <w:sz w:val="16"/>
        </w:rPr>
      </w:pPr>
      <w:bookmarkStart w:id="0" w:name="_GoBack"/>
      <w:bookmarkEnd w:id="0"/>
    </w:p>
    <w:p w:rsidR="00F0654D" w:rsidRPr="005E611A" w:rsidRDefault="00F0654D" w:rsidP="00F0654D">
      <w:pPr>
        <w:spacing w:after="120" w:line="360" w:lineRule="auto"/>
        <w:rPr>
          <w:rFonts w:ascii="WMF Rotis" w:hAnsi="WMF Rotis" w:cs="Arial"/>
          <w:sz w:val="20"/>
          <w:szCs w:val="20"/>
        </w:rPr>
      </w:pPr>
      <w:r>
        <w:rPr>
          <w:rStyle w:val="Standard"/>
          <w:rFonts w:ascii="WMF Rotis" w:hAnsi="WMF Rotis"/>
          <w:sz w:val="20"/>
        </w:rPr>
        <w:t xml:space="preserve">PRESS RELEASE </w:t>
      </w:r>
      <w:r>
        <w:br/>
      </w:r>
      <w:r>
        <w:rPr>
          <w:rStyle w:val="Standard"/>
          <w:rFonts w:ascii="WMF Rotis" w:hAnsi="WMF Rotis"/>
          <w:sz w:val="20"/>
        </w:rPr>
        <w:t>12 January 2015</w:t>
      </w:r>
    </w:p>
    <w:p w:rsidR="00F0654D" w:rsidRPr="005E611A" w:rsidRDefault="00F0654D" w:rsidP="00F0654D">
      <w:pPr>
        <w:spacing w:after="120" w:line="360" w:lineRule="auto"/>
        <w:rPr>
          <w:rFonts w:ascii="WMF Rotis" w:hAnsi="WMF Rotis" w:cs="Arial"/>
          <w:b/>
          <w:sz w:val="28"/>
        </w:rPr>
      </w:pPr>
    </w:p>
    <w:p w:rsidR="00F0654D" w:rsidRPr="005E611A" w:rsidRDefault="00F0654D" w:rsidP="00F0654D">
      <w:pPr>
        <w:spacing w:after="120" w:line="360" w:lineRule="auto"/>
        <w:rPr>
          <w:rFonts w:ascii="WMF Rotis" w:hAnsi="WMF Rotis" w:cs="Arial"/>
          <w:b/>
          <w:sz w:val="28"/>
        </w:rPr>
      </w:pPr>
      <w:r>
        <w:rPr>
          <w:rStyle w:val="Standard"/>
          <w:rFonts w:ascii="WMF Rotis" w:hAnsi="WMF Rotis"/>
          <w:b/>
          <w:sz w:val="28"/>
        </w:rPr>
        <w:t>Jürgen Felle to leave the company</w:t>
      </w:r>
    </w:p>
    <w:p w:rsidR="00F0654D" w:rsidRPr="005E611A" w:rsidRDefault="00F0654D" w:rsidP="00F0654D">
      <w:pPr>
        <w:pStyle w:val="NurText"/>
        <w:spacing w:line="360" w:lineRule="auto"/>
        <w:rPr>
          <w:rFonts w:ascii="WMF Rotis" w:hAnsi="WMF Rotis"/>
        </w:rPr>
      </w:pPr>
      <w:r>
        <w:rPr>
          <w:rStyle w:val="NurText"/>
          <w:rFonts w:ascii="WMF Rotis" w:hAnsi="WMF Rotis"/>
          <w:i/>
        </w:rPr>
        <w:t>Geislingen/Steige</w:t>
      </w:r>
      <w:r>
        <w:rPr>
          <w:rStyle w:val="NurText"/>
          <w:rFonts w:ascii="WMF Rotis" w:hAnsi="WMF Rotis"/>
        </w:rPr>
        <w:t xml:space="preserve"> — Mr Jürgen Felle will leave the company for personal reasons and at his own request on 31 January 2015. He most recently held the position of General Manager of the Coffee Machines business in Germany and Austria and was provisionally responsible for the European sales subsidiaries.</w:t>
      </w:r>
    </w:p>
    <w:p w:rsidR="00F0654D" w:rsidRPr="005E611A" w:rsidRDefault="00F0654D" w:rsidP="00F0654D">
      <w:pPr>
        <w:pStyle w:val="NurText"/>
        <w:spacing w:line="360" w:lineRule="auto"/>
        <w:rPr>
          <w:rFonts w:ascii="WMF Rotis" w:hAnsi="WMF Rotis"/>
        </w:rPr>
      </w:pPr>
    </w:p>
    <w:p w:rsidR="00F0654D" w:rsidRPr="005E611A" w:rsidRDefault="00F0654D" w:rsidP="00F0654D">
      <w:pPr>
        <w:pStyle w:val="NurText"/>
        <w:spacing w:line="360" w:lineRule="auto"/>
        <w:rPr>
          <w:rFonts w:ascii="WMF Rotis" w:hAnsi="WMF Rotis"/>
        </w:rPr>
      </w:pPr>
      <w:r>
        <w:rPr>
          <w:rStyle w:val="NurText"/>
          <w:rFonts w:ascii="WMF Rotis" w:hAnsi="WMF Rotis"/>
        </w:rPr>
        <w:t>Florian Lehmann, President of the global Coffee Machines business, will take on responsibility for general management in Germany and Austria in an interim capacity as of 1 February 2015. Responsibility for the European sales subsidiaries was already handed over to Gert Riet</w:t>
      </w:r>
      <w:r w:rsidR="005C40EE">
        <w:rPr>
          <w:rStyle w:val="NurText"/>
          <w:rFonts w:ascii="WMF Rotis" w:hAnsi="WMF Rotis"/>
        </w:rPr>
        <w:t>h</w:t>
      </w:r>
      <w:r>
        <w:rPr>
          <w:rStyle w:val="NurText"/>
          <w:rFonts w:ascii="WMF Rotis" w:hAnsi="WMF Rotis"/>
        </w:rPr>
        <w:t xml:space="preserve">müller on 1 January 2015. </w:t>
      </w:r>
    </w:p>
    <w:p w:rsidR="00F0654D" w:rsidRPr="005E611A" w:rsidRDefault="00F0654D" w:rsidP="00F0654D">
      <w:pPr>
        <w:pStyle w:val="NurText"/>
        <w:spacing w:line="360" w:lineRule="auto"/>
        <w:rPr>
          <w:rFonts w:ascii="WMF Rotis" w:hAnsi="WMF Rotis"/>
        </w:rPr>
      </w:pPr>
    </w:p>
    <w:p w:rsidR="00F0654D" w:rsidRPr="005E611A" w:rsidRDefault="00F0654D" w:rsidP="00F0654D">
      <w:pPr>
        <w:pStyle w:val="NurText"/>
        <w:spacing w:line="360" w:lineRule="auto"/>
        <w:rPr>
          <w:rFonts w:ascii="WMF Rotis" w:hAnsi="WMF Rotis"/>
        </w:rPr>
      </w:pPr>
      <w:r>
        <w:rPr>
          <w:rStyle w:val="NurText"/>
          <w:rFonts w:ascii="WMF Rotis" w:hAnsi="WMF Rotis"/>
        </w:rPr>
        <w:t xml:space="preserve">Florian Lehmann commented: </w:t>
      </w:r>
      <w:r w:rsidR="000A6E29" w:rsidRPr="000A6E29">
        <w:rPr>
          <w:rStyle w:val="NurText"/>
          <w:rFonts w:ascii="WMF Rotis" w:hAnsi="WMF Rotis"/>
        </w:rPr>
        <w:t>“</w:t>
      </w:r>
      <w:r>
        <w:rPr>
          <w:rStyle w:val="NurText"/>
          <w:rFonts w:ascii="WMF Rotis" w:hAnsi="WMF Rotis"/>
        </w:rPr>
        <w:t>We would like to thank Jürgen Felle for his tremendous work within the WMF Group. Through his efforts he has played a huge part in making the WMF Coffee Machines business the undisputed leader in Germany. Jürgen Felle has also made a valuable contribution to the long-term development of WMF's international Coffee Machines business. He is a passionate manager who was extremely well thought of by employees and customers. I would particularly like to thank Jürgen Felle for his personal commitment and wish him all the best for the future in his personal and professional life.</w:t>
      </w:r>
      <w:r w:rsidR="000A6E29" w:rsidRPr="000A6E29">
        <w:rPr>
          <w:rStyle w:val="NurText"/>
          <w:rFonts w:ascii="WMF Rotis" w:hAnsi="WMF Rotis"/>
        </w:rPr>
        <w:t>”</w:t>
      </w:r>
    </w:p>
    <w:p w:rsidR="00F0654D" w:rsidRPr="00020E74" w:rsidRDefault="00F0654D" w:rsidP="00F0654D">
      <w:pPr>
        <w:pStyle w:val="NurText"/>
        <w:spacing w:line="360" w:lineRule="auto"/>
        <w:rPr>
          <w:rFonts w:ascii="WMF Rotis" w:hAnsi="WMF Rotis"/>
          <w:sz w:val="16"/>
          <w:szCs w:val="16"/>
        </w:rPr>
      </w:pPr>
      <w:r>
        <w:br/>
      </w:r>
    </w:p>
    <w:p w:rsidR="00F0654D" w:rsidRPr="005E611A" w:rsidRDefault="00F0654D" w:rsidP="00F0654D">
      <w:pPr>
        <w:spacing w:after="120" w:line="360" w:lineRule="auto"/>
        <w:rPr>
          <w:rFonts w:ascii="WMF Rotis" w:hAnsi="WMF Rotis" w:cs="Arial"/>
          <w:b/>
          <w:sz w:val="20"/>
        </w:rPr>
      </w:pPr>
      <w:r>
        <w:rPr>
          <w:rStyle w:val="Standard"/>
          <w:rFonts w:ascii="WMF Rotis" w:hAnsi="WMF Rotis"/>
          <w:b/>
          <w:sz w:val="20"/>
        </w:rPr>
        <w:t>About the WMF Group</w:t>
      </w:r>
    </w:p>
    <w:p w:rsidR="00F0654D" w:rsidRDefault="00F0654D" w:rsidP="00F0654D">
      <w:pPr>
        <w:spacing w:after="120" w:line="360" w:lineRule="auto"/>
        <w:rPr>
          <w:rFonts w:ascii="WMF Rotis" w:hAnsi="WMF Rotis" w:cs="Arial"/>
          <w:sz w:val="20"/>
        </w:rPr>
      </w:pPr>
      <w:r>
        <w:rPr>
          <w:rStyle w:val="Standard"/>
          <w:rFonts w:ascii="WMF Rotis" w:hAnsi="WMF Rotis"/>
          <w:sz w:val="20"/>
        </w:rPr>
        <w:t>The WMF Group is one of the leading premium manufacturers of cutlery, tableware and kitchen products as well as professional coffee machines.  The Group offers its customers high-quality, innovative products that are distinguished by their sophisticated design and outstanding functionality. The company sets standards with its many innovations and is an important source of inspiration within the market. It is an organisation with a long tradition, having been founded in 1853 in Geislingen/Steige, and now operates on an international scale with 6000 employees at more than 40 locations.</w:t>
      </w:r>
    </w:p>
    <w:p w:rsidR="00F0654D" w:rsidRPr="00020E74" w:rsidRDefault="00F0654D" w:rsidP="00F0654D">
      <w:pPr>
        <w:spacing w:after="120" w:line="360" w:lineRule="auto"/>
        <w:rPr>
          <w:rFonts w:ascii="WMF Rotis" w:hAnsi="WMF Rotis" w:cs="Arial"/>
          <w:sz w:val="14"/>
          <w:szCs w:val="14"/>
        </w:rPr>
      </w:pPr>
    </w:p>
    <w:p w:rsidR="00F0654D" w:rsidRPr="005E611A" w:rsidRDefault="00F0654D" w:rsidP="00F0654D">
      <w:pPr>
        <w:spacing w:after="120" w:line="240" w:lineRule="auto"/>
        <w:rPr>
          <w:rFonts w:ascii="WMF Rotis" w:hAnsi="WMF Rotis" w:cs="Arial"/>
          <w:sz w:val="20"/>
          <w:u w:val="single"/>
        </w:rPr>
      </w:pPr>
      <w:r>
        <w:rPr>
          <w:rStyle w:val="Standard"/>
          <w:rFonts w:ascii="WMF Rotis" w:hAnsi="WMF Rotis"/>
          <w:sz w:val="20"/>
          <w:u w:val="single"/>
        </w:rPr>
        <w:t xml:space="preserve">Press contact: </w:t>
      </w:r>
    </w:p>
    <w:p w:rsidR="00F0654D" w:rsidRPr="005E611A" w:rsidRDefault="00F0654D" w:rsidP="00F0654D">
      <w:pPr>
        <w:spacing w:after="120" w:line="240" w:lineRule="auto"/>
        <w:rPr>
          <w:rFonts w:ascii="WMF Rotis" w:hAnsi="WMF Rotis" w:cs="Arial"/>
          <w:sz w:val="20"/>
        </w:rPr>
      </w:pPr>
      <w:r>
        <w:rPr>
          <w:rStyle w:val="Standard"/>
          <w:rFonts w:ascii="WMF Rotis" w:hAnsi="WMF Rotis"/>
          <w:sz w:val="20"/>
        </w:rPr>
        <w:t>WMF Group</w:t>
      </w:r>
      <w:r>
        <w:br/>
      </w:r>
      <w:r>
        <w:rPr>
          <w:rStyle w:val="Standard"/>
          <w:rFonts w:ascii="WMF Rotis" w:hAnsi="WMF Rotis"/>
          <w:sz w:val="20"/>
        </w:rPr>
        <w:t>Kai Hummel</w:t>
      </w:r>
      <w:r>
        <w:br/>
      </w:r>
      <w:r>
        <w:rPr>
          <w:rStyle w:val="Standard"/>
          <w:rFonts w:ascii="WMF Rotis" w:hAnsi="WMF Rotis"/>
          <w:sz w:val="20"/>
        </w:rPr>
        <w:t>Eberhardstrasse</w:t>
      </w:r>
      <w:r>
        <w:br/>
      </w:r>
      <w:r>
        <w:rPr>
          <w:rStyle w:val="Standard"/>
          <w:rFonts w:ascii="WMF Rotis" w:hAnsi="WMF Rotis"/>
          <w:sz w:val="20"/>
        </w:rPr>
        <w:t>73312 Geislingen/Steige</w:t>
      </w:r>
    </w:p>
    <w:p w:rsidR="00F0654D" w:rsidRPr="005E611A" w:rsidRDefault="00F0654D" w:rsidP="00F0654D">
      <w:pPr>
        <w:spacing w:after="120" w:line="240" w:lineRule="auto"/>
        <w:rPr>
          <w:rFonts w:ascii="WMF Rotis" w:hAnsi="WMF Rotis" w:cs="Arial"/>
          <w:sz w:val="20"/>
        </w:rPr>
      </w:pPr>
      <w:r>
        <w:rPr>
          <w:rStyle w:val="Standard"/>
          <w:rFonts w:ascii="WMF Rotis" w:hAnsi="WMF Rotis"/>
          <w:sz w:val="20"/>
        </w:rPr>
        <w:t>Tel. +49 73 31 25 8167</w:t>
      </w:r>
      <w:r>
        <w:br/>
      </w:r>
      <w:r>
        <w:rPr>
          <w:rStyle w:val="Standard"/>
          <w:rFonts w:ascii="WMF Rotis" w:hAnsi="WMF Rotis"/>
          <w:sz w:val="20"/>
        </w:rPr>
        <w:t>kai.hummel@wmf.de</w:t>
      </w:r>
    </w:p>
    <w:sectPr w:rsidR="00F0654D" w:rsidRPr="005E611A" w:rsidSect="00F0654D">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249" w:rsidRDefault="00776249" w:rsidP="00F0654D">
      <w:pPr>
        <w:spacing w:after="0" w:line="240" w:lineRule="auto"/>
      </w:pPr>
      <w:r>
        <w:separator/>
      </w:r>
    </w:p>
  </w:endnote>
  <w:endnote w:type="continuationSeparator" w:id="0">
    <w:p w:rsidR="00776249" w:rsidRDefault="00776249" w:rsidP="00F06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WMF Rotis">
    <w:altName w:val="WMF Rotis Regular"/>
    <w:charset w:val="00"/>
    <w:family w:val="auto"/>
    <w:pitch w:val="variable"/>
    <w:sig w:usb0="800002AF" w:usb1="1000205A" w:usb2="00000000" w:usb3="00000000" w:csb0="000000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249" w:rsidRDefault="00776249" w:rsidP="00F0654D">
      <w:pPr>
        <w:spacing w:after="0" w:line="240" w:lineRule="auto"/>
      </w:pPr>
      <w:r>
        <w:separator/>
      </w:r>
    </w:p>
  </w:footnote>
  <w:footnote w:type="continuationSeparator" w:id="0">
    <w:p w:rsidR="00776249" w:rsidRDefault="00776249" w:rsidP="00F0654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54D" w:rsidRDefault="00A33C1F" w:rsidP="00F0654D">
    <w:pPr>
      <w:pStyle w:val="Kopfzeile"/>
      <w:jc w:val="both"/>
    </w:pPr>
    <w:r>
      <w:rPr>
        <w:noProof/>
        <w:lang w:val="de-DE" w:eastAsia="de-DE"/>
      </w:rPr>
      <w:drawing>
        <wp:inline distT="0" distB="0" distL="0" distR="0">
          <wp:extent cx="449580" cy="532130"/>
          <wp:effectExtent l="0" t="0" r="7620" b="1270"/>
          <wp:docPr id="1" name="Bild 4" descr="http://www.irs-online.com/wordpress/wp-content/uploads/2011/02/WM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descr="http://www.irs-online.com/wordpress/wp-content/uploads/2011/02/WMF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9580" cy="532130"/>
                  </a:xfrm>
                  <a:prstGeom prst="rect">
                    <a:avLst/>
                  </a:prstGeom>
                  <a:noFill/>
                  <a:ln>
                    <a:noFill/>
                  </a:ln>
                </pic:spPr>
              </pic:pic>
            </a:graphicData>
          </a:graphic>
        </wp:inline>
      </w:drawing>
    </w:r>
  </w:p>
  <w:p w:rsidR="00F0654D" w:rsidRDefault="00F0654D" w:rsidP="00F0654D">
    <w:pPr>
      <w:pStyle w:val="Kopfzeile"/>
      <w:jc w:val="both"/>
    </w:pPr>
  </w:p>
  <w:p w:rsidR="00F0654D" w:rsidRDefault="00F0654D" w:rsidP="00F0654D">
    <w:pPr>
      <w:pStyle w:val="Kopfzeile"/>
      <w:jc w:val="both"/>
    </w:pPr>
  </w:p>
  <w:p w:rsidR="00F0654D" w:rsidRDefault="00F0654D" w:rsidP="00F0654D">
    <w:pPr>
      <w:pStyle w:val="Kopfzeile"/>
      <w:jc w:val="both"/>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748440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72836D1"/>
    <w:multiLevelType w:val="hybridMultilevel"/>
    <w:tmpl w:val="38C2EF9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grammar="clean"/>
  <w:defaultTabStop w:val="708"/>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Description" w:val="130405_press release_WMF_Option 2"/>
    <w:docVar w:name="DocNumberVersion" w:val="64691146v1"/>
  </w:docVars>
  <w:rsids>
    <w:rsidRoot w:val="00C30355"/>
    <w:rsid w:val="000A6E29"/>
    <w:rsid w:val="002218D8"/>
    <w:rsid w:val="00406B6C"/>
    <w:rsid w:val="005C40EE"/>
    <w:rsid w:val="00776249"/>
    <w:rsid w:val="00A33C1F"/>
    <w:rsid w:val="00F0654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86135"/>
    <w:pPr>
      <w:spacing w:after="200" w:line="276" w:lineRule="auto"/>
    </w:pPr>
    <w:rPr>
      <w:sz w:val="22"/>
      <w:szCs w:val="22"/>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semiHidden/>
    <w:unhideWhenUsed/>
    <w:rsid w:val="00C30355"/>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semiHidden/>
    <w:rsid w:val="00C30355"/>
  </w:style>
  <w:style w:type="paragraph" w:styleId="Fuzeile">
    <w:name w:val="footer"/>
    <w:basedOn w:val="Standard"/>
    <w:link w:val="FuzeileZeichen"/>
    <w:uiPriority w:val="99"/>
    <w:semiHidden/>
    <w:unhideWhenUsed/>
    <w:rsid w:val="00C30355"/>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semiHidden/>
    <w:rsid w:val="00C30355"/>
  </w:style>
  <w:style w:type="paragraph" w:styleId="Sprechblasentext">
    <w:name w:val="Balloon Text"/>
    <w:basedOn w:val="Standard"/>
    <w:link w:val="SprechblasentextZeichen"/>
    <w:uiPriority w:val="99"/>
    <w:semiHidden/>
    <w:unhideWhenUsed/>
    <w:rsid w:val="00C30355"/>
    <w:pPr>
      <w:spacing w:after="0" w:line="240" w:lineRule="auto"/>
    </w:pPr>
    <w:rPr>
      <w:rFonts w:ascii="Tahoma" w:hAnsi="Tahoma"/>
      <w:sz w:val="16"/>
      <w:szCs w:val="16"/>
    </w:rPr>
  </w:style>
  <w:style w:type="character" w:customStyle="1" w:styleId="SprechblasentextZeichen">
    <w:name w:val="Sprechblasentext Zeichen"/>
    <w:link w:val="Sprechblasentext"/>
    <w:uiPriority w:val="99"/>
    <w:semiHidden/>
    <w:rsid w:val="00C30355"/>
    <w:rPr>
      <w:rFonts w:ascii="Tahoma" w:hAnsi="Tahoma" w:cs="Tahoma"/>
      <w:sz w:val="16"/>
      <w:szCs w:val="16"/>
      <w:lang w:val="en-GB" w:eastAsia="en-GB"/>
    </w:rPr>
  </w:style>
  <w:style w:type="character" w:styleId="Link">
    <w:name w:val="Hyperlink"/>
    <w:uiPriority w:val="99"/>
    <w:unhideWhenUsed/>
    <w:rsid w:val="00F7162A"/>
    <w:rPr>
      <w:color w:val="0000FF"/>
      <w:u w:val="single"/>
      <w:lang w:val="en-GB" w:eastAsia="en-GB"/>
    </w:rPr>
  </w:style>
  <w:style w:type="paragraph" w:styleId="FarbigeListe-Akzent1">
    <w:name w:val="Colorful List Accent 1"/>
    <w:basedOn w:val="Standard"/>
    <w:uiPriority w:val="34"/>
    <w:qFormat/>
    <w:rsid w:val="00F7162A"/>
    <w:pPr>
      <w:ind w:left="720"/>
      <w:contextualSpacing/>
    </w:pPr>
  </w:style>
  <w:style w:type="paragraph" w:customStyle="1" w:styleId="Default">
    <w:name w:val="Default"/>
    <w:rsid w:val="00F0461F"/>
    <w:pPr>
      <w:autoSpaceDE w:val="0"/>
      <w:autoSpaceDN w:val="0"/>
      <w:adjustRightInd w:val="0"/>
    </w:pPr>
    <w:rPr>
      <w:rFonts w:ascii="Arial" w:hAnsi="Arial" w:cs="Arial"/>
      <w:color w:val="000000"/>
      <w:sz w:val="24"/>
      <w:szCs w:val="24"/>
      <w:lang w:val="en-GB" w:eastAsia="en-GB"/>
    </w:rPr>
  </w:style>
  <w:style w:type="paragraph" w:styleId="NurText">
    <w:name w:val="Plain Text"/>
    <w:basedOn w:val="Standard"/>
    <w:link w:val="NurTextZeichen"/>
    <w:uiPriority w:val="99"/>
    <w:unhideWhenUsed/>
    <w:rsid w:val="00E40FFD"/>
    <w:pPr>
      <w:spacing w:after="0" w:line="240" w:lineRule="auto"/>
    </w:pPr>
    <w:rPr>
      <w:rFonts w:ascii="Arial" w:hAnsi="Arial"/>
      <w:sz w:val="20"/>
      <w:szCs w:val="20"/>
    </w:rPr>
  </w:style>
  <w:style w:type="character" w:customStyle="1" w:styleId="NurTextZeichen">
    <w:name w:val="Nur Text Zeichen"/>
    <w:link w:val="NurText"/>
    <w:uiPriority w:val="99"/>
    <w:rsid w:val="00E40FFD"/>
    <w:rPr>
      <w:rFonts w:ascii="Arial" w:eastAsia="Calibri" w:hAnsi="Arial" w:cs="Arial"/>
      <w:lang w:val="en-GB" w:eastAsia="en-GB"/>
    </w:rPr>
  </w:style>
  <w:style w:type="paragraph" w:styleId="Funotentext">
    <w:name w:val="footnote text"/>
    <w:basedOn w:val="Standard"/>
    <w:link w:val="FunotentextZeichen"/>
    <w:uiPriority w:val="99"/>
    <w:unhideWhenUsed/>
    <w:rsid w:val="00E07C8D"/>
    <w:pPr>
      <w:spacing w:after="0" w:line="240" w:lineRule="atLeast"/>
      <w:ind w:left="567" w:hanging="567"/>
      <w:jc w:val="both"/>
    </w:pPr>
    <w:rPr>
      <w:rFonts w:ascii="Times New Roman" w:hAnsi="Times New Roman"/>
      <w:sz w:val="20"/>
      <w:szCs w:val="20"/>
    </w:rPr>
  </w:style>
  <w:style w:type="character" w:customStyle="1" w:styleId="FunotentextZeichen">
    <w:name w:val="Fußnotentext Zeichen"/>
    <w:link w:val="Funotentext"/>
    <w:uiPriority w:val="99"/>
    <w:rsid w:val="00E07C8D"/>
    <w:rPr>
      <w:rFonts w:ascii="Times New Roman" w:hAnsi="Times New Roman"/>
      <w:lang w:val="en-GB" w:eastAsia="en-GB"/>
    </w:rPr>
  </w:style>
  <w:style w:type="character" w:styleId="Kommentarzeichen">
    <w:name w:val="annotation reference"/>
    <w:uiPriority w:val="99"/>
    <w:semiHidden/>
    <w:unhideWhenUsed/>
    <w:rsid w:val="00CE64AF"/>
    <w:rPr>
      <w:sz w:val="16"/>
      <w:szCs w:val="16"/>
      <w:lang w:val="en-GB" w:eastAsia="en-GB"/>
    </w:rPr>
  </w:style>
  <w:style w:type="paragraph" w:styleId="Kommentartext">
    <w:name w:val="annotation text"/>
    <w:basedOn w:val="Standard"/>
    <w:link w:val="KommentartextZeichen"/>
    <w:uiPriority w:val="99"/>
    <w:semiHidden/>
    <w:unhideWhenUsed/>
    <w:rsid w:val="00CE64AF"/>
    <w:rPr>
      <w:sz w:val="20"/>
      <w:szCs w:val="20"/>
    </w:rPr>
  </w:style>
  <w:style w:type="character" w:customStyle="1" w:styleId="KommentartextZeichen">
    <w:name w:val="Kommentartext Zeichen"/>
    <w:link w:val="Kommentartext"/>
    <w:uiPriority w:val="99"/>
    <w:semiHidden/>
    <w:rsid w:val="00CE64AF"/>
    <w:rPr>
      <w:lang w:val="en-GB" w:eastAsia="en-GB"/>
    </w:rPr>
  </w:style>
  <w:style w:type="paragraph" w:styleId="Kommentarthema">
    <w:name w:val="annotation subject"/>
    <w:basedOn w:val="Kommentartext"/>
    <w:next w:val="Kommentartext"/>
    <w:link w:val="KommentarthemaZeichen"/>
    <w:uiPriority w:val="99"/>
    <w:semiHidden/>
    <w:unhideWhenUsed/>
    <w:rsid w:val="00CE64AF"/>
    <w:rPr>
      <w:b/>
      <w:bCs/>
    </w:rPr>
  </w:style>
  <w:style w:type="character" w:customStyle="1" w:styleId="KommentarthemaZeichen">
    <w:name w:val="Kommentarthema Zeichen"/>
    <w:link w:val="Kommentarthema"/>
    <w:uiPriority w:val="99"/>
    <w:semiHidden/>
    <w:rsid w:val="00CE64AF"/>
    <w:rPr>
      <w:b/>
      <w:bCs/>
      <w:lang w:val="en-GB" w:eastAsia="en-GB"/>
    </w:rPr>
  </w:style>
  <w:style w:type="paragraph" w:styleId="FarbigeSchattierung-Akzent1">
    <w:name w:val="Colorful Shading Accent 1"/>
    <w:hidden/>
    <w:uiPriority w:val="71"/>
    <w:rsid w:val="00716AC3"/>
    <w:rPr>
      <w:sz w:val="22"/>
      <w:szCs w:val="22"/>
      <w:lang w:val="en-GB"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86135"/>
    <w:pPr>
      <w:spacing w:after="200" w:line="276" w:lineRule="auto"/>
    </w:pPr>
    <w:rPr>
      <w:sz w:val="22"/>
      <w:szCs w:val="22"/>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semiHidden/>
    <w:unhideWhenUsed/>
    <w:rsid w:val="00C30355"/>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semiHidden/>
    <w:rsid w:val="00C30355"/>
  </w:style>
  <w:style w:type="paragraph" w:styleId="Fuzeile">
    <w:name w:val="footer"/>
    <w:basedOn w:val="Standard"/>
    <w:link w:val="FuzeileZeichen"/>
    <w:uiPriority w:val="99"/>
    <w:semiHidden/>
    <w:unhideWhenUsed/>
    <w:rsid w:val="00C30355"/>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semiHidden/>
    <w:rsid w:val="00C30355"/>
  </w:style>
  <w:style w:type="paragraph" w:styleId="Sprechblasentext">
    <w:name w:val="Balloon Text"/>
    <w:basedOn w:val="Standard"/>
    <w:link w:val="SprechblasentextZeichen"/>
    <w:uiPriority w:val="99"/>
    <w:semiHidden/>
    <w:unhideWhenUsed/>
    <w:rsid w:val="00C30355"/>
    <w:pPr>
      <w:spacing w:after="0" w:line="240" w:lineRule="auto"/>
    </w:pPr>
    <w:rPr>
      <w:rFonts w:ascii="Tahoma" w:hAnsi="Tahoma"/>
      <w:sz w:val="16"/>
      <w:szCs w:val="16"/>
    </w:rPr>
  </w:style>
  <w:style w:type="character" w:customStyle="1" w:styleId="SprechblasentextZeichen">
    <w:name w:val="Sprechblasentext Zeichen"/>
    <w:link w:val="Sprechblasentext"/>
    <w:uiPriority w:val="99"/>
    <w:semiHidden/>
    <w:rsid w:val="00C30355"/>
    <w:rPr>
      <w:rFonts w:ascii="Tahoma" w:hAnsi="Tahoma" w:cs="Tahoma"/>
      <w:sz w:val="16"/>
      <w:szCs w:val="16"/>
      <w:lang w:val="en-GB" w:eastAsia="en-GB"/>
    </w:rPr>
  </w:style>
  <w:style w:type="character" w:styleId="Link">
    <w:name w:val="Hyperlink"/>
    <w:uiPriority w:val="99"/>
    <w:unhideWhenUsed/>
    <w:rsid w:val="00F7162A"/>
    <w:rPr>
      <w:color w:val="0000FF"/>
      <w:u w:val="single"/>
      <w:lang w:val="en-GB" w:eastAsia="en-GB"/>
    </w:rPr>
  </w:style>
  <w:style w:type="paragraph" w:styleId="FarbigeListe-Akzent1">
    <w:name w:val="Colorful List Accent 1"/>
    <w:basedOn w:val="Standard"/>
    <w:uiPriority w:val="34"/>
    <w:qFormat/>
    <w:rsid w:val="00F7162A"/>
    <w:pPr>
      <w:ind w:left="720"/>
      <w:contextualSpacing/>
    </w:pPr>
  </w:style>
  <w:style w:type="paragraph" w:customStyle="1" w:styleId="Default">
    <w:name w:val="Default"/>
    <w:rsid w:val="00F0461F"/>
    <w:pPr>
      <w:autoSpaceDE w:val="0"/>
      <w:autoSpaceDN w:val="0"/>
      <w:adjustRightInd w:val="0"/>
    </w:pPr>
    <w:rPr>
      <w:rFonts w:ascii="Arial" w:hAnsi="Arial" w:cs="Arial"/>
      <w:color w:val="000000"/>
      <w:sz w:val="24"/>
      <w:szCs w:val="24"/>
      <w:lang w:val="en-GB" w:eastAsia="en-GB"/>
    </w:rPr>
  </w:style>
  <w:style w:type="paragraph" w:styleId="NurText">
    <w:name w:val="Plain Text"/>
    <w:basedOn w:val="Standard"/>
    <w:link w:val="NurTextZeichen"/>
    <w:uiPriority w:val="99"/>
    <w:unhideWhenUsed/>
    <w:rsid w:val="00E40FFD"/>
    <w:pPr>
      <w:spacing w:after="0" w:line="240" w:lineRule="auto"/>
    </w:pPr>
    <w:rPr>
      <w:rFonts w:ascii="Arial" w:hAnsi="Arial"/>
      <w:sz w:val="20"/>
      <w:szCs w:val="20"/>
    </w:rPr>
  </w:style>
  <w:style w:type="character" w:customStyle="1" w:styleId="NurTextZeichen">
    <w:name w:val="Nur Text Zeichen"/>
    <w:link w:val="NurText"/>
    <w:uiPriority w:val="99"/>
    <w:rsid w:val="00E40FFD"/>
    <w:rPr>
      <w:rFonts w:ascii="Arial" w:eastAsia="Calibri" w:hAnsi="Arial" w:cs="Arial"/>
      <w:lang w:val="en-GB" w:eastAsia="en-GB"/>
    </w:rPr>
  </w:style>
  <w:style w:type="paragraph" w:styleId="Funotentext">
    <w:name w:val="footnote text"/>
    <w:basedOn w:val="Standard"/>
    <w:link w:val="FunotentextZeichen"/>
    <w:uiPriority w:val="99"/>
    <w:unhideWhenUsed/>
    <w:rsid w:val="00E07C8D"/>
    <w:pPr>
      <w:spacing w:after="0" w:line="240" w:lineRule="atLeast"/>
      <w:ind w:left="567" w:hanging="567"/>
      <w:jc w:val="both"/>
    </w:pPr>
    <w:rPr>
      <w:rFonts w:ascii="Times New Roman" w:hAnsi="Times New Roman"/>
      <w:sz w:val="20"/>
      <w:szCs w:val="20"/>
    </w:rPr>
  </w:style>
  <w:style w:type="character" w:customStyle="1" w:styleId="FunotentextZeichen">
    <w:name w:val="Fußnotentext Zeichen"/>
    <w:link w:val="Funotentext"/>
    <w:uiPriority w:val="99"/>
    <w:rsid w:val="00E07C8D"/>
    <w:rPr>
      <w:rFonts w:ascii="Times New Roman" w:hAnsi="Times New Roman"/>
      <w:lang w:val="en-GB" w:eastAsia="en-GB"/>
    </w:rPr>
  </w:style>
  <w:style w:type="character" w:styleId="Kommentarzeichen">
    <w:name w:val="annotation reference"/>
    <w:uiPriority w:val="99"/>
    <w:semiHidden/>
    <w:unhideWhenUsed/>
    <w:rsid w:val="00CE64AF"/>
    <w:rPr>
      <w:sz w:val="16"/>
      <w:szCs w:val="16"/>
      <w:lang w:val="en-GB" w:eastAsia="en-GB"/>
    </w:rPr>
  </w:style>
  <w:style w:type="paragraph" w:styleId="Kommentartext">
    <w:name w:val="annotation text"/>
    <w:basedOn w:val="Standard"/>
    <w:link w:val="KommentartextZeichen"/>
    <w:uiPriority w:val="99"/>
    <w:semiHidden/>
    <w:unhideWhenUsed/>
    <w:rsid w:val="00CE64AF"/>
    <w:rPr>
      <w:sz w:val="20"/>
      <w:szCs w:val="20"/>
    </w:rPr>
  </w:style>
  <w:style w:type="character" w:customStyle="1" w:styleId="KommentartextZeichen">
    <w:name w:val="Kommentartext Zeichen"/>
    <w:link w:val="Kommentartext"/>
    <w:uiPriority w:val="99"/>
    <w:semiHidden/>
    <w:rsid w:val="00CE64AF"/>
    <w:rPr>
      <w:lang w:val="en-GB" w:eastAsia="en-GB"/>
    </w:rPr>
  </w:style>
  <w:style w:type="paragraph" w:styleId="Kommentarthema">
    <w:name w:val="annotation subject"/>
    <w:basedOn w:val="Kommentartext"/>
    <w:next w:val="Kommentartext"/>
    <w:link w:val="KommentarthemaZeichen"/>
    <w:uiPriority w:val="99"/>
    <w:semiHidden/>
    <w:unhideWhenUsed/>
    <w:rsid w:val="00CE64AF"/>
    <w:rPr>
      <w:b/>
      <w:bCs/>
    </w:rPr>
  </w:style>
  <w:style w:type="character" w:customStyle="1" w:styleId="KommentarthemaZeichen">
    <w:name w:val="Kommentarthema Zeichen"/>
    <w:link w:val="Kommentarthema"/>
    <w:uiPriority w:val="99"/>
    <w:semiHidden/>
    <w:rsid w:val="00CE64AF"/>
    <w:rPr>
      <w:b/>
      <w:bCs/>
      <w:lang w:val="en-GB" w:eastAsia="en-GB"/>
    </w:rPr>
  </w:style>
  <w:style w:type="paragraph" w:styleId="FarbigeSchattierung-Akzent1">
    <w:name w:val="Colorful Shading Accent 1"/>
    <w:hidden/>
    <w:uiPriority w:val="71"/>
    <w:rsid w:val="00716AC3"/>
    <w:rPr>
      <w:sz w:val="22"/>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275</Words>
  <Characters>1739</Characters>
  <Application>Microsoft Macintosh Word</Application>
  <DocSecurity>0</DocSecurity>
  <Lines>14</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WMF AG</Company>
  <LinksUpToDate>false</LinksUpToDate>
  <CharactersWithSpaces>2010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dvadmin</dc:creator>
  <cp:keywords/>
  <cp:lastModifiedBy>Monika Nyendick</cp:lastModifiedBy>
  <cp:revision>2</cp:revision>
  <cp:lastPrinted>2014-08-01T10:18:00Z</cp:lastPrinted>
  <dcterms:created xsi:type="dcterms:W3CDTF">2015-01-12T13:51:00Z</dcterms:created>
  <dcterms:modified xsi:type="dcterms:W3CDTF">2015-01-12T13:51:00Z</dcterms:modified>
</cp:coreProperties>
</file>