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E2B5BD" w14:textId="32FEBA46" w:rsidR="00F3262A" w:rsidRPr="00A23EA7" w:rsidRDefault="00F3262A" w:rsidP="00863E29">
      <w:pPr>
        <w:spacing w:line="276" w:lineRule="auto"/>
        <w:rPr>
          <w:rFonts w:ascii="Helvetica" w:hAnsi="Helvetica"/>
          <w:sz w:val="20"/>
        </w:rPr>
      </w:pPr>
      <w:r w:rsidRPr="00A23EA7">
        <w:rPr>
          <w:rFonts w:ascii="Helvetica" w:hAnsi="Helvetica"/>
          <w:sz w:val="20"/>
        </w:rPr>
        <w:t>Geislingen</w:t>
      </w:r>
      <w:r w:rsidR="00C705F6">
        <w:rPr>
          <w:rFonts w:ascii="Helvetica" w:hAnsi="Helvetica"/>
          <w:sz w:val="20"/>
        </w:rPr>
        <w:t>/Steige</w:t>
      </w:r>
      <w:r w:rsidRPr="00A23EA7">
        <w:rPr>
          <w:rFonts w:ascii="Helvetica" w:hAnsi="Helvetica"/>
          <w:sz w:val="20"/>
        </w:rPr>
        <w:t xml:space="preserve">, </w:t>
      </w:r>
      <w:r w:rsidR="00FA4558">
        <w:rPr>
          <w:rFonts w:ascii="Helvetica" w:hAnsi="Helvetica"/>
          <w:sz w:val="20"/>
        </w:rPr>
        <w:t>21</w:t>
      </w:r>
      <w:r w:rsidR="00907ADA" w:rsidRPr="00A23EA7">
        <w:rPr>
          <w:rFonts w:ascii="Helvetica" w:hAnsi="Helvetica"/>
          <w:sz w:val="20"/>
        </w:rPr>
        <w:t xml:space="preserve">. </w:t>
      </w:r>
      <w:r w:rsidR="009F1CCF">
        <w:rPr>
          <w:rFonts w:ascii="Helvetica" w:hAnsi="Helvetica"/>
          <w:sz w:val="20"/>
        </w:rPr>
        <w:t>Dezember</w:t>
      </w:r>
      <w:r w:rsidR="00B502F7" w:rsidRPr="00A23EA7">
        <w:rPr>
          <w:rFonts w:ascii="Helvetica" w:hAnsi="Helvetica"/>
          <w:sz w:val="20"/>
        </w:rPr>
        <w:t xml:space="preserve"> </w:t>
      </w:r>
      <w:r w:rsidR="00BB2AA8" w:rsidRPr="00A23EA7">
        <w:rPr>
          <w:rFonts w:ascii="Helvetica" w:hAnsi="Helvetica"/>
          <w:sz w:val="20"/>
        </w:rPr>
        <w:t>201</w:t>
      </w:r>
      <w:r w:rsidR="00E37E70" w:rsidRPr="00A23EA7">
        <w:rPr>
          <w:rFonts w:ascii="Helvetica" w:hAnsi="Helvetica"/>
          <w:sz w:val="20"/>
        </w:rPr>
        <w:t>5</w:t>
      </w:r>
    </w:p>
    <w:p w14:paraId="3F62D6CC" w14:textId="77777777" w:rsidR="00F3262A" w:rsidRPr="00A23EA7" w:rsidRDefault="00F3262A" w:rsidP="00863E29">
      <w:pPr>
        <w:spacing w:line="276" w:lineRule="auto"/>
        <w:rPr>
          <w:rFonts w:ascii="Helvetica" w:hAnsi="Helvetica"/>
          <w:sz w:val="20"/>
        </w:rPr>
      </w:pPr>
    </w:p>
    <w:p w14:paraId="4DD7205B" w14:textId="741344FA" w:rsidR="00F40478" w:rsidRPr="00A23EA7" w:rsidRDefault="009F1CCF" w:rsidP="00863E29">
      <w:pPr>
        <w:spacing w:line="276" w:lineRule="auto"/>
        <w:rPr>
          <w:rFonts w:ascii="Helvetica" w:hAnsi="Helvetica" w:cs="Arial"/>
          <w:sz w:val="20"/>
          <w:szCs w:val="24"/>
        </w:rPr>
      </w:pPr>
      <w:r>
        <w:rPr>
          <w:rFonts w:ascii="Helvetica" w:hAnsi="Helvetica" w:cs="Arial"/>
          <w:sz w:val="20"/>
          <w:szCs w:val="24"/>
        </w:rPr>
        <w:t>Intergastra 201</w:t>
      </w:r>
      <w:r w:rsidR="00E0333B">
        <w:rPr>
          <w:rFonts w:ascii="Helvetica" w:hAnsi="Helvetica" w:cs="Arial"/>
          <w:sz w:val="20"/>
          <w:szCs w:val="24"/>
        </w:rPr>
        <w:t>6</w:t>
      </w:r>
      <w:r>
        <w:rPr>
          <w:rFonts w:ascii="Helvetica" w:hAnsi="Helvetica" w:cs="Arial"/>
          <w:sz w:val="20"/>
          <w:szCs w:val="24"/>
        </w:rPr>
        <w:t>, 20. bis 24</w:t>
      </w:r>
      <w:r w:rsidR="00441419" w:rsidRPr="00A23EA7">
        <w:rPr>
          <w:rFonts w:ascii="Helvetica" w:hAnsi="Helvetica" w:cs="Arial"/>
          <w:sz w:val="20"/>
          <w:szCs w:val="24"/>
        </w:rPr>
        <w:t xml:space="preserve">. </w:t>
      </w:r>
      <w:r>
        <w:rPr>
          <w:rFonts w:ascii="Helvetica" w:hAnsi="Helvetica" w:cs="Arial"/>
          <w:sz w:val="20"/>
          <w:szCs w:val="24"/>
        </w:rPr>
        <w:t>Februar 2016, Messe Stuttgart</w:t>
      </w:r>
      <w:r w:rsidR="00441419" w:rsidRPr="00A23EA7">
        <w:rPr>
          <w:rFonts w:ascii="Helvetica" w:hAnsi="Helvetica" w:cs="Arial"/>
          <w:sz w:val="20"/>
          <w:szCs w:val="24"/>
        </w:rPr>
        <w:t xml:space="preserve">, </w:t>
      </w:r>
      <w:r>
        <w:rPr>
          <w:rFonts w:ascii="Helvetica" w:hAnsi="Helvetica" w:cs="Arial"/>
          <w:sz w:val="20"/>
          <w:szCs w:val="24"/>
        </w:rPr>
        <w:t>Halle 9</w:t>
      </w:r>
      <w:r w:rsidR="002E16D4">
        <w:rPr>
          <w:rFonts w:ascii="Helvetica" w:hAnsi="Helvetica" w:cs="Arial"/>
          <w:sz w:val="20"/>
          <w:szCs w:val="24"/>
        </w:rPr>
        <w:t xml:space="preserve">, </w:t>
      </w:r>
      <w:r w:rsidR="00042C4A" w:rsidRPr="00A23EA7">
        <w:rPr>
          <w:rFonts w:ascii="Helvetica" w:hAnsi="Helvetica" w:cs="Arial"/>
          <w:sz w:val="20"/>
          <w:szCs w:val="24"/>
        </w:rPr>
        <w:t xml:space="preserve">Stand </w:t>
      </w:r>
      <w:r>
        <w:rPr>
          <w:rFonts w:ascii="Helvetica" w:hAnsi="Helvetica" w:cs="Arial"/>
          <w:sz w:val="20"/>
          <w:szCs w:val="24"/>
        </w:rPr>
        <w:t>A13</w:t>
      </w:r>
    </w:p>
    <w:p w14:paraId="51013181" w14:textId="77777777" w:rsidR="00042C4A" w:rsidRPr="00A23EA7" w:rsidRDefault="00042C4A" w:rsidP="00863E29">
      <w:pPr>
        <w:widowControl w:val="0"/>
        <w:autoSpaceDE w:val="0"/>
        <w:autoSpaceDN w:val="0"/>
        <w:adjustRightInd w:val="0"/>
        <w:spacing w:line="276" w:lineRule="auto"/>
        <w:rPr>
          <w:rFonts w:ascii="Helvetica" w:hAnsi="Helvetica" w:cs="Calibri"/>
          <w:sz w:val="30"/>
          <w:szCs w:val="30"/>
          <w:lang w:eastAsia="de-DE"/>
        </w:rPr>
      </w:pPr>
    </w:p>
    <w:p w14:paraId="35D4F1AA" w14:textId="77777777" w:rsidR="006F1A65" w:rsidRPr="00A23EA7" w:rsidRDefault="006F1A65" w:rsidP="00863E29">
      <w:pPr>
        <w:spacing w:line="276" w:lineRule="auto"/>
        <w:outlineLvl w:val="0"/>
        <w:rPr>
          <w:rFonts w:ascii="Helvetica" w:hAnsi="Helvetica"/>
          <w:sz w:val="24"/>
          <w:szCs w:val="24"/>
          <w:u w:val="single"/>
        </w:rPr>
      </w:pPr>
      <w:r>
        <w:rPr>
          <w:rFonts w:ascii="Helvetica" w:hAnsi="Helvetica"/>
          <w:sz w:val="24"/>
          <w:szCs w:val="24"/>
          <w:u w:val="single"/>
        </w:rPr>
        <w:t>Willkommen in der Zuk</w:t>
      </w:r>
      <w:bookmarkStart w:id="0" w:name="_GoBack"/>
      <w:bookmarkEnd w:id="0"/>
      <w:r>
        <w:rPr>
          <w:rFonts w:ascii="Helvetica" w:hAnsi="Helvetica"/>
          <w:sz w:val="24"/>
          <w:szCs w:val="24"/>
          <w:u w:val="single"/>
        </w:rPr>
        <w:t>unft des Kaffeegenusses</w:t>
      </w:r>
    </w:p>
    <w:p w14:paraId="4547CB64" w14:textId="77777777" w:rsidR="002E16D4" w:rsidRDefault="002E16D4" w:rsidP="00863E29">
      <w:pPr>
        <w:spacing w:line="276" w:lineRule="auto"/>
        <w:rPr>
          <w:rFonts w:ascii="Helvetica" w:hAnsi="Helvetica"/>
          <w:szCs w:val="22"/>
          <w:u w:val="single"/>
        </w:rPr>
      </w:pPr>
    </w:p>
    <w:p w14:paraId="6E52A3DA" w14:textId="237B25F7" w:rsidR="00CC167A" w:rsidRPr="00A23EA7" w:rsidRDefault="00CC167A" w:rsidP="00863E29">
      <w:pPr>
        <w:spacing w:line="276" w:lineRule="auto"/>
        <w:rPr>
          <w:rFonts w:ascii="Helvetica" w:hAnsi="Helvetica"/>
          <w:szCs w:val="22"/>
          <w:u w:val="single"/>
        </w:rPr>
      </w:pPr>
      <w:r w:rsidRPr="00A23EA7">
        <w:rPr>
          <w:rFonts w:ascii="Helvetica" w:hAnsi="Helvetica"/>
          <w:szCs w:val="22"/>
          <w:u w:val="single"/>
        </w:rPr>
        <w:t xml:space="preserve">WMF </w:t>
      </w:r>
      <w:r w:rsidR="006F1A65">
        <w:rPr>
          <w:rFonts w:ascii="Helvetica" w:hAnsi="Helvetica"/>
          <w:szCs w:val="22"/>
          <w:u w:val="single"/>
        </w:rPr>
        <w:t xml:space="preserve">präsentiert </w:t>
      </w:r>
      <w:r w:rsidR="00384076">
        <w:rPr>
          <w:rFonts w:ascii="Helvetica" w:hAnsi="Helvetica"/>
          <w:szCs w:val="22"/>
          <w:u w:val="single"/>
        </w:rPr>
        <w:t>mit „</w:t>
      </w:r>
      <w:r w:rsidR="00B60E27">
        <w:rPr>
          <w:rFonts w:ascii="Helvetica" w:hAnsi="Helvetica"/>
          <w:szCs w:val="22"/>
          <w:u w:val="single"/>
        </w:rPr>
        <w:t xml:space="preserve">Future in </w:t>
      </w:r>
      <w:r w:rsidR="00E851DC">
        <w:rPr>
          <w:rFonts w:ascii="Helvetica" w:hAnsi="Helvetica"/>
          <w:szCs w:val="22"/>
          <w:u w:val="single"/>
        </w:rPr>
        <w:t xml:space="preserve">a </w:t>
      </w:r>
      <w:r w:rsidR="00B60E27">
        <w:rPr>
          <w:rFonts w:ascii="Helvetica" w:hAnsi="Helvetica"/>
          <w:szCs w:val="22"/>
          <w:u w:val="single"/>
        </w:rPr>
        <w:t>Box</w:t>
      </w:r>
      <w:r w:rsidR="00384076">
        <w:rPr>
          <w:rFonts w:ascii="Helvetica" w:hAnsi="Helvetica"/>
          <w:szCs w:val="22"/>
          <w:u w:val="single"/>
        </w:rPr>
        <w:t xml:space="preserve">“ wegweisende </w:t>
      </w:r>
      <w:r w:rsidR="006F1A65">
        <w:rPr>
          <w:rFonts w:ascii="Helvetica" w:hAnsi="Helvetica"/>
          <w:szCs w:val="22"/>
          <w:u w:val="single"/>
        </w:rPr>
        <w:t>4.0-Konzepte</w:t>
      </w:r>
      <w:r w:rsidR="00384076">
        <w:rPr>
          <w:rFonts w:ascii="Helvetica" w:hAnsi="Helvetica"/>
          <w:szCs w:val="22"/>
          <w:u w:val="single"/>
        </w:rPr>
        <w:t xml:space="preserve"> für die </w:t>
      </w:r>
      <w:r w:rsidR="006F1A65">
        <w:rPr>
          <w:rFonts w:ascii="Helvetica" w:hAnsi="Helvetica"/>
          <w:szCs w:val="22"/>
          <w:u w:val="single"/>
        </w:rPr>
        <w:t xml:space="preserve">Kaffeemaschinenbranche </w:t>
      </w:r>
    </w:p>
    <w:p w14:paraId="7364CAF1" w14:textId="77777777" w:rsidR="0084452C" w:rsidRPr="00A23EA7" w:rsidRDefault="0084452C" w:rsidP="00863E29">
      <w:pPr>
        <w:spacing w:line="276" w:lineRule="auto"/>
        <w:rPr>
          <w:rFonts w:ascii="Helvetica" w:hAnsi="Helvetica"/>
          <w:szCs w:val="22"/>
          <w:u w:val="single"/>
        </w:rPr>
      </w:pPr>
    </w:p>
    <w:p w14:paraId="7CCA7D5A" w14:textId="466C48E0" w:rsidR="0084452C" w:rsidRPr="00A23EA7" w:rsidRDefault="008F1654" w:rsidP="00863E29">
      <w:pPr>
        <w:spacing w:line="276" w:lineRule="auto"/>
        <w:rPr>
          <w:rFonts w:ascii="Helvetica" w:hAnsi="Helvetica"/>
          <w:b/>
          <w:sz w:val="20"/>
        </w:rPr>
      </w:pPr>
      <w:r w:rsidRPr="00B60E27">
        <w:rPr>
          <w:rFonts w:ascii="Helvetica" w:hAnsi="Helvetica"/>
          <w:b/>
          <w:sz w:val="20"/>
        </w:rPr>
        <w:t>Auf der kommenden Intergastra in Stuttgart stellt die WMF Group einmal mehr die Leistungsstärke ihrer Innovationskultur unter Beweis. Mit dem Technologiekonzept „Future</w:t>
      </w:r>
      <w:r w:rsidR="00E851DC">
        <w:rPr>
          <w:rFonts w:ascii="Helvetica" w:hAnsi="Helvetica"/>
          <w:b/>
          <w:sz w:val="20"/>
        </w:rPr>
        <w:t xml:space="preserve"> in a </w:t>
      </w:r>
      <w:r w:rsidRPr="00B60E27">
        <w:rPr>
          <w:rFonts w:ascii="Helvetica" w:hAnsi="Helvetica"/>
          <w:b/>
          <w:sz w:val="20"/>
        </w:rPr>
        <w:t>Box“ definiert der Geislinger Kaffeemaschinen-Hersteller seine Marschroute ins Zeitalter der vernetzten Dinge, Dienste und Menschen.</w:t>
      </w:r>
      <w:r w:rsidR="00CE1F57" w:rsidRPr="00B60E27">
        <w:rPr>
          <w:rFonts w:ascii="Helvetica" w:hAnsi="Helvetica"/>
          <w:b/>
          <w:sz w:val="20"/>
        </w:rPr>
        <w:t xml:space="preserve"> </w:t>
      </w:r>
      <w:r w:rsidR="004A1F51" w:rsidRPr="004018DE">
        <w:rPr>
          <w:rFonts w:ascii="Helvetica" w:hAnsi="Helvetica"/>
          <w:b/>
          <w:sz w:val="20"/>
        </w:rPr>
        <w:t xml:space="preserve">Im Vordergrund stehen </w:t>
      </w:r>
      <w:r w:rsidR="00CE1F57" w:rsidRPr="004018DE">
        <w:rPr>
          <w:rFonts w:ascii="Helvetica" w:hAnsi="Helvetica"/>
          <w:b/>
          <w:sz w:val="20"/>
        </w:rPr>
        <w:t>schlüsselfertige 4.0-</w:t>
      </w:r>
      <w:r w:rsidR="00B60E27">
        <w:rPr>
          <w:rFonts w:ascii="Helvetica" w:hAnsi="Helvetica"/>
          <w:b/>
          <w:sz w:val="20"/>
        </w:rPr>
        <w:t>Konzepte</w:t>
      </w:r>
      <w:r w:rsidR="00B60E27" w:rsidRPr="004018DE">
        <w:rPr>
          <w:rFonts w:ascii="Helvetica" w:hAnsi="Helvetica"/>
          <w:b/>
          <w:sz w:val="20"/>
        </w:rPr>
        <w:t xml:space="preserve"> </w:t>
      </w:r>
      <w:r w:rsidR="00CE1F57" w:rsidRPr="004018DE">
        <w:rPr>
          <w:rFonts w:ascii="Helvetica" w:hAnsi="Helvetica"/>
          <w:b/>
          <w:sz w:val="20"/>
        </w:rPr>
        <w:t>aus den Bereichen Online-Bezahlsysteme, Connectivity</w:t>
      </w:r>
      <w:r w:rsidR="00B60E27">
        <w:rPr>
          <w:rFonts w:ascii="Helvetica" w:hAnsi="Helvetica"/>
          <w:b/>
          <w:sz w:val="20"/>
        </w:rPr>
        <w:t xml:space="preserve"> </w:t>
      </w:r>
      <w:r w:rsidR="00CE1F57" w:rsidRPr="004018DE">
        <w:rPr>
          <w:rFonts w:ascii="Helvetica" w:hAnsi="Helvetica"/>
          <w:b/>
          <w:sz w:val="20"/>
        </w:rPr>
        <w:t>und Apps</w:t>
      </w:r>
      <w:r w:rsidR="00CE1F57" w:rsidRPr="00B60E27">
        <w:rPr>
          <w:rFonts w:ascii="Helvetica" w:hAnsi="Helvetica"/>
          <w:b/>
          <w:sz w:val="20"/>
        </w:rPr>
        <w:t>.</w:t>
      </w:r>
      <w:r w:rsidR="00CE1F57">
        <w:rPr>
          <w:rFonts w:ascii="Helvetica" w:hAnsi="Helvetica"/>
          <w:b/>
          <w:sz w:val="20"/>
        </w:rPr>
        <w:t xml:space="preserve"> Darüber hinaus </w:t>
      </w:r>
      <w:r w:rsidR="00552EB8">
        <w:rPr>
          <w:rFonts w:ascii="Helvetica" w:hAnsi="Helvetica"/>
          <w:b/>
          <w:sz w:val="20"/>
        </w:rPr>
        <w:t>entführen</w:t>
      </w:r>
      <w:r w:rsidR="00F94FD4">
        <w:rPr>
          <w:rFonts w:ascii="Helvetica" w:hAnsi="Helvetica"/>
          <w:b/>
          <w:sz w:val="20"/>
        </w:rPr>
        <w:t xml:space="preserve"> praxiserprobte Einsatzszenarien </w:t>
      </w:r>
      <w:r w:rsidR="00552EB8">
        <w:rPr>
          <w:rFonts w:ascii="Helvetica" w:hAnsi="Helvetica"/>
          <w:b/>
          <w:sz w:val="20"/>
        </w:rPr>
        <w:t xml:space="preserve">in </w:t>
      </w:r>
      <w:r w:rsidR="00F94FD4">
        <w:rPr>
          <w:rFonts w:ascii="Helvetica" w:hAnsi="Helvetica"/>
          <w:b/>
          <w:sz w:val="20"/>
        </w:rPr>
        <w:t xml:space="preserve">die Welt der WMF Kaffeekultur rund um den </w:t>
      </w:r>
      <w:r w:rsidR="009B3E52" w:rsidRPr="00A23EA7">
        <w:rPr>
          <w:rFonts w:ascii="Helvetica" w:hAnsi="Helvetica"/>
          <w:b/>
          <w:sz w:val="20"/>
        </w:rPr>
        <w:t>Kaffeevollautomat</w:t>
      </w:r>
      <w:r w:rsidR="00F94FD4">
        <w:rPr>
          <w:rFonts w:ascii="Helvetica" w:hAnsi="Helvetica"/>
          <w:b/>
          <w:sz w:val="20"/>
        </w:rPr>
        <w:t>en</w:t>
      </w:r>
      <w:r w:rsidR="009B3E52" w:rsidRPr="00A23EA7">
        <w:rPr>
          <w:rFonts w:ascii="Helvetica" w:hAnsi="Helvetica"/>
          <w:b/>
          <w:sz w:val="20"/>
        </w:rPr>
        <w:t xml:space="preserve"> WMF 5000 S, das Milchsystem WMF Dynamic Milk s</w:t>
      </w:r>
      <w:r w:rsidR="00443C64" w:rsidRPr="00A23EA7">
        <w:rPr>
          <w:rFonts w:ascii="Helvetica" w:hAnsi="Helvetica"/>
          <w:b/>
          <w:sz w:val="20"/>
        </w:rPr>
        <w:t>owie das Siebträgerkonzept WMF e</w:t>
      </w:r>
      <w:r w:rsidR="009B3E52" w:rsidRPr="00A23EA7">
        <w:rPr>
          <w:rFonts w:ascii="Helvetica" w:hAnsi="Helvetica"/>
          <w:b/>
          <w:sz w:val="20"/>
        </w:rPr>
        <w:t>spresso.</w:t>
      </w:r>
    </w:p>
    <w:p w14:paraId="7F37E4FF" w14:textId="77777777" w:rsidR="00F94FD4" w:rsidRDefault="00F94FD4" w:rsidP="00863E29">
      <w:pPr>
        <w:spacing w:line="276" w:lineRule="auto"/>
        <w:rPr>
          <w:rFonts w:ascii="Helvetica" w:hAnsi="Helvetica"/>
          <w:sz w:val="20"/>
        </w:rPr>
      </w:pPr>
    </w:p>
    <w:p w14:paraId="1E58FBDB" w14:textId="77777777" w:rsidR="00BD543D" w:rsidRPr="00BD543D" w:rsidRDefault="000B5E00" w:rsidP="00863E29">
      <w:pPr>
        <w:spacing w:line="276" w:lineRule="auto"/>
        <w:outlineLvl w:val="0"/>
        <w:rPr>
          <w:rFonts w:ascii="Helvetica" w:hAnsi="Helvetica"/>
          <w:sz w:val="20"/>
          <w:u w:val="single"/>
        </w:rPr>
      </w:pPr>
      <w:r>
        <w:rPr>
          <w:rFonts w:ascii="Helvetica" w:hAnsi="Helvetica"/>
          <w:sz w:val="20"/>
          <w:u w:val="single"/>
        </w:rPr>
        <w:t>F</w:t>
      </w:r>
      <w:r w:rsidR="00BD543D" w:rsidRPr="00BD543D">
        <w:rPr>
          <w:rFonts w:ascii="Helvetica" w:hAnsi="Helvetica"/>
          <w:sz w:val="20"/>
          <w:u w:val="single"/>
        </w:rPr>
        <w:t>uture in a box</w:t>
      </w:r>
    </w:p>
    <w:p w14:paraId="56C2C5B7" w14:textId="77777777" w:rsidR="001A3A60" w:rsidRDefault="006F1A65" w:rsidP="00863E29">
      <w:pPr>
        <w:spacing w:line="276" w:lineRule="auto"/>
        <w:rPr>
          <w:rFonts w:ascii="Helvetica Neue" w:hAnsi="Helvetica Neue"/>
          <w:sz w:val="20"/>
        </w:rPr>
      </w:pPr>
      <w:r w:rsidRPr="00D74FF6">
        <w:rPr>
          <w:rFonts w:ascii="Helvetica Neue" w:hAnsi="Helvetica Neue"/>
          <w:sz w:val="20"/>
        </w:rPr>
        <w:t xml:space="preserve">Innovation ist für WMF kein wabernder Zustand, sondern klar beschrieben: neue Produkte oder auch Getränke und Dienstleistungen auf neue Art zu präsentieren </w:t>
      </w:r>
      <w:r w:rsidR="00093B2A">
        <w:rPr>
          <w:rFonts w:ascii="Helvetica Neue" w:hAnsi="Helvetica Neue"/>
          <w:sz w:val="20"/>
        </w:rPr>
        <w:t>–</w:t>
      </w:r>
      <w:r w:rsidRPr="00D74FF6">
        <w:rPr>
          <w:rFonts w:ascii="Helvetica Neue" w:hAnsi="Helvetica Neue"/>
          <w:sz w:val="20"/>
        </w:rPr>
        <w:t xml:space="preserve">immer verbunden mit einem neuen oder verbesserten Nutzen für den Kunden. </w:t>
      </w:r>
    </w:p>
    <w:p w14:paraId="0927F06D" w14:textId="77777777" w:rsidR="00552EB8" w:rsidRDefault="00552EB8" w:rsidP="00863E29">
      <w:pPr>
        <w:widowControl w:val="0"/>
        <w:autoSpaceDE w:val="0"/>
        <w:autoSpaceDN w:val="0"/>
        <w:adjustRightInd w:val="0"/>
        <w:spacing w:line="276" w:lineRule="auto"/>
        <w:rPr>
          <w:rFonts w:ascii="Helvetica Neue" w:hAnsi="Helvetica Neue"/>
          <w:sz w:val="20"/>
        </w:rPr>
      </w:pPr>
    </w:p>
    <w:p w14:paraId="5C3F2B23" w14:textId="478503E2" w:rsidR="00FB338E" w:rsidRDefault="00F94FD4" w:rsidP="00863E29">
      <w:pPr>
        <w:widowControl w:val="0"/>
        <w:autoSpaceDE w:val="0"/>
        <w:autoSpaceDN w:val="0"/>
        <w:adjustRightInd w:val="0"/>
        <w:spacing w:line="276" w:lineRule="auto"/>
        <w:rPr>
          <w:rFonts w:ascii="Helvetica Neue" w:hAnsi="Helvetica Neue" w:cs="Arial"/>
          <w:sz w:val="20"/>
        </w:rPr>
      </w:pPr>
      <w:r w:rsidRPr="00FA4558">
        <w:rPr>
          <w:rFonts w:ascii="Helvetica Neue" w:hAnsi="Helvetica Neue"/>
          <w:sz w:val="20"/>
        </w:rPr>
        <w:t xml:space="preserve">Vor diesem Hintergrund </w:t>
      </w:r>
      <w:r w:rsidR="001A3A60" w:rsidRPr="00FA4558">
        <w:rPr>
          <w:rFonts w:ascii="Helvetica Neue" w:hAnsi="Helvetica Neue"/>
          <w:sz w:val="20"/>
        </w:rPr>
        <w:t xml:space="preserve">zeigt </w:t>
      </w:r>
      <w:r w:rsidRPr="00FA4558">
        <w:rPr>
          <w:rFonts w:ascii="Helvetica Neue" w:hAnsi="Helvetica Neue"/>
          <w:sz w:val="20"/>
        </w:rPr>
        <w:t xml:space="preserve">die WMF </w:t>
      </w:r>
      <w:r w:rsidR="00F00520">
        <w:rPr>
          <w:rFonts w:ascii="Helvetica Neue" w:hAnsi="Helvetica Neue"/>
          <w:sz w:val="20"/>
        </w:rPr>
        <w:t>mit „Future in a Box“</w:t>
      </w:r>
      <w:r w:rsidR="001A3A60" w:rsidRPr="00FA4558">
        <w:rPr>
          <w:rFonts w:ascii="Helvetica Neue" w:hAnsi="Helvetica Neue"/>
          <w:sz w:val="20"/>
        </w:rPr>
        <w:t xml:space="preserve">, welchen tatsächlichen Mehrwert der </w:t>
      </w:r>
      <w:r w:rsidR="00093B2A" w:rsidRPr="00FA4558">
        <w:rPr>
          <w:rFonts w:ascii="Helvetica Neue" w:hAnsi="Helvetica Neue"/>
          <w:sz w:val="20"/>
        </w:rPr>
        <w:t>professionelle Kaffeemaschinen-</w:t>
      </w:r>
      <w:r w:rsidR="001A3A60" w:rsidRPr="00FA4558">
        <w:rPr>
          <w:rFonts w:ascii="Helvetica Neue" w:hAnsi="Helvetica Neue"/>
          <w:sz w:val="20"/>
        </w:rPr>
        <w:t xml:space="preserve">Anwender durch den Einsatz moderner 4.0-Technologien erfährt. „Wir wollen für unsere Kunden nicht nur der Datensammler sein. Unser </w:t>
      </w:r>
      <w:r w:rsidR="00093B2A" w:rsidRPr="00FA4558">
        <w:rPr>
          <w:rFonts w:ascii="Helvetica Neue" w:hAnsi="Helvetica Neue"/>
          <w:sz w:val="20"/>
        </w:rPr>
        <w:t>Ziel ist es, für die vielfältigen</w:t>
      </w:r>
      <w:r w:rsidR="001A3A60" w:rsidRPr="00FA4558">
        <w:rPr>
          <w:rFonts w:ascii="Helvetica Neue" w:hAnsi="Helvetica Neue"/>
          <w:sz w:val="20"/>
        </w:rPr>
        <w:t xml:space="preserve"> Anwendungsbereiche</w:t>
      </w:r>
      <w:r w:rsidR="00093B2A" w:rsidRPr="00FA4558">
        <w:rPr>
          <w:rFonts w:ascii="Helvetica Neue" w:hAnsi="Helvetica Neue"/>
          <w:sz w:val="20"/>
        </w:rPr>
        <w:t xml:space="preserve"> mobiler, internetbasierter Konzepte</w:t>
      </w:r>
      <w:r w:rsidR="001A3A60" w:rsidRPr="00FA4558">
        <w:rPr>
          <w:rFonts w:ascii="Helvetica Neue" w:hAnsi="Helvetica Neue"/>
          <w:sz w:val="20"/>
        </w:rPr>
        <w:t xml:space="preserve"> eine zentrale Service- und Analyse-Plattform zu bieten“, so Melanie Nolte, Head of Marketing</w:t>
      </w:r>
      <w:r w:rsidR="00093B2A" w:rsidRPr="00FA4558">
        <w:rPr>
          <w:rFonts w:ascii="Helvetica Neue" w:hAnsi="Helvetica Neue"/>
          <w:sz w:val="20"/>
        </w:rPr>
        <w:t xml:space="preserve"> WMF Kaffeemaschinen</w:t>
      </w:r>
      <w:r w:rsidR="001A3A60" w:rsidRPr="00FA4558">
        <w:rPr>
          <w:rFonts w:ascii="Helvetica Neue" w:hAnsi="Helvetica Neue"/>
          <w:sz w:val="20"/>
        </w:rPr>
        <w:t>. Die ersten WMF Services der vernetz</w:t>
      </w:r>
      <w:r w:rsidR="0058753E" w:rsidRPr="00FA4558">
        <w:rPr>
          <w:rFonts w:ascii="Helvetica Neue" w:hAnsi="Helvetica Neue"/>
          <w:sz w:val="20"/>
        </w:rPr>
        <w:t>t</w:t>
      </w:r>
      <w:r w:rsidR="001A3A60" w:rsidRPr="00FA4558">
        <w:rPr>
          <w:rFonts w:ascii="Helvetica Neue" w:hAnsi="Helvetica Neue"/>
          <w:sz w:val="20"/>
        </w:rPr>
        <w:t xml:space="preserve">en </w:t>
      </w:r>
      <w:r w:rsidR="001A3A60" w:rsidRPr="00FA4558">
        <w:rPr>
          <w:rFonts w:ascii="Helvetica Neue" w:hAnsi="Helvetica Neue" w:cs="Arial"/>
          <w:sz w:val="20"/>
        </w:rPr>
        <w:t>Mensch-Mas</w:t>
      </w:r>
      <w:r w:rsidR="00552EB8" w:rsidRPr="00FA4558">
        <w:rPr>
          <w:rFonts w:ascii="Helvetica Neue" w:hAnsi="Helvetica Neue" w:cs="Arial"/>
          <w:sz w:val="20"/>
        </w:rPr>
        <w:t xml:space="preserve">chine-Kommunikation finden die </w:t>
      </w:r>
      <w:r w:rsidR="002E16D4" w:rsidRPr="00FA4558">
        <w:rPr>
          <w:rFonts w:ascii="Helvetica Neue" w:hAnsi="Helvetica Neue" w:cs="Arial"/>
          <w:sz w:val="20"/>
        </w:rPr>
        <w:t>Intergastra-B</w:t>
      </w:r>
      <w:r w:rsidR="001A3A60" w:rsidRPr="00FA4558">
        <w:rPr>
          <w:rFonts w:ascii="Helvetica Neue" w:hAnsi="Helvetica Neue" w:cs="Arial"/>
          <w:sz w:val="20"/>
        </w:rPr>
        <w:t xml:space="preserve">esucher beim Öffnen der </w:t>
      </w:r>
      <w:r w:rsidR="00B60E27">
        <w:rPr>
          <w:rFonts w:ascii="Helvetica Neue" w:hAnsi="Helvetica Neue" w:cs="Arial"/>
          <w:sz w:val="20"/>
        </w:rPr>
        <w:t>„Future in a Box“</w:t>
      </w:r>
      <w:r w:rsidR="00B60E27" w:rsidRPr="00FA4558">
        <w:rPr>
          <w:rFonts w:ascii="Helvetica Neue" w:hAnsi="Helvetica Neue" w:cs="Arial"/>
          <w:sz w:val="20"/>
        </w:rPr>
        <w:t xml:space="preserve"> </w:t>
      </w:r>
      <w:r w:rsidR="00552EB8" w:rsidRPr="00FA4558">
        <w:rPr>
          <w:rFonts w:ascii="Helvetica Neue" w:hAnsi="Helvetica Neue" w:cs="Arial"/>
          <w:sz w:val="20"/>
        </w:rPr>
        <w:t>im Frühjahr 2016</w:t>
      </w:r>
      <w:r w:rsidR="001A3A60" w:rsidRPr="00FA4558">
        <w:rPr>
          <w:rFonts w:ascii="Helvetica Neue" w:hAnsi="Helvetica Neue" w:cs="Arial"/>
          <w:sz w:val="20"/>
        </w:rPr>
        <w:t>.</w:t>
      </w:r>
      <w:r w:rsidR="00571F37" w:rsidRPr="00FA4558">
        <w:rPr>
          <w:rFonts w:ascii="Helvetica Neue" w:hAnsi="Helvetica Neue" w:cs="Arial"/>
          <w:sz w:val="20"/>
        </w:rPr>
        <w:t xml:space="preserve"> Dazu gehören </w:t>
      </w:r>
      <w:r w:rsidR="00510853">
        <w:rPr>
          <w:rFonts w:ascii="Helvetica Neue" w:hAnsi="Helvetica Neue" w:cs="Arial"/>
          <w:sz w:val="20"/>
        </w:rPr>
        <w:t xml:space="preserve">u.a. </w:t>
      </w:r>
      <w:r w:rsidR="00571F37" w:rsidRPr="00FA4558">
        <w:rPr>
          <w:rFonts w:ascii="Helvetica Neue" w:hAnsi="Helvetica Neue" w:cs="Arial"/>
          <w:sz w:val="20"/>
        </w:rPr>
        <w:t xml:space="preserve">eine neu entwickelte Business App zur komfortablen </w:t>
      </w:r>
      <w:r w:rsidR="00B60E27">
        <w:rPr>
          <w:rFonts w:ascii="Helvetica Neue" w:hAnsi="Helvetica Neue" w:cs="Arial"/>
          <w:sz w:val="20"/>
        </w:rPr>
        <w:t>Rezeptgenerierung</w:t>
      </w:r>
      <w:r w:rsidR="00B60E27" w:rsidRPr="00FA4558">
        <w:rPr>
          <w:rFonts w:ascii="Helvetica Neue" w:hAnsi="Helvetica Neue" w:cs="Arial"/>
          <w:sz w:val="20"/>
        </w:rPr>
        <w:t xml:space="preserve"> </w:t>
      </w:r>
      <w:r w:rsidR="00571F37" w:rsidRPr="00FA4558">
        <w:rPr>
          <w:rFonts w:ascii="Helvetica Neue" w:hAnsi="Helvetica Neue" w:cs="Arial"/>
          <w:sz w:val="20"/>
        </w:rPr>
        <w:t xml:space="preserve">von </w:t>
      </w:r>
      <w:r w:rsidR="00B60E27">
        <w:rPr>
          <w:rFonts w:ascii="Helvetica Neue" w:hAnsi="Helvetica Neue" w:cs="Arial"/>
          <w:sz w:val="20"/>
        </w:rPr>
        <w:t>G</w:t>
      </w:r>
      <w:r w:rsidR="00FB338E" w:rsidRPr="00FA4558">
        <w:rPr>
          <w:rFonts w:ascii="Helvetica Neue" w:hAnsi="Helvetica Neue" w:cs="Arial"/>
          <w:sz w:val="20"/>
        </w:rPr>
        <w:t xml:space="preserve">etränken </w:t>
      </w:r>
      <w:r w:rsidR="00B60E27">
        <w:rPr>
          <w:rFonts w:ascii="Helvetica Neue" w:hAnsi="Helvetica Neue" w:cs="Arial"/>
          <w:sz w:val="20"/>
        </w:rPr>
        <w:t xml:space="preserve">auf dem Smartphone </w:t>
      </w:r>
      <w:r w:rsidR="00FB338E" w:rsidRPr="00D62F8C">
        <w:rPr>
          <w:rFonts w:ascii="Helvetica Neue" w:hAnsi="Helvetica Neue" w:cs="Arial"/>
          <w:sz w:val="20"/>
        </w:rPr>
        <w:t>sowie die nahtlose Integration von Online-Bezahlsystemen wie PayPal &amp; Co. Hinzu kommen Services zur schnellen und sicheren Einbindung von Kaffeevollautomaten in standortübergreifende Ne</w:t>
      </w:r>
      <w:r w:rsidR="00093B2A" w:rsidRPr="00D62F8C">
        <w:rPr>
          <w:rFonts w:ascii="Helvetica Neue" w:hAnsi="Helvetica Neue" w:cs="Arial"/>
          <w:sz w:val="20"/>
        </w:rPr>
        <w:t>tzwerke via GP</w:t>
      </w:r>
      <w:r w:rsidR="00E86ADA" w:rsidRPr="00D62F8C">
        <w:rPr>
          <w:rFonts w:ascii="Helvetica Neue" w:hAnsi="Helvetica Neue" w:cs="Arial"/>
          <w:sz w:val="20"/>
        </w:rPr>
        <w:t>R</w:t>
      </w:r>
      <w:r w:rsidR="00093B2A" w:rsidRPr="00D62F8C">
        <w:rPr>
          <w:rFonts w:ascii="Helvetica Neue" w:hAnsi="Helvetica Neue" w:cs="Arial"/>
          <w:sz w:val="20"/>
        </w:rPr>
        <w:t xml:space="preserve">S oder </w:t>
      </w:r>
      <w:r w:rsidR="00E86ADA" w:rsidRPr="00D62F8C">
        <w:rPr>
          <w:rFonts w:ascii="Helvetica Neue" w:hAnsi="Helvetica Neue" w:cs="Arial"/>
          <w:sz w:val="20"/>
        </w:rPr>
        <w:t xml:space="preserve">künftig auch </w:t>
      </w:r>
      <w:r w:rsidR="00B60E27">
        <w:rPr>
          <w:rFonts w:ascii="Helvetica Neue" w:hAnsi="Helvetica Neue" w:cs="Arial"/>
          <w:sz w:val="20"/>
        </w:rPr>
        <w:t xml:space="preserve">die direkte Kommunikation mit der Kaffeemaschine und Mobile Devices </w:t>
      </w:r>
      <w:r w:rsidR="00E86ADA" w:rsidRPr="00D62F8C">
        <w:rPr>
          <w:rFonts w:ascii="Helvetica Neue" w:hAnsi="Helvetica Neue" w:cs="Arial"/>
          <w:sz w:val="20"/>
        </w:rPr>
        <w:t xml:space="preserve">über </w:t>
      </w:r>
      <w:r w:rsidR="00FB338E" w:rsidRPr="00D62F8C">
        <w:rPr>
          <w:rFonts w:ascii="Helvetica Neue" w:hAnsi="Helvetica Neue" w:cs="Arial"/>
          <w:sz w:val="20"/>
        </w:rPr>
        <w:t>Bluetooth</w:t>
      </w:r>
      <w:r w:rsidR="00E851DC">
        <w:rPr>
          <w:rFonts w:ascii="Helvetica Neue" w:hAnsi="Helvetica Neue" w:cs="Arial"/>
          <w:sz w:val="20"/>
        </w:rPr>
        <w:t xml:space="preserve">. Darüber hinaus gehören </w:t>
      </w:r>
      <w:r w:rsidR="00093B2A" w:rsidRPr="00D62F8C">
        <w:rPr>
          <w:rFonts w:ascii="Helvetica Neue" w:hAnsi="Helvetica Neue" w:cs="Arial"/>
          <w:sz w:val="20"/>
        </w:rPr>
        <w:t>Lösungspakete</w:t>
      </w:r>
      <w:r w:rsidR="00FB338E" w:rsidRPr="00D62F8C">
        <w:rPr>
          <w:rFonts w:ascii="Helvetica Neue" w:hAnsi="Helvetica Neue" w:cs="Arial"/>
          <w:sz w:val="20"/>
        </w:rPr>
        <w:t xml:space="preserve"> für den </w:t>
      </w:r>
      <w:r w:rsidR="00093B2A" w:rsidRPr="00D62F8C">
        <w:rPr>
          <w:rFonts w:ascii="Helvetica Neue" w:hAnsi="Helvetica Neue" w:cs="Arial"/>
          <w:sz w:val="20"/>
        </w:rPr>
        <w:t xml:space="preserve">effizienten </w:t>
      </w:r>
      <w:r w:rsidR="00FB338E" w:rsidRPr="00D62F8C">
        <w:rPr>
          <w:rFonts w:ascii="Helvetica Neue" w:hAnsi="Helvetica Neue" w:cs="Arial"/>
          <w:sz w:val="20"/>
        </w:rPr>
        <w:t>Einsatz von Telemetrie-Methoden</w:t>
      </w:r>
      <w:r w:rsidR="00E851DC">
        <w:rPr>
          <w:rFonts w:ascii="Helvetica Neue" w:hAnsi="Helvetica Neue" w:cs="Arial"/>
          <w:sz w:val="20"/>
        </w:rPr>
        <w:t xml:space="preserve"> zu den Future in a Box-Services</w:t>
      </w:r>
      <w:r w:rsidR="00FB338E" w:rsidRPr="00D62F8C">
        <w:rPr>
          <w:rFonts w:ascii="Helvetica Neue" w:hAnsi="Helvetica Neue" w:cs="Arial"/>
          <w:sz w:val="20"/>
        </w:rPr>
        <w:t>.</w:t>
      </w:r>
      <w:r w:rsidR="00093B2A">
        <w:rPr>
          <w:rFonts w:ascii="Helvetica Neue" w:hAnsi="Helvetica Neue" w:cs="Arial"/>
          <w:sz w:val="20"/>
        </w:rPr>
        <w:t xml:space="preserve"> </w:t>
      </w:r>
    </w:p>
    <w:p w14:paraId="7E66B7A0" w14:textId="77777777" w:rsidR="00110E2F" w:rsidRDefault="00110E2F" w:rsidP="00863E29">
      <w:pPr>
        <w:spacing w:line="276" w:lineRule="auto"/>
        <w:rPr>
          <w:rFonts w:ascii="Helvetica" w:hAnsi="Helvetica"/>
          <w:sz w:val="20"/>
          <w:u w:val="single"/>
        </w:rPr>
      </w:pPr>
    </w:p>
    <w:p w14:paraId="459F7421" w14:textId="248401C7" w:rsidR="00110E2F" w:rsidRDefault="00552EB8" w:rsidP="00863E29">
      <w:pPr>
        <w:spacing w:line="276" w:lineRule="auto"/>
        <w:outlineLvl w:val="0"/>
        <w:rPr>
          <w:rFonts w:ascii="Helvetica" w:hAnsi="Helvetica"/>
          <w:sz w:val="20"/>
          <w:u w:val="single"/>
        </w:rPr>
      </w:pPr>
      <w:r>
        <w:rPr>
          <w:rFonts w:ascii="Helvetica" w:hAnsi="Helvetica"/>
          <w:sz w:val="20"/>
          <w:u w:val="single"/>
        </w:rPr>
        <w:t xml:space="preserve">Der Siegeszug der WMF espresso </w:t>
      </w:r>
    </w:p>
    <w:p w14:paraId="1136EB56" w14:textId="40E2AD45" w:rsidR="00E74644" w:rsidRDefault="00863E29" w:rsidP="00863E29">
      <w:pPr>
        <w:spacing w:line="276" w:lineRule="auto"/>
        <w:rPr>
          <w:rFonts w:ascii="Helvetica" w:hAnsi="Helvetica"/>
          <w:sz w:val="20"/>
        </w:rPr>
      </w:pPr>
      <w:r w:rsidRPr="00A23EA7">
        <w:rPr>
          <w:rFonts w:ascii="Helvetica" w:hAnsi="Helvetica"/>
          <w:noProof/>
          <w:sz w:val="20"/>
          <w:lang w:eastAsia="de-DE"/>
        </w:rPr>
        <w:drawing>
          <wp:anchor distT="0" distB="0" distL="114300" distR="114300" simplePos="0" relativeHeight="251663360" behindDoc="0" locked="0" layoutInCell="1" allowOverlap="1" wp14:anchorId="7F546264" wp14:editId="6B5F47C9">
            <wp:simplePos x="0" y="0"/>
            <wp:positionH relativeFrom="column">
              <wp:posOffset>5063324</wp:posOffset>
            </wp:positionH>
            <wp:positionV relativeFrom="paragraph">
              <wp:posOffset>182852</wp:posOffset>
            </wp:positionV>
            <wp:extent cx="810564" cy="541604"/>
            <wp:effectExtent l="0" t="0" r="2540" b="0"/>
            <wp:wrapNone/>
            <wp:docPr id="8" name="Bild 8" descr="PNR Kunden:Kunden T-Z:WMF.KDaten:WMF-PR:WMF-2015:WMF Geislingen:WMF Espresso:Bilder WMF espresso:2015_WMF_espresso_Presse_05-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T-Z:WMF.KDaten:WMF-PR:WMF-2015:WMF Geislingen:WMF Espresso:Bilder WMF espresso:2015_WMF_espresso_Presse_05-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10564" cy="54160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74644" w:rsidRPr="00E74644">
        <w:rPr>
          <w:rFonts w:ascii="Helvetica" w:hAnsi="Helvetica"/>
          <w:sz w:val="20"/>
        </w:rPr>
        <w:t xml:space="preserve">Seit ihrem </w:t>
      </w:r>
      <w:r w:rsidR="00E74644">
        <w:rPr>
          <w:rFonts w:ascii="Helvetica" w:hAnsi="Helvetica"/>
          <w:sz w:val="20"/>
        </w:rPr>
        <w:t>Verkaufs</w:t>
      </w:r>
      <w:r w:rsidR="00E74644" w:rsidRPr="00E74644">
        <w:rPr>
          <w:rFonts w:ascii="Helvetica" w:hAnsi="Helvetica"/>
          <w:sz w:val="20"/>
        </w:rPr>
        <w:t>start im Frühjahr 2015 hat die Sie</w:t>
      </w:r>
      <w:r w:rsidR="00E74644">
        <w:rPr>
          <w:rFonts w:ascii="Helvetica" w:hAnsi="Helvetica"/>
          <w:sz w:val="20"/>
        </w:rPr>
        <w:t>bträgermaschine WMF espresso durchschlagende Erfolge gefeiert. Die Möglichkeit, mit nur wenigen Handgriffen einen Espresso oder einen Café</w:t>
      </w:r>
      <w:r w:rsidR="0058753E">
        <w:rPr>
          <w:rFonts w:ascii="Helvetica" w:hAnsi="Helvetica"/>
          <w:sz w:val="20"/>
        </w:rPr>
        <w:t xml:space="preserve"> Creme in B</w:t>
      </w:r>
      <w:r w:rsidR="00E74644">
        <w:rPr>
          <w:rFonts w:ascii="Helvetica" w:hAnsi="Helvetica"/>
          <w:sz w:val="20"/>
        </w:rPr>
        <w:t>a</w:t>
      </w:r>
      <w:r w:rsidR="0058753E">
        <w:rPr>
          <w:rFonts w:ascii="Helvetica" w:hAnsi="Helvetica"/>
          <w:sz w:val="20"/>
        </w:rPr>
        <w:t>rist</w:t>
      </w:r>
      <w:r w:rsidR="00E74644">
        <w:rPr>
          <w:rFonts w:ascii="Helvetica" w:hAnsi="Helvetica"/>
          <w:sz w:val="20"/>
        </w:rPr>
        <w:t xml:space="preserve">a-Qualität </w:t>
      </w:r>
      <w:r w:rsidR="002E16D4">
        <w:rPr>
          <w:rFonts w:ascii="Helvetica" w:hAnsi="Helvetica"/>
          <w:sz w:val="20"/>
        </w:rPr>
        <w:t>zu zaubern</w:t>
      </w:r>
      <w:r w:rsidR="00E74644">
        <w:rPr>
          <w:rFonts w:ascii="Helvetica" w:hAnsi="Helvetica"/>
          <w:sz w:val="20"/>
        </w:rPr>
        <w:t xml:space="preserve">, hat Kunden aus allen Branchen überzeugt – vom Systemgastronomen über den Hotelier und Sterne-Betrieb bis hin </w:t>
      </w:r>
      <w:r w:rsidR="00552EB8">
        <w:rPr>
          <w:rFonts w:ascii="Helvetica" w:hAnsi="Helvetica"/>
          <w:sz w:val="20"/>
        </w:rPr>
        <w:t xml:space="preserve">zu </w:t>
      </w:r>
      <w:r w:rsidR="00E74644">
        <w:rPr>
          <w:rFonts w:ascii="Helvetica" w:hAnsi="Helvetica"/>
          <w:sz w:val="20"/>
        </w:rPr>
        <w:t xml:space="preserve">Bäckereien, Event-Kaffees, </w:t>
      </w:r>
      <w:r w:rsidR="00B60E27" w:rsidRPr="00D62F8C">
        <w:rPr>
          <w:rFonts w:ascii="Helvetica" w:hAnsi="Helvetica"/>
          <w:sz w:val="20"/>
        </w:rPr>
        <w:t>Cruiseline</w:t>
      </w:r>
      <w:r w:rsidR="008F1654" w:rsidRPr="00B60E27">
        <w:rPr>
          <w:rFonts w:ascii="Helvetica" w:hAnsi="Helvetica"/>
          <w:sz w:val="20"/>
        </w:rPr>
        <w:t>-Gesellschaften</w:t>
      </w:r>
      <w:r w:rsidR="00E74644">
        <w:rPr>
          <w:rFonts w:ascii="Helvetica" w:hAnsi="Helvetica"/>
          <w:sz w:val="20"/>
        </w:rPr>
        <w:t xml:space="preserve"> und Catering-Unternehmen.</w:t>
      </w:r>
      <w:r w:rsidR="009354A0">
        <w:rPr>
          <w:rFonts w:ascii="Helvetica" w:hAnsi="Helvetica"/>
          <w:sz w:val="20"/>
        </w:rPr>
        <w:t xml:space="preserve"> </w:t>
      </w:r>
      <w:r w:rsidR="00BD4625">
        <w:rPr>
          <w:rFonts w:ascii="Helvetica" w:hAnsi="Helvetica"/>
          <w:sz w:val="20"/>
        </w:rPr>
        <w:t>„Unsere</w:t>
      </w:r>
      <w:r w:rsidR="009354A0">
        <w:rPr>
          <w:rFonts w:ascii="Helvetica" w:hAnsi="Helvetica"/>
          <w:sz w:val="20"/>
        </w:rPr>
        <w:t xml:space="preserve"> Kunden </w:t>
      </w:r>
      <w:r w:rsidR="00BD4625">
        <w:rPr>
          <w:rFonts w:ascii="Helvetica" w:hAnsi="Helvetica"/>
          <w:sz w:val="20"/>
        </w:rPr>
        <w:t>sind schlichtweg</w:t>
      </w:r>
      <w:r w:rsidR="009354A0">
        <w:rPr>
          <w:rFonts w:ascii="Helvetica" w:hAnsi="Helvetica"/>
          <w:sz w:val="20"/>
        </w:rPr>
        <w:t xml:space="preserve"> davon begeistert, dass die Kaffee-</w:t>
      </w:r>
      <w:r w:rsidR="009354A0">
        <w:rPr>
          <w:rFonts w:ascii="Helvetica" w:hAnsi="Helvetica"/>
          <w:sz w:val="20"/>
        </w:rPr>
        <w:lastRenderedPageBreak/>
        <w:t xml:space="preserve">Kompositionen der WMF espresso jedem </w:t>
      </w:r>
      <w:r w:rsidR="00BD4625">
        <w:rPr>
          <w:rFonts w:ascii="Helvetica" w:hAnsi="Helvetica"/>
          <w:sz w:val="20"/>
        </w:rPr>
        <w:t xml:space="preserve">Produkt </w:t>
      </w:r>
      <w:r w:rsidR="00E86ADA">
        <w:rPr>
          <w:rFonts w:ascii="Helvetica" w:hAnsi="Helvetica"/>
          <w:sz w:val="20"/>
        </w:rPr>
        <w:t xml:space="preserve">aus einer </w:t>
      </w:r>
      <w:r w:rsidR="00BD4625">
        <w:rPr>
          <w:rFonts w:ascii="Helvetica" w:hAnsi="Helvetica"/>
          <w:sz w:val="20"/>
        </w:rPr>
        <w:t xml:space="preserve">tradtionellen </w:t>
      </w:r>
      <w:r w:rsidR="009354A0">
        <w:rPr>
          <w:rFonts w:ascii="Helvetica" w:hAnsi="Helvetica"/>
          <w:sz w:val="20"/>
        </w:rPr>
        <w:t>Siebträger-</w:t>
      </w:r>
      <w:r w:rsidR="00E86ADA">
        <w:rPr>
          <w:rFonts w:ascii="Helvetica" w:hAnsi="Helvetica"/>
          <w:sz w:val="20"/>
        </w:rPr>
        <w:t xml:space="preserve">Kaffeemaschine </w:t>
      </w:r>
      <w:r w:rsidR="009354A0">
        <w:rPr>
          <w:rFonts w:ascii="Helvetica" w:hAnsi="Helvetica"/>
          <w:sz w:val="20"/>
        </w:rPr>
        <w:t>die Stirn bieten</w:t>
      </w:r>
      <w:r w:rsidR="00E86ADA">
        <w:rPr>
          <w:rFonts w:ascii="Helvetica" w:hAnsi="Helvetica"/>
          <w:sz w:val="20"/>
        </w:rPr>
        <w:t xml:space="preserve"> k</w:t>
      </w:r>
      <w:r w:rsidR="00B05A69">
        <w:rPr>
          <w:rFonts w:ascii="Helvetica" w:hAnsi="Helvetica"/>
          <w:sz w:val="20"/>
        </w:rPr>
        <w:t>önnen</w:t>
      </w:r>
      <w:r w:rsidR="009354A0">
        <w:rPr>
          <w:rFonts w:ascii="Helvetica" w:hAnsi="Helvetica"/>
          <w:sz w:val="20"/>
        </w:rPr>
        <w:t xml:space="preserve"> – und das in gleichbleibend hoher Qualität </w:t>
      </w:r>
      <w:r w:rsidR="00BD4625">
        <w:rPr>
          <w:rFonts w:ascii="Helvetica" w:hAnsi="Helvetica"/>
          <w:sz w:val="20"/>
        </w:rPr>
        <w:t>zubereitet“, so Melanie Nolte. Desh</w:t>
      </w:r>
      <w:r w:rsidR="00BD4625" w:rsidRPr="00BD4625">
        <w:rPr>
          <w:rFonts w:ascii="Helvetica" w:hAnsi="Helvetica"/>
          <w:sz w:val="20"/>
        </w:rPr>
        <w:t>a</w:t>
      </w:r>
      <w:r w:rsidR="00BD4625">
        <w:rPr>
          <w:rFonts w:ascii="Helvetica" w:hAnsi="Helvetica"/>
          <w:sz w:val="20"/>
        </w:rPr>
        <w:t>l</w:t>
      </w:r>
      <w:r w:rsidR="00552EB8">
        <w:rPr>
          <w:rFonts w:ascii="Helvetica" w:hAnsi="Helvetica"/>
          <w:sz w:val="20"/>
        </w:rPr>
        <w:t>b steht die Präsentation der</w:t>
      </w:r>
      <w:r w:rsidR="00BD4625">
        <w:rPr>
          <w:rFonts w:ascii="Helvetica" w:hAnsi="Helvetica"/>
          <w:sz w:val="20"/>
        </w:rPr>
        <w:t xml:space="preserve"> WMF</w:t>
      </w:r>
      <w:r w:rsidR="00552EB8">
        <w:rPr>
          <w:rFonts w:ascii="Helvetica" w:hAnsi="Helvetica"/>
          <w:sz w:val="20"/>
        </w:rPr>
        <w:t xml:space="preserve"> espresso</w:t>
      </w:r>
      <w:r w:rsidR="00BD4625">
        <w:rPr>
          <w:rFonts w:ascii="Helvetica" w:hAnsi="Helvetica"/>
          <w:sz w:val="20"/>
        </w:rPr>
        <w:t xml:space="preserve"> nochmals ganz oben auf der Messeagend</w:t>
      </w:r>
      <w:r w:rsidR="00552EB8">
        <w:rPr>
          <w:rFonts w:ascii="Helvetica" w:hAnsi="Helvetica"/>
          <w:sz w:val="20"/>
        </w:rPr>
        <w:t>a</w:t>
      </w:r>
      <w:r w:rsidR="00BD4625">
        <w:rPr>
          <w:rFonts w:ascii="Helvetica" w:hAnsi="Helvetica"/>
          <w:sz w:val="20"/>
        </w:rPr>
        <w:t>.</w:t>
      </w:r>
    </w:p>
    <w:p w14:paraId="02EEF173" w14:textId="78AC9C00" w:rsidR="00BD4625" w:rsidRDefault="00BD4625" w:rsidP="00863E29">
      <w:pPr>
        <w:spacing w:line="276" w:lineRule="auto"/>
        <w:rPr>
          <w:rFonts w:ascii="Helvetica" w:hAnsi="Helvetica"/>
          <w:sz w:val="20"/>
        </w:rPr>
      </w:pPr>
    </w:p>
    <w:p w14:paraId="23B18CE4" w14:textId="76FEF1A1" w:rsidR="00110E2F" w:rsidRPr="00A23EA7" w:rsidRDefault="00384076" w:rsidP="00863E29">
      <w:pPr>
        <w:spacing w:line="276" w:lineRule="auto"/>
        <w:rPr>
          <w:rFonts w:ascii="Helvetica" w:hAnsi="Helvetica"/>
          <w:sz w:val="20"/>
        </w:rPr>
      </w:pPr>
      <w:r w:rsidRPr="00384076">
        <w:rPr>
          <w:rFonts w:ascii="Helvetica" w:hAnsi="Helvetica"/>
          <w:sz w:val="20"/>
        </w:rPr>
        <w:t>Als erster Vertreter eine</w:t>
      </w:r>
      <w:r w:rsidR="002E16D4">
        <w:rPr>
          <w:rFonts w:ascii="Helvetica" w:hAnsi="Helvetica"/>
          <w:sz w:val="20"/>
        </w:rPr>
        <w:t>r neuen Maschinenära erlaubt der WMF Siebträger</w:t>
      </w:r>
      <w:r w:rsidRPr="00384076">
        <w:rPr>
          <w:rFonts w:ascii="Helvetica" w:hAnsi="Helvetica"/>
          <w:sz w:val="20"/>
        </w:rPr>
        <w:t>, „handgemachten Espresso auf Knopfdruck“ zu produzieren</w:t>
      </w:r>
      <w:r w:rsidR="00E53829">
        <w:rPr>
          <w:rFonts w:ascii="Helvetica" w:hAnsi="Helvetica"/>
          <w:sz w:val="20"/>
        </w:rPr>
        <w:t>. A</w:t>
      </w:r>
      <w:r w:rsidRPr="00384076">
        <w:rPr>
          <w:rFonts w:ascii="Helvetica" w:hAnsi="Helvetica"/>
          <w:sz w:val="20"/>
        </w:rPr>
        <w:t>lle Handgriffe, bei denen es zischen, dampfen und klopfen muss</w:t>
      </w:r>
      <w:r w:rsidR="00E53829">
        <w:rPr>
          <w:rFonts w:ascii="Helvetica" w:hAnsi="Helvetica"/>
          <w:sz w:val="20"/>
        </w:rPr>
        <w:t>, laufen</w:t>
      </w:r>
      <w:r w:rsidRPr="00384076">
        <w:rPr>
          <w:rFonts w:ascii="Helvetica" w:hAnsi="Helvetica"/>
          <w:sz w:val="20"/>
        </w:rPr>
        <w:t xml:space="preserve"> in traditioneller Barista-Manier ab. Dementgegen findet die tatsächliche Kaffeeproduktion vollautomatisiert im Hintergrund statt. Jede Tasse – egal ob Espresso oder Café Creme – zeichnet sich dank dieser Prozessstabilität durch maximale Qualität aus. </w:t>
      </w:r>
      <w:r w:rsidR="00110E2F" w:rsidRPr="00A23EA7">
        <w:rPr>
          <w:rFonts w:ascii="Helvetica" w:hAnsi="Helvetica"/>
          <w:sz w:val="20"/>
        </w:rPr>
        <w:t>Der Anwender setzt den Siebträger in die Maschine ein, wählt das gewünschte Getränk – fertig. Das parallele Milchaufschäumen wird ebenfalls zum Kinderspiel. Neben einem traditionellen manuellen Dampfhahn verfügt die</w:t>
      </w:r>
      <w:r w:rsidR="00E53829">
        <w:rPr>
          <w:rFonts w:ascii="Helvetica" w:hAnsi="Helvetica"/>
          <w:sz w:val="20"/>
        </w:rPr>
        <w:t xml:space="preserve"> WMF espresso</w:t>
      </w:r>
      <w:r w:rsidR="00110E2F" w:rsidRPr="00A23EA7">
        <w:rPr>
          <w:rFonts w:ascii="Helvetica" w:hAnsi="Helvetica"/>
          <w:sz w:val="20"/>
        </w:rPr>
        <w:t xml:space="preserve"> über den sogenannten „Auto Steam“, um heiße Milch und Milchschaum in bis zu drei verschiedenen Konsistenzen automatisch zu produzieren. </w:t>
      </w:r>
    </w:p>
    <w:p w14:paraId="6D76BE93" w14:textId="77777777" w:rsidR="00CE1F57" w:rsidRDefault="00CE1F57" w:rsidP="00863E29">
      <w:pPr>
        <w:spacing w:line="276" w:lineRule="auto"/>
        <w:rPr>
          <w:rFonts w:ascii="Helvetica" w:hAnsi="Helvetica"/>
          <w:sz w:val="20"/>
        </w:rPr>
      </w:pPr>
    </w:p>
    <w:p w14:paraId="7F7A03A3" w14:textId="77777777" w:rsidR="00C33060" w:rsidRPr="00A23EA7" w:rsidRDefault="00D71D6B" w:rsidP="00863E29">
      <w:pPr>
        <w:spacing w:line="276" w:lineRule="auto"/>
        <w:outlineLvl w:val="0"/>
        <w:rPr>
          <w:rFonts w:ascii="Helvetica" w:hAnsi="Helvetica"/>
          <w:sz w:val="20"/>
          <w:u w:val="single"/>
          <w:lang w:val="en-US"/>
        </w:rPr>
      </w:pPr>
      <w:r w:rsidRPr="00A23EA7">
        <w:rPr>
          <w:rFonts w:ascii="Helvetica" w:hAnsi="Helvetica"/>
          <w:sz w:val="20"/>
          <w:u w:val="single"/>
          <w:lang w:val="en-US"/>
        </w:rPr>
        <w:t>Coffee to go, go, go!</w:t>
      </w:r>
    </w:p>
    <w:p w14:paraId="06EA7656" w14:textId="41FBC3D6" w:rsidR="00B621BF" w:rsidRPr="00A23EA7" w:rsidRDefault="00141EC6" w:rsidP="00863E29">
      <w:pPr>
        <w:spacing w:line="276" w:lineRule="auto"/>
        <w:rPr>
          <w:rFonts w:ascii="Helvetica" w:hAnsi="Helvetica"/>
          <w:sz w:val="20"/>
        </w:rPr>
      </w:pPr>
      <w:r w:rsidRPr="00A23EA7">
        <w:rPr>
          <w:rFonts w:ascii="Helvetica" w:hAnsi="Helvetica"/>
          <w:noProof/>
          <w:sz w:val="20"/>
          <w:lang w:eastAsia="de-DE"/>
        </w:rPr>
        <w:drawing>
          <wp:anchor distT="0" distB="0" distL="114300" distR="114300" simplePos="0" relativeHeight="251659264" behindDoc="0" locked="0" layoutInCell="1" allowOverlap="1" wp14:anchorId="6E78910C" wp14:editId="08409466">
            <wp:simplePos x="0" y="0"/>
            <wp:positionH relativeFrom="column">
              <wp:posOffset>5151645</wp:posOffset>
            </wp:positionH>
            <wp:positionV relativeFrom="paragraph">
              <wp:posOffset>637678</wp:posOffset>
            </wp:positionV>
            <wp:extent cx="580945" cy="822091"/>
            <wp:effectExtent l="0" t="0" r="3810" b="0"/>
            <wp:wrapNone/>
            <wp:docPr id="9" name="Bild 9" descr="/Users/mny/Desktop/WMF 5000 S-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mny/Desktop/WMF 5000 S-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0945" cy="8220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0E2F">
        <w:rPr>
          <w:rFonts w:ascii="Helvetica" w:hAnsi="Helvetica"/>
          <w:noProof/>
          <w:sz w:val="20"/>
          <w:lang w:eastAsia="de-DE"/>
        </w:rPr>
        <w:t>Ein weiteres Intergastra</w:t>
      </w:r>
      <w:r w:rsidR="00110E2F">
        <w:rPr>
          <w:rFonts w:ascii="Helvetica" w:hAnsi="Helvetica"/>
          <w:sz w:val="20"/>
        </w:rPr>
        <w:t>-Highlight</w:t>
      </w:r>
      <w:r w:rsidR="004F7B60" w:rsidRPr="00A23EA7">
        <w:rPr>
          <w:rFonts w:ascii="Helvetica" w:hAnsi="Helvetica"/>
          <w:sz w:val="20"/>
        </w:rPr>
        <w:t xml:space="preserve"> </w:t>
      </w:r>
      <w:r w:rsidR="00110E2F">
        <w:rPr>
          <w:rFonts w:ascii="Helvetica" w:hAnsi="Helvetica"/>
          <w:sz w:val="20"/>
        </w:rPr>
        <w:t>ist</w:t>
      </w:r>
      <w:r w:rsidR="00EC3138" w:rsidRPr="00A23EA7">
        <w:rPr>
          <w:rFonts w:ascii="Helvetica" w:hAnsi="Helvetica"/>
          <w:sz w:val="20"/>
        </w:rPr>
        <w:t xml:space="preserve"> die</w:t>
      </w:r>
      <w:r w:rsidR="00110E2F">
        <w:rPr>
          <w:rFonts w:ascii="Helvetica" w:hAnsi="Helvetica"/>
          <w:sz w:val="20"/>
        </w:rPr>
        <w:t xml:space="preserve"> jüngst am Markt eingeführt</w:t>
      </w:r>
      <w:r w:rsidR="002E16D4">
        <w:rPr>
          <w:rFonts w:ascii="Helvetica" w:hAnsi="Helvetica"/>
          <w:sz w:val="20"/>
        </w:rPr>
        <w:t>e</w:t>
      </w:r>
      <w:r w:rsidR="00EC3138" w:rsidRPr="00A23EA7">
        <w:rPr>
          <w:rFonts w:ascii="Helvetica" w:hAnsi="Helvetica"/>
          <w:sz w:val="20"/>
        </w:rPr>
        <w:t xml:space="preserve"> WMF 5000 S, eine Spezialitätenmaschine, die selbst auf kleinstem Raum </w:t>
      </w:r>
      <w:r w:rsidR="007D64D8" w:rsidRPr="00A23EA7">
        <w:rPr>
          <w:rFonts w:ascii="Helvetica" w:hAnsi="Helvetica"/>
          <w:sz w:val="20"/>
        </w:rPr>
        <w:t>bis zu</w:t>
      </w:r>
      <w:r w:rsidR="00EC3138" w:rsidRPr="00A23EA7">
        <w:rPr>
          <w:rFonts w:ascii="Helvetica" w:hAnsi="Helvetica"/>
          <w:sz w:val="20"/>
        </w:rPr>
        <w:t xml:space="preserve"> 250 Tassen pro Stunde liefert.</w:t>
      </w:r>
      <w:r w:rsidR="00B621BF" w:rsidRPr="00A23EA7">
        <w:rPr>
          <w:rFonts w:ascii="Helvetica" w:hAnsi="Helvetica"/>
          <w:sz w:val="20"/>
        </w:rPr>
        <w:t xml:space="preserve"> Mit drei kombinierbaren, abschließbaren Produktbehältern von 550 bis 1.200 Gramm Fassungsvermögen für Kaffeebohnen, Topping und Schokolade richtet sich der Vollautomat ganz an den Wünschen de</w:t>
      </w:r>
      <w:r w:rsidR="00566FEB" w:rsidRPr="00A23EA7">
        <w:rPr>
          <w:rFonts w:ascii="Helvetica" w:hAnsi="Helvetica"/>
          <w:sz w:val="20"/>
        </w:rPr>
        <w:t>r</w:t>
      </w:r>
      <w:r w:rsidR="00B621BF" w:rsidRPr="00A23EA7">
        <w:rPr>
          <w:rFonts w:ascii="Helvetica" w:hAnsi="Helvetica"/>
          <w:sz w:val="20"/>
        </w:rPr>
        <w:t xml:space="preserve"> Kunden aus. </w:t>
      </w:r>
      <w:r w:rsidR="00110E2F">
        <w:rPr>
          <w:rFonts w:ascii="Helvetica" w:hAnsi="Helvetica"/>
          <w:sz w:val="20"/>
        </w:rPr>
        <w:t>Für die intuitive Bedienung leitet e</w:t>
      </w:r>
      <w:r w:rsidR="00B621BF" w:rsidRPr="00A23EA7">
        <w:rPr>
          <w:rFonts w:ascii="Helvetica" w:hAnsi="Helvetica"/>
          <w:sz w:val="20"/>
        </w:rPr>
        <w:t>in acht Zoll großes Touchdisplay</w:t>
      </w:r>
      <w:r w:rsidR="000A6A4B" w:rsidRPr="00A23EA7">
        <w:rPr>
          <w:rFonts w:ascii="Helvetica" w:hAnsi="Helvetica"/>
          <w:sz w:val="20"/>
        </w:rPr>
        <w:t xml:space="preserve"> </w:t>
      </w:r>
      <w:r w:rsidR="00B621BF" w:rsidRPr="00A23EA7">
        <w:rPr>
          <w:rFonts w:ascii="Helvetica" w:hAnsi="Helvetica"/>
          <w:sz w:val="20"/>
        </w:rPr>
        <w:t>den Anwender durch alle Funktionen</w:t>
      </w:r>
      <w:r w:rsidR="000A6A4B" w:rsidRPr="00A23EA7">
        <w:rPr>
          <w:rFonts w:ascii="Helvetica" w:hAnsi="Helvetica"/>
          <w:sz w:val="20"/>
        </w:rPr>
        <w:t>. Dazu gehören</w:t>
      </w:r>
      <w:r w:rsidR="00B621BF" w:rsidRPr="00A23EA7">
        <w:rPr>
          <w:rFonts w:ascii="Helvetica" w:hAnsi="Helvetica"/>
          <w:sz w:val="20"/>
        </w:rPr>
        <w:t xml:space="preserve"> die flexible Rezeptgenerierung sowie die Definition zeitgesteuerter Einsatzprofile</w:t>
      </w:r>
      <w:r w:rsidR="00566FEB" w:rsidRPr="00A23EA7">
        <w:rPr>
          <w:rFonts w:ascii="Helvetica" w:hAnsi="Helvetica"/>
          <w:sz w:val="20"/>
        </w:rPr>
        <w:t>,</w:t>
      </w:r>
      <w:r w:rsidR="00B621BF" w:rsidRPr="00A23EA7">
        <w:rPr>
          <w:rFonts w:ascii="Helvetica" w:hAnsi="Helvetica"/>
          <w:sz w:val="20"/>
        </w:rPr>
        <w:t xml:space="preserve"> wie beispielsweise der automatische Wechsel von Frischmilch- auf Topping-Einsatz oder die Variation des Getränkeangebots.</w:t>
      </w:r>
      <w:r w:rsidR="00110E2F">
        <w:rPr>
          <w:rFonts w:ascii="Helvetica" w:hAnsi="Helvetica"/>
          <w:sz w:val="20"/>
        </w:rPr>
        <w:t xml:space="preserve"> </w:t>
      </w:r>
      <w:r w:rsidR="00B621BF" w:rsidRPr="00A23EA7">
        <w:rPr>
          <w:rFonts w:ascii="Helvetica" w:hAnsi="Helvetica"/>
          <w:sz w:val="20"/>
        </w:rPr>
        <w:t xml:space="preserve">Im SB-Bereich bietet die WMF 5000 S zudem eine ganze Reihe intelligenter Highlights, welche über das Touchdisplay mühelos konfiguriert werden können. So besteht über die „PostSelection“ die Möglichkeit, Getränkeoptionen menügesteuert abzufragen. </w:t>
      </w:r>
    </w:p>
    <w:p w14:paraId="6BCA66EE" w14:textId="77777777" w:rsidR="00C33060" w:rsidRPr="00A23EA7" w:rsidRDefault="00C33060" w:rsidP="00863E29">
      <w:pPr>
        <w:spacing w:line="276" w:lineRule="auto"/>
        <w:rPr>
          <w:rFonts w:ascii="Helvetica" w:hAnsi="Helvetica"/>
          <w:sz w:val="20"/>
        </w:rPr>
      </w:pPr>
    </w:p>
    <w:p w14:paraId="4EDBA050" w14:textId="42F9EEF5" w:rsidR="00B621BF" w:rsidRPr="00A23EA7" w:rsidRDefault="00B621BF" w:rsidP="00863E29">
      <w:pPr>
        <w:spacing w:line="276" w:lineRule="auto"/>
        <w:outlineLvl w:val="0"/>
        <w:rPr>
          <w:rFonts w:ascii="Helvetica" w:hAnsi="Helvetica"/>
          <w:sz w:val="20"/>
          <w:u w:val="single"/>
        </w:rPr>
      </w:pPr>
      <w:r w:rsidRPr="00A23EA7">
        <w:rPr>
          <w:rFonts w:ascii="Helvetica" w:hAnsi="Helvetica"/>
          <w:sz w:val="20"/>
          <w:u w:val="single"/>
        </w:rPr>
        <w:t xml:space="preserve">Ein Traum aus Schaum dank </w:t>
      </w:r>
      <w:r w:rsidR="00577B9F" w:rsidRPr="00A23EA7">
        <w:rPr>
          <w:rFonts w:ascii="Helvetica" w:hAnsi="Helvetica"/>
          <w:sz w:val="20"/>
          <w:u w:val="single"/>
        </w:rPr>
        <w:t>WMF D</w:t>
      </w:r>
      <w:r w:rsidRPr="00A23EA7">
        <w:rPr>
          <w:rFonts w:ascii="Helvetica" w:hAnsi="Helvetica"/>
          <w:sz w:val="20"/>
          <w:u w:val="single"/>
        </w:rPr>
        <w:t>ynamic Milk</w:t>
      </w:r>
    </w:p>
    <w:p w14:paraId="5AA1ED9C" w14:textId="3751A3FF" w:rsidR="007D64D8" w:rsidRDefault="00141EC6" w:rsidP="00863E29">
      <w:pPr>
        <w:spacing w:line="276" w:lineRule="auto"/>
        <w:rPr>
          <w:rFonts w:ascii="Helvetica" w:hAnsi="Helvetica"/>
          <w:sz w:val="20"/>
        </w:rPr>
      </w:pPr>
      <w:r w:rsidRPr="00A23EA7">
        <w:rPr>
          <w:rFonts w:ascii="Helvetica" w:hAnsi="Helvetica"/>
          <w:noProof/>
          <w:sz w:val="20"/>
          <w:lang w:eastAsia="de-DE"/>
        </w:rPr>
        <w:drawing>
          <wp:anchor distT="0" distB="0" distL="114300" distR="114300" simplePos="0" relativeHeight="251661312" behindDoc="0" locked="0" layoutInCell="1" allowOverlap="1" wp14:anchorId="6D6F7E28" wp14:editId="31999B0E">
            <wp:simplePos x="0" y="0"/>
            <wp:positionH relativeFrom="column">
              <wp:posOffset>5238750</wp:posOffset>
            </wp:positionH>
            <wp:positionV relativeFrom="paragraph">
              <wp:posOffset>511810</wp:posOffset>
            </wp:positionV>
            <wp:extent cx="466967" cy="702653"/>
            <wp:effectExtent l="0" t="0" r="0" b="8890"/>
            <wp:wrapNone/>
            <wp:docPr id="3" name="Bild 3" descr="/Users/mny/Desktop/WMF_Dynamic_Milk_Press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ny/Desktop/WMF_Dynamic_Milk_Presse-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4406" cy="71384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0E2F">
        <w:rPr>
          <w:rFonts w:ascii="Helvetica" w:hAnsi="Helvetica"/>
          <w:sz w:val="20"/>
        </w:rPr>
        <w:t>Die</w:t>
      </w:r>
      <w:r w:rsidR="00577B9F" w:rsidRPr="00A23EA7">
        <w:rPr>
          <w:rFonts w:ascii="Helvetica" w:hAnsi="Helvetica"/>
          <w:sz w:val="20"/>
        </w:rPr>
        <w:t xml:space="preserve"> Milchar</w:t>
      </w:r>
      <w:r w:rsidR="000A6A4B" w:rsidRPr="00A23EA7">
        <w:rPr>
          <w:rFonts w:ascii="Helvetica" w:hAnsi="Helvetica"/>
          <w:sz w:val="20"/>
        </w:rPr>
        <w:t>t</w:t>
      </w:r>
      <w:r w:rsidR="00577B9F" w:rsidRPr="00A23EA7">
        <w:rPr>
          <w:rFonts w:ascii="Helvetica" w:hAnsi="Helvetica"/>
          <w:sz w:val="20"/>
        </w:rPr>
        <w:t>isten unter</w:t>
      </w:r>
      <w:r w:rsidR="00767AD0" w:rsidRPr="00A23EA7">
        <w:rPr>
          <w:rFonts w:ascii="Helvetica" w:hAnsi="Helvetica"/>
          <w:sz w:val="20"/>
        </w:rPr>
        <w:t xml:space="preserve"> den</w:t>
      </w:r>
      <w:r w:rsidR="00577B9F" w:rsidRPr="00A23EA7">
        <w:rPr>
          <w:rFonts w:ascii="Helvetica" w:hAnsi="Helvetica"/>
          <w:sz w:val="20"/>
        </w:rPr>
        <w:t xml:space="preserve"> </w:t>
      </w:r>
      <w:r w:rsidR="00110E2F">
        <w:rPr>
          <w:rFonts w:ascii="Helvetica" w:hAnsi="Helvetica"/>
          <w:sz w:val="20"/>
        </w:rPr>
        <w:t>Intergastra-Besuchern</w:t>
      </w:r>
      <w:r w:rsidR="00577B9F" w:rsidRPr="00A23EA7">
        <w:rPr>
          <w:rFonts w:ascii="Helvetica" w:hAnsi="Helvetica"/>
          <w:sz w:val="20"/>
        </w:rPr>
        <w:t xml:space="preserve"> kommen </w:t>
      </w:r>
      <w:r w:rsidR="00110E2F">
        <w:rPr>
          <w:rFonts w:ascii="Helvetica" w:hAnsi="Helvetica"/>
          <w:sz w:val="20"/>
        </w:rPr>
        <w:t xml:space="preserve">mit dem </w:t>
      </w:r>
      <w:r w:rsidR="00110E2F" w:rsidRPr="00A23EA7">
        <w:rPr>
          <w:rFonts w:ascii="Helvetica" w:hAnsi="Helvetica"/>
          <w:sz w:val="20"/>
        </w:rPr>
        <w:t xml:space="preserve">neuen Milchsystem „Dynamic Milk“ </w:t>
      </w:r>
      <w:r w:rsidR="00110E2F">
        <w:rPr>
          <w:rFonts w:ascii="Helvetica" w:hAnsi="Helvetica"/>
          <w:sz w:val="20"/>
        </w:rPr>
        <w:t xml:space="preserve">ebenfalls </w:t>
      </w:r>
      <w:r w:rsidR="00577B9F" w:rsidRPr="00A23EA7">
        <w:rPr>
          <w:rFonts w:ascii="Helvetica" w:hAnsi="Helvetica"/>
          <w:sz w:val="20"/>
        </w:rPr>
        <w:t xml:space="preserve">auf ihre Kosten. </w:t>
      </w:r>
      <w:r w:rsidR="00B621BF" w:rsidRPr="00A23EA7">
        <w:rPr>
          <w:rFonts w:ascii="Helvetica" w:hAnsi="Helvetica"/>
          <w:sz w:val="20"/>
        </w:rPr>
        <w:t>Das Pumpensystem erfüllt mit vier verschiedenen Konsistenzen für heiße Kreationen (flüssig, cremig, fest, luftig) und drei Varianten für Kaffee-Milch-Spezialitäten (flüssig, cremig, fest) mit kaltem Schaum jeden Gusto. Abhängig von der gewünschten Temperatur sowie Festigkeit und Porigkeit erhält der Gastronom einen Schaumanteil von 60 bis 90 Prozent. Die Erhitzung mittels Dampf, welche dem traditionellen Baristahandwerk entspricht, stellt sicher, dass der intensive Milchgeschmack in jeder Schaumkonsistenz vollständig erhalten bleibt. Auch bei der Reinigung überzeugt WMF Dynamic Milk auf ganzer Linie: Das neue Verfahren „Clean in Place“ gewährleistet eine zeitsparende HACCP-konforme Reinigung, bei der der Milchschäumer im Gerät verbleibt und nicht mehr ausgebaut werden muss.</w:t>
      </w:r>
      <w:r w:rsidR="00577B9F" w:rsidRPr="00A23EA7">
        <w:rPr>
          <w:rFonts w:ascii="Helvetica" w:hAnsi="Helvetica"/>
          <w:sz w:val="20"/>
        </w:rPr>
        <w:t xml:space="preserve"> </w:t>
      </w:r>
      <w:r w:rsidR="007D64D8" w:rsidRPr="00A23EA7">
        <w:rPr>
          <w:rFonts w:ascii="Helvetica" w:hAnsi="Helvetica"/>
          <w:sz w:val="20"/>
        </w:rPr>
        <w:t>Neben dem Kaffeevollautomaten WMF 5000 S ist da</w:t>
      </w:r>
      <w:r w:rsidR="00110E2F">
        <w:rPr>
          <w:rFonts w:ascii="Helvetica" w:hAnsi="Helvetica"/>
          <w:sz w:val="20"/>
        </w:rPr>
        <w:t xml:space="preserve">s neue Milchsystem auch für </w:t>
      </w:r>
      <w:r w:rsidR="007D64D8" w:rsidRPr="00A23EA7">
        <w:rPr>
          <w:rFonts w:ascii="Helvetica" w:hAnsi="Helvetica"/>
          <w:sz w:val="20"/>
        </w:rPr>
        <w:t>d</w:t>
      </w:r>
      <w:r w:rsidR="007120E5" w:rsidRPr="00A23EA7">
        <w:rPr>
          <w:rFonts w:ascii="Helvetica" w:hAnsi="Helvetica"/>
          <w:sz w:val="20"/>
        </w:rPr>
        <w:t xml:space="preserve">en Vollautomaten </w:t>
      </w:r>
      <w:r w:rsidR="007D64D8" w:rsidRPr="00A23EA7">
        <w:rPr>
          <w:rFonts w:ascii="Helvetica" w:hAnsi="Helvetica"/>
          <w:sz w:val="20"/>
        </w:rPr>
        <w:t xml:space="preserve">WMF 1500 S </w:t>
      </w:r>
      <w:r w:rsidR="007120E5" w:rsidRPr="00A23EA7">
        <w:rPr>
          <w:rFonts w:ascii="Helvetica" w:hAnsi="Helvetica"/>
          <w:sz w:val="20"/>
        </w:rPr>
        <w:t>verfügbar</w:t>
      </w:r>
      <w:r w:rsidR="007D64D8" w:rsidRPr="00A23EA7">
        <w:rPr>
          <w:rFonts w:ascii="Helvetica" w:hAnsi="Helvetica"/>
          <w:sz w:val="20"/>
        </w:rPr>
        <w:t>.</w:t>
      </w:r>
    </w:p>
    <w:p w14:paraId="0BC1D555" w14:textId="77777777" w:rsidR="00186C78" w:rsidRDefault="00186C78" w:rsidP="00863E29">
      <w:pPr>
        <w:spacing w:line="276" w:lineRule="auto"/>
        <w:rPr>
          <w:rFonts w:ascii="Helvetica" w:hAnsi="Helvetica"/>
          <w:sz w:val="20"/>
        </w:rPr>
      </w:pPr>
    </w:p>
    <w:p w14:paraId="4151C86E" w14:textId="77777777" w:rsidR="00863E29" w:rsidRDefault="00863E29" w:rsidP="00863E29">
      <w:pPr>
        <w:spacing w:line="276" w:lineRule="auto"/>
        <w:rPr>
          <w:rFonts w:ascii="Helvetica" w:hAnsi="Helvetica"/>
          <w:sz w:val="20"/>
        </w:rPr>
      </w:pPr>
    </w:p>
    <w:p w14:paraId="7982F8B4" w14:textId="77777777" w:rsidR="00863E29" w:rsidRPr="00A23EA7" w:rsidRDefault="00863E29" w:rsidP="00863E29">
      <w:pPr>
        <w:spacing w:line="276" w:lineRule="auto"/>
        <w:rPr>
          <w:rFonts w:ascii="Helvetica" w:hAnsi="Helvetica"/>
          <w:sz w:val="20"/>
        </w:rPr>
      </w:pPr>
    </w:p>
    <w:p w14:paraId="11255DA1" w14:textId="77777777" w:rsidR="002519B7" w:rsidRPr="00A23EA7" w:rsidRDefault="00461673" w:rsidP="00863E29">
      <w:pPr>
        <w:spacing w:line="276" w:lineRule="auto"/>
        <w:outlineLvl w:val="0"/>
        <w:rPr>
          <w:rFonts w:ascii="Helvetica" w:hAnsi="Helvetica"/>
          <w:sz w:val="20"/>
        </w:rPr>
      </w:pPr>
      <w:r w:rsidRPr="00A23EA7">
        <w:rPr>
          <w:rFonts w:ascii="Helvetica" w:hAnsi="Helvetica"/>
          <w:b/>
          <w:sz w:val="20"/>
        </w:rPr>
        <w:lastRenderedPageBreak/>
        <w:t>Bildanforderung</w:t>
      </w:r>
    </w:p>
    <w:p w14:paraId="6185A8CD" w14:textId="77777777" w:rsidR="00461673" w:rsidRPr="00A23EA7" w:rsidRDefault="00461673" w:rsidP="00863E29">
      <w:pPr>
        <w:spacing w:line="276" w:lineRule="auto"/>
        <w:rPr>
          <w:rFonts w:ascii="Helvetica" w:hAnsi="Helvetica"/>
          <w:b/>
          <w:sz w:val="20"/>
        </w:rPr>
      </w:pPr>
      <w:r w:rsidRPr="00A23EA7">
        <w:rPr>
          <w:rFonts w:ascii="Helvetica" w:hAnsi="Helvetica"/>
          <w:sz w:val="20"/>
        </w:rPr>
        <w:t xml:space="preserve">Bildmaterial finden Sie in unserem Medienportal </w:t>
      </w:r>
      <w:hyperlink r:id="rId10" w:history="1">
        <w:r w:rsidRPr="00A23EA7">
          <w:rPr>
            <w:rStyle w:val="Link"/>
            <w:rFonts w:ascii="Helvetica" w:hAnsi="Helvetica"/>
            <w:sz w:val="20"/>
          </w:rPr>
          <w:t>http://press-n-relations.amid-pr.com</w:t>
        </w:r>
      </w:hyperlink>
      <w:r w:rsidR="005504FC" w:rsidRPr="00A23EA7">
        <w:rPr>
          <w:rFonts w:ascii="Helvetica" w:hAnsi="Helvetica"/>
          <w:sz w:val="20"/>
        </w:rPr>
        <w:t xml:space="preserve"> (Suchbegriff „</w:t>
      </w:r>
      <w:r w:rsidR="009B3E52" w:rsidRPr="00A23EA7">
        <w:rPr>
          <w:rFonts w:ascii="Helvetica" w:hAnsi="Helvetica"/>
          <w:sz w:val="20"/>
        </w:rPr>
        <w:t>WMF-</w:t>
      </w:r>
      <w:r w:rsidR="00110E2F">
        <w:rPr>
          <w:rFonts w:ascii="Helvetica" w:hAnsi="Helvetica"/>
          <w:sz w:val="20"/>
        </w:rPr>
        <w:t>Intergastra</w:t>
      </w:r>
      <w:r w:rsidR="009B3E52" w:rsidRPr="00A23EA7">
        <w:rPr>
          <w:rFonts w:ascii="Helvetica" w:hAnsi="Helvetica"/>
          <w:sz w:val="20"/>
        </w:rPr>
        <w:t>-</w:t>
      </w:r>
      <w:r w:rsidR="00110E2F">
        <w:rPr>
          <w:rFonts w:ascii="Helvetica" w:hAnsi="Helvetica"/>
          <w:sz w:val="20"/>
        </w:rPr>
        <w:t>2016</w:t>
      </w:r>
      <w:r w:rsidRPr="00A23EA7">
        <w:rPr>
          <w:rFonts w:ascii="Helvetica" w:hAnsi="Helvetica"/>
          <w:sz w:val="20"/>
        </w:rPr>
        <w:t>“). Selbstverständlich schicken wir Ihnen die Datei auch gerne per E-Mail zu. Kontakt: wmf@press-n-relations.de.</w:t>
      </w:r>
    </w:p>
    <w:p w14:paraId="5FA9ACF8" w14:textId="77777777" w:rsidR="00A418AA" w:rsidRPr="00A23EA7" w:rsidRDefault="00A418AA" w:rsidP="00863E29">
      <w:pPr>
        <w:spacing w:line="276" w:lineRule="auto"/>
        <w:rPr>
          <w:rFonts w:ascii="Helvetica" w:hAnsi="Helvetica"/>
        </w:rPr>
      </w:pPr>
    </w:p>
    <w:tbl>
      <w:tblPr>
        <w:tblW w:w="9039" w:type="dxa"/>
        <w:tblLook w:val="04A0" w:firstRow="1" w:lastRow="0" w:firstColumn="1" w:lastColumn="0" w:noHBand="0" w:noVBand="1"/>
      </w:tblPr>
      <w:tblGrid>
        <w:gridCol w:w="3328"/>
        <w:gridCol w:w="5711"/>
      </w:tblGrid>
      <w:tr w:rsidR="00461673" w:rsidRPr="00A23EA7" w14:paraId="55F602FB" w14:textId="77777777" w:rsidTr="00110E2F">
        <w:tc>
          <w:tcPr>
            <w:tcW w:w="3328" w:type="dxa"/>
            <w:shd w:val="clear" w:color="auto" w:fill="auto"/>
          </w:tcPr>
          <w:p w14:paraId="0B5D8089" w14:textId="77777777" w:rsidR="00461673" w:rsidRPr="00A23EA7" w:rsidRDefault="00461673" w:rsidP="00863E29">
            <w:pPr>
              <w:spacing w:line="276" w:lineRule="auto"/>
              <w:ind w:left="-108"/>
              <w:rPr>
                <w:rFonts w:ascii="Helvetica" w:hAnsi="Helvetica"/>
                <w:b/>
                <w:sz w:val="18"/>
                <w:szCs w:val="18"/>
              </w:rPr>
            </w:pPr>
            <w:r w:rsidRPr="00A23EA7">
              <w:rPr>
                <w:rFonts w:ascii="Helvetica" w:hAnsi="Helvetica"/>
                <w:b/>
                <w:sz w:val="18"/>
                <w:szCs w:val="18"/>
              </w:rPr>
              <w:t>Weitere Informationen:</w:t>
            </w:r>
          </w:p>
          <w:p w14:paraId="1D18C477" w14:textId="77777777" w:rsidR="00461673" w:rsidRPr="00A23EA7" w:rsidRDefault="005F6F17" w:rsidP="00863E29">
            <w:pPr>
              <w:spacing w:line="276" w:lineRule="auto"/>
              <w:ind w:hanging="108"/>
              <w:rPr>
                <w:rFonts w:ascii="Helvetica" w:hAnsi="Helvetica"/>
                <w:sz w:val="18"/>
                <w:szCs w:val="18"/>
              </w:rPr>
            </w:pPr>
            <w:r w:rsidRPr="00A23EA7">
              <w:rPr>
                <w:rFonts w:ascii="Helvetica" w:hAnsi="Helvetica"/>
                <w:sz w:val="18"/>
                <w:szCs w:val="18"/>
              </w:rPr>
              <w:t>WMF Group GmbH</w:t>
            </w:r>
          </w:p>
          <w:p w14:paraId="5A35C1A6" w14:textId="77777777" w:rsidR="00461673" w:rsidRPr="00A23EA7" w:rsidRDefault="005F6F17" w:rsidP="00863E29">
            <w:pPr>
              <w:spacing w:line="276" w:lineRule="auto"/>
              <w:ind w:hanging="108"/>
              <w:rPr>
                <w:rFonts w:ascii="Helvetica" w:hAnsi="Helvetica"/>
                <w:sz w:val="18"/>
                <w:szCs w:val="18"/>
              </w:rPr>
            </w:pPr>
            <w:r w:rsidRPr="00A23EA7">
              <w:rPr>
                <w:rFonts w:ascii="Helvetica" w:hAnsi="Helvetica"/>
                <w:sz w:val="18"/>
                <w:szCs w:val="18"/>
              </w:rPr>
              <w:t>Thomas Dix, PR-Manager</w:t>
            </w:r>
          </w:p>
          <w:p w14:paraId="5B52F4E4" w14:textId="77777777" w:rsidR="00461673" w:rsidRPr="00A23EA7" w:rsidRDefault="00461673" w:rsidP="00863E29">
            <w:pPr>
              <w:spacing w:line="276" w:lineRule="auto"/>
              <w:ind w:hanging="108"/>
              <w:rPr>
                <w:rFonts w:ascii="Helvetica" w:hAnsi="Helvetica"/>
                <w:sz w:val="18"/>
                <w:szCs w:val="18"/>
              </w:rPr>
            </w:pPr>
            <w:r w:rsidRPr="00A23EA7">
              <w:rPr>
                <w:rFonts w:ascii="Helvetica" w:hAnsi="Helvetica"/>
                <w:sz w:val="18"/>
                <w:szCs w:val="18"/>
              </w:rPr>
              <w:t>Eberhardstraße - 73309 Geislingen</w:t>
            </w:r>
          </w:p>
          <w:p w14:paraId="1889A4C6" w14:textId="77777777" w:rsidR="00922DD3" w:rsidRPr="00E86ADA" w:rsidRDefault="00461673" w:rsidP="00863E29">
            <w:pPr>
              <w:spacing w:line="276" w:lineRule="auto"/>
              <w:ind w:hanging="108"/>
              <w:rPr>
                <w:rFonts w:ascii="Helvetica" w:hAnsi="Helvetica"/>
                <w:sz w:val="18"/>
                <w:szCs w:val="18"/>
              </w:rPr>
            </w:pPr>
            <w:r w:rsidRPr="00E86ADA">
              <w:rPr>
                <w:rFonts w:ascii="Helvetica" w:hAnsi="Helvetica"/>
                <w:sz w:val="18"/>
                <w:szCs w:val="18"/>
              </w:rPr>
              <w:t xml:space="preserve">Tel.: +49 73 31 25 8386 </w:t>
            </w:r>
          </w:p>
          <w:p w14:paraId="73830084" w14:textId="77777777" w:rsidR="00D97874" w:rsidRPr="00E86ADA" w:rsidRDefault="00D97874" w:rsidP="00863E29">
            <w:pPr>
              <w:spacing w:line="276" w:lineRule="auto"/>
              <w:ind w:hanging="108"/>
              <w:rPr>
                <w:rFonts w:ascii="Helvetica" w:hAnsi="Helvetica"/>
                <w:sz w:val="18"/>
                <w:szCs w:val="18"/>
              </w:rPr>
            </w:pPr>
            <w:r w:rsidRPr="00E86ADA">
              <w:rPr>
                <w:rFonts w:ascii="Helvetica" w:hAnsi="Helvetica"/>
                <w:sz w:val="18"/>
                <w:szCs w:val="18"/>
              </w:rPr>
              <w:t>Fax: +49 73 31 25 8061</w:t>
            </w:r>
          </w:p>
          <w:p w14:paraId="03B7B7D3" w14:textId="77777777" w:rsidR="00461673" w:rsidRPr="00E86ADA" w:rsidRDefault="00461673" w:rsidP="00863E29">
            <w:pPr>
              <w:spacing w:line="276" w:lineRule="auto"/>
              <w:ind w:hanging="108"/>
              <w:rPr>
                <w:rFonts w:ascii="Helvetica" w:hAnsi="Helvetica"/>
                <w:sz w:val="18"/>
                <w:szCs w:val="18"/>
              </w:rPr>
            </w:pPr>
            <w:r w:rsidRPr="00E86ADA">
              <w:rPr>
                <w:rFonts w:ascii="Helvetica" w:hAnsi="Helvetica"/>
                <w:sz w:val="18"/>
                <w:szCs w:val="18"/>
              </w:rPr>
              <w:t>thomas.dix@wmf.de - www.wmf.de</w:t>
            </w:r>
          </w:p>
        </w:tc>
        <w:tc>
          <w:tcPr>
            <w:tcW w:w="5711" w:type="dxa"/>
            <w:shd w:val="clear" w:color="auto" w:fill="auto"/>
          </w:tcPr>
          <w:p w14:paraId="3A13D479" w14:textId="77777777" w:rsidR="00461673" w:rsidRPr="00A23EA7" w:rsidRDefault="00461673" w:rsidP="00863E29">
            <w:pPr>
              <w:spacing w:line="276" w:lineRule="auto"/>
              <w:rPr>
                <w:rFonts w:ascii="Helvetica" w:hAnsi="Helvetica"/>
                <w:b/>
                <w:sz w:val="18"/>
                <w:szCs w:val="18"/>
              </w:rPr>
            </w:pPr>
            <w:r w:rsidRPr="00A23EA7">
              <w:rPr>
                <w:rFonts w:ascii="Helvetica" w:hAnsi="Helvetica"/>
                <w:b/>
                <w:sz w:val="18"/>
                <w:szCs w:val="18"/>
              </w:rPr>
              <w:t>Presse- und Öffentlichkeitsarbeit:</w:t>
            </w:r>
          </w:p>
          <w:p w14:paraId="25CAEFFD" w14:textId="77777777" w:rsidR="00811A1B" w:rsidRPr="00A23EA7" w:rsidRDefault="00811A1B" w:rsidP="00863E29">
            <w:pPr>
              <w:spacing w:line="276" w:lineRule="auto"/>
              <w:rPr>
                <w:rFonts w:ascii="Helvetica" w:hAnsi="Helvetica"/>
                <w:sz w:val="18"/>
                <w:szCs w:val="18"/>
              </w:rPr>
            </w:pPr>
            <w:r w:rsidRPr="00A23EA7">
              <w:rPr>
                <w:rFonts w:ascii="Helvetica" w:hAnsi="Helvetica"/>
                <w:sz w:val="18"/>
                <w:szCs w:val="18"/>
              </w:rPr>
              <w:t>WMF Pressebüro</w:t>
            </w:r>
          </w:p>
          <w:p w14:paraId="75658211" w14:textId="77777777" w:rsidR="00461673" w:rsidRPr="00A23EA7" w:rsidRDefault="00811A1B" w:rsidP="00863E29">
            <w:pPr>
              <w:spacing w:line="276" w:lineRule="auto"/>
              <w:rPr>
                <w:rFonts w:ascii="Helvetica" w:hAnsi="Helvetica"/>
                <w:sz w:val="18"/>
                <w:szCs w:val="18"/>
              </w:rPr>
            </w:pPr>
            <w:r w:rsidRPr="00A23EA7">
              <w:rPr>
                <w:rFonts w:ascii="Helvetica" w:hAnsi="Helvetica"/>
                <w:sz w:val="18"/>
                <w:szCs w:val="18"/>
              </w:rPr>
              <w:t xml:space="preserve">c/o </w:t>
            </w:r>
            <w:r w:rsidR="00461673" w:rsidRPr="00A23EA7">
              <w:rPr>
                <w:rFonts w:ascii="Helvetica" w:hAnsi="Helvetica"/>
                <w:sz w:val="18"/>
                <w:szCs w:val="18"/>
              </w:rPr>
              <w:t xml:space="preserve">Press’n’Relations GmbH </w:t>
            </w:r>
          </w:p>
          <w:p w14:paraId="523BB91D" w14:textId="77777777" w:rsidR="00461673" w:rsidRPr="00A23EA7" w:rsidRDefault="00461673" w:rsidP="00863E29">
            <w:pPr>
              <w:spacing w:line="276" w:lineRule="auto"/>
              <w:rPr>
                <w:rFonts w:ascii="Helvetica" w:hAnsi="Helvetica"/>
                <w:sz w:val="18"/>
                <w:szCs w:val="18"/>
              </w:rPr>
            </w:pPr>
            <w:r w:rsidRPr="00A23EA7">
              <w:rPr>
                <w:rFonts w:ascii="Helvetica" w:hAnsi="Helvetica"/>
                <w:sz w:val="18"/>
                <w:szCs w:val="18"/>
              </w:rPr>
              <w:t xml:space="preserve">Monika Nyendick </w:t>
            </w:r>
          </w:p>
          <w:p w14:paraId="58397FF3" w14:textId="77777777" w:rsidR="00461673" w:rsidRPr="00A23EA7" w:rsidRDefault="00461673" w:rsidP="00863E29">
            <w:pPr>
              <w:spacing w:line="276" w:lineRule="auto"/>
              <w:rPr>
                <w:rFonts w:ascii="Helvetica" w:hAnsi="Helvetica"/>
                <w:sz w:val="18"/>
                <w:szCs w:val="18"/>
                <w:lang w:val="it-IT"/>
              </w:rPr>
            </w:pPr>
            <w:r w:rsidRPr="00A23EA7">
              <w:rPr>
                <w:rFonts w:ascii="Helvetica" w:hAnsi="Helvetica"/>
                <w:sz w:val="18"/>
                <w:szCs w:val="18"/>
                <w:lang w:val="it-IT"/>
              </w:rPr>
              <w:t xml:space="preserve">Magirusstraße 33 – D-89077 Ulm </w:t>
            </w:r>
          </w:p>
          <w:p w14:paraId="30EE7521" w14:textId="77777777" w:rsidR="00461673" w:rsidRPr="00A23EA7" w:rsidRDefault="00461673" w:rsidP="00863E29">
            <w:pPr>
              <w:spacing w:line="276" w:lineRule="auto"/>
              <w:rPr>
                <w:rFonts w:ascii="Helvetica" w:hAnsi="Helvetica"/>
                <w:sz w:val="18"/>
                <w:szCs w:val="18"/>
                <w:lang w:val="it-IT"/>
              </w:rPr>
            </w:pPr>
            <w:r w:rsidRPr="00A23EA7">
              <w:rPr>
                <w:rFonts w:ascii="Helvetica" w:hAnsi="Helvetica"/>
                <w:sz w:val="18"/>
                <w:szCs w:val="18"/>
                <w:lang w:val="it-IT"/>
              </w:rPr>
              <w:t>Tel.: +49 731 96287-30</w:t>
            </w:r>
            <w:r w:rsidR="009D6A65" w:rsidRPr="00A23EA7">
              <w:rPr>
                <w:rFonts w:ascii="Helvetica" w:hAnsi="Helvetica"/>
                <w:sz w:val="18"/>
                <w:szCs w:val="18"/>
                <w:lang w:val="it-IT"/>
              </w:rPr>
              <w:t xml:space="preserve"> – </w:t>
            </w:r>
            <w:r w:rsidRPr="00A23EA7">
              <w:rPr>
                <w:rFonts w:ascii="Helvetica" w:hAnsi="Helvetica"/>
                <w:sz w:val="18"/>
                <w:szCs w:val="18"/>
                <w:lang w:val="it-IT"/>
              </w:rPr>
              <w:t xml:space="preserve">Fax: +49 731 96287-97 </w:t>
            </w:r>
          </w:p>
          <w:p w14:paraId="47104363" w14:textId="77777777" w:rsidR="00461673" w:rsidRPr="00A23EA7" w:rsidRDefault="00461673" w:rsidP="00863E29">
            <w:pPr>
              <w:spacing w:line="276" w:lineRule="auto"/>
              <w:rPr>
                <w:rFonts w:ascii="Helvetica" w:hAnsi="Helvetica"/>
                <w:sz w:val="18"/>
                <w:szCs w:val="18"/>
                <w:lang w:val="it-IT"/>
              </w:rPr>
            </w:pPr>
            <w:r w:rsidRPr="00A23EA7">
              <w:rPr>
                <w:rFonts w:ascii="Helvetica" w:hAnsi="Helvetica"/>
                <w:sz w:val="18"/>
                <w:szCs w:val="18"/>
                <w:lang w:val="it-IT"/>
              </w:rPr>
              <w:t xml:space="preserve">wmf@press-n-relations.de - </w:t>
            </w:r>
            <w:hyperlink r:id="rId11" w:history="1">
              <w:r w:rsidRPr="00A23EA7">
                <w:rPr>
                  <w:rFonts w:ascii="Helvetica" w:hAnsi="Helvetica"/>
                  <w:sz w:val="18"/>
                  <w:szCs w:val="18"/>
                  <w:lang w:val="it-IT"/>
                </w:rPr>
                <w:t>www.press-n-relations.de</w:t>
              </w:r>
            </w:hyperlink>
          </w:p>
        </w:tc>
      </w:tr>
    </w:tbl>
    <w:p w14:paraId="59DD451A" w14:textId="77777777" w:rsidR="00461673" w:rsidRPr="00A23EA7" w:rsidRDefault="00461673" w:rsidP="00863E29">
      <w:pPr>
        <w:spacing w:line="276" w:lineRule="auto"/>
        <w:rPr>
          <w:rFonts w:ascii="Helvetica" w:hAnsi="Helvetica"/>
          <w:sz w:val="20"/>
          <w:lang w:val="it-IT"/>
        </w:rPr>
      </w:pPr>
    </w:p>
    <w:p w14:paraId="18B0E232" w14:textId="77777777" w:rsidR="00FB2932" w:rsidRPr="000B75FB" w:rsidRDefault="00FB2932" w:rsidP="00863E29">
      <w:pPr>
        <w:tabs>
          <w:tab w:val="left" w:pos="2868"/>
        </w:tabs>
        <w:spacing w:line="276" w:lineRule="auto"/>
        <w:outlineLvl w:val="0"/>
        <w:rPr>
          <w:rFonts w:ascii="Helvetica" w:hAnsi="Helvetica"/>
          <w:b/>
          <w:bCs/>
          <w:sz w:val="20"/>
        </w:rPr>
      </w:pPr>
      <w:r w:rsidRPr="000B75FB">
        <w:rPr>
          <w:rFonts w:ascii="Helvetica" w:hAnsi="Helvetica"/>
          <w:b/>
          <w:bCs/>
          <w:sz w:val="20"/>
        </w:rPr>
        <w:t>Über die WMF Group</w:t>
      </w:r>
    </w:p>
    <w:p w14:paraId="54E25348" w14:textId="77777777" w:rsidR="00FB2932" w:rsidRPr="000B75FB" w:rsidRDefault="00FB2932" w:rsidP="00863E29">
      <w:pPr>
        <w:tabs>
          <w:tab w:val="left" w:pos="2868"/>
        </w:tabs>
        <w:spacing w:line="276" w:lineRule="auto"/>
        <w:rPr>
          <w:rFonts w:ascii="Helvetica" w:hAnsi="Helvetica"/>
          <w:bCs/>
          <w:sz w:val="20"/>
        </w:rPr>
      </w:pPr>
      <w:r w:rsidRPr="000B75FB">
        <w:rPr>
          <w:rFonts w:ascii="Helvetica" w:hAnsi="Helvetica"/>
          <w:bCs/>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Knapp 6.000 Mitarbeiter bescheren kulinarischen Genuss von über 40 internationalen Standorten aus. Die WMF Group erwirtschaftete im Geschäftsjahr 2014 einen Umsatz in Höhe von 1.024,3 Mio. Euro.</w:t>
      </w:r>
    </w:p>
    <w:p w14:paraId="09A1D710" w14:textId="77777777" w:rsidR="00990A92" w:rsidRPr="00A23EA7" w:rsidRDefault="00990A92" w:rsidP="00863E29">
      <w:pPr>
        <w:spacing w:line="276" w:lineRule="auto"/>
        <w:rPr>
          <w:rFonts w:ascii="Helvetica" w:hAnsi="Helvetica"/>
        </w:rPr>
      </w:pPr>
    </w:p>
    <w:sectPr w:rsidR="00990A92" w:rsidRPr="00A23EA7" w:rsidSect="00F3262A">
      <w:headerReference w:type="default" r:id="rId12"/>
      <w:footerReference w:type="default" r:id="rId13"/>
      <w:headerReference w:type="first" r:id="rId14"/>
      <w:footerReference w:type="first" r:id="rId15"/>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3A207E" w14:textId="77777777" w:rsidR="009671CF" w:rsidRDefault="009671CF">
      <w:r>
        <w:separator/>
      </w:r>
    </w:p>
  </w:endnote>
  <w:endnote w:type="continuationSeparator" w:id="0">
    <w:p w14:paraId="63FE86BE" w14:textId="77777777" w:rsidR="009671CF" w:rsidRDefault="009671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00002FF" w:usb1="4000ACFF" w:usb2="00000001" w:usb3="00000000" w:csb0="0000019F" w:csb1="00000000"/>
  </w:font>
  <w:font w:name="Helvetica Neue">
    <w:panose1 w:val="02000503000000020004"/>
    <w:charset w:val="00"/>
    <w:family w:val="auto"/>
    <w:pitch w:val="variable"/>
    <w:sig w:usb0="E50002FF" w:usb1="500079DB" w:usb2="00000010" w:usb3="00000000" w:csb0="00000001" w:csb1="00000000"/>
  </w:font>
  <w:font w:name="新細明體">
    <w:charset w:val="88"/>
    <w:family w:val="auto"/>
    <w:pitch w:val="variable"/>
    <w:sig w:usb0="A00002FF" w:usb1="28CFFCFA" w:usb2="00000016" w:usb3="00000000" w:csb0="00100001"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D3758C" w14:textId="77777777" w:rsidR="002756D4" w:rsidRDefault="002756D4">
    <w:pPr>
      <w:pStyle w:val="MLStat"/>
      <w:spacing w:before="0" w:after="0" w:line="240" w:lineRule="exact"/>
      <w:ind w:left="0" w:right="0" w:firstLine="0"/>
      <w:rPr>
        <w:noProof/>
        <w:szCs w:val="2"/>
      </w:rPr>
    </w:pPr>
  </w:p>
  <w:p w14:paraId="56512D3C"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2A5048" w14:textId="77777777" w:rsidR="002756D4" w:rsidRPr="00102595" w:rsidRDefault="002756D4" w:rsidP="00F3262A">
    <w:pPr>
      <w:pStyle w:val="MLStat"/>
      <w:spacing w:before="0" w:after="0" w:line="240" w:lineRule="exact"/>
      <w:ind w:left="0" w:right="0" w:firstLine="0"/>
      <w:rPr>
        <w:noProof/>
        <w:szCs w:val="2"/>
        <w:lang w:val="de-DE"/>
      </w:rPr>
    </w:pPr>
  </w:p>
  <w:p w14:paraId="2356C9BA"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2387A1" w14:textId="77777777" w:rsidR="009671CF" w:rsidRDefault="009671CF">
      <w:r>
        <w:separator/>
      </w:r>
    </w:p>
  </w:footnote>
  <w:footnote w:type="continuationSeparator" w:id="0">
    <w:p w14:paraId="6916756B" w14:textId="77777777" w:rsidR="009671CF" w:rsidRDefault="009671C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E48B49" w14:textId="77777777" w:rsidR="002756D4" w:rsidRDefault="002756D4">
    <w:pPr>
      <w:pStyle w:val="MLStat"/>
      <w:spacing w:before="0" w:after="0" w:line="240" w:lineRule="exact"/>
      <w:ind w:left="0" w:right="0" w:firstLine="0"/>
      <w:rPr>
        <w:noProof/>
        <w:szCs w:val="2"/>
      </w:rPr>
    </w:pPr>
  </w:p>
  <w:p w14:paraId="2DC05520" w14:textId="77777777" w:rsidR="002756D4" w:rsidRDefault="008F1654">
    <w:pPr>
      <w:pStyle w:val="MLStat"/>
      <w:spacing w:before="0" w:after="0" w:line="240" w:lineRule="exact"/>
      <w:ind w:left="0" w:right="0" w:firstLine="0"/>
      <w:rPr>
        <w:noProof/>
        <w:szCs w:val="2"/>
      </w:rPr>
    </w:pPr>
    <w:r>
      <w:rPr>
        <w:noProof/>
        <w:sz w:val="24"/>
        <w:szCs w:val="24"/>
      </w:rPr>
      <w:fldChar w:fldCharType="begin" w:fldLock="1"/>
    </w:r>
    <w:r w:rsidR="002756D4">
      <w:rPr>
        <w:noProof/>
        <w:sz w:val="24"/>
        <w:szCs w:val="24"/>
      </w:rPr>
      <w:instrText xml:space="preserve"> </w:instrText>
    </w:r>
    <w:r w:rsidR="00776ED3">
      <w:rPr>
        <w:noProof/>
        <w:sz w:val="24"/>
        <w:szCs w:val="24"/>
      </w:rPr>
      <w:instrText>REF</w:instrText>
    </w:r>
    <w:r w:rsidR="002756D4">
      <w:rPr>
        <w:noProof/>
        <w:sz w:val="24"/>
        <w:szCs w:val="24"/>
      </w:rPr>
      <w:instrText xml:space="preserve">  bkmHeaderRef </w:instrText>
    </w:r>
    <w:r>
      <w:rPr>
        <w:noProof/>
        <w:sz w:val="24"/>
        <w:szCs w:val="24"/>
      </w:rPr>
      <w:fldChar w:fldCharType="separate"/>
    </w:r>
  </w:p>
  <w:p w14:paraId="468E6BCA"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60CA02F1"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4F1DD262" wp14:editId="461CD3E4">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p>
  <w:p w14:paraId="40DFBA3B" w14:textId="77777777" w:rsidR="002756D4" w:rsidRDefault="002756D4">
    <w:pPr>
      <w:pStyle w:val="MLStat"/>
      <w:spacing w:before="0" w:after="0" w:line="240" w:lineRule="exact"/>
      <w:ind w:left="0" w:right="0" w:firstLine="0"/>
      <w:rPr>
        <w:noProof/>
        <w:szCs w:val="2"/>
      </w:rPr>
    </w:pPr>
  </w:p>
  <w:p w14:paraId="61F84BBD" w14:textId="77777777" w:rsidR="002756D4" w:rsidRDefault="008F1654">
    <w:pPr>
      <w:pStyle w:val="MLStat"/>
      <w:spacing w:before="0" w:after="0" w:line="240" w:lineRule="exact"/>
      <w:ind w:left="0" w:right="0" w:firstLine="0"/>
      <w:rPr>
        <w:noProof/>
        <w:szCs w:val="2"/>
      </w:rPr>
    </w:pPr>
    <w:r>
      <w:rPr>
        <w:noProof/>
        <w:sz w:val="24"/>
        <w:szCs w:val="24"/>
      </w:rPr>
      <w:fldChar w:fldCharType="end"/>
    </w:r>
  </w:p>
  <w:p w14:paraId="0D7E777E"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008F1654"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sidR="00776ED3">
      <w:rPr>
        <w:rFonts w:ascii="Helvetica" w:hAnsi="Helvetica"/>
        <w:noProof/>
        <w:sz w:val="18"/>
        <w:szCs w:val="18"/>
      </w:rPr>
      <w:instrText>PAGE</w:instrText>
    </w:r>
    <w:r w:rsidRPr="00922DD3">
      <w:rPr>
        <w:rFonts w:ascii="Helvetica" w:hAnsi="Helvetica"/>
        <w:noProof/>
        <w:sz w:val="18"/>
        <w:szCs w:val="18"/>
      </w:rPr>
      <w:instrText xml:space="preserve"> </w:instrText>
    </w:r>
    <w:r w:rsidR="008F1654" w:rsidRPr="00922DD3">
      <w:rPr>
        <w:rFonts w:ascii="Helvetica" w:hAnsi="Helvetica"/>
        <w:noProof/>
        <w:sz w:val="18"/>
        <w:szCs w:val="18"/>
      </w:rPr>
      <w:fldChar w:fldCharType="separate"/>
    </w:r>
    <w:r w:rsidR="00FD019E">
      <w:rPr>
        <w:rFonts w:ascii="Helvetica" w:hAnsi="Helvetica"/>
        <w:noProof/>
        <w:sz w:val="18"/>
        <w:szCs w:val="18"/>
      </w:rPr>
      <w:t>2</w:t>
    </w:r>
    <w:r w:rsidR="008F1654" w:rsidRPr="00922DD3">
      <w:rPr>
        <w:rFonts w:ascii="Helvetica" w:hAnsi="Helvetica"/>
        <w:noProof/>
        <w:sz w:val="18"/>
        <w:szCs w:val="18"/>
      </w:rPr>
      <w:fldChar w:fldCharType="end"/>
    </w:r>
  </w:p>
  <w:p w14:paraId="47BACA7B"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FBA075" w14:textId="77777777" w:rsidR="002756D4" w:rsidRDefault="002756D4">
    <w:pPr>
      <w:pStyle w:val="MLStat"/>
      <w:spacing w:before="0" w:after="0" w:line="240" w:lineRule="exact"/>
      <w:ind w:left="0" w:right="0" w:firstLine="0"/>
      <w:rPr>
        <w:noProof/>
        <w:szCs w:val="2"/>
      </w:rPr>
    </w:pPr>
  </w:p>
  <w:p w14:paraId="2247929B" w14:textId="77777777" w:rsidR="002756D4" w:rsidRDefault="002756D4">
    <w:pPr>
      <w:pStyle w:val="MLStat"/>
      <w:spacing w:before="0" w:after="0" w:line="240" w:lineRule="exact"/>
      <w:ind w:left="0" w:right="0" w:firstLine="0"/>
      <w:rPr>
        <w:noProof/>
        <w:szCs w:val="2"/>
      </w:rPr>
    </w:pPr>
    <w:bookmarkStart w:id="2" w:name="bkmHeaderRef"/>
  </w:p>
  <w:p w14:paraId="2ED016A8"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0001F66A"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5AF9A6F2" wp14:editId="368678F1">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bookmarkEnd w:id="3"/>
  </w:p>
  <w:p w14:paraId="6656E9A4" w14:textId="77777777" w:rsidR="002756D4" w:rsidRDefault="002756D4">
    <w:pPr>
      <w:pStyle w:val="MLStat"/>
      <w:spacing w:before="0" w:after="0" w:line="240" w:lineRule="exact"/>
      <w:ind w:left="0" w:right="0" w:firstLine="0"/>
      <w:rPr>
        <w:noProof/>
        <w:szCs w:val="2"/>
      </w:rPr>
    </w:pPr>
  </w:p>
  <w:p w14:paraId="2F4E2E12" w14:textId="77777777" w:rsidR="002756D4" w:rsidRPr="00922DD3"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922DD3">
      <w:rPr>
        <w:rFonts w:ascii="Helvetica" w:hAnsi="Helvetica"/>
        <w:b/>
        <w:noProof/>
        <w:sz w:val="28"/>
        <w:szCs w:val="28"/>
      </w:rPr>
      <w:t>Presseinformation</w:t>
    </w:r>
    <w:bookmarkEnd w:id="4"/>
  </w:p>
  <w:p w14:paraId="654A22AE"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9EC6C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84"/>
  <w:embedTrueTypeFonts/>
  <w:saveSubsetFonts/>
  <w:hideSpellingErrors/>
  <w:hideGrammaticalErrors/>
  <w:activeWritingStyle w:appName="MSWord" w:lang="en-GB" w:vendorID="64" w:dllVersion="131078" w:nlCheck="1" w:checkStyle="0"/>
  <w:activeWritingStyle w:appName="MSWord" w:lang="de-DE" w:vendorID="64" w:dllVersion="131078" w:nlCheck="1" w:checkStyle="0"/>
  <w:activeWritingStyle w:appName="MSWord" w:lang="fr-FR" w:vendorID="64" w:dllVersion="131078" w:nlCheck="1" w:checkStyle="1"/>
  <w:activeWritingStyle w:appName="MSWord" w:lang="en-US" w:vendorID="64" w:dllVersion="131078" w:nlCheck="1" w:checkStyle="0"/>
  <w:activeWritingStyle w:appName="MSWord" w:lang="it-IT" w:vendorID="64" w:dllVersion="131078" w:nlCheck="1" w:checkStyle="0"/>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5A58"/>
    <w:rsid w:val="000115C3"/>
    <w:rsid w:val="0003156C"/>
    <w:rsid w:val="00036124"/>
    <w:rsid w:val="00042C4A"/>
    <w:rsid w:val="000457DC"/>
    <w:rsid w:val="00047D99"/>
    <w:rsid w:val="00047E00"/>
    <w:rsid w:val="00057C44"/>
    <w:rsid w:val="00066204"/>
    <w:rsid w:val="00071EAC"/>
    <w:rsid w:val="00093B2A"/>
    <w:rsid w:val="00093ECE"/>
    <w:rsid w:val="000A6A4B"/>
    <w:rsid w:val="000B0125"/>
    <w:rsid w:val="000B0319"/>
    <w:rsid w:val="000B2D18"/>
    <w:rsid w:val="000B5E00"/>
    <w:rsid w:val="000E53CF"/>
    <w:rsid w:val="000F4C9D"/>
    <w:rsid w:val="000F65E8"/>
    <w:rsid w:val="00110928"/>
    <w:rsid w:val="00110E2F"/>
    <w:rsid w:val="001353B9"/>
    <w:rsid w:val="00135EBC"/>
    <w:rsid w:val="00141EC6"/>
    <w:rsid w:val="00142337"/>
    <w:rsid w:val="00154C30"/>
    <w:rsid w:val="00172F99"/>
    <w:rsid w:val="00186367"/>
    <w:rsid w:val="00186C78"/>
    <w:rsid w:val="001A3A60"/>
    <w:rsid w:val="001A4A39"/>
    <w:rsid w:val="001B41F2"/>
    <w:rsid w:val="001C5412"/>
    <w:rsid w:val="001D53FF"/>
    <w:rsid w:val="001F10F0"/>
    <w:rsid w:val="001F52D8"/>
    <w:rsid w:val="00221D0E"/>
    <w:rsid w:val="002250F4"/>
    <w:rsid w:val="00232845"/>
    <w:rsid w:val="00241F2A"/>
    <w:rsid w:val="002458AC"/>
    <w:rsid w:val="002519B7"/>
    <w:rsid w:val="002541FC"/>
    <w:rsid w:val="002756D4"/>
    <w:rsid w:val="00277F3D"/>
    <w:rsid w:val="00284E1A"/>
    <w:rsid w:val="002919D5"/>
    <w:rsid w:val="00291E41"/>
    <w:rsid w:val="002A0CA6"/>
    <w:rsid w:val="002A424A"/>
    <w:rsid w:val="002C37F7"/>
    <w:rsid w:val="002D7904"/>
    <w:rsid w:val="002E16D4"/>
    <w:rsid w:val="002E1F4C"/>
    <w:rsid w:val="002E211B"/>
    <w:rsid w:val="002E59E7"/>
    <w:rsid w:val="002F69EC"/>
    <w:rsid w:val="0031486B"/>
    <w:rsid w:val="00316DDC"/>
    <w:rsid w:val="00322A67"/>
    <w:rsid w:val="003339A8"/>
    <w:rsid w:val="003617A4"/>
    <w:rsid w:val="00363153"/>
    <w:rsid w:val="00382EDC"/>
    <w:rsid w:val="00384076"/>
    <w:rsid w:val="00390A3C"/>
    <w:rsid w:val="003A05C4"/>
    <w:rsid w:val="003A355E"/>
    <w:rsid w:val="003A44D1"/>
    <w:rsid w:val="003B6A90"/>
    <w:rsid w:val="003C54BD"/>
    <w:rsid w:val="003C6C74"/>
    <w:rsid w:val="003D31D4"/>
    <w:rsid w:val="003F62D7"/>
    <w:rsid w:val="004018DE"/>
    <w:rsid w:val="004166FA"/>
    <w:rsid w:val="00417040"/>
    <w:rsid w:val="004209CF"/>
    <w:rsid w:val="00432636"/>
    <w:rsid w:val="00441419"/>
    <w:rsid w:val="00443C64"/>
    <w:rsid w:val="004451AC"/>
    <w:rsid w:val="00446148"/>
    <w:rsid w:val="0044692C"/>
    <w:rsid w:val="004523EF"/>
    <w:rsid w:val="00461673"/>
    <w:rsid w:val="0046539C"/>
    <w:rsid w:val="0047473D"/>
    <w:rsid w:val="0048153E"/>
    <w:rsid w:val="00485D05"/>
    <w:rsid w:val="004A1F51"/>
    <w:rsid w:val="004A404D"/>
    <w:rsid w:val="004A7C96"/>
    <w:rsid w:val="004B3186"/>
    <w:rsid w:val="004B4454"/>
    <w:rsid w:val="004B5284"/>
    <w:rsid w:val="004F4C96"/>
    <w:rsid w:val="004F7B60"/>
    <w:rsid w:val="00505469"/>
    <w:rsid w:val="00510853"/>
    <w:rsid w:val="005113EE"/>
    <w:rsid w:val="005234AB"/>
    <w:rsid w:val="00534927"/>
    <w:rsid w:val="00534B0B"/>
    <w:rsid w:val="00535E3B"/>
    <w:rsid w:val="005504FC"/>
    <w:rsid w:val="00552EB8"/>
    <w:rsid w:val="005605B4"/>
    <w:rsid w:val="00564F27"/>
    <w:rsid w:val="00566FEB"/>
    <w:rsid w:val="00571F37"/>
    <w:rsid w:val="00577B9F"/>
    <w:rsid w:val="0058753E"/>
    <w:rsid w:val="005916C7"/>
    <w:rsid w:val="00594D79"/>
    <w:rsid w:val="005A6AEC"/>
    <w:rsid w:val="005B45FC"/>
    <w:rsid w:val="005B59E3"/>
    <w:rsid w:val="005C4AFD"/>
    <w:rsid w:val="005D266A"/>
    <w:rsid w:val="005D32D5"/>
    <w:rsid w:val="005D32F5"/>
    <w:rsid w:val="005D649A"/>
    <w:rsid w:val="005E520E"/>
    <w:rsid w:val="005F15DB"/>
    <w:rsid w:val="005F6021"/>
    <w:rsid w:val="005F6F17"/>
    <w:rsid w:val="00607121"/>
    <w:rsid w:val="0061308A"/>
    <w:rsid w:val="00623E6B"/>
    <w:rsid w:val="00636DDC"/>
    <w:rsid w:val="00671E69"/>
    <w:rsid w:val="00672EA9"/>
    <w:rsid w:val="00674410"/>
    <w:rsid w:val="00684B9D"/>
    <w:rsid w:val="00687BEA"/>
    <w:rsid w:val="006912BB"/>
    <w:rsid w:val="00694602"/>
    <w:rsid w:val="006B202E"/>
    <w:rsid w:val="006C4A7A"/>
    <w:rsid w:val="006C7644"/>
    <w:rsid w:val="006E4D13"/>
    <w:rsid w:val="006F00E9"/>
    <w:rsid w:val="006F1A65"/>
    <w:rsid w:val="006F3683"/>
    <w:rsid w:val="00707678"/>
    <w:rsid w:val="007120E5"/>
    <w:rsid w:val="0072027E"/>
    <w:rsid w:val="00724530"/>
    <w:rsid w:val="00761FBA"/>
    <w:rsid w:val="00765B6A"/>
    <w:rsid w:val="00767AD0"/>
    <w:rsid w:val="00774C12"/>
    <w:rsid w:val="00776ED3"/>
    <w:rsid w:val="00786E4C"/>
    <w:rsid w:val="007A67BA"/>
    <w:rsid w:val="007B5459"/>
    <w:rsid w:val="007C233B"/>
    <w:rsid w:val="007D64D8"/>
    <w:rsid w:val="007D6F63"/>
    <w:rsid w:val="0080659D"/>
    <w:rsid w:val="00811A1B"/>
    <w:rsid w:val="00834BB8"/>
    <w:rsid w:val="0084452C"/>
    <w:rsid w:val="008478F3"/>
    <w:rsid w:val="00863E29"/>
    <w:rsid w:val="0088727F"/>
    <w:rsid w:val="008A0D82"/>
    <w:rsid w:val="008A7D4F"/>
    <w:rsid w:val="008B59B4"/>
    <w:rsid w:val="008B5ECE"/>
    <w:rsid w:val="008D1450"/>
    <w:rsid w:val="008D31CD"/>
    <w:rsid w:val="008F1654"/>
    <w:rsid w:val="009006FE"/>
    <w:rsid w:val="009020C2"/>
    <w:rsid w:val="00907ADA"/>
    <w:rsid w:val="0091345E"/>
    <w:rsid w:val="00914246"/>
    <w:rsid w:val="00922DD3"/>
    <w:rsid w:val="00925051"/>
    <w:rsid w:val="0092675C"/>
    <w:rsid w:val="009316DA"/>
    <w:rsid w:val="009354A0"/>
    <w:rsid w:val="00936359"/>
    <w:rsid w:val="00952AAD"/>
    <w:rsid w:val="009537C5"/>
    <w:rsid w:val="009671AE"/>
    <w:rsid w:val="009671CF"/>
    <w:rsid w:val="00990A92"/>
    <w:rsid w:val="009A6421"/>
    <w:rsid w:val="009B3E52"/>
    <w:rsid w:val="009B713F"/>
    <w:rsid w:val="009C2895"/>
    <w:rsid w:val="009D1E6D"/>
    <w:rsid w:val="009D6A65"/>
    <w:rsid w:val="009E6DEE"/>
    <w:rsid w:val="009E7CA8"/>
    <w:rsid w:val="009F1CCF"/>
    <w:rsid w:val="00A1080A"/>
    <w:rsid w:val="00A23EA7"/>
    <w:rsid w:val="00A418AA"/>
    <w:rsid w:val="00A43E82"/>
    <w:rsid w:val="00A61B24"/>
    <w:rsid w:val="00A65A03"/>
    <w:rsid w:val="00A66F5E"/>
    <w:rsid w:val="00A677C6"/>
    <w:rsid w:val="00A745B4"/>
    <w:rsid w:val="00A74E2D"/>
    <w:rsid w:val="00A76336"/>
    <w:rsid w:val="00A771B4"/>
    <w:rsid w:val="00A90BF2"/>
    <w:rsid w:val="00AA0B9D"/>
    <w:rsid w:val="00AC6532"/>
    <w:rsid w:val="00AE0951"/>
    <w:rsid w:val="00AE2C75"/>
    <w:rsid w:val="00B02674"/>
    <w:rsid w:val="00B05A69"/>
    <w:rsid w:val="00B256A9"/>
    <w:rsid w:val="00B2695E"/>
    <w:rsid w:val="00B321C6"/>
    <w:rsid w:val="00B32BE4"/>
    <w:rsid w:val="00B37061"/>
    <w:rsid w:val="00B435C8"/>
    <w:rsid w:val="00B502F7"/>
    <w:rsid w:val="00B60E27"/>
    <w:rsid w:val="00B621BF"/>
    <w:rsid w:val="00B94FE6"/>
    <w:rsid w:val="00BA4D85"/>
    <w:rsid w:val="00BA6921"/>
    <w:rsid w:val="00BB2399"/>
    <w:rsid w:val="00BB2AA8"/>
    <w:rsid w:val="00BB5070"/>
    <w:rsid w:val="00BC27DA"/>
    <w:rsid w:val="00BC3130"/>
    <w:rsid w:val="00BD12BB"/>
    <w:rsid w:val="00BD4625"/>
    <w:rsid w:val="00BD543D"/>
    <w:rsid w:val="00BD63AB"/>
    <w:rsid w:val="00BD6639"/>
    <w:rsid w:val="00BD66B3"/>
    <w:rsid w:val="00BD71C6"/>
    <w:rsid w:val="00BD7358"/>
    <w:rsid w:val="00BF4BDB"/>
    <w:rsid w:val="00C014CC"/>
    <w:rsid w:val="00C073F1"/>
    <w:rsid w:val="00C22093"/>
    <w:rsid w:val="00C33060"/>
    <w:rsid w:val="00C47920"/>
    <w:rsid w:val="00C705F6"/>
    <w:rsid w:val="00C7379C"/>
    <w:rsid w:val="00C80D26"/>
    <w:rsid w:val="00C93ED7"/>
    <w:rsid w:val="00C97EC8"/>
    <w:rsid w:val="00CC167A"/>
    <w:rsid w:val="00CD620A"/>
    <w:rsid w:val="00CE1028"/>
    <w:rsid w:val="00CE1F57"/>
    <w:rsid w:val="00D01B10"/>
    <w:rsid w:val="00D04A5B"/>
    <w:rsid w:val="00D07BB7"/>
    <w:rsid w:val="00D24DE7"/>
    <w:rsid w:val="00D363E0"/>
    <w:rsid w:val="00D465B4"/>
    <w:rsid w:val="00D54CA4"/>
    <w:rsid w:val="00D62F8C"/>
    <w:rsid w:val="00D71D6B"/>
    <w:rsid w:val="00D853FB"/>
    <w:rsid w:val="00D87BB1"/>
    <w:rsid w:val="00D87D03"/>
    <w:rsid w:val="00D908F5"/>
    <w:rsid w:val="00D9174E"/>
    <w:rsid w:val="00D97874"/>
    <w:rsid w:val="00DA1948"/>
    <w:rsid w:val="00DB7B0A"/>
    <w:rsid w:val="00DE2287"/>
    <w:rsid w:val="00DE66E8"/>
    <w:rsid w:val="00E0333B"/>
    <w:rsid w:val="00E05445"/>
    <w:rsid w:val="00E07CD9"/>
    <w:rsid w:val="00E27E98"/>
    <w:rsid w:val="00E37E70"/>
    <w:rsid w:val="00E51911"/>
    <w:rsid w:val="00E53829"/>
    <w:rsid w:val="00E74644"/>
    <w:rsid w:val="00E74C56"/>
    <w:rsid w:val="00E81208"/>
    <w:rsid w:val="00E851DC"/>
    <w:rsid w:val="00E8554C"/>
    <w:rsid w:val="00E8699C"/>
    <w:rsid w:val="00E86ADA"/>
    <w:rsid w:val="00E92E8B"/>
    <w:rsid w:val="00E95495"/>
    <w:rsid w:val="00EA07C8"/>
    <w:rsid w:val="00EB2575"/>
    <w:rsid w:val="00EB4AFF"/>
    <w:rsid w:val="00EC0E78"/>
    <w:rsid w:val="00EC3138"/>
    <w:rsid w:val="00EC6057"/>
    <w:rsid w:val="00EE2062"/>
    <w:rsid w:val="00EF0352"/>
    <w:rsid w:val="00EF3A94"/>
    <w:rsid w:val="00EF6040"/>
    <w:rsid w:val="00F00520"/>
    <w:rsid w:val="00F05A84"/>
    <w:rsid w:val="00F0641E"/>
    <w:rsid w:val="00F137B8"/>
    <w:rsid w:val="00F3262A"/>
    <w:rsid w:val="00F40478"/>
    <w:rsid w:val="00F429AC"/>
    <w:rsid w:val="00F462FE"/>
    <w:rsid w:val="00F64069"/>
    <w:rsid w:val="00F726F6"/>
    <w:rsid w:val="00F853D6"/>
    <w:rsid w:val="00F94FD4"/>
    <w:rsid w:val="00FA4558"/>
    <w:rsid w:val="00FB2932"/>
    <w:rsid w:val="00FB338E"/>
    <w:rsid w:val="00FC3262"/>
    <w:rsid w:val="00FC49EA"/>
    <w:rsid w:val="00FD019E"/>
    <w:rsid w:val="00FD5B70"/>
    <w:rsid w:val="00FE0889"/>
  </w:rsids>
  <m:mathPr>
    <m:mathFont m:val="Cambria Math"/>
    <m:brkBin m:val="before"/>
    <m:brkBinSub m:val="--"/>
    <m:smallFrac m:val="0"/>
    <m:dispDef m:val="0"/>
    <m:lMargin m:val="0"/>
    <m:rMargin m:val="0"/>
    <m:defJc m:val="centerGroup"/>
    <m:wrapRight/>
    <m:intLim m:val="subSup"/>
    <m:naryLim m:val="subSup"/>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36B723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lang w:eastAsia="en-US"/>
    </w:rPr>
  </w:style>
  <w:style w:type="paragraph" w:styleId="Dokumentstruktur">
    <w:name w:val="Document Map"/>
    <w:basedOn w:val="Standard"/>
    <w:link w:val="DokumentstrukturZchn"/>
    <w:semiHidden/>
    <w:unhideWhenUsed/>
    <w:rsid w:val="00FA4558"/>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FA4558"/>
    <w:rPr>
      <w:sz w:val="24"/>
      <w:szCs w:val="24"/>
      <w:lang w:eastAsia="en-US"/>
    </w:rPr>
  </w:style>
  <w:style w:type="paragraph" w:styleId="berarbeitung">
    <w:name w:val="Revision"/>
    <w:hidden/>
    <w:semiHidden/>
    <w:rsid w:val="00FA4558"/>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hyperlink" Target="http://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1068</Words>
  <Characters>6730</Characters>
  <Application>Microsoft Macintosh Word</Application>
  <DocSecurity>0</DocSecurity>
  <PresentationFormat/>
  <Lines>56</Lines>
  <Paragraphs>15</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7783</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cp:lastModifiedBy>Monika Nyendick</cp:lastModifiedBy>
  <cp:revision>14</cp:revision>
  <cp:lastPrinted>2015-12-21T09:10:00Z</cp:lastPrinted>
  <dcterms:created xsi:type="dcterms:W3CDTF">2015-12-21T08:39:00Z</dcterms:created>
  <dcterms:modified xsi:type="dcterms:W3CDTF">2015-12-21T09:36:00Z</dcterms:modified>
</cp:coreProperties>
</file>