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51751D" w14:textId="47353924" w:rsidR="00EF7F0A" w:rsidRPr="00901F41" w:rsidRDefault="00EF7F0A" w:rsidP="00EF7F0A">
      <w:pPr>
        <w:spacing w:line="288" w:lineRule="auto"/>
        <w:rPr>
          <w:rFonts w:ascii="WMF Rotis Regular" w:hAnsi="WMF Rotis Regular"/>
        </w:rPr>
      </w:pPr>
      <w:bookmarkStart w:id="0" w:name="StartOfDoc"/>
      <w:bookmarkEnd w:id="0"/>
      <w:r w:rsidRPr="00901F41">
        <w:rPr>
          <w:rFonts w:ascii="WMF Rotis Regular" w:hAnsi="WMF Rotis Regular"/>
        </w:rPr>
        <w:t xml:space="preserve">Geislingen, </w:t>
      </w:r>
      <w:r w:rsidR="00031B7A">
        <w:rPr>
          <w:rFonts w:ascii="WMF Rotis Regular" w:hAnsi="WMF Rotis Regular"/>
        </w:rPr>
        <w:t>30</w:t>
      </w:r>
      <w:r w:rsidR="00CB2FC6" w:rsidRPr="00901F41">
        <w:rPr>
          <w:rFonts w:ascii="WMF Rotis Regular" w:hAnsi="WMF Rotis Regular"/>
        </w:rPr>
        <w:t xml:space="preserve">. Januar 2015 </w:t>
      </w:r>
    </w:p>
    <w:p w14:paraId="3B06BCD1" w14:textId="77777777" w:rsidR="00EF7F0A" w:rsidRPr="00901F41" w:rsidRDefault="00EF7F0A" w:rsidP="00EF7F0A">
      <w:pPr>
        <w:spacing w:line="288" w:lineRule="auto"/>
        <w:rPr>
          <w:rFonts w:ascii="WMF Rotis Regular" w:hAnsi="WMF Rotis Regular"/>
        </w:rPr>
      </w:pPr>
    </w:p>
    <w:p w14:paraId="0C866B41" w14:textId="77777777" w:rsidR="00EF7F0A" w:rsidRPr="00901F41" w:rsidRDefault="00EF7F0A" w:rsidP="00EF7F0A">
      <w:pPr>
        <w:spacing w:line="288" w:lineRule="auto"/>
        <w:rPr>
          <w:rFonts w:ascii="WMF Rotis Regular" w:hAnsi="WMF Rotis Regular"/>
          <w:szCs w:val="22"/>
        </w:rPr>
      </w:pPr>
      <w:proofErr w:type="spellStart"/>
      <w:r w:rsidRPr="00901F41">
        <w:rPr>
          <w:rFonts w:ascii="WMF Rotis Regular" w:hAnsi="WMF Rotis Regular"/>
          <w:szCs w:val="22"/>
        </w:rPr>
        <w:t>Internorga</w:t>
      </w:r>
      <w:proofErr w:type="spellEnd"/>
      <w:r w:rsidRPr="00901F41">
        <w:rPr>
          <w:rFonts w:ascii="WMF Rotis Regular" w:hAnsi="WMF Rotis Regular"/>
          <w:szCs w:val="22"/>
        </w:rPr>
        <w:t xml:space="preserve">, Hamburg, </w:t>
      </w:r>
      <w:r w:rsidR="008A47E7" w:rsidRPr="00901F41">
        <w:rPr>
          <w:rFonts w:ascii="WMF Rotis Regular" w:hAnsi="WMF Rotis Regular"/>
          <w:szCs w:val="22"/>
        </w:rPr>
        <w:t>13</w:t>
      </w:r>
      <w:r w:rsidRPr="00901F41">
        <w:rPr>
          <w:rFonts w:ascii="WMF Rotis Regular" w:hAnsi="WMF Rotis Regular"/>
          <w:szCs w:val="22"/>
        </w:rPr>
        <w:t>. bis 1</w:t>
      </w:r>
      <w:r w:rsidR="008A47E7" w:rsidRPr="00901F41">
        <w:rPr>
          <w:rFonts w:ascii="WMF Rotis Regular" w:hAnsi="WMF Rotis Regular"/>
          <w:szCs w:val="22"/>
        </w:rPr>
        <w:t>8</w:t>
      </w:r>
      <w:r w:rsidRPr="00901F41">
        <w:rPr>
          <w:rFonts w:ascii="WMF Rotis Regular" w:hAnsi="WMF Rotis Regular"/>
          <w:szCs w:val="22"/>
        </w:rPr>
        <w:t xml:space="preserve">. März, </w:t>
      </w:r>
      <w:r w:rsidR="00CB2FC6" w:rsidRPr="00901F41">
        <w:rPr>
          <w:rFonts w:ascii="WMF Rotis Regular" w:hAnsi="WMF Rotis Regular"/>
          <w:szCs w:val="22"/>
        </w:rPr>
        <w:t>Halle B1.EG, Stand 208</w:t>
      </w:r>
    </w:p>
    <w:p w14:paraId="1BCD617A" w14:textId="77777777" w:rsidR="008A47E7" w:rsidRPr="00901F41" w:rsidRDefault="008A47E7" w:rsidP="00EF7F0A">
      <w:pPr>
        <w:spacing w:line="288" w:lineRule="auto"/>
        <w:rPr>
          <w:rFonts w:ascii="WMF Rotis Regular" w:hAnsi="WMF Rotis Regular"/>
          <w:sz w:val="20"/>
        </w:rPr>
      </w:pPr>
    </w:p>
    <w:p w14:paraId="31213606" w14:textId="77777777" w:rsidR="008A47E7" w:rsidRPr="00901F41" w:rsidRDefault="00AC73D3" w:rsidP="00EF7F0A">
      <w:pPr>
        <w:spacing w:line="288" w:lineRule="auto"/>
        <w:rPr>
          <w:rFonts w:ascii="WMF Rotis Regular" w:hAnsi="WMF Rotis Regular"/>
          <w:sz w:val="24"/>
          <w:szCs w:val="22"/>
          <w:u w:val="single"/>
        </w:rPr>
      </w:pPr>
      <w:r w:rsidRPr="00901F41">
        <w:rPr>
          <w:rFonts w:ascii="WMF Rotis Regular" w:hAnsi="WMF Rotis Regular"/>
          <w:sz w:val="24"/>
          <w:szCs w:val="22"/>
          <w:u w:val="single"/>
        </w:rPr>
        <w:t xml:space="preserve">Ein Traum aus Schaum </w:t>
      </w:r>
    </w:p>
    <w:p w14:paraId="62226091" w14:textId="77777777" w:rsidR="008A47E7" w:rsidRPr="00901F41" w:rsidRDefault="008A47E7" w:rsidP="00EF7F0A">
      <w:pPr>
        <w:spacing w:line="288" w:lineRule="auto"/>
        <w:rPr>
          <w:rFonts w:ascii="WMF Rotis Regular" w:hAnsi="WMF Rotis Regular"/>
          <w:sz w:val="24"/>
          <w:szCs w:val="22"/>
          <w:u w:val="single"/>
        </w:rPr>
      </w:pPr>
    </w:p>
    <w:p w14:paraId="5BDF7317" w14:textId="77777777" w:rsidR="008A47E7" w:rsidRPr="00901F41" w:rsidRDefault="00EF7F0A" w:rsidP="00EF7F0A">
      <w:pPr>
        <w:spacing w:line="288" w:lineRule="auto"/>
        <w:rPr>
          <w:rFonts w:ascii="WMF Rotis Regular" w:hAnsi="WMF Rotis Regular"/>
          <w:sz w:val="24"/>
          <w:szCs w:val="22"/>
          <w:u w:val="single"/>
        </w:rPr>
      </w:pPr>
      <w:r w:rsidRPr="00901F41">
        <w:rPr>
          <w:rFonts w:ascii="WMF Rotis Regular" w:hAnsi="WMF Rotis Regular"/>
          <w:sz w:val="24"/>
          <w:szCs w:val="22"/>
          <w:u w:val="single"/>
        </w:rPr>
        <w:t xml:space="preserve">WMF </w:t>
      </w:r>
      <w:r w:rsidR="008A47E7" w:rsidRPr="00901F41">
        <w:rPr>
          <w:rFonts w:ascii="WMF Rotis Regular" w:hAnsi="WMF Rotis Regular"/>
          <w:sz w:val="24"/>
          <w:szCs w:val="22"/>
          <w:u w:val="single"/>
        </w:rPr>
        <w:t xml:space="preserve">Dynamic Milk setzt neue Maßstäbe </w:t>
      </w:r>
      <w:r w:rsidR="00120ED5" w:rsidRPr="00901F41">
        <w:rPr>
          <w:rFonts w:ascii="WMF Rotis Regular" w:hAnsi="WMF Rotis Regular"/>
          <w:sz w:val="24"/>
          <w:szCs w:val="22"/>
          <w:u w:val="single"/>
        </w:rPr>
        <w:t xml:space="preserve">bei </w:t>
      </w:r>
      <w:r w:rsidR="008A47E7" w:rsidRPr="00901F41">
        <w:rPr>
          <w:rFonts w:ascii="WMF Rotis Regular" w:hAnsi="WMF Rotis Regular"/>
          <w:sz w:val="24"/>
          <w:szCs w:val="22"/>
          <w:u w:val="single"/>
        </w:rPr>
        <w:t xml:space="preserve">der </w:t>
      </w:r>
      <w:r w:rsidR="00C33840" w:rsidRPr="00901F41">
        <w:rPr>
          <w:rFonts w:ascii="WMF Rotis Regular" w:hAnsi="WMF Rotis Regular"/>
          <w:sz w:val="24"/>
          <w:szCs w:val="22"/>
          <w:u w:val="single"/>
        </w:rPr>
        <w:t>perfekten</w:t>
      </w:r>
      <w:r w:rsidR="008A47E7" w:rsidRPr="00901F41">
        <w:rPr>
          <w:rFonts w:ascii="WMF Rotis Regular" w:hAnsi="WMF Rotis Regular"/>
          <w:sz w:val="24"/>
          <w:szCs w:val="22"/>
          <w:u w:val="single"/>
        </w:rPr>
        <w:br/>
        <w:t>Milch</w:t>
      </w:r>
      <w:r w:rsidR="0027752E" w:rsidRPr="00901F41">
        <w:rPr>
          <w:rFonts w:ascii="WMF Rotis Regular" w:hAnsi="WMF Rotis Regular"/>
          <w:sz w:val="24"/>
          <w:szCs w:val="22"/>
          <w:u w:val="single"/>
        </w:rPr>
        <w:t>schaum</w:t>
      </w:r>
      <w:r w:rsidR="008A47E7" w:rsidRPr="00901F41">
        <w:rPr>
          <w:rFonts w:ascii="WMF Rotis Regular" w:hAnsi="WMF Rotis Regular"/>
          <w:sz w:val="24"/>
          <w:szCs w:val="22"/>
          <w:u w:val="single"/>
        </w:rPr>
        <w:t>zubereitung</w:t>
      </w:r>
    </w:p>
    <w:p w14:paraId="264F2016" w14:textId="77777777" w:rsidR="008A47E7" w:rsidRPr="00901F41" w:rsidRDefault="008A47E7" w:rsidP="00EF7F0A">
      <w:pPr>
        <w:spacing w:line="288" w:lineRule="auto"/>
        <w:rPr>
          <w:rFonts w:ascii="WMF Rotis Regular" w:hAnsi="WMF Rotis Regular"/>
          <w:sz w:val="24"/>
          <w:szCs w:val="22"/>
          <w:u w:val="single"/>
        </w:rPr>
      </w:pPr>
    </w:p>
    <w:p w14:paraId="448EA098" w14:textId="77777777" w:rsidR="00EF7F0A" w:rsidRPr="00901F41" w:rsidRDefault="00C33840" w:rsidP="00EF7F0A">
      <w:pPr>
        <w:spacing w:line="288" w:lineRule="auto"/>
        <w:rPr>
          <w:rFonts w:ascii="WMF Rotis Bold" w:hAnsi="WMF Rotis Bold"/>
        </w:rPr>
      </w:pPr>
      <w:r w:rsidRPr="00901F41">
        <w:rPr>
          <w:rFonts w:ascii="WMF Rotis Bold" w:hAnsi="WMF Rotis Bold"/>
        </w:rPr>
        <w:t>Ob f</w:t>
      </w:r>
      <w:r w:rsidR="008A47E7" w:rsidRPr="00901F41">
        <w:rPr>
          <w:rFonts w:ascii="WMF Rotis Bold" w:hAnsi="WMF Rotis Bold"/>
        </w:rPr>
        <w:t>lüssig, cremig, fest oder luftig – das neue</w:t>
      </w:r>
      <w:r w:rsidR="005C7C79" w:rsidRPr="00901F41">
        <w:rPr>
          <w:rFonts w:ascii="WMF Rotis Bold" w:hAnsi="WMF Rotis Bold"/>
        </w:rPr>
        <w:t>, zum Patent angemeldete</w:t>
      </w:r>
      <w:r w:rsidR="008A47E7" w:rsidRPr="00901F41">
        <w:rPr>
          <w:rFonts w:ascii="WMF Rotis Bold" w:hAnsi="WMF Rotis Bold"/>
        </w:rPr>
        <w:t xml:space="preserve"> Milc</w:t>
      </w:r>
      <w:r w:rsidR="008A47E7" w:rsidRPr="00901F41">
        <w:rPr>
          <w:rFonts w:ascii="WMF Rotis Bold" w:hAnsi="WMF Rotis Bold"/>
        </w:rPr>
        <w:t>h</w:t>
      </w:r>
      <w:r w:rsidR="008A47E7" w:rsidRPr="00901F41">
        <w:rPr>
          <w:rFonts w:ascii="WMF Rotis Bold" w:hAnsi="WMF Rotis Bold"/>
        </w:rPr>
        <w:t xml:space="preserve">system „Dynamic Milk“ des </w:t>
      </w:r>
      <w:proofErr w:type="spellStart"/>
      <w:r w:rsidR="008A47E7" w:rsidRPr="00901F41">
        <w:rPr>
          <w:rFonts w:ascii="WMF Rotis Bold" w:hAnsi="WMF Rotis Bold"/>
        </w:rPr>
        <w:t>Geislinger</w:t>
      </w:r>
      <w:proofErr w:type="spellEnd"/>
      <w:r w:rsidR="008A47E7" w:rsidRPr="00901F41">
        <w:rPr>
          <w:rFonts w:ascii="WMF Rotis Bold" w:hAnsi="WMF Rotis Bold"/>
        </w:rPr>
        <w:t xml:space="preserve"> Premium-Herstellers WMF lässt keine Wünsche offen, wenn es um die Zubereitung individueller </w:t>
      </w:r>
      <w:r w:rsidRPr="00901F41">
        <w:rPr>
          <w:rFonts w:ascii="WMF Rotis Bold" w:hAnsi="WMF Rotis Bold"/>
        </w:rPr>
        <w:t>Milchschaum-</w:t>
      </w:r>
      <w:r w:rsidR="00E45565" w:rsidRPr="00901F41">
        <w:rPr>
          <w:rFonts w:ascii="WMF Rotis Bold" w:hAnsi="WMF Rotis Bold"/>
        </w:rPr>
        <w:t>Kreationen</w:t>
      </w:r>
      <w:r w:rsidRPr="00901F41">
        <w:rPr>
          <w:rFonts w:ascii="WMF Rotis Bold" w:hAnsi="WMF Rotis Bold"/>
        </w:rPr>
        <w:t xml:space="preserve"> geht. </w:t>
      </w:r>
      <w:r w:rsidR="00E45565" w:rsidRPr="00901F41">
        <w:rPr>
          <w:rFonts w:ascii="WMF Rotis Bold" w:hAnsi="WMF Rotis Bold"/>
        </w:rPr>
        <w:t xml:space="preserve">Je nach Rezept bietet Dynamic Milk vier verschiedene </w:t>
      </w:r>
      <w:proofErr w:type="spellStart"/>
      <w:r w:rsidR="00E45565" w:rsidRPr="00901F41">
        <w:rPr>
          <w:rFonts w:ascii="WMF Rotis Bold" w:hAnsi="WMF Rotis Bold"/>
        </w:rPr>
        <w:t>Konsi</w:t>
      </w:r>
      <w:r w:rsidR="00E45565" w:rsidRPr="00901F41">
        <w:rPr>
          <w:rFonts w:ascii="WMF Rotis Bold" w:hAnsi="WMF Rotis Bold"/>
        </w:rPr>
        <w:t>s</w:t>
      </w:r>
      <w:r w:rsidR="00E45565" w:rsidRPr="00901F41">
        <w:rPr>
          <w:rFonts w:ascii="WMF Rotis Bold" w:hAnsi="WMF Rotis Bold"/>
        </w:rPr>
        <w:t>tenzen</w:t>
      </w:r>
      <w:proofErr w:type="spellEnd"/>
      <w:r w:rsidR="00E45565" w:rsidRPr="00901F41">
        <w:rPr>
          <w:rFonts w:ascii="WMF Rotis Bold" w:hAnsi="WMF Rotis Bold"/>
        </w:rPr>
        <w:t xml:space="preserve"> für Heißmilchschaum und </w:t>
      </w:r>
      <w:r w:rsidR="001D28E5" w:rsidRPr="00901F41">
        <w:rPr>
          <w:rFonts w:ascii="WMF Rotis Bold" w:hAnsi="WMF Rotis Bold"/>
        </w:rPr>
        <w:t xml:space="preserve">bis zu </w:t>
      </w:r>
      <w:r w:rsidR="00E45565" w:rsidRPr="00901F41">
        <w:rPr>
          <w:rFonts w:ascii="WMF Rotis Bold" w:hAnsi="WMF Rotis Bold"/>
        </w:rPr>
        <w:t xml:space="preserve">drei Varianten für den Aufschlag </w:t>
      </w:r>
      <w:r w:rsidR="005C7C79" w:rsidRPr="00901F41">
        <w:rPr>
          <w:rFonts w:ascii="WMF Rotis Bold" w:hAnsi="WMF Rotis Bold"/>
        </w:rPr>
        <w:t xml:space="preserve">kalten </w:t>
      </w:r>
      <w:r w:rsidR="00E45565" w:rsidRPr="00901F41">
        <w:rPr>
          <w:rFonts w:ascii="WMF Rotis Bold" w:hAnsi="WMF Rotis Bold"/>
        </w:rPr>
        <w:t>Milch</w:t>
      </w:r>
      <w:r w:rsidR="005C7C79" w:rsidRPr="00901F41">
        <w:rPr>
          <w:rFonts w:ascii="WMF Rotis Bold" w:hAnsi="WMF Rotis Bold"/>
        </w:rPr>
        <w:t>schaums</w:t>
      </w:r>
      <w:r w:rsidR="00E45565" w:rsidRPr="00901F41">
        <w:rPr>
          <w:rFonts w:ascii="WMF Rotis Bold" w:hAnsi="WMF Rotis Bold"/>
        </w:rPr>
        <w:t xml:space="preserve">. </w:t>
      </w:r>
      <w:r w:rsidR="001D28E5" w:rsidRPr="00901F41">
        <w:rPr>
          <w:rFonts w:ascii="WMF Rotis Bold" w:hAnsi="WMF Rotis Bold"/>
        </w:rPr>
        <w:t xml:space="preserve">Das Ergebnis: Kaffee-Milch-Kreationen, die in Sachen </w:t>
      </w:r>
      <w:r w:rsidR="00686536" w:rsidRPr="00901F41">
        <w:rPr>
          <w:rFonts w:ascii="WMF Rotis Bold" w:hAnsi="WMF Rotis Bold"/>
        </w:rPr>
        <w:t xml:space="preserve">Vielfalt, </w:t>
      </w:r>
      <w:r w:rsidR="001D28E5" w:rsidRPr="00901F41">
        <w:rPr>
          <w:rFonts w:ascii="WMF Rotis Bold" w:hAnsi="WMF Rotis Bold"/>
        </w:rPr>
        <w:t xml:space="preserve">Optik und Geschmack neue Maßstäbe setzen. </w:t>
      </w:r>
      <w:r w:rsidR="00EF7F0A" w:rsidRPr="00901F41">
        <w:rPr>
          <w:rFonts w:ascii="WMF Rotis Bold" w:hAnsi="WMF Rotis Bold"/>
        </w:rPr>
        <w:t xml:space="preserve">WMF </w:t>
      </w:r>
      <w:r w:rsidR="001D28E5" w:rsidRPr="00901F41">
        <w:rPr>
          <w:rFonts w:ascii="WMF Rotis Bold" w:hAnsi="WMF Rotis Bold"/>
        </w:rPr>
        <w:t xml:space="preserve">Dynamic </w:t>
      </w:r>
      <w:r w:rsidR="00EF7F0A" w:rsidRPr="00901F41">
        <w:rPr>
          <w:rFonts w:ascii="WMF Rotis Bold" w:hAnsi="WMF Rotis Bold"/>
        </w:rPr>
        <w:t>Milk wird auf de</w:t>
      </w:r>
      <w:r w:rsidR="001D28E5" w:rsidRPr="00901F41">
        <w:rPr>
          <w:rFonts w:ascii="WMF Rotis Bold" w:hAnsi="WMF Rotis Bold"/>
        </w:rPr>
        <w:t xml:space="preserve">r </w:t>
      </w:r>
      <w:proofErr w:type="spellStart"/>
      <w:r w:rsidR="001D28E5" w:rsidRPr="00901F41">
        <w:rPr>
          <w:rFonts w:ascii="WMF Rotis Bold" w:hAnsi="WMF Rotis Bold"/>
        </w:rPr>
        <w:t>Internorga</w:t>
      </w:r>
      <w:proofErr w:type="spellEnd"/>
      <w:r w:rsidR="001D28E5" w:rsidRPr="00901F41">
        <w:rPr>
          <w:rFonts w:ascii="WMF Rotis Bold" w:hAnsi="WMF Rotis Bold"/>
        </w:rPr>
        <w:t xml:space="preserve"> 2015 erstmals der breiten Öffentlichkeit </w:t>
      </w:r>
      <w:r w:rsidR="00EF7F0A" w:rsidRPr="00901F41">
        <w:rPr>
          <w:rFonts w:ascii="WMF Rotis Bold" w:hAnsi="WMF Rotis Bold"/>
        </w:rPr>
        <w:t xml:space="preserve">vorgestellt. </w:t>
      </w:r>
    </w:p>
    <w:p w14:paraId="2EB3AE54" w14:textId="77777777" w:rsidR="00EF7F0A" w:rsidRPr="00901F41" w:rsidRDefault="00EF7F0A" w:rsidP="00EF7F0A">
      <w:pPr>
        <w:spacing w:line="288" w:lineRule="auto"/>
        <w:rPr>
          <w:rFonts w:ascii="WMF Rotis Bold" w:hAnsi="WMF Rotis Bold"/>
        </w:rPr>
      </w:pPr>
    </w:p>
    <w:p w14:paraId="3E338E74" w14:textId="3AFB89A0" w:rsidR="0027752E" w:rsidRPr="00901F41" w:rsidRDefault="001D28E5" w:rsidP="0027752E">
      <w:pPr>
        <w:spacing w:line="288" w:lineRule="auto"/>
        <w:rPr>
          <w:rFonts w:ascii="WMF Rotis Regular" w:hAnsi="WMF Rotis Regular"/>
        </w:rPr>
      </w:pPr>
      <w:r w:rsidRPr="00901F41">
        <w:rPr>
          <w:rFonts w:ascii="WMF Rotis Regular" w:hAnsi="WMF Rotis Regular"/>
        </w:rPr>
        <w:t xml:space="preserve">Der eine baut gerne Türmchen, der andere ist ein wahrer </w:t>
      </w:r>
      <w:r w:rsidR="001A1907" w:rsidRPr="00901F41">
        <w:rPr>
          <w:rFonts w:ascii="WMF Rotis Regular" w:hAnsi="WMF Rotis Regular"/>
        </w:rPr>
        <w:t>Meister in Sachen Latte</w:t>
      </w:r>
      <w:r w:rsidR="0039687A" w:rsidRPr="00901F41">
        <w:rPr>
          <w:rFonts w:ascii="WMF Rotis Regular" w:hAnsi="WMF Rotis Regular"/>
        </w:rPr>
        <w:t xml:space="preserve"> Art und ein D</w:t>
      </w:r>
      <w:r w:rsidR="0073766B">
        <w:rPr>
          <w:rFonts w:ascii="WMF Rotis Regular" w:hAnsi="WMF Rotis Regular"/>
        </w:rPr>
        <w:t>ritter liebt den traditionellen</w:t>
      </w:r>
      <w:r w:rsidR="001A1907" w:rsidRPr="00901F41">
        <w:rPr>
          <w:rFonts w:ascii="WMF Rotis Regular" w:hAnsi="WMF Rotis Regular"/>
        </w:rPr>
        <w:t xml:space="preserve"> Milchaufsch</w:t>
      </w:r>
      <w:r w:rsidR="008405A7" w:rsidRPr="00901F41">
        <w:rPr>
          <w:rFonts w:ascii="WMF Rotis Regular" w:hAnsi="WMF Rotis Regular"/>
        </w:rPr>
        <w:t>lag</w:t>
      </w:r>
      <w:r w:rsidR="00E9790C" w:rsidRPr="00901F41">
        <w:rPr>
          <w:rFonts w:ascii="WMF Rotis Regular" w:hAnsi="WMF Rotis Regular"/>
        </w:rPr>
        <w:t xml:space="preserve"> </w:t>
      </w:r>
      <w:r w:rsidR="00B214CA" w:rsidRPr="00901F41">
        <w:rPr>
          <w:rFonts w:ascii="WMF Rotis Regular" w:hAnsi="WMF Rotis Regular"/>
        </w:rPr>
        <w:t>oder schichtet die Zutaten g</w:t>
      </w:r>
      <w:r w:rsidR="00B214CA" w:rsidRPr="00901F41">
        <w:rPr>
          <w:rFonts w:ascii="WMF Rotis Regular" w:hAnsi="WMF Rotis Regular"/>
        </w:rPr>
        <w:t>e</w:t>
      </w:r>
      <w:r w:rsidR="00B214CA" w:rsidRPr="00901F41">
        <w:rPr>
          <w:rFonts w:ascii="WMF Rotis Regular" w:hAnsi="WMF Rotis Regular"/>
        </w:rPr>
        <w:t>konnt i</w:t>
      </w:r>
      <w:r w:rsidR="00756980" w:rsidRPr="00901F41">
        <w:rPr>
          <w:rFonts w:ascii="WMF Rotis Regular" w:hAnsi="WMF Rotis Regular"/>
        </w:rPr>
        <w:t>n ein</w:t>
      </w:r>
      <w:r w:rsidR="00B214CA" w:rsidRPr="00901F41">
        <w:rPr>
          <w:rFonts w:ascii="WMF Rotis Regular" w:hAnsi="WMF Rotis Regular"/>
        </w:rPr>
        <w:t xml:space="preserve"> Latte Macchiato-Glas. </w:t>
      </w:r>
      <w:r w:rsidR="001A1907" w:rsidRPr="00901F41">
        <w:rPr>
          <w:rFonts w:ascii="WMF Rotis Regular" w:hAnsi="WMF Rotis Regular"/>
        </w:rPr>
        <w:t>So unterschiedlich die Geschmäcker auch sind, e</w:t>
      </w:r>
      <w:r w:rsidR="001A1907" w:rsidRPr="00901F41">
        <w:rPr>
          <w:rFonts w:ascii="WMF Rotis Regular" w:hAnsi="WMF Rotis Regular"/>
        </w:rPr>
        <w:t>i</w:t>
      </w:r>
      <w:r w:rsidR="001A1907" w:rsidRPr="00901F41">
        <w:rPr>
          <w:rFonts w:ascii="WMF Rotis Regular" w:hAnsi="WMF Rotis Regular"/>
        </w:rPr>
        <w:t xml:space="preserve">nes haben </w:t>
      </w:r>
      <w:r w:rsidR="00686536" w:rsidRPr="00901F41">
        <w:rPr>
          <w:rFonts w:ascii="WMF Rotis Regular" w:hAnsi="WMF Rotis Regular"/>
        </w:rPr>
        <w:t xml:space="preserve">alle </w:t>
      </w:r>
      <w:r w:rsidR="001A1907" w:rsidRPr="00901F41">
        <w:rPr>
          <w:rFonts w:ascii="WMF Rotis Regular" w:hAnsi="WMF Rotis Regular"/>
        </w:rPr>
        <w:t>Milch</w:t>
      </w:r>
      <w:r w:rsidR="00686536" w:rsidRPr="00901F41">
        <w:rPr>
          <w:rFonts w:ascii="WMF Rotis Regular" w:hAnsi="WMF Rotis Regular"/>
        </w:rPr>
        <w:t>artisten</w:t>
      </w:r>
      <w:r w:rsidR="0027752E" w:rsidRPr="00901F41">
        <w:rPr>
          <w:rFonts w:ascii="WMF Rotis Regular" w:hAnsi="WMF Rotis Regular"/>
        </w:rPr>
        <w:t xml:space="preserve"> künftig</w:t>
      </w:r>
      <w:r w:rsidR="00686536" w:rsidRPr="00901F41">
        <w:rPr>
          <w:rFonts w:ascii="WMF Rotis Regular" w:hAnsi="WMF Rotis Regular"/>
        </w:rPr>
        <w:t xml:space="preserve"> </w:t>
      </w:r>
      <w:r w:rsidR="001A1907" w:rsidRPr="00901F41">
        <w:rPr>
          <w:rFonts w:ascii="WMF Rotis Regular" w:hAnsi="WMF Rotis Regular"/>
        </w:rPr>
        <w:t>gemeinsam</w:t>
      </w:r>
      <w:r w:rsidR="0027752E" w:rsidRPr="00901F41">
        <w:rPr>
          <w:rFonts w:ascii="WMF Rotis Regular" w:hAnsi="WMF Rotis Regular"/>
        </w:rPr>
        <w:t xml:space="preserve">: </w:t>
      </w:r>
      <w:r w:rsidR="00756980" w:rsidRPr="00901F41">
        <w:rPr>
          <w:rFonts w:ascii="WMF Rotis Regular" w:hAnsi="WMF Rotis Regular"/>
        </w:rPr>
        <w:t xml:space="preserve">die professionelle Unterstützung durch </w:t>
      </w:r>
      <w:r w:rsidR="001A1907" w:rsidRPr="00901F41">
        <w:rPr>
          <w:rFonts w:ascii="WMF Rotis Regular" w:hAnsi="WMF Rotis Regular"/>
        </w:rPr>
        <w:t>WMF Dynamic Milk. Das neue</w:t>
      </w:r>
      <w:r w:rsidR="00686536" w:rsidRPr="00901F41">
        <w:rPr>
          <w:rFonts w:ascii="WMF Rotis Regular" w:hAnsi="WMF Rotis Regular"/>
        </w:rPr>
        <w:t>, HACCP-konforme</w:t>
      </w:r>
      <w:r w:rsidR="001A1907" w:rsidRPr="00901F41">
        <w:rPr>
          <w:rFonts w:ascii="WMF Rotis Regular" w:hAnsi="WMF Rotis Regular"/>
        </w:rPr>
        <w:t xml:space="preserve"> </w:t>
      </w:r>
      <w:r w:rsidR="003F73AB" w:rsidRPr="00901F41">
        <w:rPr>
          <w:rFonts w:ascii="WMF Rotis Regular" w:hAnsi="WMF Rotis Regular"/>
        </w:rPr>
        <w:t>P</w:t>
      </w:r>
      <w:r w:rsidR="001A1907" w:rsidRPr="00901F41">
        <w:rPr>
          <w:rFonts w:ascii="WMF Rotis Regular" w:hAnsi="WMF Rotis Regular"/>
        </w:rPr>
        <w:t xml:space="preserve">umpensystem für </w:t>
      </w:r>
      <w:r w:rsidR="00E9790C" w:rsidRPr="00901F41">
        <w:rPr>
          <w:rFonts w:ascii="WMF Rotis Regular" w:hAnsi="WMF Rotis Regular"/>
        </w:rPr>
        <w:t xml:space="preserve">WMF </w:t>
      </w:r>
      <w:r w:rsidR="001A1907" w:rsidRPr="00901F41">
        <w:rPr>
          <w:rFonts w:ascii="WMF Rotis Regular" w:hAnsi="WMF Rotis Regular"/>
        </w:rPr>
        <w:t>Ka</w:t>
      </w:r>
      <w:r w:rsidR="001A1907" w:rsidRPr="00901F41">
        <w:rPr>
          <w:rFonts w:ascii="WMF Rotis Regular" w:hAnsi="WMF Rotis Regular"/>
        </w:rPr>
        <w:t>f</w:t>
      </w:r>
      <w:r w:rsidR="001A1907" w:rsidRPr="00901F41">
        <w:rPr>
          <w:rFonts w:ascii="WMF Rotis Regular" w:hAnsi="WMF Rotis Regular"/>
        </w:rPr>
        <w:t xml:space="preserve">feevollautomaten erfüllt </w:t>
      </w:r>
      <w:r w:rsidR="008405A7" w:rsidRPr="00901F41">
        <w:rPr>
          <w:rFonts w:ascii="WMF Rotis Regular" w:hAnsi="WMF Rotis Regular"/>
        </w:rPr>
        <w:t xml:space="preserve">bei der Milchschaumzubereitung </w:t>
      </w:r>
      <w:r w:rsidR="001A1907" w:rsidRPr="00901F41">
        <w:rPr>
          <w:rFonts w:ascii="WMF Rotis Regular" w:hAnsi="WMF Rotis Regular"/>
        </w:rPr>
        <w:t xml:space="preserve">jeden noch so individuellen Anspruch in perfekter </w:t>
      </w:r>
      <w:proofErr w:type="spellStart"/>
      <w:r w:rsidR="000979B1" w:rsidRPr="00901F41">
        <w:rPr>
          <w:rFonts w:ascii="WMF Rotis Regular" w:hAnsi="WMF Rotis Regular"/>
        </w:rPr>
        <w:t>Barista</w:t>
      </w:r>
      <w:proofErr w:type="spellEnd"/>
      <w:r w:rsidR="000979B1" w:rsidRPr="00901F41">
        <w:rPr>
          <w:rFonts w:ascii="WMF Rotis Regular" w:hAnsi="WMF Rotis Regular"/>
        </w:rPr>
        <w:t>-</w:t>
      </w:r>
      <w:r w:rsidR="00A27247" w:rsidRPr="00901F41">
        <w:rPr>
          <w:rFonts w:ascii="WMF Rotis Regular" w:hAnsi="WMF Rotis Regular"/>
        </w:rPr>
        <w:t>Qualität</w:t>
      </w:r>
      <w:r w:rsidR="001A1907" w:rsidRPr="00901F41">
        <w:rPr>
          <w:rFonts w:ascii="WMF Rotis Regular" w:hAnsi="WMF Rotis Regular"/>
        </w:rPr>
        <w:t>.</w:t>
      </w:r>
      <w:r w:rsidR="00686536" w:rsidRPr="00901F41">
        <w:rPr>
          <w:rFonts w:ascii="WMF Rotis Regular" w:hAnsi="WMF Rotis Regular"/>
        </w:rPr>
        <w:t xml:space="preserve"> </w:t>
      </w:r>
      <w:r w:rsidR="0027752E" w:rsidRPr="00901F41">
        <w:rPr>
          <w:rFonts w:ascii="WMF Rotis Regular" w:hAnsi="WMF Rotis Regular"/>
        </w:rPr>
        <w:t xml:space="preserve">Neben vier verschiedenen </w:t>
      </w:r>
      <w:proofErr w:type="spellStart"/>
      <w:r w:rsidR="0027752E" w:rsidRPr="00901F41">
        <w:rPr>
          <w:rFonts w:ascii="WMF Rotis Regular" w:hAnsi="WMF Rotis Regular"/>
        </w:rPr>
        <w:t>Konsistenzen</w:t>
      </w:r>
      <w:proofErr w:type="spellEnd"/>
      <w:r w:rsidR="0027752E" w:rsidRPr="00901F41">
        <w:rPr>
          <w:rFonts w:ascii="WMF Rotis Regular" w:hAnsi="WMF Rotis Regular"/>
        </w:rPr>
        <w:t xml:space="preserve"> für heiße Kreationen </w:t>
      </w:r>
      <w:r w:rsidR="00A432EA" w:rsidRPr="00901F41">
        <w:rPr>
          <w:rFonts w:ascii="WMF Rotis Regular" w:hAnsi="WMF Rotis Regular"/>
        </w:rPr>
        <w:t>(flüssig, cremig, fest</w:t>
      </w:r>
      <w:r w:rsidR="00326D9F" w:rsidRPr="00901F41">
        <w:rPr>
          <w:rFonts w:ascii="WMF Rotis Regular" w:hAnsi="WMF Rotis Regular"/>
        </w:rPr>
        <w:t xml:space="preserve">, </w:t>
      </w:r>
      <w:r w:rsidR="00A432EA" w:rsidRPr="00901F41">
        <w:rPr>
          <w:rFonts w:ascii="WMF Rotis Regular" w:hAnsi="WMF Rotis Regular"/>
        </w:rPr>
        <w:t xml:space="preserve">luftig) </w:t>
      </w:r>
      <w:r w:rsidR="0027752E" w:rsidRPr="00901F41">
        <w:rPr>
          <w:rFonts w:ascii="WMF Rotis Regular" w:hAnsi="WMF Rotis Regular"/>
        </w:rPr>
        <w:t>und drei Varianten für Kaffee-Milch-Spezialität</w:t>
      </w:r>
      <w:r w:rsidR="0069384C" w:rsidRPr="00901F41">
        <w:rPr>
          <w:rFonts w:ascii="WMF Rotis Regular" w:hAnsi="WMF Rotis Regular"/>
        </w:rPr>
        <w:t>en</w:t>
      </w:r>
      <w:r w:rsidR="00A432EA" w:rsidRPr="00901F41">
        <w:rPr>
          <w:rFonts w:ascii="WMF Rotis Regular" w:hAnsi="WMF Rotis Regular"/>
        </w:rPr>
        <w:t xml:space="preserve"> (flüssig, cremig, fest)</w:t>
      </w:r>
      <w:r w:rsidR="0027752E" w:rsidRPr="00901F41">
        <w:rPr>
          <w:rFonts w:ascii="WMF Rotis Regular" w:hAnsi="WMF Rotis Regular"/>
        </w:rPr>
        <w:t xml:space="preserve"> mit kaltem Schaum lassen sich darüber hinaus auch Füllvolumen und </w:t>
      </w:r>
      <w:r w:rsidR="005C7C79" w:rsidRPr="00901F41">
        <w:rPr>
          <w:rFonts w:ascii="WMF Rotis Regular" w:hAnsi="WMF Rotis Regular"/>
        </w:rPr>
        <w:t xml:space="preserve">variable </w:t>
      </w:r>
      <w:proofErr w:type="spellStart"/>
      <w:r w:rsidR="005C7C79" w:rsidRPr="00901F41">
        <w:rPr>
          <w:rFonts w:ascii="WMF Rotis Regular" w:hAnsi="WMF Rotis Regular"/>
        </w:rPr>
        <w:t>Konsistenzen</w:t>
      </w:r>
      <w:proofErr w:type="spellEnd"/>
      <w:r w:rsidR="005C7C79" w:rsidRPr="00901F41">
        <w:rPr>
          <w:rFonts w:ascii="WMF Rotis Regular" w:hAnsi="WMF Rotis Regular"/>
        </w:rPr>
        <w:t xml:space="preserve"> innerhalb eines Getränks</w:t>
      </w:r>
      <w:r w:rsidR="0027752E" w:rsidRPr="00901F41">
        <w:rPr>
          <w:rFonts w:ascii="WMF Rotis Regular" w:hAnsi="WMF Rotis Regular"/>
        </w:rPr>
        <w:t xml:space="preserve"> für jedes R</w:t>
      </w:r>
      <w:r w:rsidR="0027752E" w:rsidRPr="00901F41">
        <w:rPr>
          <w:rFonts w:ascii="WMF Rotis Regular" w:hAnsi="WMF Rotis Regular"/>
        </w:rPr>
        <w:t>e</w:t>
      </w:r>
      <w:r w:rsidR="0027752E" w:rsidRPr="00901F41">
        <w:rPr>
          <w:rFonts w:ascii="WMF Rotis Regular" w:hAnsi="WMF Rotis Regular"/>
        </w:rPr>
        <w:t xml:space="preserve">zept hinterlegen. Auf diese Weise wird Tasse für Tasse zum beispiellosen </w:t>
      </w:r>
      <w:r w:rsidR="00F85D40" w:rsidRPr="00901F41">
        <w:rPr>
          <w:rFonts w:ascii="WMF Rotis Regular" w:hAnsi="WMF Rotis Regular"/>
        </w:rPr>
        <w:t xml:space="preserve">Augen- und </w:t>
      </w:r>
      <w:r w:rsidR="0027752E" w:rsidRPr="00901F41">
        <w:rPr>
          <w:rFonts w:ascii="WMF Rotis Regular" w:hAnsi="WMF Rotis Regular"/>
        </w:rPr>
        <w:t>Gaumenschm</w:t>
      </w:r>
      <w:r w:rsidR="00756980" w:rsidRPr="00901F41">
        <w:rPr>
          <w:rFonts w:ascii="WMF Rotis Regular" w:hAnsi="WMF Rotis Regular"/>
        </w:rPr>
        <w:t>aus</w:t>
      </w:r>
      <w:r w:rsidR="0027752E" w:rsidRPr="00901F41">
        <w:rPr>
          <w:rFonts w:ascii="WMF Rotis Regular" w:hAnsi="WMF Rotis Regular"/>
        </w:rPr>
        <w:t xml:space="preserve">. </w:t>
      </w:r>
    </w:p>
    <w:p w14:paraId="5AECCBFC" w14:textId="77777777" w:rsidR="003F73AB" w:rsidRPr="00901F41" w:rsidRDefault="003F73AB" w:rsidP="00EF7F0A">
      <w:pPr>
        <w:spacing w:line="288" w:lineRule="auto"/>
        <w:rPr>
          <w:rFonts w:ascii="WMF Rotis Regular" w:hAnsi="WMF Rotis Regular"/>
        </w:rPr>
      </w:pPr>
    </w:p>
    <w:p w14:paraId="495A6634" w14:textId="05FBAFB4" w:rsidR="00E9790C" w:rsidRPr="00901F41" w:rsidRDefault="00686536" w:rsidP="00EF7F0A">
      <w:pPr>
        <w:spacing w:line="288" w:lineRule="auto"/>
        <w:rPr>
          <w:rFonts w:ascii="WMF Rotis Regular" w:hAnsi="WMF Rotis Regular"/>
        </w:rPr>
      </w:pPr>
      <w:r w:rsidRPr="00901F41">
        <w:rPr>
          <w:rFonts w:ascii="WMF Rotis Regular" w:hAnsi="WMF Rotis Regular"/>
        </w:rPr>
        <w:t xml:space="preserve">Grundlage des </w:t>
      </w:r>
      <w:r w:rsidR="005C7C79" w:rsidRPr="00901F41">
        <w:rPr>
          <w:rFonts w:ascii="WMF Rotis Regular" w:hAnsi="WMF Rotis Regular"/>
        </w:rPr>
        <w:t xml:space="preserve">zum Patent angemeldeten </w:t>
      </w:r>
      <w:r w:rsidRPr="00901F41">
        <w:rPr>
          <w:rFonts w:ascii="WMF Rotis Regular" w:hAnsi="WMF Rotis Regular"/>
        </w:rPr>
        <w:t xml:space="preserve">Systems ist ein aktiver Mischer, </w:t>
      </w:r>
      <w:r w:rsidR="005C7C79" w:rsidRPr="00901F41">
        <w:rPr>
          <w:rFonts w:ascii="WMF Rotis Regular" w:hAnsi="WMF Rotis Regular"/>
        </w:rPr>
        <w:t>der Milch und Luft zu einer köstlichen, homogenen und stabilen Emulsion verbindet</w:t>
      </w:r>
      <w:r w:rsidRPr="00901F41">
        <w:rPr>
          <w:rFonts w:ascii="WMF Rotis Regular" w:hAnsi="WMF Rotis Regular"/>
        </w:rPr>
        <w:t>. Je nach gewünschter Temperatur sowie Festigkeit und Por</w:t>
      </w:r>
      <w:r w:rsidR="00756980" w:rsidRPr="00901F41">
        <w:rPr>
          <w:rFonts w:ascii="WMF Rotis Regular" w:hAnsi="WMF Rotis Regular"/>
        </w:rPr>
        <w:t xml:space="preserve">igkeit </w:t>
      </w:r>
      <w:r w:rsidRPr="00901F41">
        <w:rPr>
          <w:rFonts w:ascii="WMF Rotis Regular" w:hAnsi="WMF Rotis Regular"/>
        </w:rPr>
        <w:t xml:space="preserve">erhält der Gastronom einen </w:t>
      </w:r>
      <w:r w:rsidR="005C7C79" w:rsidRPr="00901F41">
        <w:rPr>
          <w:rFonts w:ascii="WMF Rotis Regular" w:hAnsi="WMF Rotis Regular"/>
        </w:rPr>
        <w:t xml:space="preserve">Schaumanteil </w:t>
      </w:r>
      <w:r w:rsidRPr="00901F41">
        <w:rPr>
          <w:rFonts w:ascii="WMF Rotis Regular" w:hAnsi="WMF Rotis Regular"/>
        </w:rPr>
        <w:t xml:space="preserve">von 60 bis 90 Prozent. </w:t>
      </w:r>
      <w:r w:rsidR="00F85D40" w:rsidRPr="00901F41">
        <w:rPr>
          <w:rFonts w:ascii="WMF Rotis Regular" w:hAnsi="WMF Rotis Regular"/>
        </w:rPr>
        <w:t>D</w:t>
      </w:r>
      <w:r w:rsidR="000979B1" w:rsidRPr="00901F41">
        <w:rPr>
          <w:rFonts w:ascii="WMF Rotis Regular" w:hAnsi="WMF Rotis Regular"/>
        </w:rPr>
        <w:t xml:space="preserve">ie Erhitzung mittels Dampf, </w:t>
      </w:r>
      <w:r w:rsidR="00F85D40" w:rsidRPr="00901F41">
        <w:rPr>
          <w:rFonts w:ascii="WMF Rotis Regular" w:hAnsi="WMF Rotis Regular"/>
        </w:rPr>
        <w:t xml:space="preserve">welche </w:t>
      </w:r>
      <w:r w:rsidR="00E304F5" w:rsidRPr="00901F41">
        <w:rPr>
          <w:rFonts w:ascii="WMF Rotis Regular" w:hAnsi="WMF Rotis Regular"/>
        </w:rPr>
        <w:t>de</w:t>
      </w:r>
      <w:r w:rsidR="003F73AB" w:rsidRPr="00901F41">
        <w:rPr>
          <w:rFonts w:ascii="WMF Rotis Regular" w:hAnsi="WMF Rotis Regular"/>
        </w:rPr>
        <w:t>m</w:t>
      </w:r>
      <w:r w:rsidR="00E304F5" w:rsidRPr="00901F41">
        <w:rPr>
          <w:rFonts w:ascii="WMF Rotis Regular" w:hAnsi="WMF Rotis Regular"/>
        </w:rPr>
        <w:t xml:space="preserve"> trad</w:t>
      </w:r>
      <w:r w:rsidR="00E304F5" w:rsidRPr="00901F41">
        <w:rPr>
          <w:rFonts w:ascii="WMF Rotis Regular" w:hAnsi="WMF Rotis Regular"/>
        </w:rPr>
        <w:t>i</w:t>
      </w:r>
      <w:r w:rsidR="00E304F5" w:rsidRPr="00901F41">
        <w:rPr>
          <w:rFonts w:ascii="WMF Rotis Regular" w:hAnsi="WMF Rotis Regular"/>
        </w:rPr>
        <w:t xml:space="preserve">tionellen </w:t>
      </w:r>
      <w:proofErr w:type="spellStart"/>
      <w:r w:rsidR="00E304F5" w:rsidRPr="00901F41">
        <w:rPr>
          <w:rFonts w:ascii="WMF Rotis Regular" w:hAnsi="WMF Rotis Regular"/>
        </w:rPr>
        <w:t>Barista</w:t>
      </w:r>
      <w:r w:rsidR="003F73AB" w:rsidRPr="00901F41">
        <w:rPr>
          <w:rFonts w:ascii="WMF Rotis Regular" w:hAnsi="WMF Rotis Regular"/>
        </w:rPr>
        <w:t>handwerk</w:t>
      </w:r>
      <w:proofErr w:type="spellEnd"/>
      <w:r w:rsidR="003F73AB" w:rsidRPr="00901F41">
        <w:rPr>
          <w:rFonts w:ascii="WMF Rotis Regular" w:hAnsi="WMF Rotis Regular"/>
        </w:rPr>
        <w:t xml:space="preserve"> </w:t>
      </w:r>
      <w:r w:rsidR="00E304F5" w:rsidRPr="00901F41">
        <w:rPr>
          <w:rFonts w:ascii="WMF Rotis Regular" w:hAnsi="WMF Rotis Regular"/>
        </w:rPr>
        <w:t>entspricht</w:t>
      </w:r>
      <w:r w:rsidR="000979B1" w:rsidRPr="00901F41">
        <w:rPr>
          <w:rFonts w:ascii="WMF Rotis Regular" w:hAnsi="WMF Rotis Regular"/>
        </w:rPr>
        <w:t xml:space="preserve">, </w:t>
      </w:r>
      <w:r w:rsidR="00F85D40" w:rsidRPr="00901F41">
        <w:rPr>
          <w:rFonts w:ascii="WMF Rotis Regular" w:hAnsi="WMF Rotis Regular"/>
        </w:rPr>
        <w:t xml:space="preserve">sorgt dafür, dass </w:t>
      </w:r>
      <w:r w:rsidR="000979B1" w:rsidRPr="00901F41">
        <w:rPr>
          <w:rFonts w:ascii="WMF Rotis Regular" w:hAnsi="WMF Rotis Regular"/>
        </w:rPr>
        <w:t xml:space="preserve">der intensive Milchgeschmack </w:t>
      </w:r>
      <w:r w:rsidR="00E9790C" w:rsidRPr="00901F41">
        <w:rPr>
          <w:rFonts w:ascii="WMF Rotis Regular" w:hAnsi="WMF Rotis Regular"/>
        </w:rPr>
        <w:t xml:space="preserve">in jeder </w:t>
      </w:r>
      <w:r w:rsidR="0027752E" w:rsidRPr="00901F41">
        <w:rPr>
          <w:rFonts w:ascii="WMF Rotis Regular" w:hAnsi="WMF Rotis Regular"/>
        </w:rPr>
        <w:t>Schaumk</w:t>
      </w:r>
      <w:r w:rsidR="00E9790C" w:rsidRPr="00901F41">
        <w:rPr>
          <w:rFonts w:ascii="WMF Rotis Regular" w:hAnsi="WMF Rotis Regular"/>
        </w:rPr>
        <w:t xml:space="preserve">onsistenz </w:t>
      </w:r>
      <w:r w:rsidR="000979B1" w:rsidRPr="00901F41">
        <w:rPr>
          <w:rFonts w:ascii="WMF Rotis Regular" w:hAnsi="WMF Rotis Regular"/>
        </w:rPr>
        <w:t>vollständig erhalten</w:t>
      </w:r>
      <w:r w:rsidR="00F85D40" w:rsidRPr="00901F41">
        <w:rPr>
          <w:rFonts w:ascii="WMF Rotis Regular" w:hAnsi="WMF Rotis Regular"/>
        </w:rPr>
        <w:t xml:space="preserve"> bleibt</w:t>
      </w:r>
      <w:r w:rsidR="000979B1" w:rsidRPr="00901F41">
        <w:rPr>
          <w:rFonts w:ascii="WMF Rotis Regular" w:hAnsi="WMF Rotis Regular"/>
        </w:rPr>
        <w:t>. Hinzu kommt eine frei wählb</w:t>
      </w:r>
      <w:r w:rsidR="000979B1" w:rsidRPr="00901F41">
        <w:rPr>
          <w:rFonts w:ascii="WMF Rotis Regular" w:hAnsi="WMF Rotis Regular"/>
        </w:rPr>
        <w:t>a</w:t>
      </w:r>
      <w:r w:rsidR="000979B1" w:rsidRPr="00901F41">
        <w:rPr>
          <w:rFonts w:ascii="WMF Rotis Regular" w:hAnsi="WMF Rotis Regular"/>
        </w:rPr>
        <w:t>re Reihenfolge</w:t>
      </w:r>
      <w:r w:rsidR="00E304F5" w:rsidRPr="00901F41">
        <w:rPr>
          <w:rFonts w:ascii="WMF Rotis Regular" w:hAnsi="WMF Rotis Regular"/>
        </w:rPr>
        <w:t xml:space="preserve"> in der Zubereitung der Kaffee-Milch</w:t>
      </w:r>
      <w:r w:rsidR="00440F46">
        <w:rPr>
          <w:rFonts w:ascii="WMF Rotis Regular" w:hAnsi="WMF Rotis Regular"/>
        </w:rPr>
        <w:t>-K</w:t>
      </w:r>
      <w:r w:rsidR="00E304F5" w:rsidRPr="00901F41">
        <w:rPr>
          <w:rFonts w:ascii="WMF Rotis Regular" w:hAnsi="WMF Rotis Regular"/>
        </w:rPr>
        <w:t>reationen, wodurch sich</w:t>
      </w:r>
      <w:r w:rsidR="00AC73D3" w:rsidRPr="00901F41">
        <w:rPr>
          <w:rFonts w:ascii="WMF Rotis Regular" w:hAnsi="WMF Rotis Regular"/>
        </w:rPr>
        <w:t xml:space="preserve"> </w:t>
      </w:r>
      <w:r w:rsidR="00E304F5" w:rsidRPr="00901F41">
        <w:rPr>
          <w:rFonts w:ascii="WMF Rotis Regular" w:hAnsi="WMF Rotis Regular"/>
        </w:rPr>
        <w:t xml:space="preserve">der </w:t>
      </w:r>
      <w:r w:rsidR="005A1C01" w:rsidRPr="00901F41">
        <w:rPr>
          <w:rFonts w:ascii="WMF Rotis Regular" w:hAnsi="WMF Rotis Regular"/>
        </w:rPr>
        <w:t>für die italienische Genuss</w:t>
      </w:r>
      <w:r w:rsidR="005C7C79" w:rsidRPr="00901F41">
        <w:rPr>
          <w:rFonts w:ascii="WMF Rotis Regular" w:hAnsi="WMF Rotis Regular"/>
        </w:rPr>
        <w:t xml:space="preserve">kultur </w:t>
      </w:r>
      <w:r w:rsidR="00AC73D3" w:rsidRPr="00901F41">
        <w:rPr>
          <w:rFonts w:ascii="WMF Rotis Regular" w:hAnsi="WMF Rotis Regular"/>
        </w:rPr>
        <w:t>t</w:t>
      </w:r>
      <w:r w:rsidR="00E304F5" w:rsidRPr="00901F41">
        <w:rPr>
          <w:rFonts w:ascii="WMF Rotis Regular" w:hAnsi="WMF Rotis Regular"/>
        </w:rPr>
        <w:t xml:space="preserve">ypisch braune </w:t>
      </w:r>
      <w:r w:rsidR="005C7C79" w:rsidRPr="00901F41">
        <w:rPr>
          <w:rFonts w:ascii="WMF Rotis Regular" w:hAnsi="WMF Rotis Regular"/>
        </w:rPr>
        <w:t>Kaffeerand im Cappuccino</w:t>
      </w:r>
      <w:r w:rsidR="00E304F5" w:rsidRPr="00901F41">
        <w:rPr>
          <w:rFonts w:ascii="WMF Rotis Regular" w:hAnsi="WMF Rotis Regular"/>
        </w:rPr>
        <w:t xml:space="preserve"> </w:t>
      </w:r>
      <w:r w:rsidR="00AC73D3" w:rsidRPr="00901F41">
        <w:rPr>
          <w:rFonts w:ascii="WMF Rotis Regular" w:hAnsi="WMF Rotis Regular"/>
        </w:rPr>
        <w:t xml:space="preserve">jetzt auch vollautomatisch </w:t>
      </w:r>
      <w:r w:rsidR="00E304F5" w:rsidRPr="00901F41">
        <w:rPr>
          <w:rFonts w:ascii="WMF Rotis Regular" w:hAnsi="WMF Rotis Regular"/>
        </w:rPr>
        <w:t>bildet.</w:t>
      </w:r>
      <w:r w:rsidR="001377CB" w:rsidRPr="00901F41">
        <w:rPr>
          <w:rFonts w:ascii="WMF Rotis Regular" w:hAnsi="WMF Rotis Regular"/>
        </w:rPr>
        <w:t xml:space="preserve"> </w:t>
      </w:r>
    </w:p>
    <w:p w14:paraId="2C0FA2B2" w14:textId="77777777" w:rsidR="00A27247" w:rsidRPr="00901F41" w:rsidRDefault="00362CB1" w:rsidP="00B55C7E">
      <w:pPr>
        <w:spacing w:after="120" w:line="240" w:lineRule="auto"/>
        <w:rPr>
          <w:rFonts w:ascii="WMF Rotis Regular" w:hAnsi="WMF Rotis Regular"/>
          <w:u w:val="single"/>
        </w:rPr>
      </w:pPr>
      <w:r w:rsidRPr="00901F41">
        <w:rPr>
          <w:rFonts w:ascii="WMF Rotis Regular" w:hAnsi="WMF Rotis Regular"/>
        </w:rPr>
        <w:br w:type="page"/>
      </w:r>
      <w:r w:rsidR="00B214CA" w:rsidRPr="00901F41">
        <w:rPr>
          <w:rFonts w:ascii="WMF Rotis Regular" w:hAnsi="WMF Rotis Regular"/>
          <w:u w:val="single"/>
        </w:rPr>
        <w:lastRenderedPageBreak/>
        <w:t xml:space="preserve">Intelligente </w:t>
      </w:r>
      <w:r w:rsidR="003F73AB" w:rsidRPr="00901F41">
        <w:rPr>
          <w:rFonts w:ascii="WMF Rotis Regular" w:hAnsi="WMF Rotis Regular"/>
          <w:u w:val="single"/>
        </w:rPr>
        <w:t xml:space="preserve">Technik für effiziente </w:t>
      </w:r>
      <w:proofErr w:type="spellStart"/>
      <w:r w:rsidR="00A27247" w:rsidRPr="00901F41">
        <w:rPr>
          <w:rFonts w:ascii="WMF Rotis Regular" w:hAnsi="WMF Rotis Regular"/>
          <w:u w:val="single"/>
        </w:rPr>
        <w:t>Reiniung</w:t>
      </w:r>
      <w:proofErr w:type="spellEnd"/>
    </w:p>
    <w:p w14:paraId="6EE15D47" w14:textId="034D4694" w:rsidR="001D28E5" w:rsidRPr="00901F41" w:rsidRDefault="0027752E" w:rsidP="00EF7F0A">
      <w:pPr>
        <w:spacing w:line="288" w:lineRule="auto"/>
        <w:rPr>
          <w:rFonts w:ascii="WMF Rotis Regular" w:hAnsi="WMF Rotis Regular"/>
        </w:rPr>
      </w:pPr>
      <w:r w:rsidRPr="00901F41">
        <w:rPr>
          <w:rFonts w:ascii="WMF Rotis Regular" w:hAnsi="WMF Rotis Regular"/>
        </w:rPr>
        <w:t xml:space="preserve">Die innovative </w:t>
      </w:r>
      <w:proofErr w:type="spellStart"/>
      <w:r w:rsidR="00084AB8" w:rsidRPr="00901F41">
        <w:rPr>
          <w:rFonts w:ascii="WMF Rotis Regular" w:hAnsi="WMF Rotis Regular"/>
        </w:rPr>
        <w:t>Mischer</w:t>
      </w:r>
      <w:r w:rsidRPr="00901F41">
        <w:rPr>
          <w:rFonts w:ascii="WMF Rotis Regular" w:hAnsi="WMF Rotis Regular"/>
        </w:rPr>
        <w:t>technologie</w:t>
      </w:r>
      <w:proofErr w:type="spellEnd"/>
      <w:r w:rsidR="00084AB8" w:rsidRPr="00901F41">
        <w:rPr>
          <w:rFonts w:ascii="WMF Rotis Regular" w:hAnsi="WMF Rotis Regular"/>
        </w:rPr>
        <w:t xml:space="preserve"> des Milchsystems</w:t>
      </w:r>
      <w:r w:rsidRPr="00901F41">
        <w:rPr>
          <w:rFonts w:ascii="WMF Rotis Regular" w:hAnsi="WMF Rotis Regular"/>
        </w:rPr>
        <w:t xml:space="preserve"> glänzt </w:t>
      </w:r>
      <w:r w:rsidR="00084AB8" w:rsidRPr="00901F41">
        <w:rPr>
          <w:rFonts w:ascii="WMF Rotis Regular" w:hAnsi="WMF Rotis Regular"/>
        </w:rPr>
        <w:t>nicht nur durch eine ko</w:t>
      </w:r>
      <w:r w:rsidR="00084AB8" w:rsidRPr="00901F41">
        <w:rPr>
          <w:rFonts w:ascii="WMF Rotis Regular" w:hAnsi="WMF Rotis Regular"/>
        </w:rPr>
        <w:t>n</w:t>
      </w:r>
      <w:r w:rsidR="00084AB8" w:rsidRPr="00901F41">
        <w:rPr>
          <w:rFonts w:ascii="WMF Rotis Regular" w:hAnsi="WMF Rotis Regular"/>
        </w:rPr>
        <w:t xml:space="preserve">stant hohe Schaumqualität in unterschiedlichsten </w:t>
      </w:r>
      <w:proofErr w:type="spellStart"/>
      <w:r w:rsidR="00084AB8" w:rsidRPr="00901F41">
        <w:rPr>
          <w:rFonts w:ascii="WMF Rotis Regular" w:hAnsi="WMF Rotis Regular"/>
        </w:rPr>
        <w:t>Konsi</w:t>
      </w:r>
      <w:r w:rsidR="003176BD" w:rsidRPr="00901F41">
        <w:rPr>
          <w:rFonts w:ascii="WMF Rotis Regular" w:hAnsi="WMF Rotis Regular"/>
        </w:rPr>
        <w:t>s</w:t>
      </w:r>
      <w:r w:rsidR="00084AB8" w:rsidRPr="00901F41">
        <w:rPr>
          <w:rFonts w:ascii="WMF Rotis Regular" w:hAnsi="WMF Rotis Regular"/>
        </w:rPr>
        <w:t>tenzen</w:t>
      </w:r>
      <w:proofErr w:type="spellEnd"/>
      <w:r w:rsidRPr="00901F41">
        <w:rPr>
          <w:rFonts w:ascii="WMF Rotis Regular" w:hAnsi="WMF Rotis Regular"/>
        </w:rPr>
        <w:t>. Auch in Sachen Re</w:t>
      </w:r>
      <w:r w:rsidRPr="00901F41">
        <w:rPr>
          <w:rFonts w:ascii="WMF Rotis Regular" w:hAnsi="WMF Rotis Regular"/>
        </w:rPr>
        <w:t>i</w:t>
      </w:r>
      <w:r w:rsidRPr="00901F41">
        <w:rPr>
          <w:rFonts w:ascii="WMF Rotis Regular" w:hAnsi="WMF Rotis Regular"/>
        </w:rPr>
        <w:t xml:space="preserve">nigung überzeugt </w:t>
      </w:r>
      <w:r w:rsidR="00756980" w:rsidRPr="00901F41">
        <w:rPr>
          <w:rFonts w:ascii="WMF Rotis Regular" w:hAnsi="WMF Rotis Regular"/>
        </w:rPr>
        <w:t xml:space="preserve">WMF </w:t>
      </w:r>
      <w:r w:rsidRPr="00901F41">
        <w:rPr>
          <w:rFonts w:ascii="WMF Rotis Regular" w:hAnsi="WMF Rotis Regular"/>
        </w:rPr>
        <w:t xml:space="preserve">Dynamic Milk auf ganzer Linie. </w:t>
      </w:r>
      <w:r w:rsidR="00A27247" w:rsidRPr="00901F41">
        <w:rPr>
          <w:rFonts w:ascii="WMF Rotis Regular" w:hAnsi="WMF Rotis Regular"/>
        </w:rPr>
        <w:t>Der Clou: Die Zubereitung des Schaums erfolgt in der Maschine selbst,</w:t>
      </w:r>
      <w:r w:rsidR="00084AB8" w:rsidRPr="00901F41">
        <w:rPr>
          <w:rFonts w:ascii="WMF Rotis Regular" w:hAnsi="WMF Rotis Regular"/>
        </w:rPr>
        <w:t xml:space="preserve"> was</w:t>
      </w:r>
      <w:r w:rsidR="00A27247" w:rsidRPr="00901F41">
        <w:rPr>
          <w:rFonts w:ascii="WMF Rotis Regular" w:hAnsi="WMF Rotis Regular"/>
        </w:rPr>
        <w:t xml:space="preserve"> eine</w:t>
      </w:r>
      <w:r w:rsidR="00084AB8" w:rsidRPr="00901F41">
        <w:rPr>
          <w:rFonts w:ascii="WMF Rotis Regular" w:hAnsi="WMF Rotis Regular"/>
        </w:rPr>
        <w:t xml:space="preserve"> separate</w:t>
      </w:r>
      <w:r w:rsidR="00A27247" w:rsidRPr="00901F41">
        <w:rPr>
          <w:rFonts w:ascii="WMF Rotis Regular" w:hAnsi="WMF Rotis Regular"/>
        </w:rPr>
        <w:t xml:space="preserve"> </w:t>
      </w:r>
      <w:proofErr w:type="spellStart"/>
      <w:r w:rsidR="00A27247" w:rsidRPr="00901F41">
        <w:rPr>
          <w:rFonts w:ascii="WMF Rotis Regular" w:hAnsi="WMF Rotis Regular"/>
        </w:rPr>
        <w:t>Schäumerkammer</w:t>
      </w:r>
      <w:proofErr w:type="spellEnd"/>
      <w:r w:rsidR="00A27247" w:rsidRPr="00901F41">
        <w:rPr>
          <w:rFonts w:ascii="WMF Rotis Regular" w:hAnsi="WMF Rotis Regular"/>
        </w:rPr>
        <w:t xml:space="preserve"> am Au</w:t>
      </w:r>
      <w:r w:rsidR="00A27247" w:rsidRPr="00901F41">
        <w:rPr>
          <w:rFonts w:ascii="WMF Rotis Regular" w:hAnsi="WMF Rotis Regular"/>
        </w:rPr>
        <w:t>s</w:t>
      </w:r>
      <w:r w:rsidR="00A27247" w:rsidRPr="00901F41">
        <w:rPr>
          <w:rFonts w:ascii="WMF Rotis Regular" w:hAnsi="WMF Rotis Regular"/>
        </w:rPr>
        <w:t xml:space="preserve">lauf </w:t>
      </w:r>
      <w:r w:rsidR="001B3354" w:rsidRPr="00901F41">
        <w:rPr>
          <w:rFonts w:ascii="WMF Rotis Regular" w:hAnsi="WMF Rotis Regular"/>
        </w:rPr>
        <w:t>überflüssig macht – ergo entfällt auch deren zeitaufw</w:t>
      </w:r>
      <w:r w:rsidR="00197617" w:rsidRPr="00901F41">
        <w:rPr>
          <w:rFonts w:ascii="WMF Rotis Regular" w:hAnsi="WMF Rotis Regular"/>
        </w:rPr>
        <w:t>e</w:t>
      </w:r>
      <w:r w:rsidR="001B3354" w:rsidRPr="00901F41">
        <w:rPr>
          <w:rFonts w:ascii="WMF Rotis Regular" w:hAnsi="WMF Rotis Regular"/>
        </w:rPr>
        <w:t>ndige Reinigung. Der Kombiauslauf muss somit nicht länger ausgebaut und in seine Bestandteile zerlegt werden, um eine HACCP</w:t>
      </w:r>
      <w:r w:rsidR="00A0654D" w:rsidRPr="00901F41">
        <w:rPr>
          <w:rFonts w:ascii="WMF Rotis Regular" w:hAnsi="WMF Rotis Regular"/>
        </w:rPr>
        <w:t>-konforme Reini</w:t>
      </w:r>
      <w:r w:rsidR="007B5A61">
        <w:rPr>
          <w:rFonts w:ascii="WMF Rotis Regular" w:hAnsi="WMF Rotis Regular"/>
        </w:rPr>
        <w:t>g</w:t>
      </w:r>
      <w:r w:rsidR="00A0654D" w:rsidRPr="00901F41">
        <w:rPr>
          <w:rFonts w:ascii="WMF Rotis Regular" w:hAnsi="WMF Rotis Regular"/>
        </w:rPr>
        <w:t>ung vorzunehmen. D</w:t>
      </w:r>
      <w:r w:rsidR="00197617" w:rsidRPr="00901F41">
        <w:rPr>
          <w:rFonts w:ascii="WMF Rotis Regular" w:hAnsi="WMF Rotis Regular"/>
        </w:rPr>
        <w:t xml:space="preserve">as </w:t>
      </w:r>
      <w:r w:rsidR="0073766B">
        <w:rPr>
          <w:rFonts w:ascii="WMF Rotis Regular" w:hAnsi="WMF Rotis Regular"/>
        </w:rPr>
        <w:t xml:space="preserve">neue, effiziente </w:t>
      </w:r>
      <w:r w:rsidR="00A0654D" w:rsidRPr="00901F41">
        <w:rPr>
          <w:rFonts w:ascii="WMF Rotis Regular" w:hAnsi="WMF Rotis Regular"/>
        </w:rPr>
        <w:t>Re</w:t>
      </w:r>
      <w:r w:rsidR="00A0654D" w:rsidRPr="00901F41">
        <w:rPr>
          <w:rFonts w:ascii="WMF Rotis Regular" w:hAnsi="WMF Rotis Regular"/>
        </w:rPr>
        <w:t>i</w:t>
      </w:r>
      <w:r w:rsidR="00A0654D" w:rsidRPr="00901F41">
        <w:rPr>
          <w:rFonts w:ascii="WMF Rotis Regular" w:hAnsi="WMF Rotis Regular"/>
        </w:rPr>
        <w:t>nigungsverfahren nennt sich „Clean in Place“ und ist in allen WMF Kaffeevollautom</w:t>
      </w:r>
      <w:r w:rsidR="00A0654D" w:rsidRPr="00901F41">
        <w:rPr>
          <w:rFonts w:ascii="WMF Rotis Regular" w:hAnsi="WMF Rotis Regular"/>
        </w:rPr>
        <w:t>a</w:t>
      </w:r>
      <w:r w:rsidR="00A0654D" w:rsidRPr="00901F41">
        <w:rPr>
          <w:rFonts w:ascii="WMF Rotis Regular" w:hAnsi="WMF Rotis Regular"/>
        </w:rPr>
        <w:t>ten verfügbar, die mit Dynamic Milk ausgestattet werden.</w:t>
      </w:r>
    </w:p>
    <w:p w14:paraId="56C46C18" w14:textId="77777777" w:rsidR="00EF7F0A" w:rsidRPr="00901F41" w:rsidRDefault="00EF7F0A" w:rsidP="00EF7F0A">
      <w:pPr>
        <w:spacing w:line="288" w:lineRule="auto"/>
        <w:rPr>
          <w:rFonts w:ascii="WMF Rotis Regular" w:hAnsi="WMF Rotis Regular"/>
        </w:rPr>
      </w:pPr>
    </w:p>
    <w:p w14:paraId="4873C5EF" w14:textId="77777777" w:rsidR="00406168" w:rsidRPr="00901F41" w:rsidRDefault="00406168" w:rsidP="00406168">
      <w:pPr>
        <w:spacing w:line="288" w:lineRule="auto"/>
        <w:rPr>
          <w:rFonts w:ascii="WMF Rotis Regular" w:hAnsi="WMF Rotis Regular"/>
          <w:b/>
        </w:rPr>
      </w:pPr>
      <w:r w:rsidRPr="00901F41">
        <w:rPr>
          <w:rFonts w:ascii="WMF Rotis Regular" w:hAnsi="WMF Rotis Regular"/>
          <w:b/>
        </w:rPr>
        <w:t>Bildanforderung</w:t>
      </w:r>
    </w:p>
    <w:p w14:paraId="1C7D4D46" w14:textId="6E0B2CCF" w:rsidR="00406168" w:rsidRDefault="00406168" w:rsidP="00406168">
      <w:pPr>
        <w:spacing w:line="288" w:lineRule="auto"/>
        <w:rPr>
          <w:rFonts w:ascii="WMF Rotis Regular" w:hAnsi="WMF Rotis Regular"/>
        </w:rPr>
      </w:pPr>
      <w:r w:rsidRPr="00901F41">
        <w:rPr>
          <w:rFonts w:ascii="WMF Rotis Regular" w:hAnsi="WMF Rotis Regular"/>
        </w:rPr>
        <w:t xml:space="preserve">Bildmaterial finden Sie in unserem Medienportal </w:t>
      </w:r>
      <w:r w:rsidR="003A02EC" w:rsidRPr="003A02EC">
        <w:rPr>
          <w:rFonts w:ascii="WMF Rotis Regular" w:hAnsi="WMF Rotis Regular"/>
        </w:rPr>
        <w:t>http://press-n-relations.amid-pr.com</w:t>
      </w:r>
      <w:r w:rsidR="003A02EC" w:rsidRPr="003A02EC" w:rsidDel="003A02EC">
        <w:rPr>
          <w:rFonts w:ascii="WMF Rotis Regular" w:hAnsi="WMF Rotis Regular"/>
        </w:rPr>
        <w:t xml:space="preserve"> </w:t>
      </w:r>
      <w:r w:rsidRPr="00901F41">
        <w:rPr>
          <w:rFonts w:ascii="WMF Rotis Regular" w:hAnsi="WMF Rotis Regular"/>
        </w:rPr>
        <w:t xml:space="preserve">(Suchbegriff „WMF </w:t>
      </w:r>
      <w:proofErr w:type="spellStart"/>
      <w:r w:rsidRPr="00901F41">
        <w:rPr>
          <w:rFonts w:ascii="WMF Rotis Regular" w:hAnsi="WMF Rotis Regular"/>
        </w:rPr>
        <w:t>DynamicMilk</w:t>
      </w:r>
      <w:proofErr w:type="spellEnd"/>
      <w:r w:rsidRPr="00901F41">
        <w:rPr>
          <w:rFonts w:ascii="WMF Rotis Regular" w:hAnsi="WMF Rotis Regular"/>
        </w:rPr>
        <w:t>“). Selbstverständlic</w:t>
      </w:r>
      <w:r w:rsidR="00F84C3E">
        <w:rPr>
          <w:rFonts w:ascii="WMF Rotis Regular" w:hAnsi="WMF Rotis Regular"/>
        </w:rPr>
        <w:t>h schicken wir Ihnen die Datei</w:t>
      </w:r>
      <w:r w:rsidRPr="00901F41">
        <w:rPr>
          <w:rFonts w:ascii="WMF Rotis Regular" w:hAnsi="WMF Rotis Regular"/>
        </w:rPr>
        <w:t xml:space="preserve"> auch gerne per E-Mail zu. Kontakt: </w:t>
      </w:r>
      <w:hyperlink r:id="rId8" w:history="1">
        <w:r w:rsidR="002B5376" w:rsidRPr="009666A7">
          <w:rPr>
            <w:rStyle w:val="Link"/>
            <w:rFonts w:ascii="WMF Rotis Regular" w:hAnsi="WMF Rotis Regular"/>
          </w:rPr>
          <w:t>wmf@press-n-relations.de</w:t>
        </w:r>
      </w:hyperlink>
      <w:r w:rsidRPr="00901F41">
        <w:rPr>
          <w:rFonts w:ascii="WMF Rotis Regular" w:hAnsi="WMF Rotis Regular"/>
        </w:rPr>
        <w:t>.</w:t>
      </w:r>
    </w:p>
    <w:p w14:paraId="604058AA" w14:textId="77777777" w:rsidR="002B5376" w:rsidRPr="00901F41" w:rsidRDefault="002B5376" w:rsidP="00406168">
      <w:pPr>
        <w:spacing w:line="288" w:lineRule="auto"/>
        <w:rPr>
          <w:rFonts w:ascii="WMF Rotis Regular" w:hAnsi="WMF Rotis Regular"/>
        </w:rPr>
      </w:pPr>
    </w:p>
    <w:p w14:paraId="0E0A3C0B" w14:textId="53770E11" w:rsidR="00406168" w:rsidRPr="00901F41" w:rsidRDefault="002B5376" w:rsidP="00406168">
      <w:pPr>
        <w:spacing w:line="288" w:lineRule="auto"/>
        <w:rPr>
          <w:rFonts w:ascii="WMF Rotis Regular" w:hAnsi="WMF Rotis Regular"/>
        </w:rPr>
      </w:pPr>
      <w:r>
        <w:rPr>
          <w:rFonts w:ascii="WMF Rotis Regular" w:hAnsi="WMF Rotis Regular"/>
          <w:noProof/>
          <w:lang w:eastAsia="de-DE"/>
        </w:rPr>
        <w:drawing>
          <wp:inline distT="0" distB="0" distL="0" distR="0" wp14:anchorId="70DDE741" wp14:editId="5F518581">
            <wp:extent cx="988907" cy="1493283"/>
            <wp:effectExtent l="0" t="0" r="1905" b="5715"/>
            <wp:docPr id="3" name="Bild 3" descr="Macintosh HD:Users:mny:Desktop:Bilder DynMilk:WMF_Dynamic_Milk_Press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ny:Desktop:Bilder DynMilk:WMF_Dynamic_Milk_Presse-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88907" cy="1493283"/>
                    </a:xfrm>
                    <a:prstGeom prst="rect">
                      <a:avLst/>
                    </a:prstGeom>
                    <a:noFill/>
                    <a:ln>
                      <a:noFill/>
                    </a:ln>
                  </pic:spPr>
                </pic:pic>
              </a:graphicData>
            </a:graphic>
          </wp:inline>
        </w:drawing>
      </w:r>
      <w:r w:rsidR="00F45DFE">
        <w:rPr>
          <w:rFonts w:ascii="WMF Rotis Regular" w:hAnsi="WMF Rotis Regular"/>
        </w:rPr>
        <w:t xml:space="preserve">   </w:t>
      </w:r>
      <w:r w:rsidR="00F45DFE">
        <w:rPr>
          <w:rFonts w:ascii="WMF Rotis Regular" w:hAnsi="WMF Rotis Regular"/>
          <w:noProof/>
          <w:lang w:eastAsia="de-DE"/>
        </w:rPr>
        <w:drawing>
          <wp:inline distT="0" distB="0" distL="0" distR="0" wp14:anchorId="1A2AEBF6" wp14:editId="09A1C0CE">
            <wp:extent cx="1150620" cy="1316501"/>
            <wp:effectExtent l="0" t="0" r="0" b="4445"/>
            <wp:docPr id="4" name="Bild 4" descr="Macintosh HD:Users:mny:Desktop:WMF_Dynamic_Icon-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ny:Desktop:WMF_Dynamic_Icon-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51151" cy="1317109"/>
                    </a:xfrm>
                    <a:prstGeom prst="rect">
                      <a:avLst/>
                    </a:prstGeom>
                    <a:noFill/>
                    <a:ln>
                      <a:noFill/>
                    </a:ln>
                  </pic:spPr>
                </pic:pic>
              </a:graphicData>
            </a:graphic>
          </wp:inline>
        </w:drawing>
      </w:r>
      <w:bookmarkStart w:id="1" w:name="_GoBack"/>
      <w:bookmarkEnd w:id="1"/>
    </w:p>
    <w:p w14:paraId="39AE1BA8" w14:textId="6470DCB9" w:rsidR="002B5376" w:rsidRDefault="002B5376">
      <w:pPr>
        <w:spacing w:line="240" w:lineRule="auto"/>
        <w:rPr>
          <w:rFonts w:ascii="WMF Rotis Regular" w:hAnsi="WMF Rotis Regular"/>
        </w:rPr>
      </w:pPr>
      <w:r>
        <w:rPr>
          <w:rFonts w:ascii="WMF Rotis Regular" w:hAnsi="WMF Rotis Regular"/>
        </w:rPr>
        <w:br w:type="page"/>
      </w:r>
    </w:p>
    <w:p w14:paraId="58D09C6B" w14:textId="77777777" w:rsidR="003176BD" w:rsidRPr="00901F41" w:rsidRDefault="003176BD" w:rsidP="00406168">
      <w:pPr>
        <w:spacing w:line="288" w:lineRule="auto"/>
        <w:rPr>
          <w:rFonts w:ascii="WMF Rotis Regular" w:hAnsi="WMF Rotis Regular"/>
        </w:rPr>
      </w:pPr>
    </w:p>
    <w:tbl>
      <w:tblPr>
        <w:tblW w:w="9039" w:type="dxa"/>
        <w:tblLook w:val="04A0" w:firstRow="1" w:lastRow="0" w:firstColumn="1" w:lastColumn="0" w:noHBand="0" w:noVBand="1"/>
      </w:tblPr>
      <w:tblGrid>
        <w:gridCol w:w="4219"/>
        <w:gridCol w:w="4820"/>
      </w:tblGrid>
      <w:tr w:rsidR="00406168" w:rsidRPr="00901F41" w14:paraId="4C962DB5" w14:textId="77777777" w:rsidTr="00ED1DCD">
        <w:tc>
          <w:tcPr>
            <w:tcW w:w="4219" w:type="dxa"/>
            <w:shd w:val="clear" w:color="auto" w:fill="auto"/>
          </w:tcPr>
          <w:p w14:paraId="15791E34" w14:textId="77777777" w:rsidR="00406168" w:rsidRPr="00901F41" w:rsidRDefault="00406168" w:rsidP="00ED1DCD">
            <w:pPr>
              <w:spacing w:line="288" w:lineRule="auto"/>
              <w:rPr>
                <w:rFonts w:ascii="WMF Rotis Regular" w:hAnsi="WMF Rotis Regular"/>
                <w:b/>
                <w:sz w:val="18"/>
                <w:szCs w:val="18"/>
              </w:rPr>
            </w:pPr>
            <w:r w:rsidRPr="00901F41">
              <w:rPr>
                <w:sz w:val="18"/>
                <w:szCs w:val="18"/>
              </w:rPr>
              <w:br w:type="page"/>
            </w:r>
            <w:r w:rsidRPr="00901F41">
              <w:rPr>
                <w:rFonts w:ascii="WMF Rotis Regular" w:hAnsi="WMF Rotis Regular"/>
                <w:b/>
                <w:sz w:val="18"/>
                <w:szCs w:val="18"/>
              </w:rPr>
              <w:t>Weitere Informationen:</w:t>
            </w:r>
          </w:p>
          <w:p w14:paraId="62887466" w14:textId="77777777" w:rsidR="00406168" w:rsidRPr="00901F41" w:rsidRDefault="00406168" w:rsidP="00ED1DCD">
            <w:pPr>
              <w:spacing w:line="288" w:lineRule="auto"/>
              <w:rPr>
                <w:rFonts w:ascii="WMF Rotis Regular" w:hAnsi="WMF Rotis Regular"/>
                <w:sz w:val="18"/>
                <w:szCs w:val="18"/>
              </w:rPr>
            </w:pPr>
            <w:r w:rsidRPr="00901F41">
              <w:rPr>
                <w:rFonts w:ascii="WMF Rotis Regular" w:hAnsi="WMF Rotis Regular"/>
                <w:sz w:val="18"/>
                <w:szCs w:val="18"/>
              </w:rPr>
              <w:t>WMF AG</w:t>
            </w:r>
          </w:p>
          <w:p w14:paraId="27E66025" w14:textId="77777777" w:rsidR="00406168" w:rsidRPr="00901F41" w:rsidRDefault="00406168" w:rsidP="00ED1DCD">
            <w:pPr>
              <w:spacing w:line="288" w:lineRule="auto"/>
              <w:rPr>
                <w:rFonts w:ascii="WMF Rotis Regular" w:hAnsi="WMF Rotis Regular"/>
                <w:sz w:val="18"/>
                <w:szCs w:val="18"/>
              </w:rPr>
            </w:pPr>
            <w:r w:rsidRPr="00901F41">
              <w:rPr>
                <w:rFonts w:ascii="WMF Rotis Regular" w:hAnsi="WMF Rotis Regular"/>
                <w:sz w:val="18"/>
                <w:szCs w:val="18"/>
              </w:rPr>
              <w:t>Thomas Dix, Pressereferent</w:t>
            </w:r>
          </w:p>
          <w:p w14:paraId="4C034548" w14:textId="77777777" w:rsidR="00406168" w:rsidRPr="00901F41" w:rsidRDefault="00406168" w:rsidP="00ED1DCD">
            <w:pPr>
              <w:spacing w:line="288" w:lineRule="auto"/>
              <w:rPr>
                <w:rFonts w:ascii="WMF Rotis Regular" w:hAnsi="WMF Rotis Regular"/>
                <w:sz w:val="18"/>
                <w:szCs w:val="18"/>
              </w:rPr>
            </w:pPr>
            <w:r w:rsidRPr="00901F41">
              <w:rPr>
                <w:rFonts w:ascii="WMF Rotis Regular" w:hAnsi="WMF Rotis Regular"/>
                <w:sz w:val="18"/>
                <w:szCs w:val="18"/>
              </w:rPr>
              <w:t>Eberhardstraße - 73309 Geislingen</w:t>
            </w:r>
          </w:p>
          <w:p w14:paraId="3485ACD4" w14:textId="77777777" w:rsidR="00406168" w:rsidRPr="00901F41" w:rsidRDefault="00406168" w:rsidP="00ED1DCD">
            <w:pPr>
              <w:spacing w:line="288" w:lineRule="auto"/>
              <w:rPr>
                <w:rFonts w:ascii="WMF Rotis Regular" w:hAnsi="WMF Rotis Regular"/>
                <w:sz w:val="18"/>
                <w:szCs w:val="18"/>
              </w:rPr>
            </w:pPr>
            <w:r w:rsidRPr="00901F41">
              <w:rPr>
                <w:rFonts w:ascii="WMF Rotis Regular" w:hAnsi="WMF Rotis Regular"/>
                <w:sz w:val="18"/>
                <w:szCs w:val="18"/>
              </w:rPr>
              <w:t>Tel.: +49 73 31 25 8386 – Fax: +49 73 31 25 8061</w:t>
            </w:r>
            <w:r w:rsidRPr="00901F41">
              <w:rPr>
                <w:rFonts w:ascii="WMF Rotis Regular" w:hAnsi="WMF Rotis Regular"/>
                <w:sz w:val="18"/>
                <w:szCs w:val="18"/>
              </w:rPr>
              <w:br/>
              <w:t>thomas.dix@wmf.de - www.wmf.de</w:t>
            </w:r>
          </w:p>
        </w:tc>
        <w:tc>
          <w:tcPr>
            <w:tcW w:w="4820" w:type="dxa"/>
            <w:shd w:val="clear" w:color="auto" w:fill="auto"/>
          </w:tcPr>
          <w:p w14:paraId="07441A69" w14:textId="77777777" w:rsidR="00406168" w:rsidRPr="00901F41" w:rsidRDefault="00406168" w:rsidP="00ED1DCD">
            <w:pPr>
              <w:spacing w:line="288" w:lineRule="auto"/>
              <w:rPr>
                <w:rFonts w:ascii="WMF Rotis Regular" w:hAnsi="WMF Rotis Regular"/>
                <w:b/>
                <w:sz w:val="18"/>
                <w:szCs w:val="18"/>
              </w:rPr>
            </w:pPr>
            <w:r w:rsidRPr="00901F41">
              <w:rPr>
                <w:rFonts w:ascii="WMF Rotis Regular" w:hAnsi="WMF Rotis Regular"/>
                <w:b/>
                <w:sz w:val="18"/>
                <w:szCs w:val="18"/>
              </w:rPr>
              <w:t>Presse- und Öffentlichkeitsarbeit:</w:t>
            </w:r>
          </w:p>
          <w:p w14:paraId="5AB5D601" w14:textId="77777777" w:rsidR="00406168" w:rsidRPr="00901F41" w:rsidRDefault="00406168" w:rsidP="00ED1DCD">
            <w:pPr>
              <w:spacing w:line="288" w:lineRule="auto"/>
              <w:rPr>
                <w:rFonts w:ascii="WMF Rotis Regular" w:hAnsi="WMF Rotis Regular"/>
                <w:sz w:val="18"/>
                <w:szCs w:val="18"/>
              </w:rPr>
            </w:pPr>
            <w:proofErr w:type="spellStart"/>
            <w:r w:rsidRPr="00901F41">
              <w:rPr>
                <w:rFonts w:ascii="WMF Rotis Regular" w:hAnsi="WMF Rotis Regular"/>
                <w:sz w:val="18"/>
                <w:szCs w:val="18"/>
              </w:rPr>
              <w:t>Press’n’Relations</w:t>
            </w:r>
            <w:proofErr w:type="spellEnd"/>
            <w:r w:rsidRPr="00901F41">
              <w:rPr>
                <w:rFonts w:ascii="WMF Rotis Regular" w:hAnsi="WMF Rotis Regular"/>
                <w:sz w:val="18"/>
                <w:szCs w:val="18"/>
              </w:rPr>
              <w:t xml:space="preserve"> GmbH </w:t>
            </w:r>
          </w:p>
          <w:p w14:paraId="0CDFD67C" w14:textId="77777777" w:rsidR="00406168" w:rsidRPr="00901F41" w:rsidRDefault="00406168" w:rsidP="00ED1DCD">
            <w:pPr>
              <w:spacing w:line="288" w:lineRule="auto"/>
              <w:rPr>
                <w:rFonts w:ascii="WMF Rotis Regular" w:hAnsi="WMF Rotis Regular"/>
                <w:sz w:val="18"/>
                <w:szCs w:val="18"/>
              </w:rPr>
            </w:pPr>
            <w:r w:rsidRPr="00901F41">
              <w:rPr>
                <w:rFonts w:ascii="WMF Rotis Regular" w:hAnsi="WMF Rotis Regular"/>
                <w:sz w:val="18"/>
                <w:szCs w:val="18"/>
              </w:rPr>
              <w:t xml:space="preserve">Monika Nyendick </w:t>
            </w:r>
          </w:p>
          <w:p w14:paraId="0233F8AA" w14:textId="77777777" w:rsidR="00406168" w:rsidRPr="00901F41" w:rsidRDefault="00406168" w:rsidP="00ED1DCD">
            <w:pPr>
              <w:spacing w:line="288" w:lineRule="auto"/>
              <w:rPr>
                <w:rFonts w:ascii="WMF Rotis Regular" w:hAnsi="WMF Rotis Regular"/>
                <w:sz w:val="18"/>
                <w:szCs w:val="18"/>
                <w:lang w:val="it-IT"/>
              </w:rPr>
            </w:pPr>
            <w:proofErr w:type="spellStart"/>
            <w:r w:rsidRPr="00901F41">
              <w:rPr>
                <w:rFonts w:ascii="WMF Rotis Regular" w:hAnsi="WMF Rotis Regular"/>
                <w:sz w:val="18"/>
                <w:szCs w:val="18"/>
                <w:lang w:val="it-IT"/>
              </w:rPr>
              <w:t>Magirusstraße</w:t>
            </w:r>
            <w:proofErr w:type="spellEnd"/>
            <w:r w:rsidRPr="00901F41">
              <w:rPr>
                <w:rFonts w:ascii="WMF Rotis Regular" w:hAnsi="WMF Rotis Regular"/>
                <w:sz w:val="18"/>
                <w:szCs w:val="18"/>
                <w:lang w:val="it-IT"/>
              </w:rPr>
              <w:t xml:space="preserve"> 33 – D-89077 </w:t>
            </w:r>
            <w:proofErr w:type="spellStart"/>
            <w:r w:rsidRPr="00901F41">
              <w:rPr>
                <w:rFonts w:ascii="WMF Rotis Regular" w:hAnsi="WMF Rotis Regular"/>
                <w:sz w:val="18"/>
                <w:szCs w:val="18"/>
                <w:lang w:val="it-IT"/>
              </w:rPr>
              <w:t>Ulm</w:t>
            </w:r>
            <w:proofErr w:type="spellEnd"/>
            <w:r w:rsidRPr="00901F41">
              <w:rPr>
                <w:rFonts w:ascii="WMF Rotis Regular" w:hAnsi="WMF Rotis Regular"/>
                <w:sz w:val="18"/>
                <w:szCs w:val="18"/>
                <w:lang w:val="it-IT"/>
              </w:rPr>
              <w:t xml:space="preserve"> </w:t>
            </w:r>
          </w:p>
          <w:p w14:paraId="1ED74C47" w14:textId="77777777" w:rsidR="00406168" w:rsidRPr="00901F41" w:rsidRDefault="00406168" w:rsidP="00ED1DCD">
            <w:pPr>
              <w:spacing w:line="288" w:lineRule="auto"/>
              <w:rPr>
                <w:rFonts w:ascii="WMF Rotis Regular" w:hAnsi="WMF Rotis Regular"/>
                <w:sz w:val="18"/>
                <w:szCs w:val="18"/>
                <w:lang w:val="it-IT"/>
              </w:rPr>
            </w:pPr>
            <w:r w:rsidRPr="00901F41">
              <w:rPr>
                <w:rFonts w:ascii="WMF Rotis Regular" w:hAnsi="WMF Rotis Regular"/>
                <w:sz w:val="18"/>
                <w:szCs w:val="18"/>
                <w:lang w:val="it-IT"/>
              </w:rPr>
              <w:t xml:space="preserve">Tel.: +49 731 96287-30 – Fax: +49 731 96287-97 </w:t>
            </w:r>
          </w:p>
          <w:p w14:paraId="44961451" w14:textId="77777777" w:rsidR="00406168" w:rsidRPr="00901F41" w:rsidRDefault="00406168" w:rsidP="00ED1DCD">
            <w:pPr>
              <w:spacing w:line="288" w:lineRule="auto"/>
              <w:rPr>
                <w:rFonts w:ascii="WMF Rotis Regular" w:hAnsi="WMF Rotis Regular"/>
                <w:sz w:val="18"/>
                <w:szCs w:val="18"/>
                <w:lang w:val="it-IT"/>
              </w:rPr>
            </w:pPr>
            <w:r w:rsidRPr="00901F41">
              <w:rPr>
                <w:rFonts w:ascii="WMF Rotis Regular" w:hAnsi="WMF Rotis Regular"/>
                <w:sz w:val="18"/>
                <w:szCs w:val="18"/>
                <w:lang w:val="it-IT"/>
              </w:rPr>
              <w:t xml:space="preserve">wmf@press-n-relations.de - </w:t>
            </w:r>
            <w:hyperlink r:id="rId11" w:history="1">
              <w:r w:rsidRPr="00901F41">
                <w:rPr>
                  <w:rFonts w:ascii="WMF Rotis Regular" w:hAnsi="WMF Rotis Regular"/>
                  <w:sz w:val="18"/>
                  <w:szCs w:val="18"/>
                  <w:lang w:val="it-IT"/>
                </w:rPr>
                <w:t>www.press-n-relations.de</w:t>
              </w:r>
            </w:hyperlink>
          </w:p>
        </w:tc>
      </w:tr>
    </w:tbl>
    <w:p w14:paraId="38646121" w14:textId="77777777" w:rsidR="00406168" w:rsidRPr="00901F41" w:rsidRDefault="00406168" w:rsidP="00406168">
      <w:pPr>
        <w:spacing w:line="288" w:lineRule="auto"/>
        <w:rPr>
          <w:rFonts w:ascii="WMF Rotis Regular" w:hAnsi="WMF Rotis Regular"/>
          <w:sz w:val="18"/>
          <w:szCs w:val="18"/>
          <w:lang w:val="it-IT"/>
        </w:rPr>
      </w:pPr>
    </w:p>
    <w:p w14:paraId="7DEF09CC" w14:textId="77777777" w:rsidR="00406168" w:rsidRPr="00901F41" w:rsidRDefault="00406168" w:rsidP="00406168">
      <w:pPr>
        <w:spacing w:line="288" w:lineRule="auto"/>
        <w:rPr>
          <w:rFonts w:ascii="WMF Rotis Regular" w:hAnsi="WMF Rotis Regular"/>
          <w:b/>
          <w:sz w:val="18"/>
          <w:szCs w:val="18"/>
        </w:rPr>
      </w:pPr>
      <w:r w:rsidRPr="00901F41">
        <w:rPr>
          <w:rFonts w:ascii="WMF Rotis Regular" w:hAnsi="WMF Rotis Regular"/>
          <w:b/>
          <w:sz w:val="18"/>
          <w:szCs w:val="18"/>
        </w:rPr>
        <w:t>Über WMF</w:t>
      </w:r>
    </w:p>
    <w:tbl>
      <w:tblPr>
        <w:tblW w:w="8897" w:type="dxa"/>
        <w:tblLook w:val="01E0" w:firstRow="1" w:lastRow="1" w:firstColumn="1" w:lastColumn="1" w:noHBand="0" w:noVBand="0"/>
      </w:tblPr>
      <w:tblGrid>
        <w:gridCol w:w="4219"/>
        <w:gridCol w:w="4678"/>
      </w:tblGrid>
      <w:tr w:rsidR="00406168" w:rsidRPr="00901F41" w14:paraId="02B88756" w14:textId="77777777" w:rsidTr="00ED1DCD">
        <w:tc>
          <w:tcPr>
            <w:tcW w:w="4219" w:type="dxa"/>
          </w:tcPr>
          <w:p w14:paraId="5657DD01"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Unternehmen:</w:t>
            </w:r>
          </w:p>
          <w:p w14:paraId="03C65FFC" w14:textId="77777777" w:rsidR="00406168" w:rsidRPr="00901F41" w:rsidRDefault="00406168" w:rsidP="00ED1DCD">
            <w:pPr>
              <w:spacing w:line="288" w:lineRule="auto"/>
              <w:rPr>
                <w:rFonts w:ascii="WMF Rotis Regular" w:hAnsi="WMF Rotis Regular"/>
                <w:spacing w:val="4"/>
                <w:sz w:val="18"/>
                <w:szCs w:val="18"/>
              </w:rPr>
            </w:pPr>
          </w:p>
        </w:tc>
        <w:tc>
          <w:tcPr>
            <w:tcW w:w="4678" w:type="dxa"/>
          </w:tcPr>
          <w:p w14:paraId="6C5CFA3F"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Seit ihrer Gründung 1853 steht die WMF für qualitativ hochwertige und anspruchsvoll gestaltete Produkte für Tisch und Küche. Vom Besteck bis zum Küchenmesser, vom Kochgeschirr bis zum Kaffeevollautomaten umfasst das Sortiment alles, was zum Zubereiten und Genießen ben</w:t>
            </w:r>
            <w:r w:rsidRPr="00901F41">
              <w:rPr>
                <w:rFonts w:ascii="WMF Rotis Regular" w:hAnsi="WMF Rotis Regular"/>
                <w:spacing w:val="4"/>
                <w:sz w:val="18"/>
                <w:szCs w:val="18"/>
              </w:rPr>
              <w:t>ö</w:t>
            </w:r>
            <w:r w:rsidRPr="00901F41">
              <w:rPr>
                <w:rFonts w:ascii="WMF Rotis Regular" w:hAnsi="WMF Rotis Regular"/>
                <w:spacing w:val="4"/>
                <w:sz w:val="18"/>
                <w:szCs w:val="18"/>
              </w:rPr>
              <w:t xml:space="preserve">tigt wird - zu Hause und in der Gastronomie. Die </w:t>
            </w:r>
            <w:proofErr w:type="spellStart"/>
            <w:r w:rsidRPr="00901F41">
              <w:rPr>
                <w:rFonts w:ascii="WMF Rotis Regular" w:hAnsi="WMF Rotis Regular"/>
                <w:spacing w:val="4"/>
                <w:sz w:val="18"/>
                <w:szCs w:val="18"/>
              </w:rPr>
              <w:t>wmf</w:t>
            </w:r>
            <w:proofErr w:type="spellEnd"/>
            <w:r w:rsidRPr="00901F41">
              <w:rPr>
                <w:rFonts w:ascii="WMF Rotis Regular" w:hAnsi="WMF Rotis Regular"/>
                <w:spacing w:val="4"/>
                <w:sz w:val="18"/>
                <w:szCs w:val="18"/>
              </w:rPr>
              <w:t xml:space="preserve"> </w:t>
            </w:r>
            <w:proofErr w:type="spellStart"/>
            <w:r w:rsidRPr="00901F41">
              <w:rPr>
                <w:rFonts w:ascii="WMF Rotis Regular" w:hAnsi="WMF Rotis Regular"/>
                <w:spacing w:val="4"/>
                <w:sz w:val="18"/>
                <w:szCs w:val="18"/>
              </w:rPr>
              <w:t>group</w:t>
            </w:r>
            <w:proofErr w:type="spellEnd"/>
            <w:r w:rsidRPr="00901F41">
              <w:rPr>
                <w:rFonts w:ascii="WMF Rotis Regular" w:hAnsi="WMF Rotis Regular"/>
                <w:spacing w:val="4"/>
                <w:sz w:val="18"/>
                <w:szCs w:val="18"/>
              </w:rPr>
              <w:t xml:space="preserve"> verfügt über acht eigene Produktionsstandorte, d</w:t>
            </w:r>
            <w:r w:rsidRPr="00901F41">
              <w:rPr>
                <w:rFonts w:ascii="WMF Rotis Regular" w:hAnsi="WMF Rotis Regular"/>
                <w:spacing w:val="4"/>
                <w:sz w:val="18"/>
                <w:szCs w:val="18"/>
              </w:rPr>
              <w:t>a</w:t>
            </w:r>
            <w:r w:rsidRPr="00901F41">
              <w:rPr>
                <w:rFonts w:ascii="WMF Rotis Regular" w:hAnsi="WMF Rotis Regular"/>
                <w:spacing w:val="4"/>
                <w:sz w:val="18"/>
                <w:szCs w:val="18"/>
              </w:rPr>
              <w:t xml:space="preserve">von fünf in Deutschland. Weltweit beschäftigt die </w:t>
            </w:r>
            <w:proofErr w:type="spellStart"/>
            <w:r w:rsidRPr="00901F41">
              <w:rPr>
                <w:rFonts w:ascii="WMF Rotis Regular" w:hAnsi="WMF Rotis Regular"/>
                <w:spacing w:val="4"/>
                <w:sz w:val="18"/>
                <w:szCs w:val="18"/>
              </w:rPr>
              <w:t>wmf</w:t>
            </w:r>
            <w:proofErr w:type="spellEnd"/>
            <w:r w:rsidRPr="00901F41">
              <w:rPr>
                <w:rFonts w:ascii="WMF Rotis Regular" w:hAnsi="WMF Rotis Regular"/>
                <w:spacing w:val="4"/>
                <w:sz w:val="18"/>
                <w:szCs w:val="18"/>
              </w:rPr>
              <w:t xml:space="preserve"> </w:t>
            </w:r>
            <w:proofErr w:type="spellStart"/>
            <w:r w:rsidRPr="00901F41">
              <w:rPr>
                <w:rFonts w:ascii="WMF Rotis Regular" w:hAnsi="WMF Rotis Regular"/>
                <w:spacing w:val="4"/>
                <w:sz w:val="18"/>
                <w:szCs w:val="18"/>
              </w:rPr>
              <w:t>group</w:t>
            </w:r>
            <w:proofErr w:type="spellEnd"/>
            <w:r w:rsidRPr="00901F41">
              <w:rPr>
                <w:rFonts w:ascii="WMF Rotis Regular" w:hAnsi="WMF Rotis Regular"/>
                <w:spacing w:val="4"/>
                <w:sz w:val="18"/>
                <w:szCs w:val="18"/>
              </w:rPr>
              <w:t xml:space="preserve"> über 6.100 Mitarbeiter und erwirtschaftet einen Umsatz von </w:t>
            </w:r>
            <w:r w:rsidRPr="00901F41">
              <w:rPr>
                <w:rFonts w:ascii="WMF Rotis Regular" w:hAnsi="WMF Rotis Regular"/>
                <w:bCs/>
                <w:spacing w:val="4"/>
                <w:sz w:val="18"/>
                <w:szCs w:val="18"/>
              </w:rPr>
              <w:t>1,015 Milliarden Euro</w:t>
            </w:r>
            <w:r w:rsidRPr="00901F41">
              <w:rPr>
                <w:rFonts w:ascii="WMF Rotis Regular" w:hAnsi="WMF Rotis Regular"/>
                <w:spacing w:val="4"/>
                <w:sz w:val="18"/>
                <w:szCs w:val="18"/>
              </w:rPr>
              <w:t>.</w:t>
            </w:r>
          </w:p>
          <w:p w14:paraId="45F92977" w14:textId="77777777" w:rsidR="00406168" w:rsidRPr="00901F41" w:rsidRDefault="00406168" w:rsidP="00ED1DCD">
            <w:pPr>
              <w:spacing w:line="288" w:lineRule="auto"/>
              <w:rPr>
                <w:rFonts w:ascii="WMF Rotis Regular" w:hAnsi="WMF Rotis Regular"/>
                <w:b/>
                <w:spacing w:val="4"/>
                <w:sz w:val="18"/>
                <w:szCs w:val="18"/>
              </w:rPr>
            </w:pPr>
            <w:r w:rsidRPr="00901F41">
              <w:rPr>
                <w:rFonts w:ascii="WMF Rotis Regular" w:hAnsi="WMF Rotis Regular"/>
                <w:spacing w:val="4"/>
                <w:sz w:val="18"/>
                <w:szCs w:val="18"/>
              </w:rPr>
              <w:t xml:space="preserve"> </w:t>
            </w:r>
          </w:p>
        </w:tc>
      </w:tr>
      <w:tr w:rsidR="00406168" w:rsidRPr="00901F41" w14:paraId="747BE2F5" w14:textId="77777777" w:rsidTr="00ED1DCD">
        <w:tc>
          <w:tcPr>
            <w:tcW w:w="4219" w:type="dxa"/>
          </w:tcPr>
          <w:p w14:paraId="7C2C9E31"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Hauptsitz:</w:t>
            </w:r>
          </w:p>
        </w:tc>
        <w:tc>
          <w:tcPr>
            <w:tcW w:w="4678" w:type="dxa"/>
          </w:tcPr>
          <w:p w14:paraId="56BDC798"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Geislingen (Steige)</w:t>
            </w:r>
          </w:p>
          <w:p w14:paraId="499F047C"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 xml:space="preserve"> </w:t>
            </w:r>
          </w:p>
        </w:tc>
      </w:tr>
      <w:tr w:rsidR="00406168" w:rsidRPr="00901F41" w14:paraId="79E937EF" w14:textId="77777777" w:rsidTr="00ED1DCD">
        <w:tc>
          <w:tcPr>
            <w:tcW w:w="4219" w:type="dxa"/>
          </w:tcPr>
          <w:p w14:paraId="4FBED002"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Vorstand:</w:t>
            </w:r>
          </w:p>
          <w:p w14:paraId="663EB211" w14:textId="77777777" w:rsidR="00406168" w:rsidRPr="00901F41" w:rsidRDefault="00406168" w:rsidP="00ED1DCD">
            <w:pPr>
              <w:spacing w:line="288" w:lineRule="auto"/>
              <w:rPr>
                <w:rFonts w:ascii="WMF Rotis Regular" w:hAnsi="WMF Rotis Regular"/>
                <w:spacing w:val="4"/>
                <w:sz w:val="18"/>
                <w:szCs w:val="18"/>
              </w:rPr>
            </w:pPr>
          </w:p>
        </w:tc>
        <w:tc>
          <w:tcPr>
            <w:tcW w:w="4678" w:type="dxa"/>
          </w:tcPr>
          <w:p w14:paraId="0E42321C"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Peter Feld, Vorsitzender</w:t>
            </w:r>
          </w:p>
          <w:p w14:paraId="1C892049"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 xml:space="preserve">Bernd </w:t>
            </w:r>
            <w:proofErr w:type="spellStart"/>
            <w:r w:rsidRPr="00901F41">
              <w:rPr>
                <w:rFonts w:ascii="WMF Rotis Regular" w:hAnsi="WMF Rotis Regular"/>
                <w:spacing w:val="4"/>
                <w:sz w:val="18"/>
                <w:szCs w:val="18"/>
              </w:rPr>
              <w:t>Stoeppel</w:t>
            </w:r>
            <w:proofErr w:type="spellEnd"/>
          </w:p>
          <w:p w14:paraId="53A84844" w14:textId="77777777" w:rsidR="00406168" w:rsidRPr="00901F41" w:rsidRDefault="00406168" w:rsidP="00ED1DCD">
            <w:pPr>
              <w:spacing w:line="288" w:lineRule="auto"/>
              <w:rPr>
                <w:rFonts w:ascii="WMF Rotis Regular" w:hAnsi="WMF Rotis Regular"/>
                <w:spacing w:val="4"/>
                <w:sz w:val="18"/>
                <w:szCs w:val="18"/>
              </w:rPr>
            </w:pPr>
          </w:p>
        </w:tc>
      </w:tr>
      <w:tr w:rsidR="00406168" w:rsidRPr="00901F41" w14:paraId="53B5FC88" w14:textId="77777777" w:rsidTr="00ED1DCD">
        <w:tc>
          <w:tcPr>
            <w:tcW w:w="4219" w:type="dxa"/>
          </w:tcPr>
          <w:p w14:paraId="0313C6DC"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Geschäftsfelder:</w:t>
            </w:r>
          </w:p>
        </w:tc>
        <w:tc>
          <w:tcPr>
            <w:tcW w:w="4678" w:type="dxa"/>
          </w:tcPr>
          <w:p w14:paraId="28C0A34A" w14:textId="39965324"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Backformen, Bestecke, Elektrokleingeräte, Geschenkartikel, Hotelausstattung, Kaffeemaschinen für zu Hause und pr</w:t>
            </w:r>
            <w:r w:rsidRPr="00901F41">
              <w:rPr>
                <w:rFonts w:ascii="WMF Rotis Regular" w:hAnsi="WMF Rotis Regular"/>
                <w:spacing w:val="4"/>
                <w:sz w:val="18"/>
                <w:szCs w:val="18"/>
              </w:rPr>
              <w:t>o</w:t>
            </w:r>
            <w:r w:rsidRPr="00901F41">
              <w:rPr>
                <w:rFonts w:ascii="WMF Rotis Regular" w:hAnsi="WMF Rotis Regular"/>
                <w:spacing w:val="4"/>
                <w:sz w:val="18"/>
                <w:szCs w:val="18"/>
              </w:rPr>
              <w:t>fessionelle Kaffeemaschinen für die Gastronomie, Kochg</w:t>
            </w:r>
            <w:r w:rsidRPr="00901F41">
              <w:rPr>
                <w:rFonts w:ascii="WMF Rotis Regular" w:hAnsi="WMF Rotis Regular"/>
                <w:spacing w:val="4"/>
                <w:sz w:val="18"/>
                <w:szCs w:val="18"/>
              </w:rPr>
              <w:t>e</w:t>
            </w:r>
            <w:r w:rsidRPr="00901F41">
              <w:rPr>
                <w:rFonts w:ascii="WMF Rotis Regular" w:hAnsi="WMF Rotis Regular"/>
                <w:spacing w:val="4"/>
                <w:sz w:val="18"/>
                <w:szCs w:val="18"/>
              </w:rPr>
              <w:t>schirr, Küchenhelfer, Schneidwaren</w:t>
            </w:r>
          </w:p>
          <w:p w14:paraId="01451EA9"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 xml:space="preserve"> </w:t>
            </w:r>
          </w:p>
        </w:tc>
      </w:tr>
      <w:tr w:rsidR="00406168" w:rsidRPr="00901F41" w14:paraId="6EED874C" w14:textId="77777777" w:rsidTr="00ED1DCD">
        <w:tc>
          <w:tcPr>
            <w:tcW w:w="4219" w:type="dxa"/>
          </w:tcPr>
          <w:p w14:paraId="07A5BDA9"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Marken:</w:t>
            </w:r>
          </w:p>
        </w:tc>
        <w:tc>
          <w:tcPr>
            <w:tcW w:w="4678" w:type="dxa"/>
          </w:tcPr>
          <w:p w14:paraId="7C69A993" w14:textId="77777777" w:rsidR="00406168" w:rsidRPr="00901F41" w:rsidRDefault="00406168" w:rsidP="00ED1DCD">
            <w:pPr>
              <w:spacing w:line="288" w:lineRule="auto"/>
              <w:rPr>
                <w:rFonts w:ascii="WMF Rotis Regular" w:hAnsi="WMF Rotis Regular"/>
                <w:spacing w:val="4"/>
                <w:sz w:val="18"/>
                <w:szCs w:val="18"/>
                <w:lang w:val="sv-SE"/>
              </w:rPr>
            </w:pPr>
            <w:proofErr w:type="spellStart"/>
            <w:r w:rsidRPr="00901F41">
              <w:rPr>
                <w:rFonts w:ascii="WMF Rotis Regular" w:hAnsi="WMF Rotis Regular"/>
                <w:spacing w:val="4"/>
                <w:sz w:val="18"/>
                <w:szCs w:val="18"/>
                <w:lang w:val="sv-SE"/>
              </w:rPr>
              <w:t>Boehringer</w:t>
            </w:r>
            <w:proofErr w:type="spellEnd"/>
            <w:r w:rsidRPr="00901F41">
              <w:rPr>
                <w:rFonts w:ascii="WMF Rotis Regular" w:hAnsi="WMF Rotis Regular"/>
                <w:spacing w:val="4"/>
                <w:sz w:val="18"/>
                <w:szCs w:val="18"/>
                <w:lang w:val="sv-SE"/>
              </w:rPr>
              <w:t xml:space="preserve"> </w:t>
            </w:r>
            <w:proofErr w:type="spellStart"/>
            <w:r w:rsidRPr="00901F41">
              <w:rPr>
                <w:rFonts w:ascii="WMF Rotis Regular" w:hAnsi="WMF Rotis Regular"/>
                <w:spacing w:val="4"/>
                <w:sz w:val="18"/>
                <w:szCs w:val="18"/>
                <w:lang w:val="sv-SE"/>
              </w:rPr>
              <w:t>Gastro</w:t>
            </w:r>
            <w:proofErr w:type="spellEnd"/>
            <w:r w:rsidRPr="00901F41">
              <w:rPr>
                <w:rFonts w:ascii="WMF Rotis Regular" w:hAnsi="WMF Rotis Regular"/>
                <w:spacing w:val="4"/>
                <w:sz w:val="18"/>
                <w:szCs w:val="18"/>
                <w:lang w:val="sv-SE"/>
              </w:rPr>
              <w:t xml:space="preserve"> </w:t>
            </w:r>
            <w:proofErr w:type="spellStart"/>
            <w:r w:rsidRPr="00901F41">
              <w:rPr>
                <w:rFonts w:ascii="WMF Rotis Regular" w:hAnsi="WMF Rotis Regular"/>
                <w:spacing w:val="4"/>
                <w:sz w:val="18"/>
                <w:szCs w:val="18"/>
                <w:lang w:val="sv-SE"/>
              </w:rPr>
              <w:t>Profi</w:t>
            </w:r>
            <w:proofErr w:type="spellEnd"/>
            <w:r w:rsidRPr="00901F41">
              <w:rPr>
                <w:rFonts w:ascii="WMF Rotis Regular" w:hAnsi="WMF Rotis Regular"/>
                <w:spacing w:val="4"/>
                <w:sz w:val="18"/>
                <w:szCs w:val="18"/>
                <w:lang w:val="sv-SE"/>
              </w:rPr>
              <w:t xml:space="preserve">, </w:t>
            </w:r>
            <w:proofErr w:type="spellStart"/>
            <w:r w:rsidRPr="00901F41">
              <w:rPr>
                <w:rFonts w:ascii="WMF Rotis Regular" w:hAnsi="WMF Rotis Regular"/>
                <w:spacing w:val="4"/>
                <w:sz w:val="18"/>
                <w:szCs w:val="18"/>
                <w:lang w:val="sv-SE"/>
              </w:rPr>
              <w:t>Hepp</w:t>
            </w:r>
            <w:proofErr w:type="spellEnd"/>
            <w:r w:rsidRPr="00901F41">
              <w:rPr>
                <w:rFonts w:ascii="WMF Rotis Regular" w:hAnsi="WMF Rotis Regular"/>
                <w:spacing w:val="4"/>
                <w:sz w:val="18"/>
                <w:szCs w:val="18"/>
                <w:lang w:val="sv-SE"/>
              </w:rPr>
              <w:t xml:space="preserve">, Kaiser, </w:t>
            </w:r>
            <w:proofErr w:type="spellStart"/>
            <w:r w:rsidRPr="00901F41">
              <w:rPr>
                <w:rFonts w:ascii="WMF Rotis Regular" w:hAnsi="WMF Rotis Regular"/>
                <w:spacing w:val="4"/>
                <w:sz w:val="18"/>
                <w:szCs w:val="18"/>
                <w:lang w:val="sv-SE"/>
              </w:rPr>
              <w:t>Schaerer</w:t>
            </w:r>
            <w:proofErr w:type="spellEnd"/>
            <w:r w:rsidRPr="00901F41">
              <w:rPr>
                <w:rFonts w:ascii="WMF Rotis Regular" w:hAnsi="WMF Rotis Regular"/>
                <w:spacing w:val="4"/>
                <w:sz w:val="18"/>
                <w:szCs w:val="18"/>
                <w:lang w:val="sv-SE"/>
              </w:rPr>
              <w:t xml:space="preserve">, </w:t>
            </w:r>
            <w:proofErr w:type="spellStart"/>
            <w:r w:rsidRPr="00901F41">
              <w:rPr>
                <w:rFonts w:ascii="WMF Rotis Regular" w:hAnsi="WMF Rotis Regular"/>
                <w:spacing w:val="4"/>
                <w:sz w:val="18"/>
                <w:szCs w:val="18"/>
                <w:lang w:val="sv-SE"/>
              </w:rPr>
              <w:t>Silit</w:t>
            </w:r>
            <w:proofErr w:type="spellEnd"/>
            <w:r w:rsidRPr="00901F41">
              <w:rPr>
                <w:rFonts w:ascii="WMF Rotis Regular" w:hAnsi="WMF Rotis Regular"/>
                <w:spacing w:val="4"/>
                <w:sz w:val="18"/>
                <w:szCs w:val="18"/>
                <w:lang w:val="sv-SE"/>
              </w:rPr>
              <w:t>, WMF</w:t>
            </w:r>
          </w:p>
          <w:p w14:paraId="7C9B5A8B" w14:textId="77777777" w:rsidR="00406168" w:rsidRPr="00901F41" w:rsidRDefault="00406168" w:rsidP="00ED1DCD">
            <w:pPr>
              <w:spacing w:line="288" w:lineRule="auto"/>
              <w:rPr>
                <w:rFonts w:ascii="WMF Rotis Regular" w:hAnsi="WMF Rotis Regular"/>
                <w:spacing w:val="4"/>
                <w:sz w:val="18"/>
                <w:szCs w:val="18"/>
                <w:lang w:val="sv-SE"/>
              </w:rPr>
            </w:pPr>
          </w:p>
        </w:tc>
      </w:tr>
      <w:tr w:rsidR="00406168" w:rsidRPr="00901F41" w14:paraId="5FEAC0E1" w14:textId="77777777" w:rsidTr="00ED1DCD">
        <w:tc>
          <w:tcPr>
            <w:tcW w:w="4219" w:type="dxa"/>
          </w:tcPr>
          <w:p w14:paraId="296C51BE" w14:textId="77777777" w:rsidR="00406168" w:rsidRPr="00901F41" w:rsidRDefault="00406168" w:rsidP="00ED1DCD">
            <w:pPr>
              <w:spacing w:line="288" w:lineRule="auto"/>
              <w:rPr>
                <w:rFonts w:ascii="WMF Rotis Regular" w:hAnsi="WMF Rotis Regular"/>
                <w:spacing w:val="4"/>
                <w:sz w:val="18"/>
                <w:szCs w:val="18"/>
                <w:lang w:val="en-GB"/>
              </w:rPr>
            </w:pPr>
            <w:proofErr w:type="spellStart"/>
            <w:r w:rsidRPr="00901F41">
              <w:rPr>
                <w:rFonts w:ascii="WMF Rotis Regular" w:hAnsi="WMF Rotis Regular"/>
                <w:spacing w:val="4"/>
                <w:sz w:val="18"/>
                <w:szCs w:val="18"/>
                <w:lang w:val="en-GB"/>
              </w:rPr>
              <w:t>Vertriebsgesellschaften</w:t>
            </w:r>
            <w:proofErr w:type="spellEnd"/>
            <w:r w:rsidRPr="00901F41">
              <w:rPr>
                <w:rFonts w:ascii="WMF Rotis Regular" w:hAnsi="WMF Rotis Regular"/>
                <w:spacing w:val="4"/>
                <w:sz w:val="18"/>
                <w:szCs w:val="18"/>
                <w:lang w:val="en-GB"/>
              </w:rPr>
              <w:t xml:space="preserve"> international: </w:t>
            </w:r>
          </w:p>
        </w:tc>
        <w:tc>
          <w:tcPr>
            <w:tcW w:w="4678" w:type="dxa"/>
          </w:tcPr>
          <w:p w14:paraId="3B88A57D" w14:textId="77777777" w:rsidR="00406168" w:rsidRPr="00901F41" w:rsidRDefault="00406168" w:rsidP="00ED1DCD">
            <w:pPr>
              <w:spacing w:line="288" w:lineRule="auto"/>
              <w:rPr>
                <w:rFonts w:ascii="WMF Rotis Regular" w:hAnsi="WMF Rotis Regular"/>
                <w:bCs/>
                <w:spacing w:val="4"/>
                <w:sz w:val="18"/>
                <w:szCs w:val="18"/>
              </w:rPr>
            </w:pPr>
            <w:r w:rsidRPr="00901F41">
              <w:rPr>
                <w:rFonts w:ascii="WMF Rotis Regular" w:hAnsi="WMF Rotis Regular"/>
                <w:bCs/>
                <w:spacing w:val="4"/>
                <w:sz w:val="18"/>
                <w:szCs w:val="18"/>
              </w:rPr>
              <w:t>Vertriebsgesellschaften in acht europäischen Ländern s</w:t>
            </w:r>
            <w:r w:rsidRPr="00901F41">
              <w:rPr>
                <w:rFonts w:ascii="WMF Rotis Regular" w:hAnsi="WMF Rotis Regular"/>
                <w:bCs/>
                <w:spacing w:val="4"/>
                <w:sz w:val="18"/>
                <w:szCs w:val="18"/>
              </w:rPr>
              <w:t>o</w:t>
            </w:r>
            <w:r w:rsidRPr="00901F41">
              <w:rPr>
                <w:rFonts w:ascii="WMF Rotis Regular" w:hAnsi="WMF Rotis Regular"/>
                <w:bCs/>
                <w:spacing w:val="4"/>
                <w:sz w:val="18"/>
                <w:szCs w:val="18"/>
              </w:rPr>
              <w:t>wie in USA, Japan, Singapur und China</w:t>
            </w:r>
          </w:p>
          <w:p w14:paraId="0441807C" w14:textId="77777777" w:rsidR="00406168" w:rsidRPr="00901F41" w:rsidRDefault="00406168" w:rsidP="00ED1DCD">
            <w:pPr>
              <w:spacing w:line="288" w:lineRule="auto"/>
              <w:rPr>
                <w:rFonts w:ascii="WMF Rotis Regular" w:hAnsi="WMF Rotis Regular"/>
                <w:bCs/>
                <w:spacing w:val="4"/>
                <w:sz w:val="18"/>
                <w:szCs w:val="18"/>
              </w:rPr>
            </w:pPr>
          </w:p>
        </w:tc>
      </w:tr>
      <w:tr w:rsidR="00406168" w:rsidRPr="00901F41" w14:paraId="255A1E76" w14:textId="77777777" w:rsidTr="00ED1DCD">
        <w:tc>
          <w:tcPr>
            <w:tcW w:w="4219" w:type="dxa"/>
          </w:tcPr>
          <w:p w14:paraId="4BF65B8B"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Umsatz:</w:t>
            </w:r>
          </w:p>
        </w:tc>
        <w:tc>
          <w:tcPr>
            <w:tcW w:w="4678" w:type="dxa"/>
          </w:tcPr>
          <w:p w14:paraId="4522BB3D" w14:textId="77777777" w:rsidR="00406168" w:rsidRPr="00901F41" w:rsidRDefault="00406168" w:rsidP="00ED1DCD">
            <w:pPr>
              <w:spacing w:line="288" w:lineRule="auto"/>
              <w:rPr>
                <w:rFonts w:ascii="WMF Rotis Regular" w:hAnsi="WMF Rotis Regular"/>
                <w:bCs/>
                <w:spacing w:val="4"/>
                <w:sz w:val="18"/>
                <w:szCs w:val="18"/>
              </w:rPr>
            </w:pPr>
            <w:r w:rsidRPr="00901F41">
              <w:rPr>
                <w:rFonts w:ascii="WMF Rotis Regular" w:hAnsi="WMF Rotis Regular"/>
                <w:bCs/>
                <w:spacing w:val="4"/>
                <w:sz w:val="18"/>
                <w:szCs w:val="18"/>
              </w:rPr>
              <w:t>1,015 Milliarden Euro im Geschäftsjahr 2013</w:t>
            </w:r>
          </w:p>
          <w:p w14:paraId="6075E189" w14:textId="77777777" w:rsidR="00406168" w:rsidRPr="00901F41" w:rsidRDefault="00406168" w:rsidP="00ED1DCD">
            <w:pPr>
              <w:spacing w:line="288" w:lineRule="auto"/>
              <w:rPr>
                <w:rFonts w:ascii="WMF Rotis Regular" w:hAnsi="WMF Rotis Regular"/>
                <w:b/>
                <w:spacing w:val="4"/>
                <w:sz w:val="18"/>
                <w:szCs w:val="18"/>
              </w:rPr>
            </w:pPr>
          </w:p>
        </w:tc>
      </w:tr>
      <w:tr w:rsidR="00406168" w:rsidRPr="00901F41" w14:paraId="15766152" w14:textId="77777777" w:rsidTr="00ED1DCD">
        <w:tc>
          <w:tcPr>
            <w:tcW w:w="4219" w:type="dxa"/>
          </w:tcPr>
          <w:p w14:paraId="0D4F589B"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Mitarbeiter:</w:t>
            </w:r>
          </w:p>
        </w:tc>
        <w:tc>
          <w:tcPr>
            <w:tcW w:w="4678" w:type="dxa"/>
          </w:tcPr>
          <w:p w14:paraId="3806ED94" w14:textId="77777777" w:rsidR="00406168" w:rsidRPr="00901F41" w:rsidRDefault="00406168" w:rsidP="00ED1DCD">
            <w:pPr>
              <w:spacing w:line="288" w:lineRule="auto"/>
              <w:rPr>
                <w:rFonts w:ascii="WMF Rotis Regular" w:hAnsi="WMF Rotis Regular"/>
                <w:bCs/>
                <w:spacing w:val="4"/>
                <w:sz w:val="18"/>
                <w:szCs w:val="18"/>
              </w:rPr>
            </w:pPr>
            <w:r w:rsidRPr="00901F41">
              <w:rPr>
                <w:rFonts w:ascii="WMF Rotis Regular" w:hAnsi="WMF Rotis Regular"/>
                <w:bCs/>
                <w:spacing w:val="4"/>
                <w:sz w:val="18"/>
                <w:szCs w:val="18"/>
              </w:rPr>
              <w:t>Rund 6.100 Mitarbeiter</w:t>
            </w:r>
          </w:p>
          <w:p w14:paraId="7CD5143D" w14:textId="77777777" w:rsidR="00406168" w:rsidRPr="00901F41" w:rsidRDefault="00406168" w:rsidP="00ED1DCD">
            <w:pPr>
              <w:spacing w:line="288" w:lineRule="auto"/>
              <w:rPr>
                <w:rFonts w:ascii="WMF Rotis Regular" w:hAnsi="WMF Rotis Regular"/>
                <w:b/>
                <w:spacing w:val="4"/>
                <w:sz w:val="18"/>
                <w:szCs w:val="18"/>
              </w:rPr>
            </w:pPr>
          </w:p>
        </w:tc>
      </w:tr>
      <w:tr w:rsidR="00406168" w:rsidRPr="00901F41" w14:paraId="505A2924" w14:textId="77777777" w:rsidTr="00ED1DCD">
        <w:tc>
          <w:tcPr>
            <w:tcW w:w="4219" w:type="dxa"/>
          </w:tcPr>
          <w:p w14:paraId="798055AF"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 xml:space="preserve">Filialen: </w:t>
            </w:r>
          </w:p>
        </w:tc>
        <w:tc>
          <w:tcPr>
            <w:tcW w:w="4678" w:type="dxa"/>
          </w:tcPr>
          <w:p w14:paraId="4B64250B"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Über 200 in Deutschland, Österreich, Schweiz</w:t>
            </w:r>
          </w:p>
          <w:p w14:paraId="5BEDE43F" w14:textId="77777777" w:rsidR="00406168" w:rsidRPr="00901F41" w:rsidRDefault="00406168" w:rsidP="00ED1DCD">
            <w:pPr>
              <w:spacing w:line="288" w:lineRule="auto"/>
              <w:rPr>
                <w:rFonts w:ascii="WMF Rotis Regular" w:hAnsi="WMF Rotis Regular"/>
                <w:spacing w:val="4"/>
                <w:sz w:val="18"/>
                <w:szCs w:val="18"/>
              </w:rPr>
            </w:pPr>
          </w:p>
        </w:tc>
      </w:tr>
      <w:tr w:rsidR="00406168" w:rsidRPr="00406168" w14:paraId="25AEB16B" w14:textId="77777777" w:rsidTr="00ED1DCD">
        <w:tc>
          <w:tcPr>
            <w:tcW w:w="4219" w:type="dxa"/>
          </w:tcPr>
          <w:p w14:paraId="2DE92544" w14:textId="77777777" w:rsidR="00406168" w:rsidRPr="00901F41" w:rsidRDefault="00406168" w:rsidP="00ED1DCD">
            <w:pPr>
              <w:spacing w:line="288" w:lineRule="auto"/>
              <w:rPr>
                <w:rFonts w:ascii="WMF Rotis Regular" w:hAnsi="WMF Rotis Regular"/>
                <w:spacing w:val="4"/>
                <w:sz w:val="18"/>
                <w:szCs w:val="18"/>
              </w:rPr>
            </w:pPr>
            <w:r w:rsidRPr="00901F41">
              <w:rPr>
                <w:rFonts w:ascii="WMF Rotis Regular" w:hAnsi="WMF Rotis Regular"/>
                <w:spacing w:val="4"/>
                <w:sz w:val="18"/>
                <w:szCs w:val="18"/>
              </w:rPr>
              <w:t>Internet:</w:t>
            </w:r>
          </w:p>
        </w:tc>
        <w:tc>
          <w:tcPr>
            <w:tcW w:w="4678" w:type="dxa"/>
          </w:tcPr>
          <w:p w14:paraId="64477DB7" w14:textId="77777777" w:rsidR="00406168" w:rsidRPr="00406168" w:rsidRDefault="00406168" w:rsidP="00ED1DCD">
            <w:pPr>
              <w:spacing w:line="288" w:lineRule="auto"/>
              <w:rPr>
                <w:rFonts w:ascii="WMF Rotis Regular" w:hAnsi="WMF Rotis Regular"/>
                <w:spacing w:val="4"/>
                <w:sz w:val="18"/>
                <w:szCs w:val="18"/>
              </w:rPr>
            </w:pPr>
            <w:r w:rsidRPr="00901F41">
              <w:rPr>
                <w:rFonts w:ascii="WMF Rotis Regular" w:hAnsi="WMF Rotis Regular"/>
                <w:bCs/>
                <w:spacing w:val="4"/>
                <w:sz w:val="18"/>
                <w:szCs w:val="18"/>
              </w:rPr>
              <w:t>www.wmf-kaffeemaschinen.de</w:t>
            </w:r>
          </w:p>
        </w:tc>
      </w:tr>
    </w:tbl>
    <w:p w14:paraId="39D92AD7" w14:textId="77777777" w:rsidR="00406168" w:rsidRPr="009258FA" w:rsidRDefault="00406168" w:rsidP="00406168">
      <w:pPr>
        <w:spacing w:line="288" w:lineRule="auto"/>
        <w:rPr>
          <w:rFonts w:ascii="WMF Rotis Regular" w:hAnsi="WMF Rotis Regular"/>
          <w:lang w:val="fr-FR"/>
        </w:rPr>
      </w:pPr>
    </w:p>
    <w:p w14:paraId="5B4D5332" w14:textId="77777777" w:rsidR="00406168" w:rsidRDefault="00406168" w:rsidP="00EF7F0A">
      <w:pPr>
        <w:spacing w:line="288" w:lineRule="auto"/>
        <w:rPr>
          <w:rFonts w:ascii="WMF Rotis Regular" w:hAnsi="WMF Rotis Regular"/>
        </w:rPr>
      </w:pPr>
    </w:p>
    <w:sectPr w:rsidR="00406168" w:rsidSect="003176BD">
      <w:headerReference w:type="default" r:id="rId12"/>
      <w:footerReference w:type="default" r:id="rId13"/>
      <w:headerReference w:type="first" r:id="rId14"/>
      <w:footerReference w:type="first" r:id="rId15"/>
      <w:type w:val="continuous"/>
      <w:pgSz w:w="11906" w:h="16838" w:code="9"/>
      <w:pgMar w:top="2172" w:right="2835"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823935" w14:textId="77777777" w:rsidR="003D49B9" w:rsidRDefault="003D49B9">
      <w:r>
        <w:separator/>
      </w:r>
    </w:p>
  </w:endnote>
  <w:endnote w:type="continuationSeparator" w:id="0">
    <w:p w14:paraId="254E15D9" w14:textId="77777777" w:rsidR="003D49B9" w:rsidRDefault="003D4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WMF Rotis Regular">
    <w:panose1 w:val="02020500000000000000"/>
    <w:charset w:val="00"/>
    <w:family w:val="auto"/>
    <w:pitch w:val="variable"/>
    <w:sig w:usb0="800002AF" w:usb1="5000205A" w:usb2="00000000" w:usb3="00000000" w:csb0="0000009F" w:csb1="00000000"/>
  </w:font>
  <w:font w:name="WMF Rotis Bold">
    <w:panose1 w:val="02020800000000000000"/>
    <w:charset w:val="00"/>
    <w:family w:val="auto"/>
    <w:pitch w:val="variable"/>
    <w:sig w:usb0="800002AF" w:usb1="5000205A" w:usb2="00000000" w:usb3="00000000" w:csb0="0000009F" w:csb1="00000000"/>
  </w:font>
  <w:font w:name="Rotis SemiSans Std">
    <w:altName w:val="Cambria"/>
    <w:panose1 w:val="00000000000000000000"/>
    <w:charset w:val="00"/>
    <w:family w:val="modern"/>
    <w:notTrueType/>
    <w:pitch w:val="variable"/>
    <w:sig w:usb0="00000003" w:usb1="00000000" w:usb2="00000000" w:usb3="00000000" w:csb0="00000001" w:csb1="00000000"/>
  </w:font>
  <w:font w:name="新細明體">
    <w:charset w:val="51"/>
    <w:family w:val="auto"/>
    <w:pitch w:val="variable"/>
    <w:sig w:usb0="00000001" w:usb1="08080000" w:usb2="00000010" w:usb3="00000000" w:csb0="001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1FA3AA" w14:textId="77777777" w:rsidR="00B51724" w:rsidRDefault="00B51724">
    <w:pPr>
      <w:pStyle w:val="MLStat"/>
      <w:spacing w:before="0" w:after="0" w:line="240" w:lineRule="exact"/>
      <w:ind w:left="0" w:right="0" w:firstLine="0"/>
      <w:rPr>
        <w:noProof/>
        <w:szCs w:val="2"/>
      </w:rPr>
    </w:pPr>
  </w:p>
  <w:p w14:paraId="27D66ECD" w14:textId="77777777" w:rsidR="00B51724" w:rsidRDefault="00B5172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7E6B9C" w14:textId="77777777" w:rsidR="00B51724" w:rsidRPr="00986061" w:rsidRDefault="00B51724" w:rsidP="00EF7F0A">
    <w:pPr>
      <w:pStyle w:val="MLStat"/>
      <w:spacing w:before="0" w:after="0" w:line="240" w:lineRule="exact"/>
      <w:ind w:left="0" w:right="0" w:firstLine="0"/>
      <w:rPr>
        <w:noProof/>
        <w:szCs w:val="2"/>
        <w:lang w:val="de-DE"/>
      </w:rPr>
    </w:pPr>
  </w:p>
  <w:p w14:paraId="14F30CB3" w14:textId="77777777" w:rsidR="00B51724" w:rsidRPr="00986061" w:rsidRDefault="00B51724" w:rsidP="00EF7F0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52FCFA" w14:textId="77777777" w:rsidR="003D49B9" w:rsidRDefault="003D49B9">
      <w:r>
        <w:separator/>
      </w:r>
    </w:p>
  </w:footnote>
  <w:footnote w:type="continuationSeparator" w:id="0">
    <w:p w14:paraId="2C33CB94" w14:textId="77777777" w:rsidR="003D49B9" w:rsidRDefault="003D49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23F7AE" w14:textId="77777777" w:rsidR="00B51724" w:rsidRDefault="00B51724">
    <w:pPr>
      <w:pStyle w:val="MLStat"/>
      <w:spacing w:before="0" w:after="0" w:line="240" w:lineRule="exact"/>
      <w:ind w:left="0" w:right="0" w:firstLine="0"/>
      <w:rPr>
        <w:noProof/>
        <w:szCs w:val="2"/>
      </w:rPr>
    </w:pPr>
  </w:p>
  <w:p w14:paraId="1AE1B218" w14:textId="77777777" w:rsidR="00B51724" w:rsidRDefault="00CC2DF2">
    <w:pPr>
      <w:pStyle w:val="MLStat"/>
      <w:spacing w:before="0" w:after="0" w:line="240" w:lineRule="exact"/>
      <w:ind w:left="0" w:right="0" w:firstLine="0"/>
      <w:rPr>
        <w:noProof/>
        <w:szCs w:val="2"/>
      </w:rPr>
    </w:pPr>
    <w:r>
      <w:rPr>
        <w:noProof/>
        <w:sz w:val="24"/>
        <w:szCs w:val="24"/>
      </w:rPr>
      <w:fldChar w:fldCharType="begin" w:fldLock="1"/>
    </w:r>
    <w:r w:rsidR="00B51724">
      <w:rPr>
        <w:noProof/>
        <w:sz w:val="24"/>
        <w:szCs w:val="24"/>
      </w:rPr>
      <w:instrText xml:space="preserve"> REF  bkmHeaderRef </w:instrText>
    </w:r>
    <w:r>
      <w:rPr>
        <w:noProof/>
        <w:sz w:val="24"/>
        <w:szCs w:val="24"/>
      </w:rPr>
      <w:fldChar w:fldCharType="separate"/>
    </w:r>
  </w:p>
  <w:p w14:paraId="5F79FB10" w14:textId="77777777" w:rsidR="00B51724" w:rsidRDefault="00B51724">
    <w:pPr>
      <w:pStyle w:val="MLStat"/>
      <w:framePr w:w="1684" w:h="1338" w:hSpace="181" w:wrap="around" w:vAnchor="page" w:hAnchor="page" w:xAlign="right" w:yAlign="top" w:anchorLock="1"/>
      <w:spacing w:before="0" w:after="0" w:line="480" w:lineRule="exact"/>
      <w:ind w:left="0" w:right="0" w:firstLine="0"/>
      <w:rPr>
        <w:noProof/>
        <w:szCs w:val="2"/>
      </w:rPr>
    </w:pPr>
  </w:p>
  <w:p w14:paraId="65A1856E" w14:textId="77777777" w:rsidR="00B51724" w:rsidRDefault="00B51724">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21DA807D" wp14:editId="567FFB8C">
          <wp:extent cx="464185" cy="548640"/>
          <wp:effectExtent l="0" t="0" r="0" b="10160"/>
          <wp:docPr id="2" name="Bild 2"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548640"/>
                  </a:xfrm>
                  <a:prstGeom prst="rect">
                    <a:avLst/>
                  </a:prstGeom>
                  <a:noFill/>
                  <a:ln>
                    <a:noFill/>
                  </a:ln>
                </pic:spPr>
              </pic:pic>
            </a:graphicData>
          </a:graphic>
        </wp:inline>
      </w:drawing>
    </w:r>
    <w:r w:rsidRPr="00754FB7">
      <w:rPr>
        <w:noProof/>
        <w:sz w:val="24"/>
        <w:szCs w:val="24"/>
      </w:rPr>
      <w:t xml:space="preserve"> </w:t>
    </w:r>
  </w:p>
  <w:p w14:paraId="0088A707" w14:textId="77777777" w:rsidR="00B51724" w:rsidRDefault="00B51724">
    <w:pPr>
      <w:pStyle w:val="MLStat"/>
      <w:spacing w:before="0" w:after="0" w:line="240" w:lineRule="exact"/>
      <w:ind w:left="0" w:right="0" w:firstLine="0"/>
      <w:rPr>
        <w:noProof/>
        <w:szCs w:val="2"/>
      </w:rPr>
    </w:pPr>
  </w:p>
  <w:p w14:paraId="157C77C2" w14:textId="77777777" w:rsidR="00B51724" w:rsidRDefault="00CC2DF2">
    <w:pPr>
      <w:pStyle w:val="MLStat"/>
      <w:spacing w:before="0" w:after="0" w:line="240" w:lineRule="exact"/>
      <w:ind w:left="0" w:right="0" w:firstLine="0"/>
      <w:rPr>
        <w:noProof/>
        <w:szCs w:val="2"/>
      </w:rPr>
    </w:pPr>
    <w:r>
      <w:rPr>
        <w:noProof/>
        <w:sz w:val="24"/>
        <w:szCs w:val="24"/>
      </w:rPr>
      <w:fldChar w:fldCharType="end"/>
    </w:r>
  </w:p>
  <w:p w14:paraId="630B1A81" w14:textId="77777777" w:rsidR="00B51724" w:rsidRPr="00B861D0" w:rsidRDefault="00B51724" w:rsidP="00EF7F0A">
    <w:pPr>
      <w:pStyle w:val="MLStat"/>
      <w:framePr w:w="9361" w:h="482" w:hSpace="181" w:wrap="around" w:vAnchor="page" w:hAnchor="margin" w:y="1577" w:anchorLock="1"/>
      <w:spacing w:before="0" w:after="0" w:line="257" w:lineRule="atLeast"/>
      <w:ind w:left="0" w:right="0" w:firstLine="0"/>
      <w:rPr>
        <w:rFonts w:ascii="Rotis SemiSans Std" w:hAnsi="Rotis SemiSans Std"/>
        <w:noProof/>
        <w:sz w:val="20"/>
      </w:rPr>
    </w:pPr>
    <w:bookmarkStart w:id="2" w:name="stPage"/>
    <w:r w:rsidRPr="00B861D0">
      <w:rPr>
        <w:rFonts w:ascii="WMF Rotis" w:hAnsi="WMF Rotis"/>
        <w:noProof/>
        <w:sz w:val="20"/>
      </w:rPr>
      <w:t>Blatt</w:t>
    </w:r>
    <w:bookmarkEnd w:id="2"/>
    <w:r w:rsidRPr="00B861D0">
      <w:rPr>
        <w:rFonts w:ascii="WMF Rotis" w:hAnsi="WMF Rotis"/>
        <w:noProof/>
        <w:sz w:val="20"/>
      </w:rPr>
      <w:t xml:space="preserve"> </w:t>
    </w:r>
    <w:r w:rsidR="00CC2DF2" w:rsidRPr="00B861D0">
      <w:rPr>
        <w:rFonts w:ascii="WMF Rotis" w:hAnsi="WMF Rotis"/>
        <w:noProof/>
        <w:sz w:val="20"/>
      </w:rPr>
      <w:fldChar w:fldCharType="begin"/>
    </w:r>
    <w:r w:rsidRPr="00B861D0">
      <w:rPr>
        <w:rFonts w:ascii="WMF Rotis" w:hAnsi="WMF Rotis"/>
        <w:noProof/>
        <w:sz w:val="20"/>
      </w:rPr>
      <w:instrText xml:space="preserve"> </w:instrText>
    </w:r>
    <w:r>
      <w:rPr>
        <w:rFonts w:ascii="WMF Rotis" w:hAnsi="WMF Rotis"/>
        <w:noProof/>
        <w:sz w:val="20"/>
      </w:rPr>
      <w:instrText>PAGE</w:instrText>
    </w:r>
    <w:r w:rsidRPr="00B861D0">
      <w:rPr>
        <w:rFonts w:ascii="WMF Rotis" w:hAnsi="WMF Rotis"/>
        <w:noProof/>
        <w:sz w:val="20"/>
      </w:rPr>
      <w:instrText xml:space="preserve"> </w:instrText>
    </w:r>
    <w:r w:rsidR="00CC2DF2" w:rsidRPr="00B861D0">
      <w:rPr>
        <w:rFonts w:ascii="WMF Rotis" w:hAnsi="WMF Rotis"/>
        <w:noProof/>
        <w:sz w:val="20"/>
      </w:rPr>
      <w:fldChar w:fldCharType="separate"/>
    </w:r>
    <w:r w:rsidR="00F45DFE">
      <w:rPr>
        <w:rFonts w:ascii="WMF Rotis" w:hAnsi="WMF Rotis"/>
        <w:noProof/>
        <w:sz w:val="20"/>
      </w:rPr>
      <w:t>2</w:t>
    </w:r>
    <w:r w:rsidR="00CC2DF2" w:rsidRPr="00B861D0">
      <w:rPr>
        <w:rFonts w:ascii="WMF Rotis" w:hAnsi="WMF Rotis"/>
        <w:noProof/>
        <w:sz w:val="20"/>
      </w:rPr>
      <w:fldChar w:fldCharType="end"/>
    </w:r>
  </w:p>
  <w:p w14:paraId="3C04A1B7" w14:textId="77777777" w:rsidR="00B51724" w:rsidRDefault="00B5172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B5DE92" w14:textId="77777777" w:rsidR="00B51724" w:rsidRDefault="00B51724">
    <w:pPr>
      <w:pStyle w:val="MLStat"/>
      <w:spacing w:before="0" w:after="0" w:line="240" w:lineRule="exact"/>
      <w:ind w:left="0" w:right="0" w:firstLine="0"/>
      <w:rPr>
        <w:noProof/>
        <w:szCs w:val="2"/>
      </w:rPr>
    </w:pPr>
  </w:p>
  <w:p w14:paraId="5A283D5C" w14:textId="77777777" w:rsidR="00B51724" w:rsidRDefault="00B51724">
    <w:pPr>
      <w:pStyle w:val="MLStat"/>
      <w:spacing w:before="0" w:after="0" w:line="240" w:lineRule="exact"/>
      <w:ind w:left="0" w:right="0" w:firstLine="0"/>
      <w:rPr>
        <w:noProof/>
        <w:szCs w:val="2"/>
      </w:rPr>
    </w:pPr>
    <w:bookmarkStart w:id="3" w:name="bkmHeaderRef"/>
  </w:p>
  <w:p w14:paraId="54C6E6B6" w14:textId="77777777" w:rsidR="00B51724" w:rsidRDefault="00B51724">
    <w:pPr>
      <w:pStyle w:val="MLStat"/>
      <w:framePr w:w="1684" w:h="1338" w:hSpace="181" w:wrap="around" w:vAnchor="page" w:hAnchor="page" w:xAlign="right" w:yAlign="top" w:anchorLock="1"/>
      <w:spacing w:before="0" w:after="0" w:line="480" w:lineRule="exact"/>
      <w:ind w:left="0" w:right="0" w:firstLine="0"/>
      <w:rPr>
        <w:noProof/>
        <w:szCs w:val="2"/>
      </w:rPr>
    </w:pPr>
  </w:p>
  <w:p w14:paraId="6D8DAA5B" w14:textId="77777777" w:rsidR="00B51724" w:rsidRDefault="00B51724">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4" w:name="bkmLogo63"/>
    <w:r>
      <w:rPr>
        <w:noProof/>
        <w:sz w:val="24"/>
        <w:szCs w:val="24"/>
        <w:lang w:val="de-DE" w:eastAsia="de-DE"/>
      </w:rPr>
      <w:drawing>
        <wp:inline distT="0" distB="0" distL="0" distR="0" wp14:anchorId="06E21649" wp14:editId="2A7D9BA1">
          <wp:extent cx="464185" cy="548640"/>
          <wp:effectExtent l="0" t="0" r="0" b="10160"/>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548640"/>
                  </a:xfrm>
                  <a:prstGeom prst="rect">
                    <a:avLst/>
                  </a:prstGeom>
                  <a:noFill/>
                  <a:ln>
                    <a:noFill/>
                  </a:ln>
                </pic:spPr>
              </pic:pic>
            </a:graphicData>
          </a:graphic>
        </wp:inline>
      </w:drawing>
    </w:r>
    <w:r w:rsidRPr="00754FB7">
      <w:rPr>
        <w:noProof/>
        <w:sz w:val="24"/>
        <w:szCs w:val="24"/>
      </w:rPr>
      <w:t xml:space="preserve"> </w:t>
    </w:r>
    <w:bookmarkEnd w:id="4"/>
  </w:p>
  <w:p w14:paraId="6ECD67E2" w14:textId="77777777" w:rsidR="00B51724" w:rsidRDefault="00B51724">
    <w:pPr>
      <w:pStyle w:val="MLStat"/>
      <w:spacing w:before="0" w:after="0" w:line="240" w:lineRule="exact"/>
      <w:ind w:left="0" w:right="0" w:firstLine="0"/>
      <w:rPr>
        <w:noProof/>
        <w:szCs w:val="2"/>
      </w:rPr>
    </w:pPr>
  </w:p>
  <w:p w14:paraId="591728A2" w14:textId="77777777" w:rsidR="00B51724" w:rsidRPr="007B57BB" w:rsidRDefault="00B51724" w:rsidP="00EF7F0A">
    <w:pPr>
      <w:pStyle w:val="MLStat"/>
      <w:framePr w:w="4825" w:h="1338" w:hSpace="181" w:wrap="around" w:vAnchor="page" w:hAnchor="margin" w:y="732" w:anchorLock="1"/>
      <w:spacing w:before="0" w:after="0" w:line="351" w:lineRule="exact"/>
      <w:ind w:left="0" w:right="0" w:firstLine="0"/>
      <w:rPr>
        <w:rFonts w:ascii="WMF Rotis" w:hAnsi="WMF Rotis"/>
        <w:b/>
        <w:noProof/>
        <w:sz w:val="30"/>
        <w:szCs w:val="2"/>
        <w:lang w:val="de-DE"/>
      </w:rPr>
    </w:pPr>
    <w:bookmarkStart w:id="5" w:name="bkmHeading"/>
    <w:bookmarkEnd w:id="3"/>
    <w:r>
      <w:rPr>
        <w:rFonts w:ascii="WMF Rotis" w:hAnsi="WMF Rotis"/>
        <w:b/>
        <w:noProof/>
        <w:sz w:val="30"/>
        <w:szCs w:val="2"/>
      </w:rPr>
      <w:t>Presseinformation</w:t>
    </w:r>
    <w:bookmarkEnd w:id="5"/>
  </w:p>
  <w:p w14:paraId="687EBF77" w14:textId="77777777" w:rsidR="00B51724" w:rsidRDefault="00B5172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C2255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1CCA1717"/>
    <w:multiLevelType w:val="hybridMultilevel"/>
    <w:tmpl w:val="AF001A5A"/>
    <w:lvl w:ilvl="0" w:tplc="B19EA77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3">
    <w:nsid w:val="66976DFD"/>
    <w:multiLevelType w:val="hybridMultilevel"/>
    <w:tmpl w:val="8B689626"/>
    <w:lvl w:ilvl="0" w:tplc="943EA5BC">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5">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5"/>
  </w:num>
  <w:num w:numId="2">
    <w:abstractNumId w:val="14"/>
  </w:num>
  <w:num w:numId="3">
    <w:abstractNumId w:val="12"/>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3"/>
  </w:num>
  <w:num w:numId="15">
    <w:abstractNumId w:val="1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hideSpellingErrors/>
  <w:hideGrammaticalErrors/>
  <w:activeWritingStyle w:appName="MSWord" w:lang="en-GB" w:vendorID="64" w:dllVersion="131078" w:nlCheck="1" w:checkStyle="1"/>
  <w:activeWritingStyle w:appName="MSWord" w:lang="de-DE" w:vendorID="64" w:dllVersion="131078" w:nlCheck="1" w:checkStyle="1"/>
  <w:activeWritingStyle w:appName="MSWord" w:lang="en-GB" w:vendorID="8" w:dllVersion="513" w:checkStyle="1"/>
  <w:activeWritingStyle w:appName="MSWord" w:lang="en-US" w:vendorID="8" w:dllVersion="513"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25.01.2011 15:21:41"/>
    <w:docVar w:name="saxPInfo" w:val="‡"/>
    <w:docVar w:name="saxProtectionMode" w:val="2"/>
    <w:docVar w:name="saxSection" w:val="German"/>
    <w:docVar w:name="saxStP" w:val="·"/>
    <w:docVar w:name="saxTvNo" w:val="0"/>
    <w:docVar w:name="SaxVersion" w:val="cccxxxx/ddmmyy/0.0/mmyy"/>
  </w:docVars>
  <w:rsids>
    <w:rsidRoot w:val="00071EAC"/>
    <w:rsid w:val="00031B7A"/>
    <w:rsid w:val="00071EAC"/>
    <w:rsid w:val="00084AB8"/>
    <w:rsid w:val="000979B1"/>
    <w:rsid w:val="00117158"/>
    <w:rsid w:val="00120ED5"/>
    <w:rsid w:val="001377CB"/>
    <w:rsid w:val="00197617"/>
    <w:rsid w:val="001A1907"/>
    <w:rsid w:val="001B09CE"/>
    <w:rsid w:val="001B3354"/>
    <w:rsid w:val="001D28E5"/>
    <w:rsid w:val="002013B5"/>
    <w:rsid w:val="00257E47"/>
    <w:rsid w:val="0027752E"/>
    <w:rsid w:val="002B5376"/>
    <w:rsid w:val="003176BD"/>
    <w:rsid w:val="00326D9F"/>
    <w:rsid w:val="00362CB1"/>
    <w:rsid w:val="0039687A"/>
    <w:rsid w:val="003A02EC"/>
    <w:rsid w:val="003D49B9"/>
    <w:rsid w:val="003F73AB"/>
    <w:rsid w:val="00406168"/>
    <w:rsid w:val="00440194"/>
    <w:rsid w:val="00440F46"/>
    <w:rsid w:val="00444BD8"/>
    <w:rsid w:val="004E1908"/>
    <w:rsid w:val="004F0C60"/>
    <w:rsid w:val="005A1C01"/>
    <w:rsid w:val="005C7C79"/>
    <w:rsid w:val="00605230"/>
    <w:rsid w:val="00686536"/>
    <w:rsid w:val="0069384C"/>
    <w:rsid w:val="0073766B"/>
    <w:rsid w:val="00756980"/>
    <w:rsid w:val="007B5A61"/>
    <w:rsid w:val="00814229"/>
    <w:rsid w:val="008405A7"/>
    <w:rsid w:val="008A47E7"/>
    <w:rsid w:val="00901F41"/>
    <w:rsid w:val="009E383D"/>
    <w:rsid w:val="00A03001"/>
    <w:rsid w:val="00A0654D"/>
    <w:rsid w:val="00A27247"/>
    <w:rsid w:val="00A432EA"/>
    <w:rsid w:val="00AC73D3"/>
    <w:rsid w:val="00B214CA"/>
    <w:rsid w:val="00B51724"/>
    <w:rsid w:val="00B55C7E"/>
    <w:rsid w:val="00C33840"/>
    <w:rsid w:val="00CA73D3"/>
    <w:rsid w:val="00CB2FC6"/>
    <w:rsid w:val="00CC2DF2"/>
    <w:rsid w:val="00E304F5"/>
    <w:rsid w:val="00E45565"/>
    <w:rsid w:val="00E9790C"/>
    <w:rsid w:val="00EF7F0A"/>
    <w:rsid w:val="00F45DFE"/>
    <w:rsid w:val="00F84C3E"/>
    <w:rsid w:val="00F85D40"/>
    <w:rsid w:val="00FF5699"/>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DF1D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pPr>
      <w:keepNext/>
      <w:spacing w:before="240" w:after="60"/>
      <w:outlineLvl w:val="0"/>
    </w:pPr>
    <w:rPr>
      <w:rFonts w:cs="Arial"/>
      <w:b/>
      <w:bCs/>
      <w:kern w:val="32"/>
      <w:sz w:val="32"/>
      <w:szCs w:val="32"/>
    </w:rPr>
  </w:style>
  <w:style w:type="paragraph" w:styleId="berschrift2">
    <w:name w:val="heading 2"/>
    <w:basedOn w:val="Standard"/>
    <w:next w:val="Standard"/>
    <w:qFormat/>
    <w:pPr>
      <w:keepNext/>
      <w:spacing w:before="240" w:after="60"/>
      <w:outlineLvl w:val="1"/>
    </w:pPr>
    <w:rPr>
      <w:rFonts w:cs="Arial"/>
      <w:b/>
      <w:bCs/>
      <w:i/>
      <w:iCs/>
      <w:sz w:val="28"/>
      <w:szCs w:val="28"/>
    </w:rPr>
  </w:style>
  <w:style w:type="paragraph" w:styleId="berschrift3">
    <w:name w:val="heading 3"/>
    <w:basedOn w:val="Standard"/>
    <w:next w:val="Standard"/>
    <w:qFormat/>
    <w:pPr>
      <w:keepNext/>
      <w:spacing w:before="240" w:after="60"/>
      <w:outlineLvl w:val="2"/>
    </w:pPr>
    <w:rPr>
      <w:rFonts w:cs="Arial"/>
      <w:b/>
      <w:bCs/>
      <w:sz w:val="26"/>
      <w:szCs w:val="26"/>
    </w:rPr>
  </w:style>
  <w:style w:type="paragraph" w:styleId="berschrift4">
    <w:name w:val="heading 4"/>
    <w:basedOn w:val="Standard"/>
    <w:next w:val="Standard"/>
    <w:qFormat/>
    <w:pPr>
      <w:keepNext/>
      <w:spacing w:before="240" w:after="60"/>
      <w:outlineLvl w:val="3"/>
    </w:pPr>
    <w:rPr>
      <w:b/>
      <w:bCs/>
      <w:sz w:val="28"/>
      <w:szCs w:val="28"/>
    </w:rPr>
  </w:style>
  <w:style w:type="paragraph" w:styleId="berschrift5">
    <w:name w:val="heading 5"/>
    <w:basedOn w:val="Standard"/>
    <w:next w:val="Standard"/>
    <w:qFormat/>
    <w:pPr>
      <w:spacing w:before="240" w:after="60"/>
      <w:outlineLvl w:val="4"/>
    </w:pPr>
    <w:rPr>
      <w:b/>
      <w:bCs/>
      <w:i/>
      <w:iCs/>
      <w:sz w:val="26"/>
      <w:szCs w:val="26"/>
    </w:rPr>
  </w:style>
  <w:style w:type="paragraph" w:styleId="berschrift6">
    <w:name w:val="heading 6"/>
    <w:basedOn w:val="Standard"/>
    <w:next w:val="Standard"/>
    <w:qFormat/>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pPr>
      <w:spacing w:before="2" w:after="2" w:line="20" w:lineRule="exact"/>
      <w:ind w:left="2000" w:right="2000" w:firstLine="2000"/>
    </w:pPr>
    <w:rPr>
      <w:rFonts w:ascii="MLStat" w:hAnsi="MLStat"/>
      <w:sz w:val="2"/>
      <w:lang w:val="en-GB" w:eastAsia="en-US"/>
    </w:rPr>
  </w:style>
  <w:style w:type="paragraph" w:styleId="Kopfzeile">
    <w:name w:val="header"/>
    <w:aliases w:val=" Char"/>
    <w:basedOn w:val="Standard"/>
    <w:link w:val="KopfzeileZeichen"/>
    <w:uiPriority w:val="99"/>
    <w:pPr>
      <w:tabs>
        <w:tab w:val="center" w:pos="4153"/>
        <w:tab w:val="right" w:pos="8306"/>
      </w:tabs>
    </w:pPr>
  </w:style>
  <w:style w:type="paragraph" w:styleId="Fuzeile">
    <w:name w:val="footer"/>
    <w:basedOn w:val="Standard"/>
    <w:pPr>
      <w:tabs>
        <w:tab w:val="center" w:pos="4153"/>
        <w:tab w:val="right" w:pos="8306"/>
      </w:tabs>
    </w:pPr>
  </w:style>
  <w:style w:type="paragraph" w:styleId="Sprechblasentext">
    <w:name w:val="Balloon Text"/>
    <w:basedOn w:val="Standard"/>
    <w:semiHidden/>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style>
  <w:style w:type="character" w:customStyle="1" w:styleId="KopfzeileZeichen">
    <w:name w:val="Kopfzeile Zeichen"/>
    <w:aliases w:val=" Char Zeichen2"/>
    <w:basedOn w:val="Absatzstandardschriftart"/>
    <w:link w:val="Kopfzeile"/>
    <w:uiPriority w:val="99"/>
    <w:rsid w:val="00AE04E4"/>
    <w:rPr>
      <w:rFonts w:ascii="WMF Rotis" w:hAnsi="WMF Rotis"/>
      <w:sz w:val="22"/>
      <w:lang w:eastAsia="en-US"/>
    </w:rPr>
  </w:style>
  <w:style w:type="character" w:styleId="Link">
    <w:name w:val="Hyperlink"/>
    <w:basedOn w:val="Absatzstandardschriftart"/>
    <w:uiPriority w:val="99"/>
    <w:unhideWhenUsed/>
    <w:rsid w:val="00E62AE9"/>
    <w:rPr>
      <w:color w:val="0000FF"/>
      <w:u w:val="single"/>
    </w:rPr>
  </w:style>
  <w:style w:type="character" w:styleId="Kommentarzeichen">
    <w:name w:val="annotation reference"/>
    <w:basedOn w:val="Absatzstandardschriftart"/>
    <w:uiPriority w:val="99"/>
    <w:semiHidden/>
    <w:unhideWhenUsed/>
    <w:rsid w:val="00AE04E4"/>
    <w:rPr>
      <w:sz w:val="18"/>
      <w:szCs w:val="18"/>
    </w:rPr>
  </w:style>
  <w:style w:type="paragraph" w:styleId="Kommentartext">
    <w:name w:val="annotation text"/>
    <w:aliases w:val=" Char"/>
    <w:basedOn w:val="Standard"/>
    <w:link w:val="KommentartextZeichen"/>
    <w:uiPriority w:val="99"/>
    <w:semiHidden/>
    <w:unhideWhenUsed/>
    <w:rsid w:val="00AE04E4"/>
    <w:rPr>
      <w:sz w:val="24"/>
      <w:szCs w:val="24"/>
    </w:rPr>
  </w:style>
  <w:style w:type="character" w:customStyle="1" w:styleId="KommentartextZeichen">
    <w:name w:val="Kommentartext Zeichen"/>
    <w:aliases w:val=" Char Zeichen1"/>
    <w:basedOn w:val="Absatzstandardschriftart"/>
    <w:link w:val="Kommentartext"/>
    <w:uiPriority w:val="99"/>
    <w:semiHidden/>
    <w:rsid w:val="00AE04E4"/>
    <w:rPr>
      <w:rFonts w:ascii="WMF Rotis" w:hAnsi="WMF Rotis"/>
      <w:sz w:val="24"/>
      <w:szCs w:val="24"/>
      <w:lang w:eastAsia="en-US"/>
    </w:rPr>
  </w:style>
  <w:style w:type="paragraph" w:styleId="Kommentarthema">
    <w:name w:val="annotation subject"/>
    <w:aliases w:val=" Char"/>
    <w:basedOn w:val="Kommentartext"/>
    <w:next w:val="Kommentartext"/>
    <w:link w:val="KommentarthemaZeichen"/>
    <w:uiPriority w:val="99"/>
    <w:semiHidden/>
    <w:unhideWhenUsed/>
    <w:rsid w:val="00AE04E4"/>
    <w:rPr>
      <w:b/>
      <w:bCs/>
      <w:sz w:val="20"/>
      <w:szCs w:val="20"/>
    </w:rPr>
  </w:style>
  <w:style w:type="character" w:customStyle="1" w:styleId="KommentarthemaZeichen">
    <w:name w:val="Kommentarthema Zeichen"/>
    <w:aliases w:val=" Char Zeichen"/>
    <w:basedOn w:val="KommentartextZeichen"/>
    <w:link w:val="Kommentarthema"/>
    <w:uiPriority w:val="99"/>
    <w:semiHidden/>
    <w:rsid w:val="00E62AE9"/>
    <w:rPr>
      <w:rFonts w:ascii="WMF Rotis" w:hAnsi="WMF Rotis"/>
      <w:b/>
      <w:bCs/>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pPr>
      <w:keepNext/>
      <w:spacing w:before="240" w:after="60"/>
      <w:outlineLvl w:val="0"/>
    </w:pPr>
    <w:rPr>
      <w:rFonts w:cs="Arial"/>
      <w:b/>
      <w:bCs/>
      <w:kern w:val="32"/>
      <w:sz w:val="32"/>
      <w:szCs w:val="32"/>
    </w:rPr>
  </w:style>
  <w:style w:type="paragraph" w:styleId="berschrift2">
    <w:name w:val="heading 2"/>
    <w:basedOn w:val="Standard"/>
    <w:next w:val="Standard"/>
    <w:qFormat/>
    <w:pPr>
      <w:keepNext/>
      <w:spacing w:before="240" w:after="60"/>
      <w:outlineLvl w:val="1"/>
    </w:pPr>
    <w:rPr>
      <w:rFonts w:cs="Arial"/>
      <w:b/>
      <w:bCs/>
      <w:i/>
      <w:iCs/>
      <w:sz w:val="28"/>
      <w:szCs w:val="28"/>
    </w:rPr>
  </w:style>
  <w:style w:type="paragraph" w:styleId="berschrift3">
    <w:name w:val="heading 3"/>
    <w:basedOn w:val="Standard"/>
    <w:next w:val="Standard"/>
    <w:qFormat/>
    <w:pPr>
      <w:keepNext/>
      <w:spacing w:before="240" w:after="60"/>
      <w:outlineLvl w:val="2"/>
    </w:pPr>
    <w:rPr>
      <w:rFonts w:cs="Arial"/>
      <w:b/>
      <w:bCs/>
      <w:sz w:val="26"/>
      <w:szCs w:val="26"/>
    </w:rPr>
  </w:style>
  <w:style w:type="paragraph" w:styleId="berschrift4">
    <w:name w:val="heading 4"/>
    <w:basedOn w:val="Standard"/>
    <w:next w:val="Standard"/>
    <w:qFormat/>
    <w:pPr>
      <w:keepNext/>
      <w:spacing w:before="240" w:after="60"/>
      <w:outlineLvl w:val="3"/>
    </w:pPr>
    <w:rPr>
      <w:b/>
      <w:bCs/>
      <w:sz w:val="28"/>
      <w:szCs w:val="28"/>
    </w:rPr>
  </w:style>
  <w:style w:type="paragraph" w:styleId="berschrift5">
    <w:name w:val="heading 5"/>
    <w:basedOn w:val="Standard"/>
    <w:next w:val="Standard"/>
    <w:qFormat/>
    <w:pPr>
      <w:spacing w:before="240" w:after="60"/>
      <w:outlineLvl w:val="4"/>
    </w:pPr>
    <w:rPr>
      <w:b/>
      <w:bCs/>
      <w:i/>
      <w:iCs/>
      <w:sz w:val="26"/>
      <w:szCs w:val="26"/>
    </w:rPr>
  </w:style>
  <w:style w:type="paragraph" w:styleId="berschrift6">
    <w:name w:val="heading 6"/>
    <w:basedOn w:val="Standard"/>
    <w:next w:val="Standard"/>
    <w:qFormat/>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pPr>
      <w:spacing w:before="2" w:after="2" w:line="20" w:lineRule="exact"/>
      <w:ind w:left="2000" w:right="2000" w:firstLine="2000"/>
    </w:pPr>
    <w:rPr>
      <w:rFonts w:ascii="MLStat" w:hAnsi="MLStat"/>
      <w:sz w:val="2"/>
      <w:lang w:val="en-GB" w:eastAsia="en-US"/>
    </w:rPr>
  </w:style>
  <w:style w:type="paragraph" w:styleId="Kopfzeile">
    <w:name w:val="header"/>
    <w:aliases w:val=" Char"/>
    <w:basedOn w:val="Standard"/>
    <w:link w:val="KopfzeileZeichen"/>
    <w:uiPriority w:val="99"/>
    <w:pPr>
      <w:tabs>
        <w:tab w:val="center" w:pos="4153"/>
        <w:tab w:val="right" w:pos="8306"/>
      </w:tabs>
    </w:pPr>
  </w:style>
  <w:style w:type="paragraph" w:styleId="Fuzeile">
    <w:name w:val="footer"/>
    <w:basedOn w:val="Standard"/>
    <w:pPr>
      <w:tabs>
        <w:tab w:val="center" w:pos="4153"/>
        <w:tab w:val="right" w:pos="8306"/>
      </w:tabs>
    </w:pPr>
  </w:style>
  <w:style w:type="paragraph" w:styleId="Sprechblasentext">
    <w:name w:val="Balloon Text"/>
    <w:basedOn w:val="Standard"/>
    <w:semiHidden/>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style>
  <w:style w:type="character" w:customStyle="1" w:styleId="KopfzeileZeichen">
    <w:name w:val="Kopfzeile Zeichen"/>
    <w:aliases w:val=" Char Zeichen2"/>
    <w:basedOn w:val="Absatzstandardschriftart"/>
    <w:link w:val="Kopfzeile"/>
    <w:uiPriority w:val="99"/>
    <w:rsid w:val="00AE04E4"/>
    <w:rPr>
      <w:rFonts w:ascii="WMF Rotis" w:hAnsi="WMF Rotis"/>
      <w:sz w:val="22"/>
      <w:lang w:eastAsia="en-US"/>
    </w:rPr>
  </w:style>
  <w:style w:type="character" w:styleId="Link">
    <w:name w:val="Hyperlink"/>
    <w:basedOn w:val="Absatzstandardschriftart"/>
    <w:uiPriority w:val="99"/>
    <w:unhideWhenUsed/>
    <w:rsid w:val="00E62AE9"/>
    <w:rPr>
      <w:color w:val="0000FF"/>
      <w:u w:val="single"/>
    </w:rPr>
  </w:style>
  <w:style w:type="character" w:styleId="Kommentarzeichen">
    <w:name w:val="annotation reference"/>
    <w:basedOn w:val="Absatzstandardschriftart"/>
    <w:uiPriority w:val="99"/>
    <w:semiHidden/>
    <w:unhideWhenUsed/>
    <w:rsid w:val="00AE04E4"/>
    <w:rPr>
      <w:sz w:val="18"/>
      <w:szCs w:val="18"/>
    </w:rPr>
  </w:style>
  <w:style w:type="paragraph" w:styleId="Kommentartext">
    <w:name w:val="annotation text"/>
    <w:aliases w:val=" Char"/>
    <w:basedOn w:val="Standard"/>
    <w:link w:val="KommentartextZeichen"/>
    <w:uiPriority w:val="99"/>
    <w:semiHidden/>
    <w:unhideWhenUsed/>
    <w:rsid w:val="00AE04E4"/>
    <w:rPr>
      <w:sz w:val="24"/>
      <w:szCs w:val="24"/>
    </w:rPr>
  </w:style>
  <w:style w:type="character" w:customStyle="1" w:styleId="KommentartextZeichen">
    <w:name w:val="Kommentartext Zeichen"/>
    <w:aliases w:val=" Char Zeichen1"/>
    <w:basedOn w:val="Absatzstandardschriftart"/>
    <w:link w:val="Kommentartext"/>
    <w:uiPriority w:val="99"/>
    <w:semiHidden/>
    <w:rsid w:val="00AE04E4"/>
    <w:rPr>
      <w:rFonts w:ascii="WMF Rotis" w:hAnsi="WMF Rotis"/>
      <w:sz w:val="24"/>
      <w:szCs w:val="24"/>
      <w:lang w:eastAsia="en-US"/>
    </w:rPr>
  </w:style>
  <w:style w:type="paragraph" w:styleId="Kommentarthema">
    <w:name w:val="annotation subject"/>
    <w:aliases w:val=" Char"/>
    <w:basedOn w:val="Kommentartext"/>
    <w:next w:val="Kommentartext"/>
    <w:link w:val="KommentarthemaZeichen"/>
    <w:uiPriority w:val="99"/>
    <w:semiHidden/>
    <w:unhideWhenUsed/>
    <w:rsid w:val="00AE04E4"/>
    <w:rPr>
      <w:b/>
      <w:bCs/>
      <w:sz w:val="20"/>
      <w:szCs w:val="20"/>
    </w:rPr>
  </w:style>
  <w:style w:type="character" w:customStyle="1" w:styleId="KommentarthemaZeichen">
    <w:name w:val="Kommentarthema Zeichen"/>
    <w:aliases w:val=" Char Zeichen"/>
    <w:basedOn w:val="KommentartextZeichen"/>
    <w:link w:val="Kommentarthema"/>
    <w:uiPriority w:val="99"/>
    <w:semiHidden/>
    <w:rsid w:val="00E62AE9"/>
    <w:rPr>
      <w:rFonts w:ascii="WMF Rotis" w:hAnsi="WMF Rotis"/>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wmf@press-n-relations.de"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700</Words>
  <Characters>4416</Characters>
  <Application>Microsoft Macintosh Word</Application>
  <DocSecurity>0</DocSecurity>
  <PresentationFormat/>
  <Lines>36</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
  <LinksUpToDate>false</LinksUpToDate>
  <CharactersWithSpaces>5106</CharactersWithSpaces>
  <SharedDoc>false</SharedDoc>
  <HyperlinkBase/>
  <HLinks>
    <vt:vector size="66" baseType="variant">
      <vt:variant>
        <vt:i4>1966105</vt:i4>
      </vt:variant>
      <vt:variant>
        <vt:i4>0</vt:i4>
      </vt:variant>
      <vt:variant>
        <vt:i4>0</vt:i4>
      </vt:variant>
      <vt:variant>
        <vt:i4>5</vt:i4>
      </vt:variant>
      <vt:variant>
        <vt:lpwstr>http://www.press-n-relations.de/</vt:lpwstr>
      </vt:variant>
      <vt:variant>
        <vt:lpwstr/>
      </vt:variant>
      <vt:variant>
        <vt:i4>65592</vt:i4>
      </vt:variant>
      <vt:variant>
        <vt:i4>5878</vt:i4>
      </vt:variant>
      <vt:variant>
        <vt:i4>1027</vt:i4>
      </vt:variant>
      <vt:variant>
        <vt:i4>1</vt:i4>
      </vt:variant>
      <vt:variant>
        <vt:lpwstr>2011_WMF_Active_Milk_Frau-klein</vt:lpwstr>
      </vt:variant>
      <vt:variant>
        <vt:lpwstr/>
      </vt:variant>
      <vt:variant>
        <vt:i4>3014711</vt:i4>
      </vt:variant>
      <vt:variant>
        <vt:i4>5881</vt:i4>
      </vt:variant>
      <vt:variant>
        <vt:i4>1028</vt:i4>
      </vt:variant>
      <vt:variant>
        <vt:i4>1</vt:i4>
      </vt:variant>
      <vt:variant>
        <vt:lpwstr>2011_WMF_Active_MIlk_Maschine_rot-klein</vt:lpwstr>
      </vt:variant>
      <vt:variant>
        <vt:lpwstr/>
      </vt:variant>
      <vt:variant>
        <vt:i4>2359373</vt:i4>
      </vt:variant>
      <vt:variant>
        <vt:i4>5886</vt:i4>
      </vt:variant>
      <vt:variant>
        <vt:i4>1029</vt:i4>
      </vt:variant>
      <vt:variant>
        <vt:i4>1</vt:i4>
      </vt:variant>
      <vt:variant>
        <vt:lpwstr>2011_WMF_Active_Milk_Maschine_gruen_klein</vt:lpwstr>
      </vt:variant>
      <vt:variant>
        <vt:lpwstr/>
      </vt:variant>
      <vt:variant>
        <vt:i4>5242984</vt:i4>
      </vt:variant>
      <vt:variant>
        <vt:i4>5889</vt:i4>
      </vt:variant>
      <vt:variant>
        <vt:i4>1030</vt:i4>
      </vt:variant>
      <vt:variant>
        <vt:i4>1</vt:i4>
      </vt:variant>
      <vt:variant>
        <vt:lpwstr>2011_WMF_Active_Milk_Getraenk_rot2-klein</vt:lpwstr>
      </vt:variant>
      <vt:variant>
        <vt:lpwstr/>
      </vt:variant>
      <vt:variant>
        <vt:i4>2621458</vt:i4>
      </vt:variant>
      <vt:variant>
        <vt:i4>5892</vt:i4>
      </vt:variant>
      <vt:variant>
        <vt:i4>1031</vt:i4>
      </vt:variant>
      <vt:variant>
        <vt:i4>1</vt:i4>
      </vt:variant>
      <vt:variant>
        <vt:lpwstr>2011_WMF_Active_Milk_Getraenk_gruen2-klein</vt:lpwstr>
      </vt:variant>
      <vt:variant>
        <vt:lpwstr/>
      </vt:variant>
      <vt:variant>
        <vt:i4>3276826</vt:i4>
      </vt:variant>
      <vt:variant>
        <vt:i4>7674</vt:i4>
      </vt:variant>
      <vt:variant>
        <vt:i4>1026</vt:i4>
      </vt:variant>
      <vt:variant>
        <vt:i4>1</vt:i4>
      </vt:variant>
      <vt:variant>
        <vt:lpwstr>WMF_Logo</vt:lpwstr>
      </vt:variant>
      <vt:variant>
        <vt:lpwstr/>
      </vt:variant>
      <vt:variant>
        <vt:i4>3276826</vt:i4>
      </vt:variant>
      <vt:variant>
        <vt:i4>7705</vt:i4>
      </vt:variant>
      <vt:variant>
        <vt:i4>1025</vt:i4>
      </vt:variant>
      <vt:variant>
        <vt:i4>1</vt:i4>
      </vt:variant>
      <vt:variant>
        <vt:lpwstr>WMF_Logo</vt:lpwstr>
      </vt:variant>
      <vt:variant>
        <vt:lpwstr/>
      </vt:variant>
      <vt:variant>
        <vt:i4>5570581</vt:i4>
      </vt:variant>
      <vt:variant>
        <vt:i4>7855</vt:i4>
      </vt:variant>
      <vt:variant>
        <vt:i4>1032</vt:i4>
      </vt:variant>
      <vt:variant>
        <vt:i4>1</vt:i4>
      </vt:variant>
      <vt:variant>
        <vt:lpwstr>NIF-CFM-S3-Gen-klein</vt:lpwstr>
      </vt:variant>
      <vt:variant>
        <vt:lpwstr/>
      </vt:variant>
      <vt:variant>
        <vt:i4>3866747</vt:i4>
      </vt:variant>
      <vt:variant>
        <vt:i4>7857</vt:i4>
      </vt:variant>
      <vt:variant>
        <vt:i4>1033</vt:i4>
      </vt:variant>
      <vt:variant>
        <vt:i4>1</vt:i4>
      </vt:variant>
      <vt:variant>
        <vt:lpwstr>NIF-CFM-S3-meccanica-klein</vt:lpwstr>
      </vt:variant>
      <vt:variant>
        <vt:lpwstr/>
      </vt:variant>
      <vt:variant>
        <vt:i4>6815755</vt:i4>
      </vt:variant>
      <vt:variant>
        <vt:i4>7860</vt:i4>
      </vt:variant>
      <vt:variant>
        <vt:i4>1034</vt:i4>
      </vt:variant>
      <vt:variant>
        <vt:i4>1</vt:i4>
      </vt:variant>
      <vt:variant>
        <vt:lpwstr>S3_100L Behaelter_R-klein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15</cp:revision>
  <cp:lastPrinted>2015-01-29T14:09:00Z</cp:lastPrinted>
  <dcterms:created xsi:type="dcterms:W3CDTF">2015-01-29T13:58:00Z</dcterms:created>
  <dcterms:modified xsi:type="dcterms:W3CDTF">2015-01-30T08:23:00Z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1601474827</vt:i4>
  </property>
  <property fmtid="{D5CDD505-2E9C-101B-9397-08002B2CF9AE}" pid="3" name="_EmailSubject">
    <vt:lpwstr>Pressetexte Internorga</vt:lpwstr>
  </property>
  <property fmtid="{D5CDD505-2E9C-101B-9397-08002B2CF9AE}" pid="4" name="_AuthorEmail">
    <vt:lpwstr>Thomas.Dix@WMF.de</vt:lpwstr>
  </property>
  <property fmtid="{D5CDD505-2E9C-101B-9397-08002B2CF9AE}" pid="5" name="_AuthorEmailDisplayName">
    <vt:lpwstr>Dix Thomas (WMF AG - UKR)</vt:lpwstr>
  </property>
  <property fmtid="{D5CDD505-2E9C-101B-9397-08002B2CF9AE}" pid="6" name="_PreviousAdHocReviewCycleID">
    <vt:i4>-396532422</vt:i4>
  </property>
  <property fmtid="{D5CDD505-2E9C-101B-9397-08002B2CF9AE}" pid="7" name="_ReviewingToolsShownOnce">
    <vt:lpwstr/>
  </property>
</Properties>
</file>