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Default Extension="png" ContentType="image/png"/>
  <Override PartName="/word/header1.xml" ContentType="application/vnd.openxmlformats-officedocument.wordprocessingml.header+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27A" w:rsidRPr="001D6950" w:rsidRDefault="00FE327A" w:rsidP="00FE327A">
      <w:pPr>
        <w:ind w:right="-709"/>
        <w:outlineLvl w:val="0"/>
        <w:rPr>
          <w:rFonts w:ascii="Helvetica" w:hAnsi="Helvetica"/>
          <w:b/>
        </w:rPr>
      </w:pPr>
      <w:r w:rsidRPr="001D6950">
        <w:rPr>
          <w:rFonts w:ascii="Helvetica" w:hAnsi="Helvetica"/>
          <w:b/>
        </w:rPr>
        <w:t xml:space="preserve">PRESSEINFORMATION </w:t>
      </w:r>
    </w:p>
    <w:p w:rsidR="00FE327A" w:rsidRDefault="00FE327A" w:rsidP="00FE327A">
      <w:pPr>
        <w:ind w:right="-709"/>
        <w:outlineLvl w:val="0"/>
        <w:rPr>
          <w:rFonts w:ascii="Helvetica" w:hAnsi="Helvetica"/>
          <w:b/>
        </w:rPr>
      </w:pPr>
    </w:p>
    <w:p w:rsidR="00FE327A" w:rsidRPr="00A96CA8" w:rsidRDefault="00E52867" w:rsidP="00FE327A">
      <w:pPr>
        <w:ind w:right="-709"/>
        <w:outlineLvl w:val="0"/>
        <w:rPr>
          <w:rFonts w:ascii="Helvetica" w:hAnsi="Helvetica"/>
          <w:sz w:val="20"/>
        </w:rPr>
      </w:pPr>
      <w:r>
        <w:rPr>
          <w:rFonts w:ascii="Helvetica" w:hAnsi="Helvetica"/>
          <w:sz w:val="20"/>
        </w:rPr>
        <w:t>Freidorf, 15</w:t>
      </w:r>
      <w:r w:rsidR="00FE327A">
        <w:rPr>
          <w:rFonts w:ascii="Helvetica" w:hAnsi="Helvetica"/>
          <w:sz w:val="20"/>
        </w:rPr>
        <w:t>. August 2012</w:t>
      </w:r>
    </w:p>
    <w:p w:rsidR="00FE327A" w:rsidRPr="001D6950" w:rsidRDefault="00FE327A" w:rsidP="00FE327A">
      <w:pPr>
        <w:ind w:right="-1"/>
        <w:rPr>
          <w:rFonts w:ascii="Helvetica" w:hAnsi="Helvetica" w:cs="Arial"/>
        </w:rPr>
      </w:pPr>
    </w:p>
    <w:p w:rsidR="00FE327A" w:rsidRDefault="00FE327A" w:rsidP="00FE327A">
      <w:pPr>
        <w:spacing w:line="280" w:lineRule="exact"/>
        <w:ind w:right="-992"/>
        <w:outlineLvl w:val="0"/>
        <w:rPr>
          <w:rFonts w:ascii="Helvetica" w:hAnsi="Helvetica"/>
          <w:b/>
          <w:bCs/>
          <w:sz w:val="28"/>
          <w:szCs w:val="28"/>
        </w:rPr>
      </w:pPr>
      <w:r>
        <w:rPr>
          <w:rFonts w:ascii="Helvetica" w:hAnsi="Helvetica"/>
          <w:b/>
          <w:bCs/>
          <w:sz w:val="28"/>
          <w:szCs w:val="28"/>
        </w:rPr>
        <w:t>Wilken realisiert Content-Sharing für Zermatt Tourismus</w:t>
      </w:r>
    </w:p>
    <w:p w:rsidR="00FE327A" w:rsidRPr="00A96CA8" w:rsidRDefault="00FE327A" w:rsidP="00FE327A">
      <w:pPr>
        <w:spacing w:line="280" w:lineRule="exact"/>
        <w:ind w:right="-1134"/>
        <w:outlineLvl w:val="0"/>
        <w:rPr>
          <w:rFonts w:ascii="Helvetica" w:hAnsi="Helvetica"/>
          <w:bCs/>
          <w:sz w:val="28"/>
          <w:szCs w:val="28"/>
        </w:rPr>
      </w:pPr>
      <w:r>
        <w:rPr>
          <w:rFonts w:ascii="Helvetica" w:hAnsi="Helvetica" w:cs="Arial"/>
          <w:bCs/>
          <w:sz w:val="22"/>
          <w:szCs w:val="22"/>
        </w:rPr>
        <w:t>Hotels können Inhalte der Tourismus-Destination für ihre eigenen Kampagnen nutzen und ihr E-Mail-Marketing professionalisieren</w:t>
      </w:r>
    </w:p>
    <w:p w:rsidR="00FE327A" w:rsidRDefault="00FE327A" w:rsidP="00FE327A">
      <w:pPr>
        <w:spacing w:line="360" w:lineRule="auto"/>
        <w:rPr>
          <w:rFonts w:ascii="Helvetica" w:hAnsi="Helvetica" w:cs="Arial"/>
          <w:b/>
          <w:sz w:val="20"/>
        </w:rPr>
      </w:pPr>
    </w:p>
    <w:p w:rsidR="00FE327A" w:rsidRPr="00306012" w:rsidRDefault="00FE327A" w:rsidP="00FE327A">
      <w:pPr>
        <w:spacing w:line="360" w:lineRule="auto"/>
        <w:rPr>
          <w:rFonts w:ascii="Helvetica" w:hAnsi="Helvetica" w:cs="Arial"/>
          <w:b/>
          <w:sz w:val="20"/>
        </w:rPr>
      </w:pPr>
      <w:r>
        <w:rPr>
          <w:rFonts w:ascii="Helvetica" w:hAnsi="Helvetica" w:cs="Arial"/>
          <w:b/>
          <w:sz w:val="20"/>
        </w:rPr>
        <w:t>Mit Hilfe von Content-Sharing kann Z</w:t>
      </w:r>
      <w:r w:rsidR="004355D3">
        <w:rPr>
          <w:rFonts w:ascii="Helvetica" w:hAnsi="Helvetica" w:cs="Arial"/>
          <w:b/>
          <w:sz w:val="20"/>
        </w:rPr>
        <w:t>ermatt Tourismus seinen Mitgli</w:t>
      </w:r>
      <w:r w:rsidR="004355D3">
        <w:rPr>
          <w:rFonts w:ascii="Helvetica" w:hAnsi="Helvetica" w:cs="Arial"/>
          <w:b/>
          <w:sz w:val="20"/>
        </w:rPr>
        <w:t>e</w:t>
      </w:r>
      <w:r w:rsidR="004355D3">
        <w:rPr>
          <w:rFonts w:ascii="Helvetica" w:hAnsi="Helvetica" w:cs="Arial"/>
          <w:b/>
          <w:sz w:val="20"/>
        </w:rPr>
        <w:t>dern</w:t>
      </w:r>
      <w:r>
        <w:rPr>
          <w:rFonts w:ascii="Helvetica" w:hAnsi="Helvetica" w:cs="Arial"/>
          <w:b/>
          <w:sz w:val="20"/>
        </w:rPr>
        <w:t xml:space="preserve"> ab sofort für ihre eigenen E-Marketing-Kampagnen vielfältige Inha</w:t>
      </w:r>
      <w:r>
        <w:rPr>
          <w:rFonts w:ascii="Helvetica" w:hAnsi="Helvetica" w:cs="Arial"/>
          <w:b/>
          <w:sz w:val="20"/>
        </w:rPr>
        <w:t>l</w:t>
      </w:r>
      <w:r>
        <w:rPr>
          <w:rFonts w:ascii="Helvetica" w:hAnsi="Helvetica" w:cs="Arial"/>
          <w:b/>
          <w:sz w:val="20"/>
        </w:rPr>
        <w:t>te wie Texte und Bilder bereitstellen. Die neue Funktion der Wil</w:t>
      </w:r>
      <w:r w:rsidR="004355D3">
        <w:rPr>
          <w:rFonts w:ascii="Helvetica" w:hAnsi="Helvetica" w:cs="Arial"/>
          <w:b/>
          <w:sz w:val="20"/>
        </w:rPr>
        <w:t xml:space="preserve">ken E-Marketing-Suite wurde im Auftrag </w:t>
      </w:r>
      <w:r>
        <w:rPr>
          <w:rFonts w:ascii="Helvetica" w:hAnsi="Helvetica" w:cs="Arial"/>
          <w:b/>
          <w:sz w:val="20"/>
        </w:rPr>
        <w:t xml:space="preserve">von Zermatt Tourismus </w:t>
      </w:r>
      <w:r w:rsidR="004355D3">
        <w:rPr>
          <w:rFonts w:ascii="Helvetica" w:hAnsi="Helvetica" w:cs="Arial"/>
          <w:b/>
          <w:sz w:val="20"/>
        </w:rPr>
        <w:t>in Zusa</w:t>
      </w:r>
      <w:r w:rsidR="004355D3">
        <w:rPr>
          <w:rFonts w:ascii="Helvetica" w:hAnsi="Helvetica" w:cs="Arial"/>
          <w:b/>
          <w:sz w:val="20"/>
        </w:rPr>
        <w:t>m</w:t>
      </w:r>
      <w:r w:rsidR="004355D3">
        <w:rPr>
          <w:rFonts w:ascii="Helvetica" w:hAnsi="Helvetica" w:cs="Arial"/>
          <w:b/>
          <w:sz w:val="20"/>
        </w:rPr>
        <w:t xml:space="preserve">menarbeit mit der Fachhochschule Westschweiz (HES-SO Wallis) </w:t>
      </w:r>
      <w:r>
        <w:rPr>
          <w:rFonts w:ascii="Helvetica" w:hAnsi="Helvetica" w:cs="Arial"/>
          <w:b/>
          <w:sz w:val="20"/>
        </w:rPr>
        <w:t>en</w:t>
      </w:r>
      <w:r>
        <w:rPr>
          <w:rFonts w:ascii="Helvetica" w:hAnsi="Helvetica" w:cs="Arial"/>
          <w:b/>
          <w:sz w:val="20"/>
        </w:rPr>
        <w:t>t</w:t>
      </w:r>
      <w:r>
        <w:rPr>
          <w:rFonts w:ascii="Helvetica" w:hAnsi="Helvetica" w:cs="Arial"/>
          <w:b/>
          <w:sz w:val="20"/>
        </w:rPr>
        <w:t xml:space="preserve">wickelt und ist nun für Anwender als Zusatz-Modul verfügbar. </w:t>
      </w:r>
      <w:r w:rsidRPr="00306012">
        <w:rPr>
          <w:rFonts w:ascii="Helvetica" w:hAnsi="Helvetica" w:cs="Arial"/>
          <w:b/>
          <w:sz w:val="20"/>
        </w:rPr>
        <w:t>Der Vo</w:t>
      </w:r>
      <w:r w:rsidRPr="00306012">
        <w:rPr>
          <w:rFonts w:ascii="Helvetica" w:hAnsi="Helvetica" w:cs="Arial"/>
          <w:b/>
          <w:sz w:val="20"/>
        </w:rPr>
        <w:t>r</w:t>
      </w:r>
      <w:r w:rsidRPr="00306012">
        <w:rPr>
          <w:rFonts w:ascii="Helvetica" w:hAnsi="Helvetica" w:cs="Arial"/>
          <w:b/>
          <w:sz w:val="20"/>
        </w:rPr>
        <w:t xml:space="preserve">teil dabei: </w:t>
      </w:r>
      <w:r>
        <w:rPr>
          <w:rFonts w:ascii="Helvetica" w:hAnsi="Helvetica" w:cs="Arial"/>
          <w:b/>
          <w:sz w:val="20"/>
        </w:rPr>
        <w:t>Organisationen wie beispielsweise Hotels</w:t>
      </w:r>
      <w:r w:rsidRPr="00306012">
        <w:rPr>
          <w:rFonts w:ascii="Helvetica" w:hAnsi="Helvetica" w:cs="Arial"/>
          <w:b/>
          <w:sz w:val="20"/>
        </w:rPr>
        <w:t xml:space="preserve">, die bisher nicht genügend eigene Inhalte für </w:t>
      </w:r>
      <w:r>
        <w:rPr>
          <w:rFonts w:ascii="Helvetica" w:hAnsi="Helvetica" w:cs="Arial"/>
          <w:b/>
          <w:sz w:val="20"/>
        </w:rPr>
        <w:t>ih</w:t>
      </w:r>
      <w:r w:rsidRPr="00306012">
        <w:rPr>
          <w:rFonts w:ascii="Helvetica" w:hAnsi="Helvetica" w:cs="Arial"/>
          <w:b/>
          <w:sz w:val="20"/>
        </w:rPr>
        <w:t xml:space="preserve">re Kampagnen generieren konnten, sind nun in der Lage, </w:t>
      </w:r>
      <w:r>
        <w:rPr>
          <w:rFonts w:ascii="Helvetica" w:hAnsi="Helvetica" w:cs="Arial"/>
          <w:b/>
          <w:sz w:val="20"/>
        </w:rPr>
        <w:t>i</w:t>
      </w:r>
      <w:r w:rsidRPr="00306012">
        <w:rPr>
          <w:rFonts w:ascii="Helvetica" w:hAnsi="Helvetica" w:cs="Arial"/>
          <w:b/>
          <w:sz w:val="20"/>
        </w:rPr>
        <w:t>hre Newsletter m</w:t>
      </w:r>
      <w:r>
        <w:rPr>
          <w:rFonts w:ascii="Helvetica" w:hAnsi="Helvetica" w:cs="Arial"/>
          <w:b/>
          <w:sz w:val="20"/>
        </w:rPr>
        <w:t xml:space="preserve">it Hinweisen auf Angebote, wie etwa Veranstaltungen oder Ausflugstipps der Feriendestination, </w:t>
      </w:r>
      <w:r w:rsidRPr="00306012">
        <w:rPr>
          <w:rFonts w:ascii="Helvetica" w:hAnsi="Helvetica" w:cs="Arial"/>
          <w:b/>
          <w:sz w:val="20"/>
        </w:rPr>
        <w:t>anzure</w:t>
      </w:r>
      <w:r w:rsidRPr="00306012">
        <w:rPr>
          <w:rFonts w:ascii="Helvetica" w:hAnsi="Helvetica" w:cs="Arial"/>
          <w:b/>
          <w:sz w:val="20"/>
        </w:rPr>
        <w:t>i</w:t>
      </w:r>
      <w:r w:rsidRPr="00306012">
        <w:rPr>
          <w:rFonts w:ascii="Helvetica" w:hAnsi="Helvetica" w:cs="Arial"/>
          <w:b/>
          <w:sz w:val="20"/>
        </w:rPr>
        <w:t xml:space="preserve">chern. Zermatt Tourismus seinerseits kann seine Inhalte einer </w:t>
      </w:r>
      <w:r>
        <w:rPr>
          <w:rFonts w:ascii="Helvetica" w:hAnsi="Helvetica" w:cs="Arial"/>
          <w:b/>
          <w:sz w:val="20"/>
        </w:rPr>
        <w:t xml:space="preserve">sehr </w:t>
      </w:r>
      <w:r w:rsidRPr="00306012">
        <w:rPr>
          <w:rFonts w:ascii="Helvetica" w:hAnsi="Helvetica" w:cs="Arial"/>
          <w:b/>
          <w:sz w:val="20"/>
        </w:rPr>
        <w:t>viel grösseren Anzahl Endkunden bereitstellen</w:t>
      </w:r>
      <w:r>
        <w:rPr>
          <w:rFonts w:ascii="Helvetica" w:hAnsi="Helvetica" w:cs="Arial"/>
          <w:b/>
          <w:sz w:val="20"/>
        </w:rPr>
        <w:t>. „Mit der neuen Content-Sharing-Funktion der Wilken E-Marketing-Suite können wir</w:t>
      </w:r>
      <w:r w:rsidRPr="00306012">
        <w:rPr>
          <w:rFonts w:ascii="Helvetica" w:hAnsi="Helvetica" w:cs="Arial"/>
          <w:b/>
          <w:sz w:val="20"/>
        </w:rPr>
        <w:t xml:space="preserve"> die Anz</w:t>
      </w:r>
      <w:r>
        <w:rPr>
          <w:rFonts w:ascii="Helvetica" w:hAnsi="Helvetica" w:cs="Arial"/>
          <w:b/>
          <w:sz w:val="20"/>
        </w:rPr>
        <w:t>a</w:t>
      </w:r>
      <w:r w:rsidRPr="00306012">
        <w:rPr>
          <w:rFonts w:ascii="Helvetica" w:hAnsi="Helvetica" w:cs="Arial"/>
          <w:b/>
          <w:sz w:val="20"/>
        </w:rPr>
        <w:t xml:space="preserve">hl </w:t>
      </w:r>
      <w:r w:rsidR="004355D3">
        <w:rPr>
          <w:rFonts w:ascii="Helvetica" w:hAnsi="Helvetica" w:cs="Arial"/>
          <w:b/>
          <w:sz w:val="20"/>
        </w:rPr>
        <w:t>Empfänger unserer Inhalte s</w:t>
      </w:r>
      <w:r w:rsidRPr="00306012">
        <w:rPr>
          <w:rFonts w:ascii="Helvetica" w:hAnsi="Helvetica" w:cs="Arial"/>
          <w:b/>
          <w:sz w:val="20"/>
        </w:rPr>
        <w:t xml:space="preserve">chlagartig </w:t>
      </w:r>
      <w:r>
        <w:rPr>
          <w:rFonts w:ascii="Helvetica" w:hAnsi="Helvetica" w:cs="Arial"/>
          <w:b/>
          <w:sz w:val="20"/>
        </w:rPr>
        <w:t xml:space="preserve">erhöhen </w:t>
      </w:r>
      <w:r w:rsidRPr="00306012">
        <w:rPr>
          <w:rFonts w:ascii="Helvetica" w:hAnsi="Helvetica" w:cs="Arial"/>
          <w:b/>
          <w:sz w:val="20"/>
        </w:rPr>
        <w:t>und</w:t>
      </w:r>
      <w:r>
        <w:rPr>
          <w:rFonts w:ascii="Helvetica" w:hAnsi="Helvetica" w:cs="Arial"/>
          <w:b/>
          <w:sz w:val="20"/>
        </w:rPr>
        <w:t xml:space="preserve"> </w:t>
      </w:r>
      <w:r w:rsidR="004355D3">
        <w:rPr>
          <w:rFonts w:ascii="Helvetica" w:hAnsi="Helvetica" w:cs="Arial"/>
          <w:b/>
          <w:sz w:val="20"/>
        </w:rPr>
        <w:t>den Hotels gleic</w:t>
      </w:r>
      <w:r w:rsidR="004355D3">
        <w:rPr>
          <w:rFonts w:ascii="Helvetica" w:hAnsi="Helvetica" w:cs="Arial"/>
          <w:b/>
          <w:sz w:val="20"/>
        </w:rPr>
        <w:t>h</w:t>
      </w:r>
      <w:r w:rsidR="004355D3">
        <w:rPr>
          <w:rFonts w:ascii="Helvetica" w:hAnsi="Helvetica" w:cs="Arial"/>
          <w:b/>
          <w:sz w:val="20"/>
        </w:rPr>
        <w:t xml:space="preserve">zeitig den Versand ihrer eigenen Newsletter erleichtern“, </w:t>
      </w:r>
      <w:r>
        <w:rPr>
          <w:rFonts w:ascii="Helvetica" w:hAnsi="Helvetica" w:cs="Arial"/>
          <w:b/>
          <w:sz w:val="20"/>
        </w:rPr>
        <w:t>sagt Sven Hauser, Online Marketing Manager bei Zermatt Tourismus. Darüber hi</w:t>
      </w:r>
      <w:r>
        <w:rPr>
          <w:rFonts w:ascii="Helvetica" w:hAnsi="Helvetica" w:cs="Arial"/>
          <w:b/>
          <w:sz w:val="20"/>
        </w:rPr>
        <w:t>n</w:t>
      </w:r>
      <w:r>
        <w:rPr>
          <w:rFonts w:ascii="Helvetica" w:hAnsi="Helvetica" w:cs="Arial"/>
          <w:b/>
          <w:sz w:val="20"/>
        </w:rPr>
        <w:t xml:space="preserve">aus </w:t>
      </w:r>
      <w:r w:rsidR="004355D3">
        <w:rPr>
          <w:rFonts w:ascii="Helvetica" w:hAnsi="Helvetica" w:cs="Arial"/>
          <w:b/>
          <w:sz w:val="20"/>
        </w:rPr>
        <w:t>können sämtliche Partner</w:t>
      </w:r>
      <w:r>
        <w:rPr>
          <w:rFonts w:ascii="Helvetica" w:hAnsi="Helvetica" w:cs="Arial"/>
          <w:b/>
          <w:sz w:val="20"/>
        </w:rPr>
        <w:t xml:space="preserve"> dank bereichsübergreifenden Auswe</w:t>
      </w:r>
      <w:r>
        <w:rPr>
          <w:rFonts w:ascii="Helvetica" w:hAnsi="Helvetica" w:cs="Arial"/>
          <w:b/>
          <w:sz w:val="20"/>
        </w:rPr>
        <w:t>r</w:t>
      </w:r>
      <w:r>
        <w:rPr>
          <w:rFonts w:ascii="Helvetica" w:hAnsi="Helvetica" w:cs="Arial"/>
          <w:b/>
          <w:sz w:val="20"/>
        </w:rPr>
        <w:t>tungen des Kundenverhaltens ihr E-Mail-Marketing professionalisieren.</w:t>
      </w:r>
    </w:p>
    <w:p w:rsidR="00FE327A" w:rsidRDefault="00FE327A" w:rsidP="00FE327A">
      <w:pPr>
        <w:spacing w:line="360" w:lineRule="auto"/>
        <w:rPr>
          <w:rFonts w:ascii="Helvetica" w:hAnsi="Helvetica" w:cs="Arial"/>
          <w:sz w:val="20"/>
        </w:rPr>
      </w:pPr>
    </w:p>
    <w:p w:rsidR="00FE327A" w:rsidRDefault="00FE327A" w:rsidP="00FE327A">
      <w:pPr>
        <w:spacing w:line="360" w:lineRule="auto"/>
        <w:rPr>
          <w:rFonts w:ascii="Helvetica" w:hAnsi="Helvetica" w:cs="Arial"/>
          <w:sz w:val="20"/>
        </w:rPr>
      </w:pPr>
      <w:r>
        <w:rPr>
          <w:rFonts w:ascii="Helvetica" w:hAnsi="Helvetica" w:cs="Arial"/>
          <w:sz w:val="20"/>
        </w:rPr>
        <w:t xml:space="preserve">Zermatt Tourismus setzt für sein E-Mail-Marketing bereits seit einigen Jahren auf die Wilken E-Marketing-Suite. Um die Effizienz der eigenen Kampagnen weiter zu erhöhen, hat die Tourismus-Destination gemeinsam mit Wilken eine neue Funktion für die Software entwickelt, die sowohl der </w:t>
      </w:r>
      <w:r w:rsidR="004355D3">
        <w:rPr>
          <w:rFonts w:ascii="Helvetica" w:hAnsi="Helvetica" w:cs="Arial"/>
          <w:sz w:val="20"/>
        </w:rPr>
        <w:t>Dacho</w:t>
      </w:r>
      <w:r>
        <w:rPr>
          <w:rFonts w:ascii="Helvetica" w:hAnsi="Helvetica" w:cs="Arial"/>
          <w:sz w:val="20"/>
        </w:rPr>
        <w:t xml:space="preserve">rganisation als auch den angeschlossenen Hotels völlig neue Möglichkeiten beim E-Marketing eröffnet. „In der Hotellerie werden die Potenziale des E-Mail-Marketings häufig noch nicht ausgeschöpft, weil das Wissen zur Nutzung der passenden Systeme nicht vorhanden oder Inhalte ungenügend verfügbar sind“, sagt </w:t>
      </w:r>
      <w:r w:rsidR="004355D3">
        <w:rPr>
          <w:rFonts w:ascii="Helvetica" w:hAnsi="Helvetica" w:cs="Arial"/>
          <w:sz w:val="20"/>
        </w:rPr>
        <w:t>Michael Fux, Dozent für Wirtschaftsinformatik und E-Tourismus der Fachhochschule Westschweiz</w:t>
      </w:r>
      <w:r w:rsidR="006679AD">
        <w:rPr>
          <w:rFonts w:ascii="Helvetica" w:hAnsi="Helvetica" w:cs="Arial"/>
          <w:sz w:val="20"/>
        </w:rPr>
        <w:t>. Mit dem neuen Content-</w:t>
      </w:r>
      <w:r w:rsidR="002B510C">
        <w:rPr>
          <w:rFonts w:ascii="Helvetica" w:hAnsi="Helvetica" w:cs="Arial"/>
          <w:sz w:val="20"/>
        </w:rPr>
        <w:t>S</w:t>
      </w:r>
      <w:r>
        <w:rPr>
          <w:rFonts w:ascii="Helvetica" w:hAnsi="Helvetica" w:cs="Arial"/>
          <w:sz w:val="20"/>
        </w:rPr>
        <w:t xml:space="preserve">haring </w:t>
      </w:r>
      <w:r w:rsidR="004355D3">
        <w:rPr>
          <w:rFonts w:ascii="Helvetica" w:hAnsi="Helvetica" w:cs="Arial"/>
          <w:sz w:val="20"/>
        </w:rPr>
        <w:t>verfolgt Ze</w:t>
      </w:r>
      <w:r w:rsidR="004355D3">
        <w:rPr>
          <w:rFonts w:ascii="Helvetica" w:hAnsi="Helvetica" w:cs="Arial"/>
          <w:sz w:val="20"/>
        </w:rPr>
        <w:t>r</w:t>
      </w:r>
      <w:r w:rsidR="004355D3">
        <w:rPr>
          <w:rFonts w:ascii="Helvetica" w:hAnsi="Helvetica" w:cs="Arial"/>
          <w:sz w:val="20"/>
        </w:rPr>
        <w:t>matt Tourismus</w:t>
      </w:r>
      <w:r>
        <w:rPr>
          <w:rFonts w:ascii="Helvetica" w:hAnsi="Helvetica" w:cs="Arial"/>
          <w:sz w:val="20"/>
        </w:rPr>
        <w:t xml:space="preserve"> das Ziel, die Kooperation </w:t>
      </w:r>
      <w:r w:rsidR="004355D3">
        <w:rPr>
          <w:rFonts w:ascii="Helvetica" w:hAnsi="Helvetica" w:cs="Arial"/>
          <w:sz w:val="20"/>
        </w:rPr>
        <w:t>mit</w:t>
      </w:r>
      <w:r>
        <w:rPr>
          <w:rFonts w:ascii="Helvetica" w:hAnsi="Helvetica" w:cs="Arial"/>
          <w:sz w:val="20"/>
        </w:rPr>
        <w:t xml:space="preserve"> </w:t>
      </w:r>
      <w:r w:rsidR="004355D3">
        <w:rPr>
          <w:rFonts w:ascii="Helvetica" w:hAnsi="Helvetica" w:cs="Arial"/>
          <w:sz w:val="20"/>
        </w:rPr>
        <w:t>der Hotellerie</w:t>
      </w:r>
      <w:r>
        <w:rPr>
          <w:rFonts w:ascii="Helvetica" w:hAnsi="Helvetica" w:cs="Arial"/>
          <w:sz w:val="20"/>
        </w:rPr>
        <w:t xml:space="preserve"> zu verstärken und damit die Bindung der Gäste an die Destination Zermatt zu erhöhen. Mittelfr</w:t>
      </w:r>
      <w:r>
        <w:rPr>
          <w:rFonts w:ascii="Helvetica" w:hAnsi="Helvetica" w:cs="Arial"/>
          <w:sz w:val="20"/>
        </w:rPr>
        <w:t>i</w:t>
      </w:r>
      <w:r>
        <w:rPr>
          <w:rFonts w:ascii="Helvetica" w:hAnsi="Helvetica" w:cs="Arial"/>
          <w:sz w:val="20"/>
        </w:rPr>
        <w:t xml:space="preserve">stig soll sich dadurch die Zahl der Logiernächte </w:t>
      </w:r>
      <w:r w:rsidR="004355D3">
        <w:rPr>
          <w:rFonts w:ascii="Helvetica" w:hAnsi="Helvetica" w:cs="Arial"/>
          <w:sz w:val="20"/>
        </w:rPr>
        <w:t xml:space="preserve">sowie die Wertschöpfung </w:t>
      </w:r>
      <w:r>
        <w:rPr>
          <w:rFonts w:ascii="Helvetica" w:hAnsi="Helvetica" w:cs="Arial"/>
          <w:sz w:val="20"/>
        </w:rPr>
        <w:t>e</w:t>
      </w:r>
      <w:r>
        <w:rPr>
          <w:rFonts w:ascii="Helvetica" w:hAnsi="Helvetica" w:cs="Arial"/>
          <w:sz w:val="20"/>
        </w:rPr>
        <w:t>r</w:t>
      </w:r>
      <w:r>
        <w:rPr>
          <w:rFonts w:ascii="Helvetica" w:hAnsi="Helvetica" w:cs="Arial"/>
          <w:sz w:val="20"/>
        </w:rPr>
        <w:t xml:space="preserve">höhen, da </w:t>
      </w:r>
      <w:r w:rsidR="001B4EA1">
        <w:rPr>
          <w:rFonts w:ascii="Helvetica" w:hAnsi="Helvetica" w:cs="Arial"/>
          <w:sz w:val="20"/>
        </w:rPr>
        <w:t>mehr</w:t>
      </w:r>
      <w:r>
        <w:rPr>
          <w:rFonts w:ascii="Helvetica" w:hAnsi="Helvetica" w:cs="Arial"/>
          <w:sz w:val="20"/>
        </w:rPr>
        <w:t xml:space="preserve"> Endkunden regelmässig und individuell über Angebote und Aktionen informiert werden. </w:t>
      </w:r>
    </w:p>
    <w:p w:rsidR="00FE327A" w:rsidRDefault="00FE327A" w:rsidP="00FE327A">
      <w:pPr>
        <w:spacing w:line="360" w:lineRule="auto"/>
        <w:rPr>
          <w:rFonts w:ascii="Helvetica" w:hAnsi="Helvetica" w:cs="Arial"/>
          <w:sz w:val="20"/>
        </w:rPr>
      </w:pPr>
    </w:p>
    <w:p w:rsidR="00FE327A" w:rsidRPr="005E524C" w:rsidRDefault="00FE327A" w:rsidP="00FE327A">
      <w:pPr>
        <w:spacing w:line="360" w:lineRule="auto"/>
        <w:rPr>
          <w:rFonts w:ascii="Helvetica" w:hAnsi="Helvetica" w:cs="Arial"/>
          <w:b/>
          <w:sz w:val="20"/>
        </w:rPr>
      </w:pPr>
      <w:r w:rsidRPr="005E524C">
        <w:rPr>
          <w:rFonts w:ascii="Helvetica" w:hAnsi="Helvetica" w:cs="Arial"/>
          <w:b/>
          <w:sz w:val="20"/>
        </w:rPr>
        <w:t>Optimierung der Kampagnen</w:t>
      </w:r>
    </w:p>
    <w:p w:rsidR="00FE327A" w:rsidRDefault="00FE327A" w:rsidP="00FE327A">
      <w:pPr>
        <w:spacing w:line="360" w:lineRule="auto"/>
        <w:rPr>
          <w:rFonts w:ascii="Helvetica" w:hAnsi="Helvetica" w:cs="Arial"/>
          <w:sz w:val="20"/>
        </w:rPr>
      </w:pPr>
      <w:r>
        <w:rPr>
          <w:rFonts w:ascii="Helvetica" w:hAnsi="Helvetica" w:cs="Arial"/>
          <w:sz w:val="20"/>
        </w:rPr>
        <w:t>Zermatt Tourismus stellt den Hotels nun ein System zur Verfügung, mit dem sie Newsletter im eigenen Namen an ihre Gäste versenden und diese mit individuellen Inhalten, wie zum Beispiel Veranstaltungen in der Destination aus dem Pool von Zermatt Tourismus, anreichern können. Des Weiteren u</w:t>
      </w:r>
      <w:r>
        <w:rPr>
          <w:rFonts w:ascii="Helvetica" w:hAnsi="Helvetica" w:cs="Arial"/>
          <w:sz w:val="20"/>
        </w:rPr>
        <w:t>n</w:t>
      </w:r>
      <w:r>
        <w:rPr>
          <w:rFonts w:ascii="Helvetica" w:hAnsi="Helvetica" w:cs="Arial"/>
          <w:sz w:val="20"/>
        </w:rPr>
        <w:t>terstützt Zermatt Tourismus die Hotels bei der Einführung und Nutzung des Systems und erstellt Auswertungen zu versendeten Newslettern, um die Kampagnen betriebsübergreifend zu optimieren. „Hotels können über die von uns bereitgestellten Inhalte hinaus nun auch Analysen der Empfängerreakti</w:t>
      </w:r>
      <w:r>
        <w:rPr>
          <w:rFonts w:ascii="Helvetica" w:hAnsi="Helvetica" w:cs="Arial"/>
          <w:sz w:val="20"/>
        </w:rPr>
        <w:t>o</w:t>
      </w:r>
      <w:r>
        <w:rPr>
          <w:rFonts w:ascii="Helvetica" w:hAnsi="Helvetica" w:cs="Arial"/>
          <w:sz w:val="20"/>
        </w:rPr>
        <w:t xml:space="preserve">nen – wie beispielsweise über die Öffnungsrate der E-Mails und </w:t>
      </w:r>
      <w:r w:rsidR="002B510C">
        <w:rPr>
          <w:rFonts w:ascii="Helvetica" w:hAnsi="Helvetica" w:cs="Arial"/>
          <w:sz w:val="20"/>
        </w:rPr>
        <w:t xml:space="preserve">die </w:t>
      </w:r>
      <w:r>
        <w:rPr>
          <w:rFonts w:ascii="Helvetica" w:hAnsi="Helvetica" w:cs="Arial"/>
          <w:sz w:val="20"/>
        </w:rPr>
        <w:t xml:space="preserve">Anzahl der Klicks – bekommen, wobei die aufgezeichneten Empfängerreaktionen Eigentum des Versenders bleiben“, so Hauser. Derzeit sind </w:t>
      </w:r>
      <w:r w:rsidR="004355D3">
        <w:rPr>
          <w:rFonts w:ascii="Helvetica" w:hAnsi="Helvetica" w:cs="Arial"/>
          <w:sz w:val="20"/>
        </w:rPr>
        <w:t>vier Partner –</w:t>
      </w:r>
      <w:r>
        <w:rPr>
          <w:rFonts w:ascii="Helvetica" w:hAnsi="Helvetica" w:cs="Arial"/>
          <w:sz w:val="20"/>
        </w:rPr>
        <w:t xml:space="preserve"> die Hotels </w:t>
      </w:r>
      <w:r w:rsidR="00B47316">
        <w:rPr>
          <w:rFonts w:ascii="Helvetica" w:hAnsi="Helvetica" w:cs="Arial"/>
          <w:sz w:val="20"/>
        </w:rPr>
        <w:t>Cervo</w:t>
      </w:r>
      <w:r w:rsidR="004355D3">
        <w:rPr>
          <w:rFonts w:ascii="Helvetica" w:hAnsi="Helvetica" w:cs="Arial"/>
          <w:sz w:val="20"/>
        </w:rPr>
        <w:t xml:space="preserve"> Mountain Boutique Resort</w:t>
      </w:r>
      <w:r w:rsidR="00B47316">
        <w:rPr>
          <w:rFonts w:ascii="Helvetica" w:hAnsi="Helvetica" w:cs="Arial"/>
          <w:sz w:val="20"/>
        </w:rPr>
        <w:t xml:space="preserve">, </w:t>
      </w:r>
      <w:r w:rsidR="004355D3">
        <w:rPr>
          <w:rFonts w:ascii="Helvetica" w:hAnsi="Helvetica" w:cs="Arial"/>
          <w:sz w:val="20"/>
        </w:rPr>
        <w:t xml:space="preserve">das </w:t>
      </w:r>
      <w:r w:rsidR="00B47316">
        <w:rPr>
          <w:rFonts w:ascii="Helvetica" w:hAnsi="Helvetica" w:cs="Arial"/>
          <w:sz w:val="20"/>
        </w:rPr>
        <w:t>Mirabeau</w:t>
      </w:r>
      <w:r w:rsidR="004355D3">
        <w:rPr>
          <w:rFonts w:ascii="Helvetica" w:hAnsi="Helvetica" w:cs="Arial"/>
          <w:sz w:val="20"/>
        </w:rPr>
        <w:t xml:space="preserve"> Hotel &amp; Residence</w:t>
      </w:r>
      <w:r w:rsidR="00B47316">
        <w:rPr>
          <w:rFonts w:ascii="Helvetica" w:hAnsi="Helvetica" w:cs="Arial"/>
          <w:sz w:val="20"/>
        </w:rPr>
        <w:t xml:space="preserve">, </w:t>
      </w:r>
      <w:r w:rsidR="004355D3">
        <w:rPr>
          <w:rFonts w:ascii="Helvetica" w:hAnsi="Helvetica" w:cs="Arial"/>
          <w:sz w:val="20"/>
        </w:rPr>
        <w:t xml:space="preserve">die </w:t>
      </w:r>
      <w:r>
        <w:rPr>
          <w:rFonts w:ascii="Helvetica" w:hAnsi="Helvetica" w:cs="Arial"/>
          <w:sz w:val="20"/>
        </w:rPr>
        <w:t>Seiler</w:t>
      </w:r>
      <w:r w:rsidR="00B47316">
        <w:rPr>
          <w:rFonts w:ascii="Helvetica" w:hAnsi="Helvetica" w:cs="Arial"/>
          <w:sz w:val="20"/>
        </w:rPr>
        <w:t xml:space="preserve"> Hotels und </w:t>
      </w:r>
      <w:r w:rsidR="004355D3">
        <w:rPr>
          <w:rFonts w:ascii="Helvetica" w:hAnsi="Helvetica" w:cs="Arial"/>
          <w:sz w:val="20"/>
        </w:rPr>
        <w:t xml:space="preserve">das </w:t>
      </w:r>
      <w:r w:rsidR="00B47316">
        <w:rPr>
          <w:rFonts w:ascii="Helvetica" w:hAnsi="Helvetica" w:cs="Arial"/>
          <w:sz w:val="20"/>
        </w:rPr>
        <w:t>Grand Hotel Zermatterhof</w:t>
      </w:r>
      <w:r>
        <w:rPr>
          <w:rFonts w:ascii="Helvetica" w:hAnsi="Helvetica" w:cs="Arial"/>
          <w:sz w:val="20"/>
        </w:rPr>
        <w:t xml:space="preserve"> </w:t>
      </w:r>
      <w:r w:rsidR="004355D3">
        <w:rPr>
          <w:rFonts w:ascii="Helvetica" w:hAnsi="Helvetica" w:cs="Arial"/>
          <w:sz w:val="20"/>
        </w:rPr>
        <w:t xml:space="preserve">– </w:t>
      </w:r>
      <w:r>
        <w:rPr>
          <w:rFonts w:ascii="Helvetica" w:hAnsi="Helvetica" w:cs="Arial"/>
          <w:sz w:val="20"/>
        </w:rPr>
        <w:t>als Pilotanwender an das System angeschlossen. „Das Interesse seitens der Hotels ist gross und wir sind zuversichtlich, nach Abschluss der Pilotphase eine Vielzahl weiterer H</w:t>
      </w:r>
      <w:r>
        <w:rPr>
          <w:rFonts w:ascii="Helvetica" w:hAnsi="Helvetica" w:cs="Arial"/>
          <w:sz w:val="20"/>
        </w:rPr>
        <w:t>o</w:t>
      </w:r>
      <w:r>
        <w:rPr>
          <w:rFonts w:ascii="Helvetica" w:hAnsi="Helvetica" w:cs="Arial"/>
          <w:sz w:val="20"/>
        </w:rPr>
        <w:t>tels für den neuen Service begeistern zu können“, so Hauser.</w:t>
      </w:r>
    </w:p>
    <w:p w:rsidR="00FE327A" w:rsidRDefault="00FE327A" w:rsidP="00FE327A">
      <w:pPr>
        <w:spacing w:line="360" w:lineRule="auto"/>
        <w:rPr>
          <w:rFonts w:ascii="Helvetica" w:hAnsi="Helvetica" w:cs="Arial"/>
          <w:sz w:val="20"/>
        </w:rPr>
      </w:pPr>
    </w:p>
    <w:tbl>
      <w:tblPr>
        <w:tblW w:w="8897" w:type="dxa"/>
        <w:tblLayout w:type="fixed"/>
        <w:tblLook w:val="04A0"/>
      </w:tblPr>
      <w:tblGrid>
        <w:gridCol w:w="2965"/>
        <w:gridCol w:w="2966"/>
        <w:gridCol w:w="2966"/>
      </w:tblGrid>
      <w:tr w:rsidR="00003335" w:rsidRPr="00FE0030">
        <w:trPr>
          <w:trHeight w:val="5521"/>
        </w:trPr>
        <w:tc>
          <w:tcPr>
            <w:tcW w:w="2965" w:type="dxa"/>
            <w:shd w:val="clear" w:color="auto" w:fill="auto"/>
          </w:tcPr>
          <w:p w:rsidR="00003335" w:rsidRPr="00655DBF" w:rsidRDefault="00EA5ECB" w:rsidP="006D7448">
            <w:pPr>
              <w:widowControl w:val="0"/>
              <w:tabs>
                <w:tab w:val="left" w:pos="2977"/>
                <w:tab w:val="left" w:pos="4111"/>
              </w:tabs>
              <w:autoSpaceDE w:val="0"/>
              <w:autoSpaceDN w:val="0"/>
              <w:adjustRightInd w:val="0"/>
              <w:spacing w:line="220" w:lineRule="atLeast"/>
              <w:ind w:right="176"/>
              <w:rPr>
                <w:rFonts w:ascii="Arial" w:hAnsi="Arial" w:cs="Calibri"/>
                <w:sz w:val="16"/>
                <w:szCs w:val="26"/>
                <w:lang w:eastAsia="de-DE"/>
              </w:rPr>
            </w:pPr>
            <w:r>
              <w:rPr>
                <w:rFonts w:ascii="Arial" w:hAnsi="Arial" w:cs="Calibri"/>
                <w:noProof/>
                <w:sz w:val="16"/>
                <w:szCs w:val="26"/>
                <w:lang w:eastAsia="de-DE"/>
              </w:rPr>
              <w:drawing>
                <wp:inline distT="0" distB="0" distL="0" distR="0">
                  <wp:extent cx="1763151" cy="4167505"/>
                  <wp:effectExtent l="25400" t="0" r="0" b="0"/>
                  <wp:docPr id="10" name="Bild 5" descr=":::::::Desktop:Newsletter Zermatt Touri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Newsletter Zermatt Tourismus.png"/>
                          <pic:cNvPicPr>
                            <a:picLocks noChangeAspect="1" noChangeArrowheads="1"/>
                          </pic:cNvPicPr>
                        </pic:nvPicPr>
                        <pic:blipFill>
                          <a:blip r:embed="rId4"/>
                          <a:srcRect/>
                          <a:stretch>
                            <a:fillRect/>
                          </a:stretch>
                        </pic:blipFill>
                        <pic:spPr bwMode="auto">
                          <a:xfrm>
                            <a:off x="0" y="0"/>
                            <a:ext cx="1771806" cy="4187964"/>
                          </a:xfrm>
                          <a:prstGeom prst="rect">
                            <a:avLst/>
                          </a:prstGeom>
                          <a:noFill/>
                          <a:ln w="9525">
                            <a:noFill/>
                            <a:miter lim="800000"/>
                            <a:headEnd/>
                            <a:tailEnd/>
                          </a:ln>
                        </pic:spPr>
                      </pic:pic>
                    </a:graphicData>
                  </a:graphic>
                </wp:inline>
              </w:drawing>
            </w:r>
          </w:p>
        </w:tc>
        <w:tc>
          <w:tcPr>
            <w:tcW w:w="2966" w:type="dxa"/>
            <w:shd w:val="clear" w:color="auto" w:fill="auto"/>
          </w:tcPr>
          <w:p w:rsidR="00003335" w:rsidRPr="00FE0030" w:rsidRDefault="00EA5ECB" w:rsidP="006D7448">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noProof/>
                <w:sz w:val="16"/>
                <w:szCs w:val="26"/>
                <w:lang w:eastAsia="de-DE"/>
              </w:rPr>
              <w:drawing>
                <wp:inline distT="0" distB="0" distL="0" distR="0">
                  <wp:extent cx="1737990" cy="4167505"/>
                  <wp:effectExtent l="25400" t="0" r="0" b="0"/>
                  <wp:docPr id="2" name="Bild 6" descr=":::::::Desktop:Newsletter Mirabe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Newsletter Mirabeau.png"/>
                          <pic:cNvPicPr>
                            <a:picLocks noChangeAspect="1" noChangeArrowheads="1"/>
                          </pic:cNvPicPr>
                        </pic:nvPicPr>
                        <pic:blipFill>
                          <a:blip r:embed="rId5"/>
                          <a:srcRect/>
                          <a:stretch>
                            <a:fillRect/>
                          </a:stretch>
                        </pic:blipFill>
                        <pic:spPr bwMode="auto">
                          <a:xfrm>
                            <a:off x="0" y="0"/>
                            <a:ext cx="1742735" cy="4178884"/>
                          </a:xfrm>
                          <a:prstGeom prst="rect">
                            <a:avLst/>
                          </a:prstGeom>
                          <a:noFill/>
                          <a:ln w="9525">
                            <a:noFill/>
                            <a:miter lim="800000"/>
                            <a:headEnd/>
                            <a:tailEnd/>
                          </a:ln>
                        </pic:spPr>
                      </pic:pic>
                    </a:graphicData>
                  </a:graphic>
                </wp:inline>
              </w:drawing>
            </w:r>
          </w:p>
        </w:tc>
        <w:tc>
          <w:tcPr>
            <w:tcW w:w="2966" w:type="dxa"/>
            <w:shd w:val="clear" w:color="auto" w:fill="auto"/>
          </w:tcPr>
          <w:p w:rsidR="00003335" w:rsidRPr="00FE0030" w:rsidRDefault="00003335" w:rsidP="006D7448">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noProof/>
                <w:sz w:val="16"/>
                <w:szCs w:val="26"/>
                <w:lang w:eastAsia="de-DE"/>
              </w:rPr>
              <w:drawing>
                <wp:inline distT="0" distB="0" distL="0" distR="0">
                  <wp:extent cx="1744345" cy="4157345"/>
                  <wp:effectExtent l="25400" t="0" r="8255" b="0"/>
                  <wp:docPr id="7" name="Bild 7" descr=":::::::Desktop:Newsletter Cer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Newsletter Cervo.png"/>
                          <pic:cNvPicPr>
                            <a:picLocks noChangeAspect="1" noChangeArrowheads="1"/>
                          </pic:cNvPicPr>
                        </pic:nvPicPr>
                        <pic:blipFill>
                          <a:blip r:embed="rId6"/>
                          <a:srcRect/>
                          <a:stretch>
                            <a:fillRect/>
                          </a:stretch>
                        </pic:blipFill>
                        <pic:spPr bwMode="auto">
                          <a:xfrm>
                            <a:off x="0" y="0"/>
                            <a:ext cx="1744345" cy="4157345"/>
                          </a:xfrm>
                          <a:prstGeom prst="rect">
                            <a:avLst/>
                          </a:prstGeom>
                          <a:noFill/>
                          <a:ln w="9525">
                            <a:noFill/>
                            <a:miter lim="800000"/>
                            <a:headEnd/>
                            <a:tailEnd/>
                          </a:ln>
                        </pic:spPr>
                      </pic:pic>
                    </a:graphicData>
                  </a:graphic>
                </wp:inline>
              </w:drawing>
            </w:r>
          </w:p>
        </w:tc>
      </w:tr>
    </w:tbl>
    <w:p w:rsidR="00FE327A" w:rsidRDefault="00FE327A" w:rsidP="00FE327A">
      <w:pPr>
        <w:spacing w:line="360" w:lineRule="auto"/>
        <w:rPr>
          <w:rFonts w:ascii="Helvetica" w:hAnsi="Helvetica" w:cs="Arial"/>
          <w:sz w:val="16"/>
        </w:rPr>
      </w:pPr>
    </w:p>
    <w:p w:rsidR="00FE327A" w:rsidRDefault="00FE327A" w:rsidP="00FE327A">
      <w:pPr>
        <w:spacing w:line="360" w:lineRule="auto"/>
        <w:rPr>
          <w:rFonts w:ascii="Helvetica" w:hAnsi="Helvetica" w:cs="Arial"/>
          <w:sz w:val="16"/>
        </w:rPr>
      </w:pPr>
      <w:r w:rsidRPr="00DD0629">
        <w:rPr>
          <w:rFonts w:ascii="Helvetica" w:hAnsi="Helvetica" w:cs="Arial"/>
          <w:b/>
          <w:sz w:val="16"/>
        </w:rPr>
        <w:t>Bildlegende:</w:t>
      </w:r>
      <w:r w:rsidRPr="006D7448">
        <w:rPr>
          <w:rFonts w:ascii="Helvetica" w:hAnsi="Helvetica" w:cs="Arial"/>
          <w:sz w:val="16"/>
        </w:rPr>
        <w:t xml:space="preserve"> </w:t>
      </w:r>
      <w:r>
        <w:rPr>
          <w:rFonts w:ascii="Helvetica" w:hAnsi="Helvetica" w:cs="Arial"/>
          <w:sz w:val="16"/>
        </w:rPr>
        <w:t>Die Bilder zeigen Beispiele dafür</w:t>
      </w:r>
      <w:bookmarkStart w:id="0" w:name="_GoBack"/>
      <w:bookmarkEnd w:id="0"/>
      <w:r>
        <w:rPr>
          <w:rFonts w:ascii="Helvetica" w:hAnsi="Helvetica" w:cs="Arial"/>
          <w:sz w:val="16"/>
        </w:rPr>
        <w:t xml:space="preserve">, </w:t>
      </w:r>
      <w:r w:rsidRPr="006D7448">
        <w:rPr>
          <w:rFonts w:ascii="Helvetica" w:hAnsi="Helvetica" w:cs="Arial"/>
          <w:sz w:val="16"/>
        </w:rPr>
        <w:t>wie Inhalte von Zermatt Tourismus übern</w:t>
      </w:r>
      <w:r>
        <w:rPr>
          <w:rFonts w:ascii="Helvetica" w:hAnsi="Helvetica" w:cs="Arial"/>
          <w:sz w:val="16"/>
        </w:rPr>
        <w:t xml:space="preserve">ommen und automatisiert in den Newsletter </w:t>
      </w:r>
      <w:r w:rsidR="00EA5ECB">
        <w:rPr>
          <w:rFonts w:ascii="Helvetica" w:hAnsi="Helvetica" w:cs="Arial"/>
          <w:sz w:val="16"/>
        </w:rPr>
        <w:t>der</w:t>
      </w:r>
      <w:r>
        <w:rPr>
          <w:rFonts w:ascii="Helvetica" w:hAnsi="Helvetica" w:cs="Arial"/>
          <w:sz w:val="16"/>
        </w:rPr>
        <w:t xml:space="preserve"> Hotels </w:t>
      </w:r>
      <w:r w:rsidRPr="006D7448">
        <w:rPr>
          <w:rFonts w:ascii="Helvetica" w:hAnsi="Helvetica" w:cs="Arial"/>
          <w:sz w:val="16"/>
        </w:rPr>
        <w:t>integriert werden können.</w:t>
      </w:r>
      <w:r>
        <w:rPr>
          <w:rFonts w:ascii="Helvetica" w:hAnsi="Helvetica" w:cs="Arial"/>
          <w:sz w:val="16"/>
        </w:rPr>
        <w:t xml:space="preserve"> Die Screenshots </w:t>
      </w:r>
      <w:r w:rsidR="00664E3B">
        <w:rPr>
          <w:rFonts w:ascii="Helvetica" w:hAnsi="Helvetica" w:cs="Arial"/>
          <w:sz w:val="16"/>
        </w:rPr>
        <w:t xml:space="preserve">sowie das Logo von Zermatt Tourismus </w:t>
      </w:r>
      <w:r>
        <w:rPr>
          <w:rFonts w:ascii="Helvetica" w:hAnsi="Helvetica" w:cs="Arial"/>
          <w:sz w:val="16"/>
        </w:rPr>
        <w:t xml:space="preserve">stehen auf </w:t>
      </w:r>
      <w:hyperlink r:id="rId7" w:history="1">
        <w:r w:rsidRPr="009B2C95">
          <w:rPr>
            <w:rStyle w:val="Link"/>
            <w:rFonts w:ascii="Helvetica" w:hAnsi="Helvetica" w:cs="Arial"/>
            <w:sz w:val="16"/>
          </w:rPr>
          <w:t>www.press-n-relations.ch</w:t>
        </w:r>
      </w:hyperlink>
      <w:r>
        <w:rPr>
          <w:rFonts w:ascii="Helvetica" w:hAnsi="Helvetica" w:cs="Arial"/>
          <w:sz w:val="16"/>
        </w:rPr>
        <w:t xml:space="preserve"> im News-Bereich zum Herunterladen bereit (im Anschluss zum dort veröffentlichten Text).</w:t>
      </w:r>
    </w:p>
    <w:p w:rsidR="00FE327A" w:rsidRPr="00B536E0" w:rsidRDefault="00FE327A" w:rsidP="00FE327A">
      <w:pPr>
        <w:spacing w:line="360" w:lineRule="auto"/>
        <w:rPr>
          <w:rFonts w:ascii="Helvetica" w:hAnsi="Helvetica" w:cs="Arial"/>
          <w:sz w:val="16"/>
        </w:rPr>
      </w:pPr>
    </w:p>
    <w:tbl>
      <w:tblPr>
        <w:tblW w:w="8896" w:type="dxa"/>
        <w:tblLook w:val="04A0"/>
      </w:tblPr>
      <w:tblGrid>
        <w:gridCol w:w="4077"/>
        <w:gridCol w:w="4819"/>
      </w:tblGrid>
      <w:tr w:rsidR="00FE327A" w:rsidRPr="00FE0030">
        <w:tc>
          <w:tcPr>
            <w:tcW w:w="4077" w:type="dxa"/>
            <w:shd w:val="clear" w:color="auto" w:fill="auto"/>
          </w:tcPr>
          <w:p w:rsidR="00FE327A" w:rsidRPr="00FE0030" w:rsidRDefault="00FE327A" w:rsidP="00306012">
            <w:pPr>
              <w:widowControl w:val="0"/>
              <w:tabs>
                <w:tab w:val="left" w:pos="3969"/>
              </w:tabs>
              <w:autoSpaceDE w:val="0"/>
              <w:autoSpaceDN w:val="0"/>
              <w:adjustRightInd w:val="0"/>
              <w:spacing w:line="220" w:lineRule="atLeast"/>
              <w:ind w:right="176"/>
              <w:rPr>
                <w:rFonts w:ascii="Arial" w:hAnsi="Arial" w:cs="Calibri"/>
                <w:b/>
                <w:sz w:val="16"/>
                <w:szCs w:val="26"/>
                <w:lang w:eastAsia="de-DE"/>
              </w:rPr>
            </w:pPr>
            <w:r w:rsidRPr="00FE0030">
              <w:rPr>
                <w:rFonts w:ascii="Arial" w:hAnsi="Arial" w:cs="Calibri"/>
                <w:b/>
                <w:sz w:val="16"/>
                <w:szCs w:val="26"/>
                <w:lang w:eastAsia="de-DE"/>
              </w:rPr>
              <w:t>Kontaktdaten:</w:t>
            </w:r>
          </w:p>
          <w:p w:rsidR="00FE327A" w:rsidRPr="00FE0030" w:rsidRDefault="00FE327A" w:rsidP="00306012">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FE0030">
              <w:rPr>
                <w:rFonts w:ascii="Arial" w:hAnsi="Arial" w:cs="Calibri"/>
                <w:sz w:val="16"/>
                <w:szCs w:val="26"/>
                <w:lang w:eastAsia="de-DE"/>
              </w:rPr>
              <w:t xml:space="preserve">Wilken </w:t>
            </w:r>
            <w:r>
              <w:rPr>
                <w:rFonts w:ascii="Arial" w:hAnsi="Arial" w:cs="Calibri"/>
                <w:sz w:val="16"/>
                <w:szCs w:val="26"/>
                <w:lang w:eastAsia="de-DE"/>
              </w:rPr>
              <w:t>AG – Björn Reincke</w:t>
            </w:r>
          </w:p>
          <w:p w:rsidR="00FE327A" w:rsidRPr="00FE0030" w:rsidRDefault="00FE327A" w:rsidP="00306012">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Pr>
                <w:rFonts w:ascii="Arial" w:hAnsi="Arial" w:cs="Calibri"/>
                <w:sz w:val="16"/>
                <w:szCs w:val="26"/>
                <w:lang w:eastAsia="de-DE"/>
              </w:rPr>
              <w:t>Herrenwiese 5 –</w:t>
            </w:r>
            <w:r w:rsidRPr="00FE0030">
              <w:rPr>
                <w:rFonts w:ascii="Arial" w:hAnsi="Arial" w:cs="Calibri"/>
                <w:sz w:val="16"/>
                <w:szCs w:val="26"/>
                <w:lang w:eastAsia="de-DE"/>
              </w:rPr>
              <w:t xml:space="preserve"> </w:t>
            </w:r>
            <w:r>
              <w:rPr>
                <w:rFonts w:ascii="Arial" w:hAnsi="Arial" w:cs="Calibri"/>
                <w:sz w:val="16"/>
                <w:szCs w:val="26"/>
                <w:lang w:eastAsia="de-DE"/>
              </w:rPr>
              <w:t>9306 Freidorf TG</w:t>
            </w:r>
            <w:r w:rsidRPr="00FE0030">
              <w:rPr>
                <w:rFonts w:ascii="Arial" w:hAnsi="Arial" w:cs="Calibri"/>
                <w:sz w:val="16"/>
                <w:szCs w:val="26"/>
                <w:lang w:eastAsia="de-DE"/>
              </w:rPr>
              <w:tab/>
            </w:r>
          </w:p>
          <w:p w:rsidR="00FE327A" w:rsidRPr="00655DBF" w:rsidRDefault="00FE327A" w:rsidP="004355D3">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655DBF">
              <w:rPr>
                <w:rFonts w:ascii="Arial" w:hAnsi="Arial" w:cs="Calibri"/>
                <w:sz w:val="16"/>
                <w:szCs w:val="26"/>
                <w:lang w:eastAsia="de-DE"/>
              </w:rPr>
              <w:t xml:space="preserve">Tel.: + </w:t>
            </w:r>
            <w:r>
              <w:rPr>
                <w:rFonts w:ascii="Arial" w:hAnsi="Arial" w:cs="Calibri"/>
                <w:sz w:val="16"/>
                <w:szCs w:val="26"/>
                <w:lang w:eastAsia="de-DE"/>
              </w:rPr>
              <w:t xml:space="preserve">41 71 454 64 00 </w:t>
            </w:r>
            <w:r w:rsidRPr="00655DBF">
              <w:rPr>
                <w:rFonts w:ascii="Arial" w:hAnsi="Arial" w:cs="Calibri"/>
                <w:sz w:val="16"/>
                <w:szCs w:val="26"/>
                <w:lang w:eastAsia="de-DE"/>
              </w:rPr>
              <w:t>– Fax: +</w:t>
            </w:r>
            <w:r>
              <w:rPr>
                <w:rFonts w:ascii="Arial" w:hAnsi="Arial" w:cs="Calibri"/>
                <w:sz w:val="16"/>
                <w:szCs w:val="26"/>
                <w:lang w:eastAsia="de-DE"/>
              </w:rPr>
              <w:t>41 71 454 64 09</w:t>
            </w:r>
          </w:p>
          <w:p w:rsidR="00FE327A" w:rsidRPr="00655DBF" w:rsidRDefault="009F7A21" w:rsidP="00306012">
            <w:pPr>
              <w:widowControl w:val="0"/>
              <w:tabs>
                <w:tab w:val="left" w:pos="3969"/>
              </w:tabs>
              <w:autoSpaceDE w:val="0"/>
              <w:autoSpaceDN w:val="0"/>
              <w:adjustRightInd w:val="0"/>
              <w:spacing w:line="220" w:lineRule="atLeast"/>
              <w:ind w:right="176"/>
              <w:rPr>
                <w:rFonts w:ascii="Arial" w:hAnsi="Arial" w:cs="Calibri"/>
                <w:sz w:val="16"/>
                <w:szCs w:val="26"/>
                <w:lang w:eastAsia="de-DE"/>
              </w:rPr>
            </w:pPr>
            <w:hyperlink r:id="rId8" w:history="1">
              <w:r w:rsidR="00FE327A" w:rsidRPr="004355D3">
                <w:rPr>
                  <w:rFonts w:ascii="Arial" w:hAnsi="Arial" w:cs="Calibri"/>
                  <w:sz w:val="16"/>
                  <w:szCs w:val="26"/>
                  <w:lang w:eastAsia="de-DE"/>
                </w:rPr>
                <w:t>bjoern.reincke@wilken.ch</w:t>
              </w:r>
            </w:hyperlink>
          </w:p>
          <w:p w:rsidR="00FE327A" w:rsidRDefault="009F7A21" w:rsidP="004355D3">
            <w:pPr>
              <w:widowControl w:val="0"/>
              <w:tabs>
                <w:tab w:val="left" w:pos="3969"/>
              </w:tabs>
              <w:autoSpaceDE w:val="0"/>
              <w:autoSpaceDN w:val="0"/>
              <w:adjustRightInd w:val="0"/>
              <w:spacing w:line="220" w:lineRule="atLeast"/>
              <w:ind w:right="176"/>
              <w:rPr>
                <w:rFonts w:ascii="Arial" w:hAnsi="Arial" w:cs="Calibri"/>
                <w:sz w:val="16"/>
                <w:szCs w:val="26"/>
                <w:lang w:eastAsia="de-DE"/>
              </w:rPr>
            </w:pPr>
            <w:hyperlink r:id="rId9" w:history="1">
              <w:r w:rsidR="00FE327A" w:rsidRPr="004355D3">
                <w:rPr>
                  <w:rFonts w:ascii="Arial" w:hAnsi="Arial" w:cs="Calibri"/>
                  <w:sz w:val="16"/>
                  <w:szCs w:val="26"/>
                  <w:lang w:eastAsia="de-DE"/>
                </w:rPr>
                <w:t>www.wilken.ch</w:t>
              </w:r>
            </w:hyperlink>
          </w:p>
          <w:p w:rsidR="004355D3" w:rsidRDefault="004355D3" w:rsidP="00306012">
            <w:pPr>
              <w:widowControl w:val="0"/>
              <w:tabs>
                <w:tab w:val="left" w:pos="2977"/>
                <w:tab w:val="left" w:pos="4111"/>
              </w:tabs>
              <w:autoSpaceDE w:val="0"/>
              <w:autoSpaceDN w:val="0"/>
              <w:adjustRightInd w:val="0"/>
              <w:spacing w:line="220" w:lineRule="atLeast"/>
              <w:ind w:right="176"/>
              <w:rPr>
                <w:rFonts w:ascii="Arial" w:hAnsi="Arial" w:cs="Calibri"/>
                <w:sz w:val="16"/>
                <w:szCs w:val="26"/>
                <w:lang w:eastAsia="de-DE"/>
              </w:rPr>
            </w:pPr>
          </w:p>
          <w:p w:rsidR="004355D3" w:rsidRPr="004355D3" w:rsidRDefault="004355D3" w:rsidP="004355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sidRPr="004355D3">
              <w:rPr>
                <w:rFonts w:ascii="Arial" w:hAnsi="Arial" w:cs="Calibri"/>
                <w:sz w:val="16"/>
                <w:szCs w:val="26"/>
                <w:lang w:eastAsia="de-DE"/>
              </w:rPr>
              <w:t>Zermatt Tourismus – Sven Hauser</w:t>
            </w:r>
          </w:p>
          <w:p w:rsidR="004355D3" w:rsidRPr="004355D3" w:rsidRDefault="004355D3" w:rsidP="004355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sidRPr="004355D3">
              <w:rPr>
                <w:rFonts w:ascii="Arial" w:hAnsi="Arial" w:cs="Calibri"/>
                <w:sz w:val="16"/>
                <w:szCs w:val="26"/>
                <w:lang w:eastAsia="de-DE"/>
              </w:rPr>
              <w:t>Bahnhofplatz 5 – 3920 Zermatt</w:t>
            </w:r>
          </w:p>
          <w:p w:rsidR="004355D3" w:rsidRPr="004355D3" w:rsidRDefault="004355D3" w:rsidP="004355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sidRPr="004355D3">
              <w:rPr>
                <w:rFonts w:ascii="Arial" w:hAnsi="Arial" w:cs="Calibri"/>
                <w:sz w:val="16"/>
                <w:szCs w:val="26"/>
                <w:lang w:eastAsia="de-DE"/>
              </w:rPr>
              <w:t>Tel.: +41 27 966 81 11 Fax: 41 27 966 81 01</w:t>
            </w:r>
          </w:p>
          <w:p w:rsidR="004355D3" w:rsidRPr="004355D3" w:rsidRDefault="009F7A21" w:rsidP="004355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hyperlink r:id="rId10" w:history="1">
              <w:r w:rsidR="004355D3" w:rsidRPr="004355D3">
                <w:rPr>
                  <w:rFonts w:ascii="Arial" w:hAnsi="Arial" w:cs="Calibri"/>
                  <w:sz w:val="16"/>
                  <w:szCs w:val="26"/>
                  <w:lang w:eastAsia="de-DE"/>
                </w:rPr>
                <w:t>sven.hauser@zermatt.ch</w:t>
              </w:r>
            </w:hyperlink>
          </w:p>
          <w:p w:rsidR="00FE327A" w:rsidRPr="00655DBF" w:rsidRDefault="009F7A21" w:rsidP="004355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hyperlink r:id="rId11" w:history="1">
              <w:r w:rsidR="004355D3" w:rsidRPr="004355D3">
                <w:rPr>
                  <w:rFonts w:ascii="Arial" w:hAnsi="Arial" w:cs="Calibri"/>
                  <w:sz w:val="16"/>
                  <w:szCs w:val="26"/>
                  <w:lang w:eastAsia="de-DE"/>
                </w:rPr>
                <w:t>www.zermatt.ch</w:t>
              </w:r>
            </w:hyperlink>
          </w:p>
        </w:tc>
        <w:tc>
          <w:tcPr>
            <w:tcW w:w="4819" w:type="dxa"/>
            <w:shd w:val="clear" w:color="auto" w:fill="auto"/>
          </w:tcPr>
          <w:p w:rsidR="00FE327A" w:rsidRPr="00B4069B" w:rsidRDefault="00FE327A" w:rsidP="00306012">
            <w:pPr>
              <w:widowControl w:val="0"/>
              <w:autoSpaceDE w:val="0"/>
              <w:autoSpaceDN w:val="0"/>
              <w:adjustRightInd w:val="0"/>
              <w:spacing w:line="220" w:lineRule="atLeast"/>
              <w:ind w:left="34" w:right="742"/>
              <w:rPr>
                <w:rFonts w:ascii="Arial" w:hAnsi="Arial" w:cs="Calibri"/>
                <w:b/>
                <w:sz w:val="16"/>
                <w:szCs w:val="26"/>
                <w:lang w:eastAsia="de-DE"/>
              </w:rPr>
            </w:pPr>
            <w:r w:rsidRPr="00B4069B">
              <w:rPr>
                <w:rFonts w:ascii="Arial" w:hAnsi="Arial" w:cs="Calibri"/>
                <w:b/>
                <w:sz w:val="16"/>
                <w:szCs w:val="26"/>
                <w:lang w:eastAsia="de-DE"/>
              </w:rPr>
              <w:t>Presse- und Öffentlichkeitsarbeit:</w:t>
            </w:r>
          </w:p>
          <w:p w:rsidR="00FE327A" w:rsidRPr="00FE0030" w:rsidRDefault="00FE327A" w:rsidP="00306012">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Press’n’Relations GmbH – Markus Häfliger</w:t>
            </w:r>
          </w:p>
          <w:p w:rsidR="00FE327A" w:rsidRPr="00FE0030" w:rsidRDefault="00FE327A" w:rsidP="00306012">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Hirslanderstrasse 51 – 8032 Zürich</w:t>
            </w:r>
          </w:p>
          <w:p w:rsidR="00FE327A" w:rsidRDefault="00FE327A" w:rsidP="00306012">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Tel.: +41 43 344 58 65 - Fax: +41 43 344 58 69</w:t>
            </w:r>
          </w:p>
          <w:p w:rsidR="00FE327A" w:rsidRDefault="009F7A21" w:rsidP="00306012">
            <w:pPr>
              <w:widowControl w:val="0"/>
              <w:autoSpaceDE w:val="0"/>
              <w:autoSpaceDN w:val="0"/>
              <w:adjustRightInd w:val="0"/>
              <w:spacing w:line="220" w:lineRule="atLeast"/>
              <w:ind w:left="34" w:right="742"/>
              <w:rPr>
                <w:rFonts w:ascii="Arial" w:hAnsi="Arial" w:cs="Calibri"/>
                <w:sz w:val="16"/>
                <w:szCs w:val="26"/>
                <w:lang w:eastAsia="de-DE"/>
              </w:rPr>
            </w:pPr>
            <w:hyperlink r:id="rId12" w:history="1">
              <w:r w:rsidR="00FE327A" w:rsidRPr="004355D3">
                <w:rPr>
                  <w:rFonts w:ascii="Arial" w:hAnsi="Arial" w:cs="Calibri"/>
                  <w:sz w:val="16"/>
                  <w:szCs w:val="26"/>
                  <w:lang w:eastAsia="de-DE"/>
                </w:rPr>
                <w:t>mh@press-n-relations.ch</w:t>
              </w:r>
            </w:hyperlink>
          </w:p>
          <w:p w:rsidR="00FE327A" w:rsidRDefault="009F7A21" w:rsidP="00306012">
            <w:pPr>
              <w:widowControl w:val="0"/>
              <w:autoSpaceDE w:val="0"/>
              <w:autoSpaceDN w:val="0"/>
              <w:adjustRightInd w:val="0"/>
              <w:spacing w:line="220" w:lineRule="atLeast"/>
              <w:ind w:left="34" w:right="742"/>
              <w:rPr>
                <w:rFonts w:ascii="Arial" w:hAnsi="Arial" w:cs="Calibri"/>
                <w:sz w:val="16"/>
                <w:szCs w:val="26"/>
                <w:lang w:eastAsia="de-DE"/>
              </w:rPr>
            </w:pPr>
            <w:hyperlink r:id="rId13" w:history="1">
              <w:r w:rsidR="00FE327A" w:rsidRPr="004355D3">
                <w:rPr>
                  <w:rFonts w:ascii="Arial" w:hAnsi="Arial" w:cs="Calibri"/>
                  <w:sz w:val="16"/>
                  <w:szCs w:val="26"/>
                  <w:lang w:eastAsia="de-DE"/>
                </w:rPr>
                <w:t>www.press-n-relations.ch</w:t>
              </w:r>
            </w:hyperlink>
          </w:p>
          <w:p w:rsidR="00FE327A" w:rsidRPr="00FE0030" w:rsidRDefault="00FE327A" w:rsidP="00306012">
            <w:pPr>
              <w:widowControl w:val="0"/>
              <w:autoSpaceDE w:val="0"/>
              <w:autoSpaceDN w:val="0"/>
              <w:adjustRightInd w:val="0"/>
              <w:spacing w:line="220" w:lineRule="atLeast"/>
              <w:ind w:left="34" w:right="742"/>
              <w:rPr>
                <w:rFonts w:ascii="Arial" w:hAnsi="Arial" w:cs="Calibri"/>
                <w:sz w:val="16"/>
                <w:szCs w:val="26"/>
                <w:lang w:eastAsia="de-DE"/>
              </w:rPr>
            </w:pPr>
          </w:p>
        </w:tc>
      </w:tr>
    </w:tbl>
    <w:p w:rsidR="00FE327A" w:rsidRDefault="00FE327A" w:rsidP="00FE327A">
      <w:pPr>
        <w:widowControl w:val="0"/>
        <w:autoSpaceDE w:val="0"/>
        <w:autoSpaceDN w:val="0"/>
        <w:adjustRightInd w:val="0"/>
        <w:rPr>
          <w:rFonts w:ascii="Arial" w:hAnsi="Arial" w:cs="Calibri"/>
          <w:b/>
          <w:bCs/>
          <w:sz w:val="16"/>
          <w:szCs w:val="26"/>
          <w:lang w:eastAsia="de-DE"/>
        </w:rPr>
      </w:pPr>
    </w:p>
    <w:p w:rsidR="00FE327A" w:rsidRPr="00FA1DEE" w:rsidRDefault="00FE327A" w:rsidP="00FE327A">
      <w:pPr>
        <w:widowControl w:val="0"/>
        <w:autoSpaceDE w:val="0"/>
        <w:autoSpaceDN w:val="0"/>
        <w:adjustRightInd w:val="0"/>
        <w:rPr>
          <w:rFonts w:ascii="Arial" w:hAnsi="Arial" w:cs="Calibri"/>
          <w:sz w:val="16"/>
          <w:szCs w:val="26"/>
          <w:lang w:eastAsia="de-DE"/>
        </w:rPr>
      </w:pPr>
      <w:r w:rsidRPr="00FA1DEE">
        <w:rPr>
          <w:rFonts w:ascii="Arial" w:hAnsi="Arial" w:cs="Calibri"/>
          <w:b/>
          <w:bCs/>
          <w:sz w:val="16"/>
          <w:szCs w:val="26"/>
          <w:lang w:eastAsia="de-DE"/>
        </w:rPr>
        <w:t>Über die Wilken Unternehmensgruppe</w:t>
      </w:r>
    </w:p>
    <w:p w:rsidR="00FE327A" w:rsidRPr="00777C15" w:rsidRDefault="00FE327A" w:rsidP="00FE327A">
      <w:pPr>
        <w:ind w:right="-2127"/>
        <w:outlineLvl w:val="0"/>
        <w:rPr>
          <w:rFonts w:ascii="Arial" w:hAnsi="Arial" w:cs="Calibri"/>
          <w:sz w:val="16"/>
          <w:szCs w:val="26"/>
          <w:lang w:eastAsia="de-DE"/>
        </w:rPr>
      </w:pPr>
      <w:r w:rsidRPr="00777C15">
        <w:rPr>
          <w:rFonts w:ascii="Arial" w:hAnsi="Arial" w:cs="Calibri"/>
          <w:sz w:val="16"/>
          <w:szCs w:val="26"/>
          <w:lang w:eastAsia="de-DE"/>
        </w:rPr>
        <w:t>Seit 1977 beschäftigt sich Wilken mit der Entwicklung und</w:t>
      </w:r>
      <w:r>
        <w:rPr>
          <w:rFonts w:ascii="Arial" w:hAnsi="Arial" w:cs="Calibri"/>
          <w:sz w:val="16"/>
          <w:szCs w:val="26"/>
          <w:lang w:eastAsia="de-DE"/>
        </w:rPr>
        <w:t xml:space="preserve"> dem Vertrieb von ERP-Standard­</w:t>
      </w:r>
      <w:r w:rsidRPr="00777C15">
        <w:rPr>
          <w:rFonts w:ascii="Arial" w:hAnsi="Arial" w:cs="Calibri"/>
          <w:sz w:val="16"/>
          <w:szCs w:val="26"/>
          <w:lang w:eastAsia="de-DE"/>
        </w:rPr>
        <w:t>Software. Mit mehr als 4</w:t>
      </w:r>
      <w:r>
        <w:rPr>
          <w:rFonts w:ascii="Arial" w:hAnsi="Arial" w:cs="Calibri"/>
          <w:sz w:val="16"/>
          <w:szCs w:val="26"/>
          <w:lang w:eastAsia="de-DE"/>
        </w:rPr>
        <w:t>4</w:t>
      </w:r>
      <w:r w:rsidRPr="00777C15">
        <w:rPr>
          <w:rFonts w:ascii="Arial" w:hAnsi="Arial" w:cs="Calibri"/>
          <w:sz w:val="16"/>
          <w:szCs w:val="26"/>
          <w:lang w:eastAsia="de-DE"/>
        </w:rPr>
        <w:t>0 Mitarbe</w:t>
      </w:r>
      <w:r w:rsidRPr="00777C15">
        <w:rPr>
          <w:rFonts w:ascii="Arial" w:hAnsi="Arial" w:cs="Calibri"/>
          <w:sz w:val="16"/>
          <w:szCs w:val="26"/>
          <w:lang w:eastAsia="de-DE"/>
        </w:rPr>
        <w:t>i</w:t>
      </w:r>
      <w:r w:rsidRPr="00777C15">
        <w:rPr>
          <w:rFonts w:ascii="Arial" w:hAnsi="Arial" w:cs="Calibri"/>
          <w:sz w:val="16"/>
          <w:szCs w:val="26"/>
          <w:lang w:eastAsia="de-DE"/>
        </w:rPr>
        <w:t>tern an vier Standorten in Deutschland und der Schweiz hat sich</w:t>
      </w:r>
      <w:r>
        <w:rPr>
          <w:rFonts w:ascii="Arial" w:hAnsi="Arial" w:cs="Calibri"/>
          <w:sz w:val="16"/>
          <w:szCs w:val="26"/>
          <w:lang w:eastAsia="de-DE"/>
        </w:rPr>
        <w:t xml:space="preserve"> </w:t>
      </w:r>
      <w:r w:rsidRPr="00777C15">
        <w:rPr>
          <w:rFonts w:ascii="Arial" w:hAnsi="Arial" w:cs="Calibri"/>
          <w:sz w:val="16"/>
          <w:szCs w:val="26"/>
          <w:lang w:eastAsia="de-DE"/>
        </w:rPr>
        <w:t>die Unternehmensgruppe als unabhängiger Hersteller, Anbi</w:t>
      </w:r>
      <w:r w:rsidRPr="00777C15">
        <w:rPr>
          <w:rFonts w:ascii="Arial" w:hAnsi="Arial" w:cs="Calibri"/>
          <w:sz w:val="16"/>
          <w:szCs w:val="26"/>
          <w:lang w:eastAsia="de-DE"/>
        </w:rPr>
        <w:t>e</w:t>
      </w:r>
      <w:r>
        <w:rPr>
          <w:rFonts w:ascii="Arial" w:hAnsi="Arial" w:cs="Calibri"/>
          <w:sz w:val="16"/>
          <w:szCs w:val="26"/>
          <w:lang w:eastAsia="de-DE"/>
        </w:rPr>
        <w:t>ter und Integrator von Anwen</w:t>
      </w:r>
      <w:r w:rsidRPr="00777C15">
        <w:rPr>
          <w:rFonts w:ascii="Arial" w:hAnsi="Arial" w:cs="Calibri"/>
          <w:sz w:val="16"/>
          <w:szCs w:val="26"/>
          <w:lang w:eastAsia="de-DE"/>
        </w:rPr>
        <w:t>dungen für</w:t>
      </w:r>
      <w:r>
        <w:rPr>
          <w:rFonts w:ascii="Arial" w:hAnsi="Arial" w:cs="Calibri"/>
          <w:sz w:val="16"/>
          <w:szCs w:val="26"/>
          <w:lang w:eastAsia="de-DE"/>
        </w:rPr>
        <w:t xml:space="preserve"> </w:t>
      </w:r>
      <w:r w:rsidRPr="00777C15">
        <w:rPr>
          <w:rFonts w:ascii="Arial" w:hAnsi="Arial" w:cs="Calibri"/>
          <w:sz w:val="16"/>
          <w:szCs w:val="26"/>
          <w:lang w:eastAsia="de-DE"/>
        </w:rPr>
        <w:t>das Finanz- und Rechnungswesen, die Materialwirtschaft sowie die Unternehmen</w:t>
      </w:r>
      <w:r w:rsidRPr="00777C15">
        <w:rPr>
          <w:rFonts w:ascii="Arial" w:hAnsi="Arial" w:cs="Calibri"/>
          <w:sz w:val="16"/>
          <w:szCs w:val="26"/>
          <w:lang w:eastAsia="de-DE"/>
        </w:rPr>
        <w:t>s</w:t>
      </w:r>
      <w:r w:rsidRPr="00777C15">
        <w:rPr>
          <w:rFonts w:ascii="Arial" w:hAnsi="Arial" w:cs="Calibri"/>
          <w:sz w:val="16"/>
          <w:szCs w:val="26"/>
          <w:lang w:eastAsia="de-DE"/>
        </w:rPr>
        <w:t>steuerung etabliert. Zusätzlich werden Wilken Branchenlösungen in der Energie-, Versicherungs-, Sozial- und To</w:t>
      </w:r>
      <w:r>
        <w:rPr>
          <w:rFonts w:ascii="Arial" w:hAnsi="Arial" w:cs="Calibri"/>
          <w:sz w:val="16"/>
          <w:szCs w:val="26"/>
          <w:lang w:eastAsia="de-DE"/>
        </w:rPr>
        <w:t>u</w:t>
      </w:r>
      <w:r w:rsidRPr="00777C15">
        <w:rPr>
          <w:rFonts w:ascii="Arial" w:hAnsi="Arial" w:cs="Calibri"/>
          <w:sz w:val="16"/>
          <w:szCs w:val="26"/>
          <w:lang w:eastAsia="de-DE"/>
        </w:rPr>
        <w:t>ri</w:t>
      </w:r>
      <w:r>
        <w:rPr>
          <w:rFonts w:ascii="Arial" w:hAnsi="Arial" w:cs="Calibri"/>
          <w:sz w:val="16"/>
          <w:szCs w:val="26"/>
          <w:lang w:eastAsia="de-DE"/>
        </w:rPr>
        <w:t>s</w:t>
      </w:r>
      <w:r w:rsidRPr="00777C15">
        <w:rPr>
          <w:rFonts w:ascii="Arial" w:hAnsi="Arial" w:cs="Calibri"/>
          <w:sz w:val="16"/>
          <w:szCs w:val="26"/>
          <w:lang w:eastAsia="de-DE"/>
        </w:rPr>
        <w:t>muswir</w:t>
      </w:r>
      <w:r w:rsidRPr="00777C15">
        <w:rPr>
          <w:rFonts w:ascii="Arial" w:hAnsi="Arial" w:cs="Calibri"/>
          <w:sz w:val="16"/>
          <w:szCs w:val="26"/>
          <w:lang w:eastAsia="de-DE"/>
        </w:rPr>
        <w:t>t</w:t>
      </w:r>
      <w:r w:rsidRPr="00777C15">
        <w:rPr>
          <w:rFonts w:ascii="Arial" w:hAnsi="Arial" w:cs="Calibri"/>
          <w:sz w:val="16"/>
          <w:szCs w:val="26"/>
          <w:lang w:eastAsia="de-DE"/>
        </w:rPr>
        <w:t>schaft eingesetzt. Vom Ulmer Stammsitz aus steuert die Wilken GmbH die Unternehmensgruppe und übernimmt zentrale Fun</w:t>
      </w:r>
      <w:r w:rsidRPr="00777C15">
        <w:rPr>
          <w:rFonts w:ascii="Arial" w:hAnsi="Arial" w:cs="Calibri"/>
          <w:sz w:val="16"/>
          <w:szCs w:val="26"/>
          <w:lang w:eastAsia="de-DE"/>
        </w:rPr>
        <w:t>k</w:t>
      </w:r>
      <w:r w:rsidRPr="00777C15">
        <w:rPr>
          <w:rFonts w:ascii="Arial" w:hAnsi="Arial" w:cs="Calibri"/>
          <w:sz w:val="16"/>
          <w:szCs w:val="26"/>
          <w:lang w:eastAsia="de-DE"/>
        </w:rPr>
        <w:t>tionen</w:t>
      </w:r>
      <w:r>
        <w:rPr>
          <w:rFonts w:ascii="Arial" w:hAnsi="Arial" w:cs="Calibri"/>
          <w:sz w:val="16"/>
          <w:szCs w:val="26"/>
          <w:lang w:eastAsia="de-DE"/>
        </w:rPr>
        <w:t xml:space="preserve"> </w:t>
      </w:r>
      <w:r w:rsidRPr="00777C15">
        <w:rPr>
          <w:rFonts w:ascii="Arial" w:hAnsi="Arial" w:cs="Calibri"/>
          <w:sz w:val="16"/>
          <w:szCs w:val="26"/>
          <w:lang w:eastAsia="de-DE"/>
        </w:rPr>
        <w:t>wie Software-Entwicklung, Produktmanagement sowie Marketing. Sie führt als "Holding" die Tochterunternehmen</w:t>
      </w:r>
    </w:p>
    <w:p w:rsidR="00306012" w:rsidRPr="00B33A96" w:rsidRDefault="00FE327A" w:rsidP="00B33A96">
      <w:pPr>
        <w:ind w:right="-2127"/>
        <w:outlineLvl w:val="0"/>
        <w:rPr>
          <w:rFonts w:ascii="Arial" w:hAnsi="Arial" w:cs="Calibri"/>
          <w:sz w:val="16"/>
          <w:szCs w:val="26"/>
          <w:lang w:eastAsia="de-DE"/>
        </w:rPr>
      </w:pPr>
      <w:r w:rsidRPr="00777C15">
        <w:rPr>
          <w:rFonts w:ascii="Arial" w:hAnsi="Arial" w:cs="Calibri"/>
          <w:sz w:val="16"/>
          <w:szCs w:val="26"/>
          <w:lang w:eastAsia="de-DE"/>
        </w:rPr>
        <w:t xml:space="preserve">Wilken AG (Freidorf, Schweiz), Wilken Neutrasoft GmbH (Greven, Energiewirtschaft), </w:t>
      </w:r>
      <w:r>
        <w:rPr>
          <w:rFonts w:ascii="Arial" w:hAnsi="Arial" w:cs="Calibri"/>
          <w:sz w:val="16"/>
          <w:szCs w:val="26"/>
          <w:lang w:eastAsia="de-DE"/>
        </w:rPr>
        <w:t xml:space="preserve">Wilken Prozessmanagement GmbH (Ulm/Greven/Sierksdorf, Energiewirtschaft), </w:t>
      </w:r>
      <w:r w:rsidRPr="00777C15">
        <w:rPr>
          <w:rFonts w:ascii="Arial" w:hAnsi="Arial" w:cs="Calibri"/>
          <w:sz w:val="16"/>
          <w:szCs w:val="26"/>
          <w:lang w:eastAsia="de-DE"/>
        </w:rPr>
        <w:t>Wilken Entire AG (Ulm, Sozialwirtschaft),</w:t>
      </w:r>
      <w:r>
        <w:rPr>
          <w:rFonts w:ascii="Arial" w:hAnsi="Arial" w:cs="Calibri"/>
          <w:sz w:val="16"/>
          <w:szCs w:val="26"/>
          <w:lang w:eastAsia="de-DE"/>
        </w:rPr>
        <w:t xml:space="preserve"> </w:t>
      </w:r>
      <w:r w:rsidRPr="00777C15">
        <w:rPr>
          <w:rFonts w:ascii="Arial" w:hAnsi="Arial" w:cs="Calibri"/>
          <w:sz w:val="16"/>
          <w:szCs w:val="26"/>
          <w:lang w:eastAsia="de-DE"/>
        </w:rPr>
        <w:t>Wilken Rechenzentrum GmbH (Ulm, Rechenzentrums-Services) und Wilken Informationsmanagement GmbH (München, Dokumentenmanagement).</w:t>
      </w:r>
      <w:r>
        <w:rPr>
          <w:rFonts w:ascii="Arial" w:hAnsi="Arial" w:cs="Calibri"/>
          <w:sz w:val="16"/>
          <w:szCs w:val="26"/>
          <w:lang w:eastAsia="de-DE"/>
        </w:rPr>
        <w:t xml:space="preserve"> </w:t>
      </w:r>
      <w:r w:rsidRPr="00777C15">
        <w:rPr>
          <w:rFonts w:ascii="Arial" w:hAnsi="Arial" w:cs="Calibri"/>
          <w:sz w:val="16"/>
          <w:szCs w:val="26"/>
          <w:lang w:eastAsia="de-DE"/>
        </w:rPr>
        <w:t>Die Unterne</w:t>
      </w:r>
      <w:r w:rsidRPr="00777C15">
        <w:rPr>
          <w:rFonts w:ascii="Arial" w:hAnsi="Arial" w:cs="Calibri"/>
          <w:sz w:val="16"/>
          <w:szCs w:val="26"/>
          <w:lang w:eastAsia="de-DE"/>
        </w:rPr>
        <w:t>h</w:t>
      </w:r>
      <w:r w:rsidRPr="00777C15">
        <w:rPr>
          <w:rFonts w:ascii="Arial" w:hAnsi="Arial" w:cs="Calibri"/>
          <w:sz w:val="16"/>
          <w:szCs w:val="26"/>
          <w:lang w:eastAsia="de-DE"/>
        </w:rPr>
        <w:t>mensgruppe erzielt</w:t>
      </w:r>
      <w:r>
        <w:rPr>
          <w:rFonts w:ascii="Arial" w:hAnsi="Arial" w:cs="Calibri"/>
          <w:sz w:val="16"/>
          <w:szCs w:val="26"/>
          <w:lang w:eastAsia="de-DE"/>
        </w:rPr>
        <w:t>e 2011</w:t>
      </w:r>
      <w:r w:rsidRPr="00777C15">
        <w:rPr>
          <w:rFonts w:ascii="Arial" w:hAnsi="Arial" w:cs="Calibri"/>
          <w:sz w:val="16"/>
          <w:szCs w:val="26"/>
          <w:lang w:eastAsia="de-DE"/>
        </w:rPr>
        <w:t xml:space="preserve"> einen Umsatz von über 4</w:t>
      </w:r>
      <w:r>
        <w:rPr>
          <w:rFonts w:ascii="Arial" w:hAnsi="Arial" w:cs="Calibri"/>
          <w:sz w:val="16"/>
          <w:szCs w:val="26"/>
          <w:lang w:eastAsia="de-DE"/>
        </w:rPr>
        <w:t>7</w:t>
      </w:r>
      <w:r w:rsidRPr="00777C15">
        <w:rPr>
          <w:rFonts w:ascii="Arial" w:hAnsi="Arial" w:cs="Calibri"/>
          <w:sz w:val="16"/>
          <w:szCs w:val="26"/>
          <w:lang w:eastAsia="de-DE"/>
        </w:rPr>
        <w:t xml:space="preserve"> Millionen Euro</w:t>
      </w:r>
      <w:r>
        <w:rPr>
          <w:rFonts w:ascii="Arial" w:hAnsi="Arial" w:cs="Calibri"/>
          <w:sz w:val="16"/>
          <w:szCs w:val="26"/>
          <w:lang w:eastAsia="de-DE"/>
        </w:rPr>
        <w:t xml:space="preserve"> im Jahr</w:t>
      </w:r>
      <w:r w:rsidRPr="00777C15">
        <w:rPr>
          <w:rFonts w:ascii="Arial" w:hAnsi="Arial" w:cs="Calibri"/>
          <w:sz w:val="16"/>
          <w:szCs w:val="26"/>
          <w:lang w:eastAsia="de-DE"/>
        </w:rPr>
        <w:t>.</w:t>
      </w:r>
    </w:p>
    <w:sectPr w:rsidR="00306012" w:rsidRPr="00B33A96" w:rsidSect="00306012">
      <w:headerReference w:type="default" r:id="rId14"/>
      <w:footerReference w:type="even" r:id="rId15"/>
      <w:footerReference w:type="default" r:id="rId16"/>
      <w:pgSz w:w="11906" w:h="16838"/>
      <w:pgMar w:top="1843" w:right="3542" w:bottom="1418"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335" w:rsidRDefault="009F7A21" w:rsidP="00306012">
    <w:pPr>
      <w:pStyle w:val="Fuzeile"/>
      <w:framePr w:wrap="around" w:vAnchor="text" w:hAnchor="margin" w:xAlign="right" w:y="1"/>
      <w:rPr>
        <w:rStyle w:val="Seitenzahl"/>
      </w:rPr>
    </w:pPr>
    <w:r>
      <w:rPr>
        <w:rStyle w:val="Seitenzahl"/>
      </w:rPr>
      <w:fldChar w:fldCharType="begin"/>
    </w:r>
    <w:r w:rsidR="00003335">
      <w:rPr>
        <w:rStyle w:val="Seitenzahl"/>
      </w:rPr>
      <w:instrText xml:space="preserve">PAGE  </w:instrText>
    </w:r>
    <w:r>
      <w:rPr>
        <w:rStyle w:val="Seitenzahl"/>
      </w:rPr>
      <w:fldChar w:fldCharType="end"/>
    </w:r>
  </w:p>
  <w:p w:rsidR="00003335" w:rsidRDefault="00003335" w:rsidP="00306012">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335" w:rsidRDefault="009F7A21" w:rsidP="00306012">
    <w:pPr>
      <w:pStyle w:val="Fuzeile"/>
      <w:ind w:right="-2269"/>
      <w:jc w:val="right"/>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obias Air II:Users:tobiash:Desktop:WIL_Logo_Gruppe.eps" style="width:108.65pt;height:18.65pt;visibility:visible">
          <v:imagedata r:id="rId1" o:title="WIL_Logo_Gruppe"/>
          <v:textbox style="mso-rotate-with-shape:t"/>
        </v:shape>
      </w:pict>
    </w: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335" w:rsidRDefault="00B33A96" w:rsidP="00306012">
    <w:pPr>
      <w:pStyle w:val="Kopfzeile"/>
      <w:tabs>
        <w:tab w:val="clear" w:pos="9072"/>
        <w:tab w:val="right" w:pos="9639"/>
      </w:tabs>
      <w:ind w:right="-2268"/>
      <w:jc w:val="right"/>
    </w:pPr>
    <w:r>
      <w:rPr>
        <w:noProof/>
        <w:lang w:eastAsia="de-DE"/>
      </w:rPr>
      <w:drawing>
        <wp:anchor distT="0" distB="0" distL="114300" distR="114300" simplePos="0" relativeHeight="251658240" behindDoc="0" locked="0" layoutInCell="1" allowOverlap="1">
          <wp:simplePos x="0" y="0"/>
          <wp:positionH relativeFrom="column">
            <wp:posOffset>2740237</wp:posOffset>
          </wp:positionH>
          <wp:positionV relativeFrom="paragraph">
            <wp:posOffset>-196216</wp:posOffset>
          </wp:positionV>
          <wp:extent cx="1178106" cy="916305"/>
          <wp:effectExtent l="25400" t="0" r="0" b="0"/>
          <wp:wrapNone/>
          <wp:docPr id="11" name="" descr=":::::::Desktop:Logo Zermatt_far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Logo Zermatt_farbig.jpg"/>
                  <pic:cNvPicPr>
                    <a:picLocks noChangeAspect="1" noChangeArrowheads="1"/>
                  </pic:cNvPicPr>
                </pic:nvPicPr>
                <pic:blipFill>
                  <a:blip r:embed="rId1"/>
                  <a:srcRect/>
                  <a:stretch>
                    <a:fillRect/>
                  </a:stretch>
                </pic:blipFill>
                <pic:spPr bwMode="auto">
                  <a:xfrm>
                    <a:off x="0" y="0"/>
                    <a:ext cx="1185754" cy="922254"/>
                  </a:xfrm>
                  <a:prstGeom prst="rect">
                    <a:avLst/>
                  </a:prstGeom>
                  <a:noFill/>
                  <a:ln w="9525">
                    <a:noFill/>
                    <a:miter lim="800000"/>
                    <a:headEnd/>
                    <a:tailEnd/>
                  </a:ln>
                </pic:spPr>
              </pic:pic>
            </a:graphicData>
          </a:graphic>
        </wp:anchor>
      </w:drawing>
    </w:r>
    <w:r w:rsidR="009F7A21">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bias Air II:Users:tobiash:Desktop:WIL_Logo.eps" style="width:119.35pt;height:42.65pt;visibility:visible">
          <v:imagedata r:id="rId2" o:title="WIL_Logo"/>
          <v:textbox style="mso-rotate-with-shape:t"/>
        </v:shape>
      </w:pict>
    </w:r>
  </w:p>
  <w:p w:rsidR="00003335" w:rsidRDefault="00003335" w:rsidP="00306012">
    <w:pPr>
      <w:pStyle w:val="Kopfzeile"/>
      <w:tabs>
        <w:tab w:val="clear" w:pos="9072"/>
        <w:tab w:val="right" w:pos="9639"/>
      </w:tabs>
      <w:ind w:right="-2"/>
      <w:jc w:val="right"/>
    </w:pPr>
  </w:p>
  <w:p w:rsidR="00003335" w:rsidRPr="00C63EE6" w:rsidRDefault="00003335" w:rsidP="00306012">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compat>
    <w:doNotAutofitConstrainedTables/>
    <w:splitPgBreakAndParaMark/>
    <w:doNotVertAlignCellWithSp/>
    <w:doNotBreakConstrainedForcedTable/>
    <w:useAnsiKerningPairs/>
    <w:cachedColBalance/>
  </w:compat>
  <w:rsids>
    <w:rsidRoot w:val="00820380"/>
    <w:rsid w:val="00003335"/>
    <w:rsid w:val="000D461D"/>
    <w:rsid w:val="000F2FC8"/>
    <w:rsid w:val="000F4DB8"/>
    <w:rsid w:val="001164FA"/>
    <w:rsid w:val="001652A2"/>
    <w:rsid w:val="001B4EA1"/>
    <w:rsid w:val="001B6CA4"/>
    <w:rsid w:val="00224D9A"/>
    <w:rsid w:val="00265552"/>
    <w:rsid w:val="002B510C"/>
    <w:rsid w:val="00306012"/>
    <w:rsid w:val="003776A8"/>
    <w:rsid w:val="003876F0"/>
    <w:rsid w:val="004355D3"/>
    <w:rsid w:val="004E1A45"/>
    <w:rsid w:val="004F3718"/>
    <w:rsid w:val="00554F7A"/>
    <w:rsid w:val="005D5F37"/>
    <w:rsid w:val="005E524C"/>
    <w:rsid w:val="006144E6"/>
    <w:rsid w:val="00664E3B"/>
    <w:rsid w:val="006679AD"/>
    <w:rsid w:val="00694100"/>
    <w:rsid w:val="006D7448"/>
    <w:rsid w:val="007077A3"/>
    <w:rsid w:val="007405BB"/>
    <w:rsid w:val="0076061B"/>
    <w:rsid w:val="007656E5"/>
    <w:rsid w:val="007B48BE"/>
    <w:rsid w:val="00820380"/>
    <w:rsid w:val="009A2566"/>
    <w:rsid w:val="009F7A21"/>
    <w:rsid w:val="00AC047B"/>
    <w:rsid w:val="00B33A96"/>
    <w:rsid w:val="00B47316"/>
    <w:rsid w:val="00B536E0"/>
    <w:rsid w:val="00B6383E"/>
    <w:rsid w:val="00BD0DB8"/>
    <w:rsid w:val="00BF3A11"/>
    <w:rsid w:val="00C80DE7"/>
    <w:rsid w:val="00D942BB"/>
    <w:rsid w:val="00DD0629"/>
    <w:rsid w:val="00DE2DA1"/>
    <w:rsid w:val="00E030B9"/>
    <w:rsid w:val="00E05D69"/>
    <w:rsid w:val="00E52867"/>
    <w:rsid w:val="00EA5ECB"/>
    <w:rsid w:val="00EB2D5E"/>
    <w:rsid w:val="00F25ABF"/>
    <w:rsid w:val="00FE327A"/>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0380"/>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uiPriority w:val="99"/>
    <w:unhideWhenUsed/>
    <w:rsid w:val="00820380"/>
    <w:pPr>
      <w:tabs>
        <w:tab w:val="center" w:pos="4536"/>
        <w:tab w:val="right" w:pos="9072"/>
      </w:tabs>
    </w:pPr>
  </w:style>
  <w:style w:type="character" w:customStyle="1" w:styleId="KopfzeileZeichen">
    <w:name w:val="Kopfzeile Zeichen"/>
    <w:basedOn w:val="Absatzstandardschriftart"/>
    <w:link w:val="Kopfzeile"/>
    <w:uiPriority w:val="99"/>
    <w:rsid w:val="00820380"/>
    <w:rPr>
      <w:rFonts w:ascii="Cambria" w:eastAsia="Cambria" w:hAnsi="Cambria" w:cs="Times New Roman"/>
      <w:szCs w:val="20"/>
    </w:rPr>
  </w:style>
  <w:style w:type="paragraph" w:styleId="Fuzeile">
    <w:name w:val="footer"/>
    <w:basedOn w:val="Standard"/>
    <w:link w:val="FuzeileZeichen"/>
    <w:uiPriority w:val="99"/>
    <w:unhideWhenUsed/>
    <w:rsid w:val="00820380"/>
    <w:pPr>
      <w:tabs>
        <w:tab w:val="center" w:pos="4536"/>
        <w:tab w:val="right" w:pos="9072"/>
      </w:tabs>
    </w:pPr>
  </w:style>
  <w:style w:type="character" w:customStyle="1" w:styleId="FuzeileZeichen">
    <w:name w:val="Fußzeile Zeichen"/>
    <w:basedOn w:val="Absatzstandardschriftart"/>
    <w:link w:val="Fuzeile"/>
    <w:uiPriority w:val="99"/>
    <w:rsid w:val="00820380"/>
    <w:rPr>
      <w:rFonts w:ascii="Cambria" w:eastAsia="Cambria" w:hAnsi="Cambria" w:cs="Times New Roman"/>
      <w:szCs w:val="20"/>
    </w:rPr>
  </w:style>
  <w:style w:type="character" w:styleId="Link">
    <w:name w:val="Hyperlink"/>
    <w:uiPriority w:val="99"/>
    <w:unhideWhenUsed/>
    <w:rsid w:val="00820380"/>
    <w:rPr>
      <w:color w:val="0000FF"/>
      <w:u w:val="single"/>
    </w:rPr>
  </w:style>
  <w:style w:type="character" w:styleId="Seitenzahl">
    <w:name w:val="page number"/>
    <w:uiPriority w:val="99"/>
    <w:semiHidden/>
    <w:unhideWhenUsed/>
    <w:rsid w:val="00820380"/>
  </w:style>
  <w:style w:type="character" w:styleId="Kommentarzeichen">
    <w:name w:val="annotation reference"/>
    <w:basedOn w:val="Absatzstandardschriftart"/>
    <w:uiPriority w:val="99"/>
    <w:semiHidden/>
    <w:unhideWhenUsed/>
    <w:rsid w:val="007077A3"/>
    <w:rPr>
      <w:sz w:val="18"/>
      <w:szCs w:val="18"/>
    </w:rPr>
  </w:style>
  <w:style w:type="paragraph" w:styleId="Kommentartext">
    <w:name w:val="annotation text"/>
    <w:basedOn w:val="Standard"/>
    <w:link w:val="KommentartextZeichen"/>
    <w:uiPriority w:val="99"/>
    <w:semiHidden/>
    <w:unhideWhenUsed/>
    <w:rsid w:val="007077A3"/>
    <w:rPr>
      <w:szCs w:val="24"/>
    </w:rPr>
  </w:style>
  <w:style w:type="character" w:customStyle="1" w:styleId="KommentartextZeichen">
    <w:name w:val="Kommentartext Zeichen"/>
    <w:basedOn w:val="Absatzstandardschriftart"/>
    <w:link w:val="Kommentartext"/>
    <w:uiPriority w:val="99"/>
    <w:semiHidden/>
    <w:rsid w:val="007077A3"/>
    <w:rPr>
      <w:rFonts w:ascii="Cambria" w:eastAsia="Cambria" w:hAnsi="Cambria" w:cs="Times New Roman"/>
    </w:rPr>
  </w:style>
  <w:style w:type="paragraph" w:styleId="Sprechblasentext">
    <w:name w:val="Balloon Text"/>
    <w:basedOn w:val="Standard"/>
    <w:link w:val="SprechblasentextZeichen"/>
    <w:uiPriority w:val="99"/>
    <w:semiHidden/>
    <w:unhideWhenUsed/>
    <w:rsid w:val="007077A3"/>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7077A3"/>
    <w:rPr>
      <w:rFonts w:ascii="Lucida Grande" w:eastAsia="Cambria" w:hAnsi="Lucida Grande" w:cs="Times New Roman"/>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zermatt.ch" TargetMode="External"/><Relationship Id="rId12" Type="http://schemas.openxmlformats.org/officeDocument/2006/relationships/hyperlink" Target="mailto:upa@press-n-relations.de" TargetMode="External"/><Relationship Id="rId13" Type="http://schemas.openxmlformats.org/officeDocument/2006/relationships/hyperlink" Target="http://www.press-n-relations.ch"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yperlink" Target="http://www.press-n-relations.ch" TargetMode="External"/><Relationship Id="rId8" Type="http://schemas.openxmlformats.org/officeDocument/2006/relationships/hyperlink" Target="mailto:bjoern.reincke@wilken.ch" TargetMode="External"/><Relationship Id="rId9" Type="http://schemas.openxmlformats.org/officeDocument/2006/relationships/hyperlink" Target="http://www.wilken.ch" TargetMode="External"/><Relationship Id="rId10" Type="http://schemas.openxmlformats.org/officeDocument/2006/relationships/hyperlink" Target="mailto:sven.hauser@zermatt.ch"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4971</Characters>
  <Application>Microsoft Macintosh Word</Application>
  <DocSecurity>0</DocSecurity>
  <Lines>41</Lines>
  <Paragraphs>9</Paragraphs>
  <ScaleCrop>false</ScaleCrop>
  <Company>Press'n'Relations </Company>
  <LinksUpToDate>false</LinksUpToDate>
  <CharactersWithSpaces>6104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39</cp:revision>
  <cp:lastPrinted>2012-08-14T09:45:00Z</cp:lastPrinted>
  <dcterms:created xsi:type="dcterms:W3CDTF">2012-07-23T08:18:00Z</dcterms:created>
  <dcterms:modified xsi:type="dcterms:W3CDTF">2012-08-15T07:01:00Z</dcterms:modified>
</cp:coreProperties>
</file>