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word/footer2.xml" ContentType="application/vnd.openxmlformats-officedocument.wordprocessingml.footer+xml"/>
  <Default Extension="xml" ContentType="application/xml"/>
  <Default Extension="png" ContentType="image/png"/>
  <Override PartName="/word/webSettings.xml" ContentType="application/vnd.openxmlformats-officedocument.wordprocessingml.webSettings+xml"/>
  <Default Extension="jpeg" ContentType="image/jpeg"/>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tyles.xml" ContentType="application/vnd.openxmlformats-officedocument.wordprocessingml.styles+xml"/>
  <Default Extension="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155" w:rsidRPr="001D6950" w:rsidRDefault="0094711F" w:rsidP="002C0155">
      <w:pPr>
        <w:tabs>
          <w:tab w:val="right" w:pos="7796"/>
        </w:tabs>
        <w:ind w:right="-709"/>
        <w:outlineLvl w:val="0"/>
        <w:rPr>
          <w:rFonts w:ascii="Helvetica" w:hAnsi="Helvetica"/>
          <w:b/>
        </w:rPr>
      </w:pPr>
      <w:r>
        <w:rPr>
          <w:rFonts w:ascii="Helvetica" w:hAnsi="Helvetica"/>
          <w:b/>
        </w:rPr>
        <w:t>MEDIENMITTEILUNG</w:t>
      </w:r>
      <w:r w:rsidR="002C0155">
        <w:rPr>
          <w:rFonts w:ascii="Helvetica" w:hAnsi="Helvetica"/>
          <w:b/>
        </w:rPr>
        <w:t xml:space="preserve"> </w:t>
      </w:r>
      <w:r w:rsidR="002C0155">
        <w:rPr>
          <w:rFonts w:ascii="Helvetica" w:hAnsi="Helvetica"/>
          <w:b/>
        </w:rPr>
        <w:tab/>
      </w:r>
    </w:p>
    <w:p w:rsidR="002C0155" w:rsidRPr="003D6EC8" w:rsidRDefault="002C0155" w:rsidP="002C0155">
      <w:pPr>
        <w:ind w:right="-709"/>
        <w:outlineLvl w:val="0"/>
        <w:rPr>
          <w:rFonts w:ascii="Helvetica" w:hAnsi="Helvetica"/>
        </w:rPr>
      </w:pPr>
    </w:p>
    <w:p w:rsidR="002C0155" w:rsidRPr="00040D86" w:rsidRDefault="00DB7838" w:rsidP="002C0155">
      <w:pPr>
        <w:ind w:right="-709"/>
        <w:outlineLvl w:val="0"/>
        <w:rPr>
          <w:rFonts w:ascii="Helvetica" w:hAnsi="Helvetica"/>
          <w:sz w:val="20"/>
        </w:rPr>
      </w:pPr>
      <w:r>
        <w:rPr>
          <w:rFonts w:ascii="Helvetica" w:hAnsi="Helvetica"/>
          <w:sz w:val="20"/>
        </w:rPr>
        <w:t>Arbon</w:t>
      </w:r>
      <w:r w:rsidR="002C0155" w:rsidRPr="003D6EC8">
        <w:rPr>
          <w:rFonts w:ascii="Helvetica" w:hAnsi="Helvetica"/>
          <w:sz w:val="20"/>
        </w:rPr>
        <w:t xml:space="preserve">, </w:t>
      </w:r>
      <w:r w:rsidR="007A1F2F">
        <w:rPr>
          <w:rFonts w:ascii="Helvetica" w:hAnsi="Helvetica"/>
          <w:sz w:val="20"/>
        </w:rPr>
        <w:t>2</w:t>
      </w:r>
      <w:r w:rsidR="00F24D2A">
        <w:rPr>
          <w:rFonts w:ascii="Helvetica" w:hAnsi="Helvetica"/>
          <w:sz w:val="20"/>
        </w:rPr>
        <w:t>5</w:t>
      </w:r>
      <w:r w:rsidR="002C0155">
        <w:rPr>
          <w:rFonts w:ascii="Helvetica" w:hAnsi="Helvetica"/>
          <w:sz w:val="20"/>
        </w:rPr>
        <w:t xml:space="preserve">. </w:t>
      </w:r>
      <w:r w:rsidR="007A1F2F">
        <w:rPr>
          <w:rFonts w:ascii="Helvetica" w:hAnsi="Helvetica"/>
          <w:sz w:val="20"/>
        </w:rPr>
        <w:t>September</w:t>
      </w:r>
      <w:r w:rsidR="002C0155">
        <w:rPr>
          <w:rFonts w:ascii="Helvetica" w:hAnsi="Helvetica"/>
          <w:sz w:val="20"/>
        </w:rPr>
        <w:t xml:space="preserve"> </w:t>
      </w:r>
      <w:r w:rsidR="002C0155" w:rsidRPr="003D6EC8">
        <w:rPr>
          <w:rFonts w:ascii="Helvetica" w:hAnsi="Helvetica"/>
          <w:sz w:val="20"/>
        </w:rPr>
        <w:t>201</w:t>
      </w:r>
      <w:r w:rsidR="002C0155">
        <w:rPr>
          <w:rFonts w:ascii="Helvetica" w:hAnsi="Helvetica"/>
          <w:sz w:val="20"/>
        </w:rPr>
        <w:t>4</w:t>
      </w:r>
    </w:p>
    <w:p w:rsidR="002C0155" w:rsidRDefault="002C0155" w:rsidP="002C0155">
      <w:pPr>
        <w:spacing w:line="360" w:lineRule="auto"/>
        <w:rPr>
          <w:rFonts w:ascii="Helvetica" w:hAnsi="Helvetica"/>
          <w:b/>
          <w:bCs/>
          <w:sz w:val="28"/>
          <w:szCs w:val="28"/>
        </w:rPr>
      </w:pPr>
    </w:p>
    <w:p w:rsidR="002C0155" w:rsidRDefault="002C0155" w:rsidP="002C0155">
      <w:pPr>
        <w:spacing w:line="360" w:lineRule="auto"/>
        <w:ind w:right="-993"/>
        <w:rPr>
          <w:rFonts w:ascii="Helvetica" w:hAnsi="Helvetica"/>
          <w:b/>
          <w:bCs/>
          <w:sz w:val="28"/>
          <w:szCs w:val="28"/>
        </w:rPr>
      </w:pPr>
      <w:r>
        <w:rPr>
          <w:rFonts w:ascii="Helvetica" w:hAnsi="Helvetica"/>
          <w:b/>
          <w:bCs/>
          <w:sz w:val="28"/>
          <w:szCs w:val="28"/>
        </w:rPr>
        <w:t xml:space="preserve">E-Marketing aus der Cloud: </w:t>
      </w:r>
      <w:bookmarkStart w:id="0" w:name="_GoBack"/>
      <w:bookmarkEnd w:id="0"/>
    </w:p>
    <w:p w:rsidR="002C0155" w:rsidRDefault="002C0155" w:rsidP="002C0155">
      <w:pPr>
        <w:spacing w:line="360" w:lineRule="auto"/>
        <w:ind w:right="-993"/>
        <w:rPr>
          <w:rFonts w:ascii="Helvetica" w:hAnsi="Helvetica"/>
          <w:b/>
          <w:bCs/>
          <w:sz w:val="28"/>
          <w:szCs w:val="28"/>
        </w:rPr>
      </w:pPr>
      <w:r>
        <w:rPr>
          <w:rFonts w:ascii="Helvetica" w:hAnsi="Helvetica"/>
          <w:b/>
          <w:bCs/>
          <w:sz w:val="28"/>
          <w:szCs w:val="28"/>
        </w:rPr>
        <w:t>Neues Geschäftsmodell für Druckereien</w:t>
      </w:r>
    </w:p>
    <w:p w:rsidR="002C0155" w:rsidRDefault="002C0155" w:rsidP="002C0155">
      <w:pPr>
        <w:ind w:right="-1985"/>
        <w:rPr>
          <w:rFonts w:ascii="Helvetica" w:hAnsi="Helvetica" w:cs="Arial"/>
        </w:rPr>
      </w:pPr>
      <w:r>
        <w:rPr>
          <w:rFonts w:ascii="Helvetica" w:hAnsi="Helvetica" w:cs="Arial"/>
          <w:bCs/>
          <w:sz w:val="22"/>
          <w:szCs w:val="22"/>
        </w:rPr>
        <w:t>Wilken bi</w:t>
      </w:r>
      <w:r w:rsidR="004A4F7E">
        <w:rPr>
          <w:rFonts w:ascii="Helvetica" w:hAnsi="Helvetica" w:cs="Arial"/>
          <w:bCs/>
          <w:sz w:val="22"/>
          <w:szCs w:val="22"/>
        </w:rPr>
        <w:t>etet einfachen Einstieg ins 1:1-</w:t>
      </w:r>
      <w:r>
        <w:rPr>
          <w:rFonts w:ascii="Helvetica" w:hAnsi="Helvetica" w:cs="Arial"/>
          <w:bCs/>
          <w:sz w:val="22"/>
          <w:szCs w:val="22"/>
        </w:rPr>
        <w:t>Marketing</w:t>
      </w:r>
    </w:p>
    <w:p w:rsidR="002C0155" w:rsidRDefault="002C0155" w:rsidP="002C0155">
      <w:pPr>
        <w:spacing w:line="360" w:lineRule="auto"/>
        <w:rPr>
          <w:rFonts w:ascii="Helvetica" w:hAnsi="Helvetica" w:cs="Helvetica"/>
          <w:b/>
          <w:bCs/>
          <w:sz w:val="20"/>
        </w:rPr>
      </w:pPr>
    </w:p>
    <w:p w:rsidR="001E32D6" w:rsidRDefault="002C0155" w:rsidP="002C0155">
      <w:pPr>
        <w:spacing w:line="360" w:lineRule="auto"/>
        <w:rPr>
          <w:rFonts w:ascii="Helvetica" w:hAnsi="Helvetica" w:cs="Helvetica"/>
          <w:b/>
          <w:bCs/>
          <w:sz w:val="20"/>
        </w:rPr>
      </w:pPr>
      <w:r>
        <w:rPr>
          <w:rFonts w:ascii="Helvetica" w:hAnsi="Helvetica" w:cs="Helvetica"/>
          <w:b/>
          <w:bCs/>
          <w:sz w:val="20"/>
        </w:rPr>
        <w:t>Viele Druckereien suchen nach zusätzlichen Geschäftsfeldern, die Ihnen auf dem Weg in die Zukunft eine neue wirtschaftliche Basis bieten und bei denen sie ihre vorhandenen Kompetenzen gewin</w:t>
      </w:r>
      <w:r w:rsidR="00335B59">
        <w:rPr>
          <w:rFonts w:ascii="Helvetica" w:hAnsi="Helvetica" w:cs="Helvetica"/>
          <w:b/>
          <w:bCs/>
          <w:sz w:val="20"/>
        </w:rPr>
        <w:t xml:space="preserve">nbringend einsetzen können. Der </w:t>
      </w:r>
      <w:r>
        <w:rPr>
          <w:rFonts w:ascii="Helvetica" w:hAnsi="Helvetica" w:cs="Helvetica"/>
          <w:b/>
          <w:bCs/>
          <w:sz w:val="20"/>
        </w:rPr>
        <w:t>Software-Spezialist Wilken hat deswegen ein G</w:t>
      </w:r>
      <w:r>
        <w:rPr>
          <w:rFonts w:ascii="Helvetica" w:hAnsi="Helvetica" w:cs="Helvetica"/>
          <w:b/>
          <w:bCs/>
          <w:sz w:val="20"/>
        </w:rPr>
        <w:t>e</w:t>
      </w:r>
      <w:r>
        <w:rPr>
          <w:rFonts w:ascii="Helvetica" w:hAnsi="Helvetica" w:cs="Helvetica"/>
          <w:b/>
          <w:bCs/>
          <w:sz w:val="20"/>
        </w:rPr>
        <w:t>schäftsmodell entwickelt, mit dessen Hilfe sich Druck</w:t>
      </w:r>
      <w:r w:rsidR="004A4F7E">
        <w:rPr>
          <w:rFonts w:ascii="Helvetica" w:hAnsi="Helvetica" w:cs="Helvetica"/>
          <w:b/>
          <w:bCs/>
          <w:sz w:val="20"/>
        </w:rPr>
        <w:t>betriebe</w:t>
      </w:r>
      <w:r>
        <w:rPr>
          <w:rFonts w:ascii="Helvetica" w:hAnsi="Helvetica" w:cs="Helvetica"/>
          <w:b/>
          <w:bCs/>
          <w:sz w:val="20"/>
        </w:rPr>
        <w:t xml:space="preserve"> zielgeric</w:t>
      </w:r>
      <w:r>
        <w:rPr>
          <w:rFonts w:ascii="Helvetica" w:hAnsi="Helvetica" w:cs="Helvetica"/>
          <w:b/>
          <w:bCs/>
          <w:sz w:val="20"/>
        </w:rPr>
        <w:t>h</w:t>
      </w:r>
      <w:r>
        <w:rPr>
          <w:rFonts w:ascii="Helvetica" w:hAnsi="Helvetica" w:cs="Helvetica"/>
          <w:b/>
          <w:bCs/>
          <w:sz w:val="20"/>
        </w:rPr>
        <w:t>tet und ohne gro</w:t>
      </w:r>
      <w:r w:rsidR="00DB7838">
        <w:rPr>
          <w:rFonts w:ascii="Helvetica" w:hAnsi="Helvetica" w:cs="Helvetica"/>
          <w:b/>
          <w:bCs/>
          <w:sz w:val="20"/>
        </w:rPr>
        <w:t>ss</w:t>
      </w:r>
      <w:r>
        <w:rPr>
          <w:rFonts w:ascii="Helvetica" w:hAnsi="Helvetica" w:cs="Helvetica"/>
          <w:b/>
          <w:bCs/>
          <w:sz w:val="20"/>
        </w:rPr>
        <w:t>e Investitionen als Service Provider im Bereich des digi</w:t>
      </w:r>
      <w:r w:rsidR="00DB7838">
        <w:rPr>
          <w:rFonts w:ascii="Helvetica" w:hAnsi="Helvetica" w:cs="Helvetica"/>
          <w:b/>
          <w:bCs/>
          <w:sz w:val="20"/>
        </w:rPr>
        <w:t>talen 1:1-</w:t>
      </w:r>
      <w:r>
        <w:rPr>
          <w:rFonts w:ascii="Helvetica" w:hAnsi="Helvetica" w:cs="Helvetica"/>
          <w:b/>
          <w:bCs/>
          <w:sz w:val="20"/>
        </w:rPr>
        <w:t>Marketings positi</w:t>
      </w:r>
      <w:r w:rsidR="003B7D21">
        <w:rPr>
          <w:rFonts w:ascii="Helvetica" w:hAnsi="Helvetica" w:cs="Helvetica"/>
          <w:b/>
          <w:bCs/>
          <w:sz w:val="20"/>
        </w:rPr>
        <w:t>onieren können. Damit decken Druckereien und Medienproduktioner</w:t>
      </w:r>
      <w:r>
        <w:rPr>
          <w:rFonts w:ascii="Helvetica" w:hAnsi="Helvetica" w:cs="Helvetica"/>
          <w:b/>
          <w:bCs/>
          <w:sz w:val="20"/>
        </w:rPr>
        <w:t xml:space="preserve"> für bestehende und neue Kunden die komplette Dienstleistungskette von der Datenpflege bis zum Newsletter</w:t>
      </w:r>
      <w:r w:rsidR="00432B99">
        <w:rPr>
          <w:rFonts w:ascii="Helvetica" w:hAnsi="Helvetica" w:cs="Helvetica"/>
          <w:b/>
          <w:bCs/>
          <w:sz w:val="20"/>
        </w:rPr>
        <w:t>-V</w:t>
      </w:r>
      <w:r>
        <w:rPr>
          <w:rFonts w:ascii="Helvetica" w:hAnsi="Helvetica" w:cs="Helvetica"/>
          <w:b/>
          <w:bCs/>
          <w:sz w:val="20"/>
        </w:rPr>
        <w:t>ersand und dem hochindividuellen Digitaldruck ab. Der Clou: Die E-Marketing-Suite ist ein selbstlernendes System, das die Interessen der Kunden in Profilen abspeichert. Interessenten kön</w:t>
      </w:r>
      <w:r w:rsidR="0015665D">
        <w:rPr>
          <w:rFonts w:ascii="Helvetica" w:hAnsi="Helvetica" w:cs="Helvetica"/>
          <w:b/>
          <w:bCs/>
          <w:sz w:val="20"/>
        </w:rPr>
        <w:t>nen so differenziert mit den</w:t>
      </w:r>
      <w:r>
        <w:rPr>
          <w:rFonts w:ascii="Helvetica" w:hAnsi="Helvetica" w:cs="Helvetica"/>
          <w:b/>
          <w:bCs/>
          <w:sz w:val="20"/>
        </w:rPr>
        <w:t xml:space="preserve"> A</w:t>
      </w:r>
      <w:r>
        <w:rPr>
          <w:rFonts w:ascii="Helvetica" w:hAnsi="Helvetica" w:cs="Helvetica"/>
          <w:b/>
          <w:bCs/>
          <w:sz w:val="20"/>
        </w:rPr>
        <w:t>n</w:t>
      </w:r>
      <w:r>
        <w:rPr>
          <w:rFonts w:ascii="Helvetica" w:hAnsi="Helvetica" w:cs="Helvetica"/>
          <w:b/>
          <w:bCs/>
          <w:sz w:val="20"/>
        </w:rPr>
        <w:t>geboten angesprochen werden</w:t>
      </w:r>
      <w:r w:rsidR="0015665D">
        <w:rPr>
          <w:rFonts w:ascii="Helvetica" w:hAnsi="Helvetica" w:cs="Helvetica"/>
          <w:b/>
          <w:bCs/>
          <w:sz w:val="20"/>
        </w:rPr>
        <w:t>, die sie auch wirklich interessieren</w:t>
      </w:r>
      <w:r>
        <w:rPr>
          <w:rFonts w:ascii="Helvetica" w:hAnsi="Helvetica" w:cs="Helvetica"/>
          <w:b/>
          <w:bCs/>
          <w:sz w:val="20"/>
        </w:rPr>
        <w:t xml:space="preserve">. Durch die Übernahme dieser personalisierten Profile in den Digitaldruck wird es zudem möglich, Druckerzeugnisse über die persönliche Anrede hinaus zu individualisieren. </w:t>
      </w:r>
    </w:p>
    <w:p w:rsidR="001E32D6" w:rsidRDefault="001E32D6" w:rsidP="002C0155">
      <w:pPr>
        <w:spacing w:line="360" w:lineRule="auto"/>
        <w:rPr>
          <w:rFonts w:ascii="Helvetica" w:hAnsi="Helvetica" w:cs="Helvetica"/>
          <w:b/>
          <w:bCs/>
          <w:sz w:val="20"/>
        </w:rPr>
      </w:pPr>
    </w:p>
    <w:p w:rsidR="002C0155" w:rsidRPr="004315D7" w:rsidRDefault="0015665D" w:rsidP="002C0155">
      <w:pPr>
        <w:spacing w:line="360" w:lineRule="auto"/>
        <w:rPr>
          <w:rFonts w:ascii="Helvetica" w:hAnsi="Helvetica" w:cs="Helvetica"/>
          <w:b/>
          <w:bCs/>
          <w:sz w:val="20"/>
        </w:rPr>
      </w:pPr>
      <w:r w:rsidRPr="00E65C22">
        <w:rPr>
          <w:rFonts w:ascii="Helvetica" w:hAnsi="Helvetica" w:cs="Helvetica"/>
          <w:bCs/>
          <w:sz w:val="20"/>
        </w:rPr>
        <w:t>„Dass wir mit unserer Lösung</w:t>
      </w:r>
      <w:r w:rsidR="007A1F2F" w:rsidRPr="00E65C22">
        <w:rPr>
          <w:rFonts w:ascii="Helvetica" w:hAnsi="Helvetica" w:cs="Helvetica"/>
          <w:bCs/>
          <w:sz w:val="20"/>
        </w:rPr>
        <w:t xml:space="preserve"> den Bedarf von Drucke</w:t>
      </w:r>
      <w:r w:rsidRPr="00E65C22">
        <w:rPr>
          <w:rFonts w:ascii="Helvetica" w:hAnsi="Helvetica" w:cs="Helvetica"/>
          <w:bCs/>
          <w:sz w:val="20"/>
        </w:rPr>
        <w:t>reien sehr genau decken, hat uns</w:t>
      </w:r>
      <w:r w:rsidR="007A1F2F" w:rsidRPr="00E65C22">
        <w:rPr>
          <w:rFonts w:ascii="Helvetica" w:hAnsi="Helvetica" w:cs="Helvetica"/>
          <w:bCs/>
          <w:sz w:val="20"/>
        </w:rPr>
        <w:t xml:space="preserve"> die Reso</w:t>
      </w:r>
      <w:r w:rsidRPr="00E65C22">
        <w:rPr>
          <w:rFonts w:ascii="Helvetica" w:hAnsi="Helvetica" w:cs="Helvetica"/>
          <w:bCs/>
          <w:sz w:val="20"/>
        </w:rPr>
        <w:t xml:space="preserve">nanz </w:t>
      </w:r>
      <w:r w:rsidR="007A1F2F" w:rsidRPr="00E65C22">
        <w:rPr>
          <w:rFonts w:ascii="Helvetica" w:hAnsi="Helvetica" w:cs="Helvetica"/>
          <w:bCs/>
          <w:sz w:val="20"/>
        </w:rPr>
        <w:t xml:space="preserve">einer ersten </w:t>
      </w:r>
      <w:r w:rsidRPr="00E65C22">
        <w:rPr>
          <w:rFonts w:ascii="Helvetica" w:hAnsi="Helvetica" w:cs="Helvetica"/>
          <w:bCs/>
          <w:sz w:val="20"/>
        </w:rPr>
        <w:t xml:space="preserve">gemeinsamen </w:t>
      </w:r>
      <w:r w:rsidR="007A1F2F" w:rsidRPr="00E65C22">
        <w:rPr>
          <w:rFonts w:ascii="Helvetica" w:hAnsi="Helvetica" w:cs="Helvetica"/>
          <w:bCs/>
          <w:sz w:val="20"/>
        </w:rPr>
        <w:t xml:space="preserve">Informationsveranstaltung </w:t>
      </w:r>
      <w:r w:rsidRPr="00E65C22">
        <w:rPr>
          <w:rFonts w:ascii="Helvetica" w:hAnsi="Helvetica" w:cs="Helvetica"/>
          <w:bCs/>
          <w:sz w:val="20"/>
        </w:rPr>
        <w:t xml:space="preserve">Mitte September mit dem Fachverband Medienproduktioner </w:t>
      </w:r>
      <w:r w:rsidR="00186945">
        <w:rPr>
          <w:rFonts w:ascii="Helvetica" w:hAnsi="Helvetica" w:cs="Helvetica"/>
          <w:bCs/>
          <w:sz w:val="20"/>
        </w:rPr>
        <w:t xml:space="preserve">e.V. </w:t>
      </w:r>
      <w:r w:rsidR="00432B99">
        <w:rPr>
          <w:rFonts w:ascii="Helvetica" w:hAnsi="Helvetica" w:cs="Helvetica"/>
          <w:bCs/>
          <w:sz w:val="20"/>
        </w:rPr>
        <w:t xml:space="preserve">(f:mp.) </w:t>
      </w:r>
      <w:r w:rsidR="007A1F2F" w:rsidRPr="00E65C22">
        <w:rPr>
          <w:rFonts w:ascii="Helvetica" w:hAnsi="Helvetica" w:cs="Helvetica"/>
          <w:bCs/>
          <w:sz w:val="20"/>
        </w:rPr>
        <w:t>gezeigt. Die Teilnehmer waren sich darin einig, dass derartige Geschäftsmodelle für sie in Zukunft au</w:t>
      </w:r>
      <w:r w:rsidR="00DB7838">
        <w:rPr>
          <w:rFonts w:ascii="Helvetica" w:hAnsi="Helvetica" w:cs="Helvetica"/>
          <w:bCs/>
          <w:sz w:val="20"/>
        </w:rPr>
        <w:t>ss</w:t>
      </w:r>
      <w:r w:rsidR="007A1F2F" w:rsidRPr="00E65C22">
        <w:rPr>
          <w:rFonts w:ascii="Helvetica" w:hAnsi="Helvetica" w:cs="Helvetica"/>
          <w:bCs/>
          <w:sz w:val="20"/>
        </w:rPr>
        <w:t>erordentlich wichtig sein wer</w:t>
      </w:r>
      <w:r w:rsidR="00B67DB0" w:rsidRPr="00E65C22">
        <w:rPr>
          <w:rFonts w:ascii="Helvetica" w:hAnsi="Helvetica" w:cs="Helvetica"/>
          <w:bCs/>
          <w:sz w:val="20"/>
        </w:rPr>
        <w:t>den“, fasst Tobias Heimpel</w:t>
      </w:r>
      <w:r w:rsidR="007A1F2F" w:rsidRPr="00E65C22">
        <w:rPr>
          <w:rFonts w:ascii="Helvetica" w:hAnsi="Helvetica" w:cs="Helvetica"/>
          <w:bCs/>
          <w:sz w:val="20"/>
        </w:rPr>
        <w:t xml:space="preserve">, </w:t>
      </w:r>
      <w:r w:rsidR="00B67DB0" w:rsidRPr="00E65C22">
        <w:rPr>
          <w:rFonts w:ascii="Helvetica" w:hAnsi="Helvetica" w:cs="Helvetica"/>
          <w:bCs/>
          <w:sz w:val="20"/>
        </w:rPr>
        <w:t>Leiter Marketing und strategischer Vertrieb bei</w:t>
      </w:r>
      <w:r w:rsidR="007A1F2F" w:rsidRPr="00E65C22">
        <w:rPr>
          <w:rFonts w:ascii="Helvetica" w:hAnsi="Helvetica" w:cs="Helvetica"/>
          <w:bCs/>
          <w:sz w:val="20"/>
        </w:rPr>
        <w:t xml:space="preserve"> Wilken, die Aussagen zusammen.</w:t>
      </w:r>
      <w:r w:rsidR="001E32D6">
        <w:rPr>
          <w:rFonts w:ascii="Helvetica" w:hAnsi="Helvetica" w:cs="Helvetica"/>
          <w:bCs/>
          <w:sz w:val="20"/>
        </w:rPr>
        <w:t xml:space="preserve"> „</w:t>
      </w:r>
      <w:r w:rsidR="004315D7">
        <w:rPr>
          <w:rFonts w:ascii="Helvetica" w:hAnsi="Helvetica" w:cs="Helvetica"/>
          <w:sz w:val="20"/>
        </w:rPr>
        <w:t>I</w:t>
      </w:r>
      <w:r w:rsidR="004315D7" w:rsidRPr="004315D7">
        <w:rPr>
          <w:rFonts w:ascii="Helvetica" w:hAnsi="Helvetica" w:cs="Helvetica"/>
          <w:sz w:val="20"/>
        </w:rPr>
        <w:t>mmer mehr Unternehmen verlagern ihre Budgets weg von der klassischen Kommunikation mit gedruckten Werbemitteln in Medien wie Webseiten, Online-Anzeigen, ePaper oder Newsletter-Kampagnen.</w:t>
      </w:r>
      <w:r w:rsidR="004315D7">
        <w:rPr>
          <w:rFonts w:ascii="Helvetica" w:hAnsi="Helvetica" w:cs="Helvetica"/>
          <w:sz w:val="20"/>
        </w:rPr>
        <w:t xml:space="preserve"> Deshalb macht es Sinn, </w:t>
      </w:r>
      <w:r w:rsidR="004315D7" w:rsidRPr="004315D7">
        <w:rPr>
          <w:rFonts w:ascii="Helvetica" w:hAnsi="Helvetica" w:cs="Helvetica"/>
          <w:sz w:val="20"/>
        </w:rPr>
        <w:t xml:space="preserve">sich </w:t>
      </w:r>
      <w:r w:rsidR="004315D7" w:rsidRPr="004315D7">
        <w:rPr>
          <w:rFonts w:ascii="Helvetica" w:hAnsi="Helvetica" w:cs="Helvetica"/>
          <w:bCs/>
          <w:sz w:val="20"/>
        </w:rPr>
        <w:t>als Service Provider im Bereich des digi</w:t>
      </w:r>
      <w:r w:rsidR="00360856">
        <w:rPr>
          <w:rFonts w:ascii="Helvetica" w:hAnsi="Helvetica" w:cs="Helvetica"/>
          <w:bCs/>
          <w:sz w:val="20"/>
        </w:rPr>
        <w:t>talen 1:1-</w:t>
      </w:r>
      <w:r w:rsidR="004315D7">
        <w:rPr>
          <w:rFonts w:ascii="Helvetica" w:hAnsi="Helvetica" w:cs="Helvetica"/>
          <w:bCs/>
          <w:sz w:val="20"/>
        </w:rPr>
        <w:t>Marketings zu positionieren“, fügt Rüdiger Maass, Geschäftsführer f:mp., hinzu.</w:t>
      </w:r>
      <w:r w:rsidR="00A55DF4" w:rsidRPr="004315D7">
        <w:rPr>
          <w:rFonts w:ascii="Helvetica" w:hAnsi="Helvetica" w:cs="Helvetica"/>
          <w:b/>
          <w:bCs/>
          <w:sz w:val="20"/>
        </w:rPr>
        <w:t xml:space="preserve"> </w:t>
      </w:r>
    </w:p>
    <w:p w:rsidR="002C0155" w:rsidRDefault="002C0155" w:rsidP="002C0155">
      <w:pPr>
        <w:spacing w:line="360" w:lineRule="auto"/>
        <w:rPr>
          <w:rFonts w:ascii="Helvetica" w:hAnsi="Helvetica" w:cs="Helvetica"/>
          <w:b/>
          <w:bCs/>
          <w:sz w:val="20"/>
        </w:rPr>
      </w:pPr>
    </w:p>
    <w:p w:rsidR="002C0155" w:rsidRPr="00787FDD" w:rsidRDefault="002C0155" w:rsidP="002C0155">
      <w:pPr>
        <w:spacing w:line="360" w:lineRule="auto"/>
        <w:rPr>
          <w:rFonts w:ascii="Helvetica" w:hAnsi="Helvetica" w:cs="Helvetica"/>
          <w:bCs/>
          <w:sz w:val="20"/>
        </w:rPr>
      </w:pPr>
      <w:r w:rsidRPr="00787FDD">
        <w:rPr>
          <w:rFonts w:ascii="Helvetica" w:hAnsi="Helvetica" w:cs="Helvetica"/>
          <w:bCs/>
          <w:sz w:val="20"/>
        </w:rPr>
        <w:t>Das Modell basiert auf der Wilken E-Marketing-Suite, einer webbasierten und mandantenfähigen Kampagnen- und Informationslösung. Die E-Marketing-Suite ermöglicht die Generierung von individuellen Interessensprofilen, die automat</w:t>
      </w:r>
      <w:r w:rsidRPr="00787FDD">
        <w:rPr>
          <w:rFonts w:ascii="Helvetica" w:hAnsi="Helvetica" w:cs="Helvetica"/>
          <w:bCs/>
          <w:sz w:val="20"/>
        </w:rPr>
        <w:t>i</w:t>
      </w:r>
      <w:r w:rsidRPr="00787FDD">
        <w:rPr>
          <w:rFonts w:ascii="Helvetica" w:hAnsi="Helvetica" w:cs="Helvetica"/>
          <w:bCs/>
          <w:sz w:val="20"/>
        </w:rPr>
        <w:t>siert auf Grundlage des j</w:t>
      </w:r>
      <w:r w:rsidR="007E3C72">
        <w:rPr>
          <w:rFonts w:ascii="Helvetica" w:hAnsi="Helvetica" w:cs="Helvetica"/>
          <w:bCs/>
          <w:sz w:val="20"/>
        </w:rPr>
        <w:t>eweiligen Nutzungsverhaltens innerhalb von</w:t>
      </w:r>
      <w:r w:rsidRPr="00787FDD">
        <w:rPr>
          <w:rFonts w:ascii="Helvetica" w:hAnsi="Helvetica" w:cs="Helvetica"/>
          <w:bCs/>
          <w:sz w:val="20"/>
        </w:rPr>
        <w:t xml:space="preserve"> Newsle</w:t>
      </w:r>
      <w:r w:rsidRPr="00787FDD">
        <w:rPr>
          <w:rFonts w:ascii="Helvetica" w:hAnsi="Helvetica" w:cs="Helvetica"/>
          <w:bCs/>
          <w:sz w:val="20"/>
        </w:rPr>
        <w:t>t</w:t>
      </w:r>
      <w:r w:rsidRPr="00787FDD">
        <w:rPr>
          <w:rFonts w:ascii="Helvetica" w:hAnsi="Helvetica" w:cs="Helvetica"/>
          <w:bCs/>
          <w:sz w:val="20"/>
        </w:rPr>
        <w:t>tern, Webshops oder Buchungssystemen erstellt werden. Au</w:t>
      </w:r>
      <w:r w:rsidR="00DB7838">
        <w:rPr>
          <w:rFonts w:ascii="Helvetica" w:hAnsi="Helvetica" w:cs="Helvetica"/>
          <w:bCs/>
          <w:sz w:val="20"/>
        </w:rPr>
        <w:t>ss</w:t>
      </w:r>
      <w:r w:rsidRPr="00787FDD">
        <w:rPr>
          <w:rFonts w:ascii="Helvetica" w:hAnsi="Helvetica" w:cs="Helvetica"/>
          <w:bCs/>
          <w:sz w:val="20"/>
        </w:rPr>
        <w:t>erdem können die individuel</w:t>
      </w:r>
      <w:r w:rsidR="007E3C72">
        <w:rPr>
          <w:rFonts w:ascii="Helvetica" w:hAnsi="Helvetica" w:cs="Helvetica"/>
          <w:bCs/>
          <w:sz w:val="20"/>
        </w:rPr>
        <w:t>len Profile</w:t>
      </w:r>
      <w:r w:rsidRPr="00787FDD">
        <w:rPr>
          <w:rFonts w:ascii="Helvetica" w:hAnsi="Helvetica" w:cs="Helvetica"/>
          <w:bCs/>
          <w:sz w:val="20"/>
        </w:rPr>
        <w:t xml:space="preserve"> in die CRM-Systeme der Druckereikunden übernommen werden.</w:t>
      </w:r>
    </w:p>
    <w:p w:rsidR="002C0155" w:rsidRDefault="002C0155" w:rsidP="002C0155">
      <w:pPr>
        <w:spacing w:line="360" w:lineRule="auto"/>
        <w:rPr>
          <w:rFonts w:ascii="Helvetica" w:hAnsi="Helvetica" w:cs="Helvetica"/>
          <w:b/>
          <w:bCs/>
          <w:sz w:val="20"/>
        </w:rPr>
      </w:pPr>
    </w:p>
    <w:p w:rsidR="002C0155" w:rsidRPr="009C19B9" w:rsidRDefault="002C0155" w:rsidP="002C0155">
      <w:pPr>
        <w:spacing w:line="360" w:lineRule="auto"/>
        <w:rPr>
          <w:rFonts w:ascii="Helvetica" w:hAnsi="Helvetica" w:cs="Helvetica"/>
          <w:bCs/>
          <w:sz w:val="20"/>
        </w:rPr>
      </w:pPr>
      <w:r w:rsidRPr="009C19B9">
        <w:rPr>
          <w:rFonts w:ascii="Helvetica" w:hAnsi="Helvetica" w:cs="Helvetica"/>
          <w:bCs/>
          <w:sz w:val="20"/>
        </w:rPr>
        <w:t>„Druckereien können auf diese Weise schnell zu Premium-Anbietern für digit</w:t>
      </w:r>
      <w:r w:rsidRPr="009C19B9">
        <w:rPr>
          <w:rFonts w:ascii="Helvetica" w:hAnsi="Helvetica" w:cs="Helvetica"/>
          <w:bCs/>
          <w:sz w:val="20"/>
        </w:rPr>
        <w:t>a</w:t>
      </w:r>
      <w:r w:rsidR="004A4F7E">
        <w:rPr>
          <w:rFonts w:ascii="Helvetica" w:hAnsi="Helvetica" w:cs="Helvetica"/>
          <w:bCs/>
          <w:sz w:val="20"/>
        </w:rPr>
        <w:t>les 1:1-</w:t>
      </w:r>
      <w:r w:rsidRPr="009C19B9">
        <w:rPr>
          <w:rFonts w:ascii="Helvetica" w:hAnsi="Helvetica" w:cs="Helvetica"/>
          <w:bCs/>
          <w:sz w:val="20"/>
        </w:rPr>
        <w:t>Marketing werden</w:t>
      </w:r>
      <w:r>
        <w:rPr>
          <w:rFonts w:ascii="Helvetica" w:hAnsi="Helvetica" w:cs="Helvetica"/>
          <w:bCs/>
          <w:sz w:val="20"/>
        </w:rPr>
        <w:t xml:space="preserve"> und</w:t>
      </w:r>
      <w:r w:rsidRPr="009C19B9">
        <w:rPr>
          <w:rFonts w:ascii="Helvetica" w:hAnsi="Helvetica" w:cs="Helvetica"/>
          <w:bCs/>
          <w:sz w:val="20"/>
        </w:rPr>
        <w:t xml:space="preserve"> ihre bestehenden Angebote in den Bereichen Druck und Lettershop sinnvoll ergänzen. </w:t>
      </w:r>
      <w:r>
        <w:rPr>
          <w:rFonts w:ascii="Helvetica" w:hAnsi="Helvetica" w:cs="Helvetica"/>
          <w:bCs/>
          <w:sz w:val="20"/>
        </w:rPr>
        <w:t>Mit dem E-Marketing-Angebot erhalten s</w:t>
      </w:r>
      <w:r w:rsidRPr="009C19B9">
        <w:rPr>
          <w:rFonts w:ascii="Helvetica" w:hAnsi="Helvetica" w:cs="Helvetica"/>
          <w:bCs/>
          <w:sz w:val="20"/>
        </w:rPr>
        <w:t xml:space="preserve">ie </w:t>
      </w:r>
      <w:r>
        <w:rPr>
          <w:rFonts w:ascii="Helvetica" w:hAnsi="Helvetica" w:cs="Helvetica"/>
          <w:bCs/>
          <w:sz w:val="20"/>
        </w:rPr>
        <w:t xml:space="preserve">zudem </w:t>
      </w:r>
      <w:r w:rsidRPr="009C19B9">
        <w:rPr>
          <w:rFonts w:ascii="Helvetica" w:hAnsi="Helvetica" w:cs="Helvetica"/>
          <w:bCs/>
          <w:sz w:val="20"/>
        </w:rPr>
        <w:t xml:space="preserve">ein Instrument, mit dem </w:t>
      </w:r>
      <w:r>
        <w:rPr>
          <w:rFonts w:ascii="Helvetica" w:hAnsi="Helvetica" w:cs="Helvetica"/>
          <w:bCs/>
          <w:sz w:val="20"/>
        </w:rPr>
        <w:t xml:space="preserve">sie </w:t>
      </w:r>
      <w:r w:rsidRPr="009C19B9">
        <w:rPr>
          <w:rFonts w:ascii="Helvetica" w:hAnsi="Helvetica" w:cs="Helvetica"/>
          <w:bCs/>
          <w:sz w:val="20"/>
        </w:rPr>
        <w:t xml:space="preserve">nicht nur </w:t>
      </w:r>
      <w:r>
        <w:rPr>
          <w:rFonts w:ascii="Helvetica" w:hAnsi="Helvetica" w:cs="Helvetica"/>
          <w:bCs/>
          <w:sz w:val="20"/>
        </w:rPr>
        <w:t xml:space="preserve">ihre </w:t>
      </w:r>
      <w:r w:rsidRPr="009C19B9">
        <w:rPr>
          <w:rFonts w:ascii="Helvetica" w:hAnsi="Helvetica" w:cs="Helvetica"/>
          <w:bCs/>
          <w:sz w:val="20"/>
        </w:rPr>
        <w:t>Bestand</w:t>
      </w:r>
      <w:r>
        <w:rPr>
          <w:rFonts w:ascii="Helvetica" w:hAnsi="Helvetica" w:cs="Helvetica"/>
          <w:bCs/>
          <w:sz w:val="20"/>
        </w:rPr>
        <w:t>s</w:t>
      </w:r>
      <w:r w:rsidRPr="009C19B9">
        <w:rPr>
          <w:rFonts w:ascii="Helvetica" w:hAnsi="Helvetica" w:cs="Helvetica"/>
          <w:bCs/>
          <w:sz w:val="20"/>
        </w:rPr>
        <w:t xml:space="preserve">kunden </w:t>
      </w:r>
      <w:r>
        <w:rPr>
          <w:rFonts w:ascii="Helvetica" w:hAnsi="Helvetica" w:cs="Helvetica"/>
          <w:bCs/>
          <w:sz w:val="20"/>
        </w:rPr>
        <w:t>sichern</w:t>
      </w:r>
      <w:r w:rsidRPr="009C19B9">
        <w:rPr>
          <w:rFonts w:ascii="Helvetica" w:hAnsi="Helvetica" w:cs="Helvetica"/>
          <w:bCs/>
          <w:sz w:val="20"/>
        </w:rPr>
        <w:t xml:space="preserve">, sondern vor allem auch </w:t>
      </w:r>
      <w:r>
        <w:rPr>
          <w:rFonts w:ascii="Helvetica" w:hAnsi="Helvetica" w:cs="Helvetica"/>
          <w:bCs/>
          <w:sz w:val="20"/>
        </w:rPr>
        <w:t xml:space="preserve">ganz </w:t>
      </w:r>
      <w:r w:rsidRPr="009C19B9">
        <w:rPr>
          <w:rFonts w:ascii="Helvetica" w:hAnsi="Helvetica" w:cs="Helvetica"/>
          <w:bCs/>
          <w:sz w:val="20"/>
        </w:rPr>
        <w:t>neue Kundengruppen an</w:t>
      </w:r>
      <w:r>
        <w:rPr>
          <w:rFonts w:ascii="Helvetica" w:hAnsi="Helvetica" w:cs="Helvetica"/>
          <w:bCs/>
          <w:sz w:val="20"/>
        </w:rPr>
        <w:t>spre</w:t>
      </w:r>
      <w:r w:rsidRPr="009C19B9">
        <w:rPr>
          <w:rFonts w:ascii="Helvetica" w:hAnsi="Helvetica" w:cs="Helvetica"/>
          <w:bCs/>
          <w:sz w:val="20"/>
        </w:rPr>
        <w:t>chen können“, fasst Tobi</w:t>
      </w:r>
      <w:r w:rsidR="00824021">
        <w:rPr>
          <w:rFonts w:ascii="Helvetica" w:hAnsi="Helvetica" w:cs="Helvetica"/>
          <w:bCs/>
          <w:sz w:val="20"/>
        </w:rPr>
        <w:t>as Heimpel</w:t>
      </w:r>
      <w:r w:rsidRPr="009C19B9">
        <w:rPr>
          <w:rFonts w:ascii="Helvetica" w:hAnsi="Helvetica" w:cs="Helvetica"/>
          <w:bCs/>
          <w:sz w:val="20"/>
        </w:rPr>
        <w:t xml:space="preserve"> die Vorteile des neuen Druckerei</w:t>
      </w:r>
      <w:r>
        <w:rPr>
          <w:rFonts w:ascii="Helvetica" w:hAnsi="Helvetica" w:cs="Helvetica"/>
          <w:bCs/>
          <w:sz w:val="20"/>
        </w:rPr>
        <w:t>pakets</w:t>
      </w:r>
      <w:r w:rsidRPr="009C19B9">
        <w:rPr>
          <w:rFonts w:ascii="Helvetica" w:hAnsi="Helvetica" w:cs="Helvetica"/>
          <w:bCs/>
          <w:sz w:val="20"/>
        </w:rPr>
        <w:t xml:space="preserve"> zusammen.</w:t>
      </w:r>
    </w:p>
    <w:p w:rsidR="002C0155" w:rsidRDefault="002C0155" w:rsidP="002C0155">
      <w:pPr>
        <w:spacing w:line="360" w:lineRule="auto"/>
        <w:rPr>
          <w:rFonts w:ascii="Helvetica" w:hAnsi="Helvetica" w:cs="Helvetica"/>
          <w:b/>
          <w:bCs/>
          <w:sz w:val="20"/>
        </w:rPr>
      </w:pPr>
    </w:p>
    <w:p w:rsidR="002C0155" w:rsidRPr="00947B5F" w:rsidRDefault="002C0155" w:rsidP="002C0155">
      <w:pPr>
        <w:spacing w:line="360" w:lineRule="auto"/>
        <w:rPr>
          <w:rFonts w:ascii="Helvetica" w:hAnsi="Helvetica" w:cs="Helvetica"/>
          <w:b/>
          <w:bCs/>
          <w:sz w:val="20"/>
        </w:rPr>
      </w:pPr>
      <w:r w:rsidRPr="00947B5F">
        <w:rPr>
          <w:rFonts w:ascii="Helvetica" w:hAnsi="Helvetica" w:cs="Helvetica"/>
          <w:b/>
          <w:bCs/>
          <w:sz w:val="20"/>
        </w:rPr>
        <w:t>Schneller und günstiger Einstieg</w:t>
      </w:r>
    </w:p>
    <w:p w:rsidR="002C0155" w:rsidRPr="009378C5" w:rsidRDefault="002C0155" w:rsidP="002C0155">
      <w:pPr>
        <w:spacing w:line="360" w:lineRule="auto"/>
        <w:rPr>
          <w:rFonts w:ascii="Helvetica" w:hAnsi="Helvetica" w:cs="Helvetica"/>
          <w:bCs/>
          <w:sz w:val="20"/>
        </w:rPr>
      </w:pPr>
      <w:r>
        <w:rPr>
          <w:rFonts w:ascii="Helvetica" w:hAnsi="Helvetica" w:cs="Helvetica"/>
          <w:bCs/>
          <w:sz w:val="20"/>
        </w:rPr>
        <w:t>Der Einstieg in das digitale Marketing ist für die einzelne Druckerei einfach und kostengünstig. Die cloudbasierte Lösung wird bei Wilken im Rechenzentrum gehostet, so dass keine zusätzlichen Kosten für die Installation oder den Au</w:t>
      </w:r>
      <w:r>
        <w:rPr>
          <w:rFonts w:ascii="Helvetica" w:hAnsi="Helvetica" w:cs="Helvetica"/>
          <w:bCs/>
          <w:sz w:val="20"/>
        </w:rPr>
        <w:t>f</w:t>
      </w:r>
      <w:r>
        <w:rPr>
          <w:rFonts w:ascii="Helvetica" w:hAnsi="Helvetica" w:cs="Helvetica"/>
          <w:bCs/>
          <w:sz w:val="20"/>
        </w:rPr>
        <w:t>bau einer IT-Infrastruktur entstehen. Abgerechnet wird nach der tatsächlichen Nutzung des Systems; damit entfällt auch die Investition in Softwareliz</w:t>
      </w:r>
      <w:r w:rsidR="00BA6DB6">
        <w:rPr>
          <w:rFonts w:ascii="Helvetica" w:hAnsi="Helvetica" w:cs="Helvetica"/>
          <w:bCs/>
          <w:sz w:val="20"/>
        </w:rPr>
        <w:t>enzen. Neben einer mehrtägigen</w:t>
      </w:r>
      <w:r>
        <w:rPr>
          <w:rFonts w:ascii="Helvetica" w:hAnsi="Helvetica" w:cs="Helvetica"/>
          <w:bCs/>
          <w:sz w:val="20"/>
        </w:rPr>
        <w:t xml:space="preserve"> Schulung erhalten Druckereien zudem ein Marketin</w:t>
      </w:r>
      <w:r>
        <w:rPr>
          <w:rFonts w:ascii="Helvetica" w:hAnsi="Helvetica" w:cs="Helvetica"/>
          <w:bCs/>
          <w:sz w:val="20"/>
        </w:rPr>
        <w:t>g</w:t>
      </w:r>
      <w:r>
        <w:rPr>
          <w:rFonts w:ascii="Helvetica" w:hAnsi="Helvetica" w:cs="Helvetica"/>
          <w:bCs/>
          <w:sz w:val="20"/>
        </w:rPr>
        <w:t xml:space="preserve">Kit, das Präsentationen, Pressetexte und weiteres Informationsmaterial enthält. Diese Unterlagen können einfach an den jeweiligen Auftritt des Unternehmens angepasst werden. </w:t>
      </w:r>
    </w:p>
    <w:tbl>
      <w:tblPr>
        <w:tblW w:w="9322" w:type="dxa"/>
        <w:tblLook w:val="04A0"/>
      </w:tblPr>
      <w:tblGrid>
        <w:gridCol w:w="4928"/>
        <w:gridCol w:w="4394"/>
      </w:tblGrid>
      <w:tr w:rsidR="00360856" w:rsidRPr="00052555">
        <w:tc>
          <w:tcPr>
            <w:tcW w:w="4928" w:type="dxa"/>
            <w:shd w:val="clear" w:color="auto" w:fill="auto"/>
          </w:tcPr>
          <w:p w:rsidR="00360856" w:rsidRPr="009E65AD" w:rsidRDefault="00360856" w:rsidP="001755F5">
            <w:pPr>
              <w:widowControl w:val="0"/>
              <w:autoSpaceDE w:val="0"/>
              <w:autoSpaceDN w:val="0"/>
              <w:adjustRightInd w:val="0"/>
              <w:spacing w:line="220" w:lineRule="atLeast"/>
              <w:ind w:left="34" w:right="742"/>
              <w:rPr>
                <w:rFonts w:ascii="Arial" w:hAnsi="Arial" w:cs="Calibri"/>
                <w:b/>
                <w:sz w:val="16"/>
                <w:szCs w:val="26"/>
                <w:lang w:eastAsia="de-DE"/>
              </w:rPr>
            </w:pPr>
            <w:r w:rsidRPr="009E65AD">
              <w:rPr>
                <w:rFonts w:ascii="Arial" w:hAnsi="Arial" w:cs="Calibri"/>
                <w:b/>
                <w:sz w:val="16"/>
                <w:szCs w:val="26"/>
                <w:lang w:eastAsia="de-DE"/>
              </w:rPr>
              <w:t>Kontaktdaten:</w:t>
            </w:r>
          </w:p>
          <w:p w:rsidR="00360856" w:rsidRPr="009E65AD" w:rsidRDefault="00360856" w:rsidP="001755F5">
            <w:pPr>
              <w:widowControl w:val="0"/>
              <w:autoSpaceDE w:val="0"/>
              <w:autoSpaceDN w:val="0"/>
              <w:adjustRightInd w:val="0"/>
              <w:spacing w:line="220" w:lineRule="atLeast"/>
              <w:ind w:left="34" w:right="742"/>
              <w:rPr>
                <w:rFonts w:ascii="Arial" w:hAnsi="Arial" w:cs="Calibri"/>
                <w:sz w:val="16"/>
                <w:szCs w:val="26"/>
                <w:lang w:eastAsia="de-DE"/>
              </w:rPr>
            </w:pPr>
            <w:r w:rsidRPr="009E65AD">
              <w:rPr>
                <w:rFonts w:ascii="Arial" w:hAnsi="Arial" w:cs="Calibri"/>
                <w:sz w:val="16"/>
                <w:szCs w:val="26"/>
                <w:lang w:eastAsia="de-DE"/>
              </w:rPr>
              <w:t xml:space="preserve">Wilken AG – </w:t>
            </w:r>
            <w:r>
              <w:rPr>
                <w:rFonts w:ascii="Arial" w:hAnsi="Arial" w:cs="Calibri"/>
                <w:sz w:val="16"/>
                <w:szCs w:val="26"/>
                <w:lang w:eastAsia="de-DE"/>
              </w:rPr>
              <w:t>Davide Savoldelli</w:t>
            </w:r>
            <w:r w:rsidRPr="009E65AD">
              <w:rPr>
                <w:rFonts w:ascii="Arial" w:hAnsi="Arial" w:cs="Calibri"/>
                <w:sz w:val="16"/>
                <w:szCs w:val="26"/>
                <w:lang w:eastAsia="de-DE"/>
              </w:rPr>
              <w:t xml:space="preserve"> </w:t>
            </w:r>
          </w:p>
          <w:p w:rsidR="00360856" w:rsidRPr="009E65AD" w:rsidRDefault="00360856" w:rsidP="001755F5">
            <w:pPr>
              <w:widowControl w:val="0"/>
              <w:autoSpaceDE w:val="0"/>
              <w:autoSpaceDN w:val="0"/>
              <w:adjustRightInd w:val="0"/>
              <w:spacing w:line="220" w:lineRule="atLeast"/>
              <w:ind w:left="34" w:right="742"/>
              <w:rPr>
                <w:rFonts w:ascii="Arial" w:hAnsi="Arial" w:cs="Calibri"/>
                <w:sz w:val="16"/>
                <w:szCs w:val="26"/>
                <w:lang w:eastAsia="de-DE"/>
              </w:rPr>
            </w:pPr>
            <w:r>
              <w:rPr>
                <w:rFonts w:ascii="Arial" w:hAnsi="Arial" w:cs="Calibri"/>
                <w:sz w:val="16"/>
                <w:szCs w:val="26"/>
                <w:lang w:eastAsia="de-DE"/>
              </w:rPr>
              <w:t>Blumenaustrasse 8  – CH-9320 Arbon</w:t>
            </w:r>
            <w:r w:rsidRPr="009E65AD">
              <w:rPr>
                <w:rFonts w:ascii="Arial" w:hAnsi="Arial" w:cs="Calibri"/>
                <w:sz w:val="16"/>
                <w:szCs w:val="26"/>
                <w:lang w:eastAsia="de-DE"/>
              </w:rPr>
              <w:t xml:space="preserve"> TG</w:t>
            </w:r>
            <w:r w:rsidRPr="009E65AD">
              <w:rPr>
                <w:rFonts w:ascii="Arial" w:hAnsi="Arial" w:cs="Calibri"/>
                <w:sz w:val="16"/>
                <w:szCs w:val="26"/>
                <w:lang w:eastAsia="de-DE"/>
              </w:rPr>
              <w:tab/>
            </w:r>
          </w:p>
          <w:p w:rsidR="00360856" w:rsidRPr="00025D17" w:rsidRDefault="00360856" w:rsidP="001755F5">
            <w:pPr>
              <w:widowControl w:val="0"/>
              <w:autoSpaceDE w:val="0"/>
              <w:autoSpaceDN w:val="0"/>
              <w:adjustRightInd w:val="0"/>
              <w:spacing w:line="220" w:lineRule="atLeast"/>
              <w:ind w:left="34" w:right="742"/>
              <w:rPr>
                <w:rFonts w:ascii="Arial" w:hAnsi="Arial" w:cs="Calibri"/>
                <w:sz w:val="16"/>
                <w:szCs w:val="26"/>
                <w:lang w:val="en-US" w:eastAsia="de-DE"/>
              </w:rPr>
            </w:pPr>
            <w:r w:rsidRPr="00025D17">
              <w:rPr>
                <w:rFonts w:ascii="Arial" w:hAnsi="Arial" w:cs="Calibri"/>
                <w:sz w:val="16"/>
                <w:szCs w:val="26"/>
                <w:lang w:val="en-US" w:eastAsia="de-DE"/>
              </w:rPr>
              <w:t>Tel.: + 41 71 454 64 00 – Fax: +41 71 454 64 09</w:t>
            </w:r>
          </w:p>
          <w:p w:rsidR="00360856" w:rsidRPr="00025D17" w:rsidRDefault="00360856" w:rsidP="001755F5">
            <w:pPr>
              <w:widowControl w:val="0"/>
              <w:autoSpaceDE w:val="0"/>
              <w:autoSpaceDN w:val="0"/>
              <w:adjustRightInd w:val="0"/>
              <w:spacing w:line="220" w:lineRule="atLeast"/>
              <w:ind w:left="34" w:right="742"/>
              <w:rPr>
                <w:rFonts w:ascii="Arial" w:hAnsi="Arial" w:cs="Calibri"/>
                <w:sz w:val="16"/>
                <w:szCs w:val="26"/>
                <w:lang w:val="en-US" w:eastAsia="de-DE"/>
              </w:rPr>
            </w:pPr>
            <w:r w:rsidRPr="00025D17">
              <w:rPr>
                <w:rFonts w:ascii="Arial" w:hAnsi="Arial" w:cs="Calibri"/>
                <w:sz w:val="16"/>
                <w:szCs w:val="26"/>
                <w:lang w:val="en-US" w:eastAsia="de-DE"/>
              </w:rPr>
              <w:t>davide.savoldelli@wilken.ch</w:t>
            </w:r>
          </w:p>
          <w:p w:rsidR="00360856" w:rsidRPr="00052555" w:rsidRDefault="00360856" w:rsidP="001755F5">
            <w:pPr>
              <w:widowControl w:val="0"/>
              <w:autoSpaceDE w:val="0"/>
              <w:autoSpaceDN w:val="0"/>
              <w:adjustRightInd w:val="0"/>
              <w:spacing w:line="220" w:lineRule="atLeast"/>
              <w:ind w:left="34" w:right="742"/>
              <w:rPr>
                <w:rFonts w:ascii="Arial" w:hAnsi="Arial" w:cs="Calibri"/>
                <w:sz w:val="16"/>
                <w:szCs w:val="26"/>
                <w:lang w:eastAsia="de-DE"/>
              </w:rPr>
            </w:pPr>
            <w:r w:rsidRPr="009E65AD">
              <w:rPr>
                <w:rFonts w:ascii="Arial" w:hAnsi="Arial" w:cs="Calibri"/>
                <w:sz w:val="16"/>
                <w:szCs w:val="26"/>
                <w:lang w:eastAsia="de-DE"/>
              </w:rPr>
              <w:t>www.wilken.ch</w:t>
            </w:r>
          </w:p>
        </w:tc>
        <w:tc>
          <w:tcPr>
            <w:tcW w:w="4394" w:type="dxa"/>
            <w:shd w:val="clear" w:color="auto" w:fill="auto"/>
          </w:tcPr>
          <w:p w:rsidR="00360856" w:rsidRPr="00052555" w:rsidRDefault="00360856" w:rsidP="001755F5">
            <w:pPr>
              <w:widowControl w:val="0"/>
              <w:autoSpaceDE w:val="0"/>
              <w:autoSpaceDN w:val="0"/>
              <w:adjustRightInd w:val="0"/>
              <w:spacing w:line="220" w:lineRule="atLeast"/>
              <w:ind w:left="34" w:right="742"/>
              <w:rPr>
                <w:rFonts w:ascii="Arial" w:hAnsi="Arial" w:cs="Calibri"/>
                <w:b/>
                <w:sz w:val="16"/>
                <w:szCs w:val="26"/>
                <w:lang w:eastAsia="de-DE"/>
              </w:rPr>
            </w:pPr>
            <w:r w:rsidRPr="00052555">
              <w:rPr>
                <w:rFonts w:ascii="Arial" w:hAnsi="Arial" w:cs="Calibri"/>
                <w:b/>
                <w:sz w:val="16"/>
                <w:szCs w:val="26"/>
                <w:lang w:eastAsia="de-DE"/>
              </w:rPr>
              <w:t>Presse- und Öffentlichkeitsarbeit:</w:t>
            </w:r>
          </w:p>
          <w:p w:rsidR="00360856" w:rsidRPr="00052555" w:rsidRDefault="00360856" w:rsidP="001755F5">
            <w:pPr>
              <w:widowControl w:val="0"/>
              <w:autoSpaceDE w:val="0"/>
              <w:autoSpaceDN w:val="0"/>
              <w:adjustRightInd w:val="0"/>
              <w:spacing w:line="220" w:lineRule="atLeast"/>
              <w:ind w:left="34" w:right="742"/>
              <w:rPr>
                <w:rFonts w:ascii="Arial" w:hAnsi="Arial" w:cs="Calibri"/>
                <w:sz w:val="16"/>
                <w:szCs w:val="26"/>
                <w:lang w:eastAsia="de-DE"/>
              </w:rPr>
            </w:pPr>
            <w:r w:rsidRPr="00052555">
              <w:rPr>
                <w:rFonts w:ascii="Arial" w:hAnsi="Arial" w:cs="Calibri"/>
                <w:sz w:val="16"/>
                <w:szCs w:val="26"/>
                <w:lang w:eastAsia="de-DE"/>
              </w:rPr>
              <w:t>Press’n’Relations GmbH – Markus Häfliger</w:t>
            </w:r>
          </w:p>
          <w:p w:rsidR="00360856" w:rsidRPr="00052555" w:rsidRDefault="00360856" w:rsidP="001755F5">
            <w:pPr>
              <w:widowControl w:val="0"/>
              <w:autoSpaceDE w:val="0"/>
              <w:autoSpaceDN w:val="0"/>
              <w:adjustRightInd w:val="0"/>
              <w:spacing w:line="220" w:lineRule="atLeast"/>
              <w:ind w:left="34" w:right="742"/>
              <w:rPr>
                <w:rFonts w:ascii="Arial" w:hAnsi="Arial" w:cs="Calibri"/>
                <w:sz w:val="16"/>
                <w:szCs w:val="26"/>
                <w:lang w:eastAsia="de-DE"/>
              </w:rPr>
            </w:pPr>
            <w:r w:rsidRPr="00052555">
              <w:rPr>
                <w:rFonts w:ascii="Arial" w:hAnsi="Arial" w:cs="Calibri"/>
                <w:sz w:val="16"/>
                <w:szCs w:val="26"/>
                <w:lang w:eastAsia="de-DE"/>
              </w:rPr>
              <w:t xml:space="preserve">Hirslanderstrasse 51 – </w:t>
            </w:r>
            <w:r w:rsidR="0084459E">
              <w:rPr>
                <w:rFonts w:ascii="Arial" w:hAnsi="Arial" w:cs="Calibri"/>
                <w:sz w:val="16"/>
                <w:szCs w:val="26"/>
                <w:lang w:eastAsia="de-DE"/>
              </w:rPr>
              <w:t>CH-</w:t>
            </w:r>
            <w:r w:rsidRPr="00052555">
              <w:rPr>
                <w:rFonts w:ascii="Arial" w:hAnsi="Arial" w:cs="Calibri"/>
                <w:sz w:val="16"/>
                <w:szCs w:val="26"/>
                <w:lang w:eastAsia="de-DE"/>
              </w:rPr>
              <w:t>8032 Zürich</w:t>
            </w:r>
          </w:p>
          <w:p w:rsidR="00360856" w:rsidRPr="00052555" w:rsidRDefault="00360856" w:rsidP="001755F5">
            <w:pPr>
              <w:widowControl w:val="0"/>
              <w:autoSpaceDE w:val="0"/>
              <w:autoSpaceDN w:val="0"/>
              <w:adjustRightInd w:val="0"/>
              <w:spacing w:line="220" w:lineRule="atLeast"/>
              <w:ind w:left="34" w:right="742"/>
              <w:rPr>
                <w:rFonts w:ascii="Arial" w:hAnsi="Arial" w:cs="Calibri"/>
                <w:sz w:val="16"/>
                <w:szCs w:val="26"/>
                <w:lang w:eastAsia="de-DE"/>
              </w:rPr>
            </w:pPr>
            <w:r w:rsidRPr="00052555">
              <w:rPr>
                <w:rFonts w:ascii="Arial" w:hAnsi="Arial" w:cs="Calibri"/>
                <w:sz w:val="16"/>
                <w:szCs w:val="26"/>
                <w:lang w:eastAsia="de-DE"/>
              </w:rPr>
              <w:t>Tel.: +41 43 344 58 65 - Fax: +41 43 344 58 69</w:t>
            </w:r>
          </w:p>
          <w:p w:rsidR="00360856" w:rsidRPr="00052555" w:rsidRDefault="00AF05F5" w:rsidP="001755F5">
            <w:pPr>
              <w:widowControl w:val="0"/>
              <w:autoSpaceDE w:val="0"/>
              <w:autoSpaceDN w:val="0"/>
              <w:adjustRightInd w:val="0"/>
              <w:spacing w:line="220" w:lineRule="atLeast"/>
              <w:ind w:left="34" w:right="742"/>
              <w:rPr>
                <w:rFonts w:ascii="Arial" w:hAnsi="Arial" w:cs="Calibri"/>
                <w:sz w:val="16"/>
                <w:szCs w:val="26"/>
                <w:lang w:eastAsia="de-DE"/>
              </w:rPr>
            </w:pPr>
            <w:hyperlink r:id="rId7" w:history="1">
              <w:r w:rsidR="00360856" w:rsidRPr="00052555">
                <w:rPr>
                  <w:rFonts w:ascii="Arial" w:hAnsi="Arial" w:cs="Calibri"/>
                  <w:sz w:val="16"/>
                  <w:szCs w:val="26"/>
                  <w:lang w:eastAsia="de-DE"/>
                </w:rPr>
                <w:t>mh@press-n-relations.ch</w:t>
              </w:r>
            </w:hyperlink>
          </w:p>
          <w:p w:rsidR="00360856" w:rsidRPr="00052555" w:rsidRDefault="00AF05F5" w:rsidP="001755F5">
            <w:pPr>
              <w:widowControl w:val="0"/>
              <w:autoSpaceDE w:val="0"/>
              <w:autoSpaceDN w:val="0"/>
              <w:adjustRightInd w:val="0"/>
              <w:spacing w:line="220" w:lineRule="atLeast"/>
              <w:ind w:left="34" w:right="742"/>
              <w:rPr>
                <w:rFonts w:ascii="Arial" w:hAnsi="Arial" w:cs="Calibri"/>
                <w:sz w:val="16"/>
                <w:szCs w:val="26"/>
                <w:lang w:eastAsia="de-DE"/>
              </w:rPr>
            </w:pPr>
            <w:hyperlink r:id="rId8" w:history="1">
              <w:r w:rsidR="00360856" w:rsidRPr="00052555">
                <w:rPr>
                  <w:rFonts w:ascii="Arial" w:hAnsi="Arial" w:cs="Calibri"/>
                  <w:sz w:val="16"/>
                  <w:szCs w:val="26"/>
                  <w:lang w:eastAsia="de-DE"/>
                </w:rPr>
                <w:t>www.press-n-relations.ch</w:t>
              </w:r>
            </w:hyperlink>
          </w:p>
        </w:tc>
      </w:tr>
    </w:tbl>
    <w:p w:rsidR="002C0155" w:rsidRDefault="002C0155" w:rsidP="002C0155">
      <w:pPr>
        <w:widowControl w:val="0"/>
        <w:autoSpaceDE w:val="0"/>
        <w:autoSpaceDN w:val="0"/>
        <w:adjustRightInd w:val="0"/>
        <w:rPr>
          <w:rFonts w:ascii="Arial" w:hAnsi="Arial" w:cs="Calibri"/>
          <w:b/>
          <w:bCs/>
          <w:sz w:val="16"/>
          <w:szCs w:val="26"/>
          <w:lang w:eastAsia="de-DE"/>
        </w:rPr>
      </w:pPr>
    </w:p>
    <w:p w:rsidR="002C0155" w:rsidRPr="00F8514B" w:rsidRDefault="002C0155" w:rsidP="002C0155">
      <w:pPr>
        <w:ind w:right="-2127"/>
        <w:outlineLvl w:val="0"/>
        <w:rPr>
          <w:rFonts w:ascii="Arial" w:hAnsi="Arial" w:cs="Calibri"/>
          <w:b/>
          <w:sz w:val="16"/>
          <w:szCs w:val="26"/>
          <w:lang w:eastAsia="de-DE"/>
        </w:rPr>
      </w:pPr>
      <w:r w:rsidRPr="00F8514B">
        <w:rPr>
          <w:rFonts w:ascii="Arial" w:hAnsi="Arial" w:cs="Calibri"/>
          <w:b/>
          <w:sz w:val="16"/>
          <w:szCs w:val="26"/>
          <w:lang w:eastAsia="de-DE"/>
        </w:rPr>
        <w:t xml:space="preserve">Über die </w:t>
      </w:r>
      <w:r>
        <w:rPr>
          <w:rFonts w:ascii="Arial" w:hAnsi="Arial" w:cs="Calibri"/>
          <w:b/>
          <w:sz w:val="16"/>
          <w:szCs w:val="26"/>
          <w:lang w:eastAsia="de-DE"/>
        </w:rPr>
        <w:t>Wilken Corporate Group</w:t>
      </w:r>
    </w:p>
    <w:p w:rsidR="002C0155" w:rsidRDefault="002C0155" w:rsidP="002C0155">
      <w:pPr>
        <w:ind w:right="-2127"/>
        <w:outlineLvl w:val="0"/>
        <w:rPr>
          <w:rFonts w:ascii="Arial" w:hAnsi="Arial" w:cs="Calibri"/>
          <w:sz w:val="16"/>
          <w:szCs w:val="26"/>
          <w:lang w:eastAsia="de-DE"/>
        </w:rPr>
      </w:pPr>
      <w:r w:rsidRPr="002F53FC">
        <w:rPr>
          <w:rFonts w:ascii="Arial" w:hAnsi="Arial" w:cs="Calibri"/>
          <w:sz w:val="16"/>
          <w:szCs w:val="26"/>
          <w:lang w:eastAsia="de-DE"/>
        </w:rPr>
        <w:t>Seit 1977 entwick</w:t>
      </w:r>
      <w:r>
        <w:rPr>
          <w:rFonts w:ascii="Arial" w:hAnsi="Arial" w:cs="Calibri"/>
          <w:sz w:val="16"/>
          <w:szCs w:val="26"/>
          <w:lang w:eastAsia="de-DE"/>
        </w:rPr>
        <w:t>elt Wilken eigene ERP-Standard-</w:t>
      </w:r>
      <w:r w:rsidRPr="002F53FC">
        <w:rPr>
          <w:rFonts w:ascii="Arial" w:hAnsi="Arial" w:cs="Calibri"/>
          <w:sz w:val="16"/>
          <w:szCs w:val="26"/>
          <w:lang w:eastAsia="de-DE"/>
        </w:rPr>
        <w:t xml:space="preserve">Softwarelösungen. Mit mehr als </w:t>
      </w:r>
      <w:r>
        <w:rPr>
          <w:rFonts w:ascii="Arial" w:hAnsi="Arial" w:cs="Calibri"/>
          <w:sz w:val="16"/>
          <w:szCs w:val="26"/>
          <w:lang w:eastAsia="de-DE"/>
        </w:rPr>
        <w:t>500</w:t>
      </w:r>
      <w:r w:rsidRPr="002F53FC">
        <w:rPr>
          <w:rFonts w:ascii="Arial" w:hAnsi="Arial" w:cs="Calibri"/>
          <w:sz w:val="16"/>
          <w:szCs w:val="26"/>
          <w:lang w:eastAsia="de-DE"/>
        </w:rPr>
        <w:t xml:space="preserve"> Mitarbeitern an fünf Standorten in Deutschland und der Schweiz hat sich die Unternehmensgruppe als unabhängiger Hersteller, Anbieter und Integrator von A</w:t>
      </w:r>
      <w:r w:rsidRPr="002F53FC">
        <w:rPr>
          <w:rFonts w:ascii="Arial" w:hAnsi="Arial" w:cs="Calibri"/>
          <w:sz w:val="16"/>
          <w:szCs w:val="26"/>
          <w:lang w:eastAsia="de-DE"/>
        </w:rPr>
        <w:t>n</w:t>
      </w:r>
      <w:r w:rsidRPr="002F53FC">
        <w:rPr>
          <w:rFonts w:ascii="Arial" w:hAnsi="Arial" w:cs="Calibri"/>
          <w:sz w:val="16"/>
          <w:szCs w:val="26"/>
          <w:lang w:eastAsia="de-DE"/>
        </w:rPr>
        <w:t>wendungen für das Finanz- und Rechnungswesen, die Materialwirtschaft sowie die Unternehmenssteuerung etabliert. Zusätzlich werden Wilken Branchenlösungen in der Energie-, Finanz- &amp; Versicherungs-, Sozial- und Tourismuswirtschaft eingesetzt. Zur Unternehmensgruppe gehören neben der Wilken GmbH (Ulm) die Wilken AG (</w:t>
      </w:r>
      <w:r>
        <w:rPr>
          <w:rFonts w:ascii="Arial" w:hAnsi="Arial" w:cs="Calibri"/>
          <w:sz w:val="16"/>
          <w:szCs w:val="26"/>
          <w:lang w:eastAsia="de-DE"/>
        </w:rPr>
        <w:t>Arbon</w:t>
      </w:r>
      <w:r w:rsidRPr="002F53FC">
        <w:rPr>
          <w:rFonts w:ascii="Arial" w:hAnsi="Arial" w:cs="Calibri"/>
          <w:sz w:val="16"/>
          <w:szCs w:val="26"/>
          <w:lang w:eastAsia="de-DE"/>
        </w:rPr>
        <w:t xml:space="preserve">, Schweiz), die Wilken Neutrasoft GmbH (Greven), die Wilken Entire GmbH (Ulm), die Wilken Rechenzentrum GmbH (Ulm), </w:t>
      </w:r>
      <w:r>
        <w:rPr>
          <w:rFonts w:ascii="Arial" w:hAnsi="Arial" w:cs="Calibri"/>
          <w:sz w:val="16"/>
          <w:szCs w:val="26"/>
          <w:lang w:eastAsia="de-DE"/>
        </w:rPr>
        <w:t>die Wilken Akademie GmbH (Ulm), die Wilken Ciwi</w:t>
      </w:r>
      <w:r w:rsidRPr="002F53FC">
        <w:rPr>
          <w:rFonts w:ascii="Arial" w:hAnsi="Arial" w:cs="Calibri"/>
          <w:sz w:val="16"/>
          <w:szCs w:val="26"/>
          <w:lang w:eastAsia="de-DE"/>
        </w:rPr>
        <w:t xml:space="preserve"> GmbH (Ulm), die Wilken Informationsmanagement GmbH (München) sowie die Wilken Prozessmanagement GmbH (Ulm, Greven, Sie</w:t>
      </w:r>
      <w:r>
        <w:rPr>
          <w:rFonts w:ascii="Arial" w:hAnsi="Arial" w:cs="Calibri"/>
          <w:sz w:val="16"/>
          <w:szCs w:val="26"/>
          <w:lang w:eastAsia="de-DE"/>
        </w:rPr>
        <w:t>r</w:t>
      </w:r>
      <w:r w:rsidRPr="002F53FC">
        <w:rPr>
          <w:rFonts w:ascii="Arial" w:hAnsi="Arial" w:cs="Calibri"/>
          <w:sz w:val="16"/>
          <w:szCs w:val="26"/>
          <w:lang w:eastAsia="de-DE"/>
        </w:rPr>
        <w:t>ksdorf). Die Unternehmensgruppe erzielte 201</w:t>
      </w:r>
      <w:r>
        <w:rPr>
          <w:rFonts w:ascii="Arial" w:hAnsi="Arial" w:cs="Calibri"/>
          <w:sz w:val="16"/>
          <w:szCs w:val="26"/>
          <w:lang w:eastAsia="de-DE"/>
        </w:rPr>
        <w:t>3</w:t>
      </w:r>
      <w:r w:rsidRPr="002F53FC">
        <w:rPr>
          <w:rFonts w:ascii="Arial" w:hAnsi="Arial" w:cs="Calibri"/>
          <w:sz w:val="16"/>
          <w:szCs w:val="26"/>
          <w:lang w:eastAsia="de-DE"/>
        </w:rPr>
        <w:t xml:space="preserve"> einen Umsatz von 5</w:t>
      </w:r>
      <w:r>
        <w:rPr>
          <w:rFonts w:ascii="Arial" w:hAnsi="Arial" w:cs="Calibri"/>
          <w:sz w:val="16"/>
          <w:szCs w:val="26"/>
          <w:lang w:eastAsia="de-DE"/>
        </w:rPr>
        <w:t>6</w:t>
      </w:r>
      <w:r w:rsidRPr="002F53FC">
        <w:rPr>
          <w:rFonts w:ascii="Arial" w:hAnsi="Arial" w:cs="Calibri"/>
          <w:sz w:val="16"/>
          <w:szCs w:val="26"/>
          <w:lang w:eastAsia="de-DE"/>
        </w:rPr>
        <w:t xml:space="preserve"> Millionen Euro.</w:t>
      </w:r>
    </w:p>
    <w:p w:rsidR="002C0155" w:rsidRDefault="002C0155" w:rsidP="002C0155">
      <w:pPr>
        <w:ind w:right="-2127"/>
        <w:outlineLvl w:val="0"/>
        <w:rPr>
          <w:rFonts w:ascii="Arial" w:hAnsi="Arial" w:cs="Calibri"/>
          <w:sz w:val="16"/>
          <w:szCs w:val="26"/>
          <w:lang w:eastAsia="de-DE"/>
        </w:rPr>
      </w:pPr>
    </w:p>
    <w:p w:rsidR="002C0155" w:rsidRPr="00DA4F82" w:rsidRDefault="002C0155" w:rsidP="002C0155"/>
    <w:p w:rsidR="00FE48A6" w:rsidRPr="002C0155" w:rsidRDefault="00FE48A6" w:rsidP="002C0155"/>
    <w:sectPr w:rsidR="00FE48A6" w:rsidRPr="002C0155" w:rsidSect="001858F8">
      <w:headerReference w:type="default" r:id="rId9"/>
      <w:footerReference w:type="even" r:id="rId10"/>
      <w:footerReference w:type="default" r:id="rId11"/>
      <w:pgSz w:w="11906" w:h="16838"/>
      <w:pgMar w:top="1843" w:right="3401" w:bottom="1418" w:left="1418" w:header="709" w:footer="709" w:gutter="0"/>
      <w:cols w:space="708"/>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443B" w:rsidRDefault="0097443B">
      <w:r>
        <w:separator/>
      </w:r>
    </w:p>
  </w:endnote>
  <w:endnote w:type="continuationSeparator" w:id="0">
    <w:p w:rsidR="0097443B" w:rsidRDefault="0097443B">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Lucida Grande">
    <w:panose1 w:val="020B0600000000000000"/>
    <w:charset w:val="00"/>
    <w:family w:val="auto"/>
    <w:pitch w:val="variable"/>
    <w:sig w:usb0="00000003" w:usb1="00000000" w:usb2="00000000" w:usb3="00000000" w:csb0="00000001"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155" w:rsidRDefault="00AF05F5" w:rsidP="00FE48A6">
    <w:pPr>
      <w:pStyle w:val="Fuzeile"/>
      <w:framePr w:wrap="around" w:vAnchor="text" w:hAnchor="margin" w:xAlign="right" w:y="1"/>
      <w:rPr>
        <w:rStyle w:val="Seitenzahl"/>
      </w:rPr>
    </w:pPr>
    <w:r>
      <w:rPr>
        <w:rStyle w:val="Seitenzahl"/>
      </w:rPr>
      <w:fldChar w:fldCharType="begin"/>
    </w:r>
    <w:r w:rsidR="002C0155">
      <w:rPr>
        <w:rStyle w:val="Seitenzahl"/>
      </w:rPr>
      <w:instrText xml:space="preserve">PAGE  </w:instrText>
    </w:r>
    <w:r>
      <w:rPr>
        <w:rStyle w:val="Seitenzahl"/>
      </w:rPr>
      <w:fldChar w:fldCharType="end"/>
    </w:r>
  </w:p>
  <w:p w:rsidR="002C0155" w:rsidRDefault="002C0155" w:rsidP="00FE48A6">
    <w:pPr>
      <w:pStyle w:val="Fuzeil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155" w:rsidRDefault="002C0155" w:rsidP="00FE48A6">
    <w:pPr>
      <w:pStyle w:val="Fuzeile"/>
      <w:ind w:right="-2269"/>
      <w:jc w:val="right"/>
    </w:pPr>
    <w:r>
      <w:rPr>
        <w:noProof/>
        <w:lang w:eastAsia="de-DE"/>
      </w:rPr>
      <w:drawing>
        <wp:inline distT="0" distB="0" distL="0" distR="0">
          <wp:extent cx="1366824" cy="235486"/>
          <wp:effectExtent l="0" t="0" r="508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_Logo_CorporateGroupRGB.jpg"/>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tretch>
                    <a:fillRect/>
                  </a:stretch>
                </pic:blipFill>
                <pic:spPr>
                  <a:xfrm>
                    <a:off x="0" y="0"/>
                    <a:ext cx="1366824" cy="235486"/>
                  </a:xfrm>
                  <a:prstGeom prst="rect">
                    <a:avLst/>
                  </a:prstGeom>
                </pic:spPr>
              </pic:pic>
            </a:graphicData>
          </a:graphic>
        </wp:inline>
      </w:drawing>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443B" w:rsidRDefault="0097443B">
      <w:r>
        <w:separator/>
      </w:r>
    </w:p>
  </w:footnote>
  <w:footnote w:type="continuationSeparator" w:id="0">
    <w:p w:rsidR="0097443B" w:rsidRDefault="0097443B">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155" w:rsidRDefault="002C0155" w:rsidP="00FE48A6">
    <w:pPr>
      <w:pStyle w:val="Kopfzeile"/>
      <w:tabs>
        <w:tab w:val="clear" w:pos="9072"/>
        <w:tab w:val="right" w:pos="9639"/>
      </w:tabs>
      <w:ind w:right="-2268"/>
      <w:jc w:val="right"/>
    </w:pPr>
    <w:r>
      <w:rPr>
        <w:noProof/>
        <w:lang w:eastAsia="de-DE"/>
      </w:rPr>
      <w:drawing>
        <wp:inline distT="0" distB="0" distL="0" distR="0">
          <wp:extent cx="1515745" cy="541655"/>
          <wp:effectExtent l="0" t="0" r="8255" b="0"/>
          <wp:docPr id="1"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1515745" cy="541655"/>
                  </a:xfrm>
                  <a:prstGeom prst="rect">
                    <a:avLst/>
                  </a:prstGeom>
                  <a:noFill/>
                  <a:ln>
                    <a:noFill/>
                  </a:ln>
                </pic:spPr>
              </pic:pic>
            </a:graphicData>
          </a:graphic>
        </wp:inline>
      </w:drawing>
    </w:r>
  </w:p>
  <w:p w:rsidR="002C0155" w:rsidRDefault="002C0155" w:rsidP="00FE48A6">
    <w:pPr>
      <w:pStyle w:val="Kopfzeile"/>
      <w:tabs>
        <w:tab w:val="clear" w:pos="9072"/>
        <w:tab w:val="right" w:pos="9639"/>
      </w:tabs>
      <w:ind w:right="-2"/>
      <w:jc w:val="right"/>
    </w:pPr>
  </w:p>
  <w:p w:rsidR="002C0155" w:rsidRPr="00C63EE6" w:rsidRDefault="002C0155" w:rsidP="00FE48A6">
    <w:pPr>
      <w:pStyle w:val="Kopfzeile"/>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4BAE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2"/>
  <w:embedSystemFonts/>
  <w:doNotTrackMoves/>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rsids>
    <w:rsidRoot w:val="00772476"/>
    <w:rsid w:val="00011F67"/>
    <w:rsid w:val="0002498B"/>
    <w:rsid w:val="00032F50"/>
    <w:rsid w:val="00040D86"/>
    <w:rsid w:val="00051FB3"/>
    <w:rsid w:val="000809E7"/>
    <w:rsid w:val="00093AA5"/>
    <w:rsid w:val="00097330"/>
    <w:rsid w:val="000A6D42"/>
    <w:rsid w:val="000B2038"/>
    <w:rsid w:val="000C0569"/>
    <w:rsid w:val="000D5FE9"/>
    <w:rsid w:val="000E0B16"/>
    <w:rsid w:val="000E5D79"/>
    <w:rsid w:val="000F6D38"/>
    <w:rsid w:val="00106410"/>
    <w:rsid w:val="00107620"/>
    <w:rsid w:val="00122695"/>
    <w:rsid w:val="0012491E"/>
    <w:rsid w:val="0015665D"/>
    <w:rsid w:val="00172559"/>
    <w:rsid w:val="00175745"/>
    <w:rsid w:val="001858F8"/>
    <w:rsid w:val="00186945"/>
    <w:rsid w:val="001A2076"/>
    <w:rsid w:val="001B1862"/>
    <w:rsid w:val="001B3E15"/>
    <w:rsid w:val="001C58AF"/>
    <w:rsid w:val="001D12AA"/>
    <w:rsid w:val="001E32D6"/>
    <w:rsid w:val="002200FC"/>
    <w:rsid w:val="00272362"/>
    <w:rsid w:val="002A28CE"/>
    <w:rsid w:val="002C0155"/>
    <w:rsid w:val="002C11E3"/>
    <w:rsid w:val="002C201B"/>
    <w:rsid w:val="002D0338"/>
    <w:rsid w:val="002D1F28"/>
    <w:rsid w:val="002D28F5"/>
    <w:rsid w:val="00324F5C"/>
    <w:rsid w:val="00333B5A"/>
    <w:rsid w:val="00335B59"/>
    <w:rsid w:val="003467EA"/>
    <w:rsid w:val="00360856"/>
    <w:rsid w:val="00366E84"/>
    <w:rsid w:val="0037633E"/>
    <w:rsid w:val="003B7D21"/>
    <w:rsid w:val="003C2165"/>
    <w:rsid w:val="003E189B"/>
    <w:rsid w:val="003F55EF"/>
    <w:rsid w:val="004110F6"/>
    <w:rsid w:val="00425A22"/>
    <w:rsid w:val="00425E5F"/>
    <w:rsid w:val="004315D7"/>
    <w:rsid w:val="00432B99"/>
    <w:rsid w:val="00444594"/>
    <w:rsid w:val="00457490"/>
    <w:rsid w:val="00470089"/>
    <w:rsid w:val="004712B6"/>
    <w:rsid w:val="0048658B"/>
    <w:rsid w:val="004A4F7E"/>
    <w:rsid w:val="004B4888"/>
    <w:rsid w:val="004D5882"/>
    <w:rsid w:val="005052FC"/>
    <w:rsid w:val="00513A25"/>
    <w:rsid w:val="00517604"/>
    <w:rsid w:val="005301B5"/>
    <w:rsid w:val="005469FB"/>
    <w:rsid w:val="005639AD"/>
    <w:rsid w:val="0057237D"/>
    <w:rsid w:val="00574C52"/>
    <w:rsid w:val="00575F36"/>
    <w:rsid w:val="00575F95"/>
    <w:rsid w:val="00576B32"/>
    <w:rsid w:val="00583BF7"/>
    <w:rsid w:val="0059648C"/>
    <w:rsid w:val="005E006B"/>
    <w:rsid w:val="005F2C2F"/>
    <w:rsid w:val="005F375D"/>
    <w:rsid w:val="005F3918"/>
    <w:rsid w:val="0060646D"/>
    <w:rsid w:val="00614428"/>
    <w:rsid w:val="006205F9"/>
    <w:rsid w:val="00632098"/>
    <w:rsid w:val="00667CBE"/>
    <w:rsid w:val="006E5937"/>
    <w:rsid w:val="006F6C95"/>
    <w:rsid w:val="0073656F"/>
    <w:rsid w:val="00737E3A"/>
    <w:rsid w:val="00746812"/>
    <w:rsid w:val="00757073"/>
    <w:rsid w:val="007706D1"/>
    <w:rsid w:val="00772476"/>
    <w:rsid w:val="007A1F2F"/>
    <w:rsid w:val="007B4ECB"/>
    <w:rsid w:val="007C3EFB"/>
    <w:rsid w:val="007E3C72"/>
    <w:rsid w:val="007F7D4A"/>
    <w:rsid w:val="00803D59"/>
    <w:rsid w:val="00811D53"/>
    <w:rsid w:val="0081245E"/>
    <w:rsid w:val="00823A31"/>
    <w:rsid w:val="00824021"/>
    <w:rsid w:val="008331D8"/>
    <w:rsid w:val="0083770B"/>
    <w:rsid w:val="0084459E"/>
    <w:rsid w:val="008474DE"/>
    <w:rsid w:val="00853823"/>
    <w:rsid w:val="00877F96"/>
    <w:rsid w:val="0088157B"/>
    <w:rsid w:val="008825F3"/>
    <w:rsid w:val="0088514D"/>
    <w:rsid w:val="00894092"/>
    <w:rsid w:val="00894BE0"/>
    <w:rsid w:val="008A57BB"/>
    <w:rsid w:val="008B4462"/>
    <w:rsid w:val="008B5B1E"/>
    <w:rsid w:val="008E6C77"/>
    <w:rsid w:val="00903A51"/>
    <w:rsid w:val="009043EE"/>
    <w:rsid w:val="009378C5"/>
    <w:rsid w:val="00943667"/>
    <w:rsid w:val="0094711F"/>
    <w:rsid w:val="00947B5F"/>
    <w:rsid w:val="00947BDC"/>
    <w:rsid w:val="009649BD"/>
    <w:rsid w:val="009668A5"/>
    <w:rsid w:val="00973837"/>
    <w:rsid w:val="0097443B"/>
    <w:rsid w:val="0097501F"/>
    <w:rsid w:val="00984EEC"/>
    <w:rsid w:val="009873C5"/>
    <w:rsid w:val="009B0EFC"/>
    <w:rsid w:val="009C19B9"/>
    <w:rsid w:val="009C7BF7"/>
    <w:rsid w:val="00A0122C"/>
    <w:rsid w:val="00A0763D"/>
    <w:rsid w:val="00A31345"/>
    <w:rsid w:val="00A55DF4"/>
    <w:rsid w:val="00A65506"/>
    <w:rsid w:val="00A6600D"/>
    <w:rsid w:val="00A73AC3"/>
    <w:rsid w:val="00A77BBC"/>
    <w:rsid w:val="00A85E92"/>
    <w:rsid w:val="00AB7591"/>
    <w:rsid w:val="00AF05F5"/>
    <w:rsid w:val="00AF1D9E"/>
    <w:rsid w:val="00AF683B"/>
    <w:rsid w:val="00B13107"/>
    <w:rsid w:val="00B67DB0"/>
    <w:rsid w:val="00B83AF2"/>
    <w:rsid w:val="00BA6DB6"/>
    <w:rsid w:val="00BB487D"/>
    <w:rsid w:val="00BC2F70"/>
    <w:rsid w:val="00BE5B4A"/>
    <w:rsid w:val="00BF49F5"/>
    <w:rsid w:val="00C00270"/>
    <w:rsid w:val="00C11718"/>
    <w:rsid w:val="00C66CAD"/>
    <w:rsid w:val="00C83E25"/>
    <w:rsid w:val="00CA2704"/>
    <w:rsid w:val="00CD395A"/>
    <w:rsid w:val="00D13CB5"/>
    <w:rsid w:val="00D37CBF"/>
    <w:rsid w:val="00D45927"/>
    <w:rsid w:val="00D5304C"/>
    <w:rsid w:val="00D75102"/>
    <w:rsid w:val="00D923CC"/>
    <w:rsid w:val="00DA4F82"/>
    <w:rsid w:val="00DB7838"/>
    <w:rsid w:val="00DC7643"/>
    <w:rsid w:val="00E02730"/>
    <w:rsid w:val="00E11382"/>
    <w:rsid w:val="00E15E30"/>
    <w:rsid w:val="00E17000"/>
    <w:rsid w:val="00E40F7B"/>
    <w:rsid w:val="00E62903"/>
    <w:rsid w:val="00E65C22"/>
    <w:rsid w:val="00E76ADE"/>
    <w:rsid w:val="00E82636"/>
    <w:rsid w:val="00EC14F0"/>
    <w:rsid w:val="00ED247E"/>
    <w:rsid w:val="00EF0026"/>
    <w:rsid w:val="00EF1E53"/>
    <w:rsid w:val="00F130A8"/>
    <w:rsid w:val="00F21A6C"/>
    <w:rsid w:val="00F24B57"/>
    <w:rsid w:val="00F24D2A"/>
    <w:rsid w:val="00F42BC2"/>
    <w:rsid w:val="00F44C5C"/>
    <w:rsid w:val="00F47247"/>
    <w:rsid w:val="00F50498"/>
    <w:rsid w:val="00F717EB"/>
    <w:rsid w:val="00F728E1"/>
    <w:rsid w:val="00F80D13"/>
    <w:rsid w:val="00F9031E"/>
    <w:rsid w:val="00F96E98"/>
    <w:rsid w:val="00FA13E1"/>
    <w:rsid w:val="00FB2433"/>
    <w:rsid w:val="00FB3528"/>
    <w:rsid w:val="00FC18FD"/>
    <w:rsid w:val="00FE48A6"/>
  </w:rsids>
  <m:mathPr>
    <m:mathFont m:val="Impact"/>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72476"/>
    <w:rPr>
      <w:rFonts w:ascii="Cambria" w:eastAsia="Cambria" w:hAnsi="Cambria" w:cs="Times New Roman"/>
      <w:szCs w:val="20"/>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Absatz-Standardschriftart1">
    <w:name w:val="Absatz-Standardschriftart1"/>
    <w:rsid w:val="00772476"/>
  </w:style>
  <w:style w:type="paragraph" w:styleId="Sprechblasentext">
    <w:name w:val="Balloon Text"/>
    <w:basedOn w:val="Standard"/>
    <w:link w:val="SprechblasentextZeichen"/>
    <w:semiHidden/>
    <w:rsid w:val="00772476"/>
    <w:rPr>
      <w:rFonts w:ascii="Lucida Grande" w:hAnsi="Lucida Grande"/>
      <w:sz w:val="18"/>
      <w:szCs w:val="18"/>
    </w:rPr>
  </w:style>
  <w:style w:type="character" w:customStyle="1" w:styleId="SprechblasentextZeichen">
    <w:name w:val="Sprechblasentext Zeiche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eichen"/>
    <w:uiPriority w:val="99"/>
    <w:unhideWhenUsed/>
    <w:rsid w:val="00772476"/>
    <w:pPr>
      <w:tabs>
        <w:tab w:val="center" w:pos="4536"/>
        <w:tab w:val="right" w:pos="9072"/>
      </w:tabs>
    </w:pPr>
  </w:style>
  <w:style w:type="character" w:customStyle="1" w:styleId="KopfzeileZeichen">
    <w:name w:val="Kopfzeile Zeiche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eichen"/>
    <w:uiPriority w:val="99"/>
    <w:unhideWhenUsed/>
    <w:rsid w:val="00772476"/>
    <w:pPr>
      <w:tabs>
        <w:tab w:val="center" w:pos="4536"/>
        <w:tab w:val="right" w:pos="9072"/>
      </w:tabs>
    </w:pPr>
  </w:style>
  <w:style w:type="character" w:customStyle="1" w:styleId="FuzeileZeichen">
    <w:name w:val="Fußzeile Zeiche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Gesichte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eichen"/>
    <w:uiPriority w:val="99"/>
    <w:semiHidden/>
    <w:unhideWhenUsed/>
    <w:rsid w:val="00772476"/>
    <w:rPr>
      <w:sz w:val="20"/>
    </w:rPr>
  </w:style>
  <w:style w:type="character" w:customStyle="1" w:styleId="KommentartextZeichen">
    <w:name w:val="Kommentartext Zeiche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eichen"/>
    <w:uiPriority w:val="99"/>
    <w:semiHidden/>
    <w:unhideWhenUsed/>
    <w:rsid w:val="00772476"/>
    <w:rPr>
      <w:b/>
      <w:bCs/>
    </w:rPr>
  </w:style>
  <w:style w:type="character" w:customStyle="1" w:styleId="KommentarthemaZeichen">
    <w:name w:val="Kommentarthema Zeichen"/>
    <w:basedOn w:val="KommentartextZeiche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72476"/>
    <w:rPr>
      <w:rFonts w:ascii="Cambria" w:eastAsia="Cambria" w:hAnsi="Cambria"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772476"/>
  </w:style>
  <w:style w:type="paragraph" w:styleId="Sprechblasentext">
    <w:name w:val="Balloon Text"/>
    <w:basedOn w:val="Standard"/>
    <w:link w:val="SprechblasentextZeichen"/>
    <w:semiHidden/>
    <w:rsid w:val="00772476"/>
    <w:rPr>
      <w:rFonts w:ascii="Lucida Grande" w:hAnsi="Lucida Grande"/>
      <w:sz w:val="18"/>
      <w:szCs w:val="18"/>
    </w:rPr>
  </w:style>
  <w:style w:type="character" w:customStyle="1" w:styleId="SprechblasentextZeichen">
    <w:name w:val="Sprechblasentext Zeiche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eichen"/>
    <w:uiPriority w:val="99"/>
    <w:unhideWhenUsed/>
    <w:rsid w:val="00772476"/>
    <w:pPr>
      <w:tabs>
        <w:tab w:val="center" w:pos="4536"/>
        <w:tab w:val="right" w:pos="9072"/>
      </w:tabs>
    </w:pPr>
  </w:style>
  <w:style w:type="character" w:customStyle="1" w:styleId="KopfzeileZeichen">
    <w:name w:val="Kopfzeile Zeiche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eichen"/>
    <w:uiPriority w:val="99"/>
    <w:unhideWhenUsed/>
    <w:rsid w:val="00772476"/>
    <w:pPr>
      <w:tabs>
        <w:tab w:val="center" w:pos="4536"/>
        <w:tab w:val="right" w:pos="9072"/>
      </w:tabs>
    </w:pPr>
  </w:style>
  <w:style w:type="character" w:customStyle="1" w:styleId="FuzeileZeichen">
    <w:name w:val="Fußzeile Zeiche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Gesichte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eichen"/>
    <w:uiPriority w:val="99"/>
    <w:semiHidden/>
    <w:unhideWhenUsed/>
    <w:rsid w:val="00772476"/>
    <w:rPr>
      <w:sz w:val="20"/>
    </w:rPr>
  </w:style>
  <w:style w:type="character" w:customStyle="1" w:styleId="KommentartextZeichen">
    <w:name w:val="Kommentartext Zeiche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eichen"/>
    <w:uiPriority w:val="99"/>
    <w:semiHidden/>
    <w:unhideWhenUsed/>
    <w:rsid w:val="00772476"/>
    <w:rPr>
      <w:b/>
      <w:bCs/>
    </w:rPr>
  </w:style>
  <w:style w:type="character" w:customStyle="1" w:styleId="KommentarthemaZeichen">
    <w:name w:val="Kommentarthema Zeichen"/>
    <w:basedOn w:val="KommentartextZeiche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4"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upa@press-n-relations.de" TargetMode="External"/><Relationship Id="rId8" Type="http://schemas.openxmlformats.org/officeDocument/2006/relationships/hyperlink" Target="http://www.press-n-relations.ch" TargetMode="External"/><Relationship Id="rId9" Type="http://schemas.openxmlformats.org/officeDocument/2006/relationships/header" Target="header1.xml"/><Relationship Id="rId10"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728</Words>
  <Characters>4151</Characters>
  <Application>Microsoft Macintosh Word</Application>
  <DocSecurity>0</DocSecurity>
  <Lines>34</Lines>
  <Paragraphs>8</Paragraphs>
  <ScaleCrop>false</ScaleCrop>
  <HeadingPairs>
    <vt:vector size="2" baseType="variant">
      <vt:variant>
        <vt:lpstr>Titel</vt:lpstr>
      </vt:variant>
      <vt:variant>
        <vt:i4>1</vt:i4>
      </vt:variant>
    </vt:vector>
  </HeadingPairs>
  <TitlesOfParts>
    <vt:vector size="1" baseType="lpstr">
      <vt:lpstr/>
    </vt:vector>
  </TitlesOfParts>
  <Company>Press'n'Relations</Company>
  <LinksUpToDate>false</LinksUpToDate>
  <CharactersWithSpaces>5097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Häfliger</dc:creator>
  <cp:lastModifiedBy>Markus Häfliger</cp:lastModifiedBy>
  <cp:revision>10</cp:revision>
  <cp:lastPrinted>2014-09-24T08:50:00Z</cp:lastPrinted>
  <dcterms:created xsi:type="dcterms:W3CDTF">2014-09-24T11:29:00Z</dcterms:created>
  <dcterms:modified xsi:type="dcterms:W3CDTF">2014-09-24T12:55:00Z</dcterms:modified>
</cp:coreProperties>
</file>