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9D29F" w14:textId="4A33F274" w:rsidR="00D032DE" w:rsidRPr="00FD1911" w:rsidRDefault="00813440" w:rsidP="00D032DE">
      <w:pPr>
        <w:tabs>
          <w:tab w:val="right" w:pos="7796"/>
        </w:tabs>
        <w:ind w:right="-709"/>
        <w:outlineLvl w:val="0"/>
        <w:rPr>
          <w:rFonts w:ascii="Helvetica" w:hAnsi="Helvetica"/>
          <w:b/>
          <w:color w:val="A6A6A6" w:themeColor="background1" w:themeShade="A6"/>
        </w:rPr>
      </w:pPr>
      <w:r w:rsidRPr="00813440">
        <w:rPr>
          <w:rFonts w:ascii="Helvetica" w:hAnsi="Helvetica"/>
          <w:b/>
          <w:color w:val="A6A6A6" w:themeColor="background1" w:themeShade="A6"/>
        </w:rPr>
        <w:t>PRESSEINFORMATION</w:t>
      </w:r>
      <w:r w:rsidR="00CD76D8" w:rsidRPr="00FD1911">
        <w:rPr>
          <w:rFonts w:ascii="Helvetica" w:hAnsi="Helvetica"/>
          <w:b/>
          <w:color w:val="A6A6A6" w:themeColor="background1" w:themeShade="A6"/>
        </w:rPr>
        <w:tab/>
      </w:r>
    </w:p>
    <w:p w14:paraId="778216C5" w14:textId="77777777" w:rsidR="00D032DE" w:rsidRPr="003D6EC8" w:rsidRDefault="00C960EA" w:rsidP="00D032DE">
      <w:pPr>
        <w:ind w:right="-709"/>
        <w:outlineLvl w:val="0"/>
        <w:rPr>
          <w:rFonts w:ascii="Helvetica" w:hAnsi="Helvetica"/>
        </w:rPr>
      </w:pPr>
    </w:p>
    <w:p w14:paraId="45E936FD" w14:textId="77777777" w:rsidR="00813440" w:rsidRDefault="00813440" w:rsidP="00D032DE">
      <w:pPr>
        <w:ind w:right="-709"/>
        <w:outlineLvl w:val="0"/>
        <w:rPr>
          <w:rFonts w:ascii="Helvetica" w:hAnsi="Helvetica"/>
          <w:sz w:val="20"/>
        </w:rPr>
      </w:pPr>
    </w:p>
    <w:p w14:paraId="54B06AE4" w14:textId="7ACAE983" w:rsidR="00D032DE" w:rsidRDefault="00CD76D8" w:rsidP="00D032DE">
      <w:pPr>
        <w:ind w:right="-709"/>
        <w:outlineLvl w:val="0"/>
        <w:rPr>
          <w:rFonts w:ascii="Helvetica" w:hAnsi="Helvetica"/>
          <w:sz w:val="20"/>
        </w:rPr>
      </w:pPr>
      <w:r>
        <w:rPr>
          <w:rFonts w:ascii="Helvetica" w:hAnsi="Helvetica"/>
          <w:sz w:val="20"/>
        </w:rPr>
        <w:t>Ulm</w:t>
      </w:r>
      <w:r w:rsidRPr="00881E99">
        <w:rPr>
          <w:rFonts w:ascii="Helvetica" w:hAnsi="Helvetica"/>
          <w:sz w:val="20"/>
        </w:rPr>
        <w:t xml:space="preserve">, </w:t>
      </w:r>
      <w:r w:rsidR="00192451">
        <w:rPr>
          <w:rFonts w:ascii="Helvetica" w:hAnsi="Helvetica"/>
          <w:sz w:val="20"/>
        </w:rPr>
        <w:t>04</w:t>
      </w:r>
      <w:r>
        <w:rPr>
          <w:rFonts w:ascii="Helvetica" w:hAnsi="Helvetica"/>
          <w:sz w:val="20"/>
        </w:rPr>
        <w:t xml:space="preserve">. </w:t>
      </w:r>
      <w:r w:rsidR="000A071C">
        <w:rPr>
          <w:rFonts w:ascii="Helvetica" w:hAnsi="Helvetica"/>
          <w:sz w:val="20"/>
        </w:rPr>
        <w:t>November</w:t>
      </w:r>
      <w:r>
        <w:rPr>
          <w:rFonts w:ascii="Helvetica" w:hAnsi="Helvetica"/>
          <w:sz w:val="20"/>
        </w:rPr>
        <w:t xml:space="preserve"> 2016</w:t>
      </w:r>
    </w:p>
    <w:p w14:paraId="0F019941" w14:textId="77777777" w:rsidR="00D032DE" w:rsidRDefault="00C960EA" w:rsidP="00D032DE">
      <w:pPr>
        <w:spacing w:line="360" w:lineRule="auto"/>
        <w:ind w:right="-1276"/>
        <w:outlineLvl w:val="0"/>
        <w:rPr>
          <w:rFonts w:ascii="Arial" w:eastAsia="Arial Unicode MS" w:hAnsi="Arial"/>
          <w:b/>
          <w:color w:val="000000"/>
          <w:sz w:val="20"/>
          <w:u w:val="single"/>
        </w:rPr>
      </w:pPr>
    </w:p>
    <w:p w14:paraId="2663D2E5" w14:textId="77777777" w:rsidR="000A071C" w:rsidRDefault="000A071C" w:rsidP="00D032DE">
      <w:pPr>
        <w:tabs>
          <w:tab w:val="left" w:pos="9214"/>
        </w:tabs>
        <w:spacing w:line="360" w:lineRule="auto"/>
        <w:ind w:right="-1"/>
        <w:outlineLvl w:val="0"/>
        <w:rPr>
          <w:rFonts w:ascii="Arial" w:eastAsia="Arial Unicode MS" w:hAnsi="Arial"/>
          <w:b/>
          <w:color w:val="000000"/>
          <w:sz w:val="28"/>
          <w:u w:color="000000"/>
        </w:rPr>
      </w:pPr>
      <w:bookmarkStart w:id="0" w:name="_GoBack"/>
      <w:r w:rsidRPr="000A071C">
        <w:rPr>
          <w:rFonts w:ascii="Arial" w:eastAsia="Arial Unicode MS" w:hAnsi="Arial"/>
          <w:b/>
          <w:color w:val="000000"/>
          <w:sz w:val="28"/>
          <w:u w:color="000000"/>
        </w:rPr>
        <w:t xml:space="preserve">Spatzen lassen Drachen steigen </w:t>
      </w:r>
    </w:p>
    <w:bookmarkEnd w:id="0"/>
    <w:p w14:paraId="633F1D05" w14:textId="07E8190A" w:rsidR="00D032DE" w:rsidRDefault="000A071C" w:rsidP="00D032DE">
      <w:pPr>
        <w:tabs>
          <w:tab w:val="left" w:pos="9214"/>
        </w:tabs>
        <w:spacing w:line="360" w:lineRule="auto"/>
        <w:ind w:right="-1"/>
        <w:outlineLvl w:val="0"/>
        <w:rPr>
          <w:rFonts w:ascii="Arial" w:eastAsia="Arial Unicode MS" w:hAnsi="Arial"/>
          <w:color w:val="000000"/>
          <w:sz w:val="20"/>
          <w:u w:color="000000"/>
        </w:rPr>
      </w:pPr>
      <w:r>
        <w:rPr>
          <w:rFonts w:ascii="Arial" w:eastAsia="Arial Unicode MS" w:hAnsi="Arial"/>
          <w:color w:val="000000"/>
          <w:sz w:val="20"/>
          <w:u w:color="000000"/>
        </w:rPr>
        <w:t>Drachensteigen-Aktion: Wilken lädt zum Drachenbasteln mit Profi ein</w:t>
      </w:r>
    </w:p>
    <w:p w14:paraId="0749273B" w14:textId="77777777" w:rsidR="00D032DE" w:rsidRDefault="00C960EA" w:rsidP="00D032DE">
      <w:pPr>
        <w:tabs>
          <w:tab w:val="left" w:pos="9214"/>
        </w:tabs>
        <w:spacing w:line="360" w:lineRule="auto"/>
        <w:ind w:right="-1"/>
        <w:outlineLvl w:val="0"/>
        <w:rPr>
          <w:rFonts w:ascii="Arial" w:eastAsia="Arial Unicode MS" w:hAnsi="Arial"/>
          <w:color w:val="000000"/>
          <w:sz w:val="20"/>
          <w:u w:color="000000"/>
        </w:rPr>
      </w:pPr>
    </w:p>
    <w:p w14:paraId="5A459E5D" w14:textId="6C8B3626" w:rsidR="000A071C" w:rsidRPr="000A071C" w:rsidRDefault="000A071C" w:rsidP="000A071C">
      <w:pPr>
        <w:widowControl w:val="0"/>
        <w:autoSpaceDE w:val="0"/>
        <w:autoSpaceDN w:val="0"/>
        <w:adjustRightInd w:val="0"/>
        <w:spacing w:line="220" w:lineRule="atLeast"/>
        <w:ind w:left="34" w:right="742"/>
        <w:rPr>
          <w:rFonts w:ascii="Arial" w:hAnsi="Arial" w:cs="Arial"/>
          <w:b/>
          <w:sz w:val="20"/>
        </w:rPr>
      </w:pPr>
      <w:r w:rsidRPr="000A071C">
        <w:rPr>
          <w:rFonts w:ascii="Arial" w:hAnsi="Arial" w:cs="Arial"/>
          <w:b/>
          <w:sz w:val="20"/>
        </w:rPr>
        <w:t>Im Rahmen einer herbstlichen Ausstellung im hauseigenen Casino lud Wilken am 28.10.2016 sechs Kinder vom Ulms kleine Spatzen e.V. zum Drac</w:t>
      </w:r>
      <w:r w:rsidR="004720AB">
        <w:rPr>
          <w:rFonts w:ascii="Arial" w:hAnsi="Arial" w:cs="Arial"/>
          <w:b/>
          <w:sz w:val="20"/>
        </w:rPr>
        <w:t>henbasteln am Firmensitz in Ulm-</w:t>
      </w:r>
      <w:proofErr w:type="spellStart"/>
      <w:r w:rsidRPr="000A071C">
        <w:rPr>
          <w:rFonts w:ascii="Arial" w:hAnsi="Arial" w:cs="Arial"/>
          <w:b/>
          <w:sz w:val="20"/>
        </w:rPr>
        <w:t>Jungingen</w:t>
      </w:r>
      <w:proofErr w:type="spellEnd"/>
      <w:r w:rsidRPr="000A071C">
        <w:rPr>
          <w:rFonts w:ascii="Arial" w:hAnsi="Arial" w:cs="Arial"/>
          <w:b/>
          <w:sz w:val="20"/>
        </w:rPr>
        <w:t xml:space="preserve"> ein. Wolfgang Boehme, langjähriger Mitarbeiter der Firma, ist seit über 25 Jahren passionierter Drachenbauer und stellt - passend zur Jahreszeit - einige seiner Drachen-Kreationen im Wilken Casino zur Schau. „Beim Thema Drachensteigen denke ich immer an meine Kindheit zurück. So kam mir die Idee, die Drachenausstellung mit einer Aktion für Kinder zu verknüpfen“, erklärt Steve Hopf, Marketingmitarbeiter bei Wilken. Dabei habe er sofort an Ulms kleine Spatzen gedacht, ein Verein der sich für Kinder aus benachteiligten Familien in der Region einsetzt, und den Kontakt zum Vereinsvorsitzenden Walter </w:t>
      </w:r>
      <w:proofErr w:type="spellStart"/>
      <w:r w:rsidRPr="000A071C">
        <w:rPr>
          <w:rFonts w:ascii="Arial" w:hAnsi="Arial" w:cs="Arial"/>
          <w:b/>
          <w:sz w:val="20"/>
        </w:rPr>
        <w:t>Biersack</w:t>
      </w:r>
      <w:proofErr w:type="spellEnd"/>
      <w:r w:rsidRPr="000A071C">
        <w:rPr>
          <w:rFonts w:ascii="Arial" w:hAnsi="Arial" w:cs="Arial"/>
          <w:b/>
          <w:sz w:val="20"/>
        </w:rPr>
        <w:t xml:space="preserve"> aufgebaut. „Ich fand die Idee des Drachenbastelns sehr fantasievoll und charmant. Hier werden die Kinder aktiv und kreativ und erhalten am Ende ein tolles Ergebnis, über das sie sich freuen können. Es wäre wünschenswert, wenn Firmen öfter mit so schönen Ideen auf uns zukommen würden“, lobt Walter </w:t>
      </w:r>
      <w:proofErr w:type="spellStart"/>
      <w:r w:rsidRPr="000A071C">
        <w:rPr>
          <w:rFonts w:ascii="Arial" w:hAnsi="Arial" w:cs="Arial"/>
          <w:b/>
          <w:sz w:val="20"/>
        </w:rPr>
        <w:t>Biersack</w:t>
      </w:r>
      <w:proofErr w:type="spellEnd"/>
      <w:r w:rsidRPr="000A071C">
        <w:rPr>
          <w:rFonts w:ascii="Arial" w:hAnsi="Arial" w:cs="Arial"/>
          <w:b/>
          <w:sz w:val="20"/>
        </w:rPr>
        <w:t xml:space="preserve"> die Aktion. Durch die Zusammenarbeit konnte Wilken letzten Freitag sechs Kinder vom </w:t>
      </w:r>
      <w:proofErr w:type="spellStart"/>
      <w:r w:rsidRPr="000A071C">
        <w:rPr>
          <w:rFonts w:ascii="Arial" w:hAnsi="Arial" w:cs="Arial"/>
          <w:b/>
          <w:sz w:val="20"/>
        </w:rPr>
        <w:t>Oberlin</w:t>
      </w:r>
      <w:proofErr w:type="spellEnd"/>
      <w:r w:rsidRPr="000A071C">
        <w:rPr>
          <w:rFonts w:ascii="Arial" w:hAnsi="Arial" w:cs="Arial"/>
          <w:b/>
          <w:sz w:val="20"/>
        </w:rPr>
        <w:t xml:space="preserve"> e.V., einem Partner des Ulms kleine Spatzen e.V., zum herbstlichen Basteln begrüßen.</w:t>
      </w:r>
    </w:p>
    <w:p w14:paraId="3BD92FED" w14:textId="77777777" w:rsidR="000A071C" w:rsidRPr="000A071C" w:rsidRDefault="000A071C" w:rsidP="000A071C">
      <w:pPr>
        <w:widowControl w:val="0"/>
        <w:autoSpaceDE w:val="0"/>
        <w:autoSpaceDN w:val="0"/>
        <w:adjustRightInd w:val="0"/>
        <w:spacing w:line="220" w:lineRule="atLeast"/>
        <w:ind w:left="34" w:right="742"/>
        <w:rPr>
          <w:rFonts w:ascii="Arial" w:hAnsi="Arial" w:cs="Arial"/>
          <w:b/>
          <w:sz w:val="20"/>
        </w:rPr>
      </w:pPr>
    </w:p>
    <w:p w14:paraId="16105E48" w14:textId="7F9B4AF5" w:rsidR="000A071C" w:rsidRDefault="000A071C" w:rsidP="000A071C">
      <w:pPr>
        <w:widowControl w:val="0"/>
        <w:autoSpaceDE w:val="0"/>
        <w:autoSpaceDN w:val="0"/>
        <w:adjustRightInd w:val="0"/>
        <w:spacing w:line="220" w:lineRule="atLeast"/>
        <w:ind w:left="34" w:right="742"/>
        <w:rPr>
          <w:rFonts w:ascii="Arial" w:hAnsi="Arial" w:cs="Arial"/>
          <w:sz w:val="20"/>
        </w:rPr>
      </w:pPr>
      <w:r w:rsidRPr="000A071C">
        <w:rPr>
          <w:rFonts w:ascii="Arial" w:hAnsi="Arial" w:cs="Arial"/>
          <w:sz w:val="20"/>
        </w:rPr>
        <w:t xml:space="preserve">Ab 14 Uhr herrschte buntes Treiben bei Wilken. Für die Aktion baute Wolfgang Boehme zehn 65 </w:t>
      </w:r>
      <w:r w:rsidR="00601D20">
        <w:rPr>
          <w:rFonts w:ascii="Arial" w:hAnsi="Arial" w:cs="Arial"/>
          <w:sz w:val="20"/>
        </w:rPr>
        <w:t xml:space="preserve">x 100 </w:t>
      </w:r>
      <w:r w:rsidRPr="000A071C">
        <w:rPr>
          <w:rFonts w:ascii="Arial" w:hAnsi="Arial" w:cs="Arial"/>
          <w:sz w:val="20"/>
        </w:rPr>
        <w:t xml:space="preserve">cm große, weiße Drachen. Rund zehn Stunden saß er dabei je Drachen an der Nähmaschine – also vier Tage und vier Stunden – rechneten die Kinder erstaunt. Mit großen Augen blättern sie die Beispielbücher von Wolfgang Boehme durch, in denen er Bilder seiner eigenen Drachen sowie die anderer Drachenbauer sammelt. Von Batman bis Baron Münchhausen entdeckten die Zweit- bis Viertklässler der Pestalozzi Grundschule die wildesten Drachenmotive, die den Himmel bei großen Drachenfesten mit hunderten weiteren Drachen in tolle Farben hüllen. Inspiriert und motiviert hieß es für die jungen Künstler dann: ran an die Pinsel und Farbtöpfe und selbst kreativ werden. Fleißig bemalten die Schüler ihre Drachen und kreierten Fußball-, Regenbogen- und Herzmotive. Während die Kunstwerke trockneten, stärkten die Bastler sich mit Schoko-Muffins, belegten Brötchen und Spezi für das Highlight des Nachmittags: das Drachensteigen. Fünf der sechs Kinder machen das an diesem Nachmittag zum ersten Mal. Dementsprechend groß war die Begeisterung und es wurde geflogen, gerannt und gelacht bis Bauch und Beine wehtaten. Zurück im Wilken-Gebäude erklärten die Kinder bei einer Tasse warmen Kaba, was ihnen heute am besten gefallen hat: „Das Drachensteigen!“, „Das Malen!“, „Das leckere Essen und Trinken!“. In einem sind sich die sechs aber einig: Es war ein toller, spaßiger Nachmittag.  Auch Wolfgang Boehme und Steve Hopf bewerten die Aktion als einen vollen Erfolg: „Die Kinder gehen jetzt mit einem Lächeln nach Hause, genau das wollten wir erreichen.“ </w:t>
      </w:r>
    </w:p>
    <w:p w14:paraId="64BF97D4" w14:textId="77777777" w:rsidR="000A071C" w:rsidRDefault="000A071C" w:rsidP="000A071C">
      <w:pPr>
        <w:widowControl w:val="0"/>
        <w:autoSpaceDE w:val="0"/>
        <w:autoSpaceDN w:val="0"/>
        <w:adjustRightInd w:val="0"/>
        <w:spacing w:line="220" w:lineRule="atLeast"/>
        <w:ind w:left="34" w:right="742"/>
        <w:rPr>
          <w:rFonts w:ascii="Arial" w:hAnsi="Arial" w:cs="Arial"/>
          <w:sz w:val="20"/>
        </w:rPr>
      </w:pPr>
    </w:p>
    <w:p w14:paraId="25308F5C" w14:textId="77777777" w:rsidR="000A071C" w:rsidRPr="000A071C" w:rsidRDefault="000A071C" w:rsidP="000A071C">
      <w:pPr>
        <w:widowControl w:val="0"/>
        <w:autoSpaceDE w:val="0"/>
        <w:autoSpaceDN w:val="0"/>
        <w:adjustRightInd w:val="0"/>
        <w:spacing w:line="220" w:lineRule="atLeast"/>
        <w:ind w:left="34" w:right="742"/>
        <w:rPr>
          <w:rFonts w:ascii="Arial" w:hAnsi="Arial" w:cs="Arial"/>
          <w:sz w:val="20"/>
        </w:rPr>
      </w:pPr>
    </w:p>
    <w:p w14:paraId="26AA61B3" w14:textId="77777777" w:rsidR="00D032DE" w:rsidRPr="00B14E1C" w:rsidRDefault="00C960EA" w:rsidP="00D032DE">
      <w:pPr>
        <w:widowControl w:val="0"/>
        <w:autoSpaceDE w:val="0"/>
        <w:autoSpaceDN w:val="0"/>
        <w:adjustRightInd w:val="0"/>
        <w:spacing w:line="220" w:lineRule="atLeast"/>
        <w:ind w:left="34" w:right="742"/>
        <w:rPr>
          <w:rFonts w:ascii="Arial" w:hAnsi="Arial" w:cs="Calibri"/>
          <w:sz w:val="16"/>
          <w:szCs w:val="26"/>
          <w:lang w:eastAsia="de-DE"/>
        </w:rPr>
      </w:pPr>
    </w:p>
    <w:tbl>
      <w:tblPr>
        <w:tblW w:w="13716" w:type="dxa"/>
        <w:tblInd w:w="-137" w:type="dxa"/>
        <w:tblLook w:val="04A0" w:firstRow="1" w:lastRow="0" w:firstColumn="1" w:lastColumn="0" w:noHBand="0" w:noVBand="1"/>
      </w:tblPr>
      <w:tblGrid>
        <w:gridCol w:w="4928"/>
        <w:gridCol w:w="4394"/>
        <w:gridCol w:w="4394"/>
      </w:tblGrid>
      <w:tr w:rsidR="00E27DEB" w:rsidRPr="00052555" w14:paraId="53D7FD0B" w14:textId="77777777" w:rsidTr="0022162F">
        <w:tc>
          <w:tcPr>
            <w:tcW w:w="4928" w:type="dxa"/>
            <w:shd w:val="clear" w:color="auto" w:fill="auto"/>
          </w:tcPr>
          <w:p w14:paraId="7172E944" w14:textId="77777777" w:rsidR="00E27DEB" w:rsidRPr="009E65AD" w:rsidRDefault="00E27DEB" w:rsidP="00E27DEB">
            <w:pPr>
              <w:widowControl w:val="0"/>
              <w:autoSpaceDE w:val="0"/>
              <w:autoSpaceDN w:val="0"/>
              <w:adjustRightInd w:val="0"/>
              <w:ind w:left="34" w:right="742"/>
              <w:rPr>
                <w:rFonts w:ascii="Arial" w:hAnsi="Arial" w:cs="Calibri"/>
                <w:b/>
                <w:sz w:val="16"/>
                <w:szCs w:val="26"/>
                <w:lang w:eastAsia="de-DE"/>
              </w:rPr>
            </w:pPr>
            <w:r w:rsidRPr="009E65AD">
              <w:rPr>
                <w:rFonts w:ascii="Arial" w:hAnsi="Arial" w:cs="Calibri"/>
                <w:b/>
                <w:sz w:val="16"/>
                <w:szCs w:val="26"/>
                <w:lang w:eastAsia="de-DE"/>
              </w:rPr>
              <w:t>Kontaktdaten:</w:t>
            </w:r>
          </w:p>
          <w:p w14:paraId="606BBC5A" w14:textId="7EBA6DB6" w:rsidR="00E27DEB" w:rsidRPr="009E65AD" w:rsidRDefault="00E27DEB" w:rsidP="00E27DEB">
            <w:pPr>
              <w:widowControl w:val="0"/>
              <w:autoSpaceDE w:val="0"/>
              <w:autoSpaceDN w:val="0"/>
              <w:adjustRightInd w:val="0"/>
              <w:ind w:left="34" w:right="742"/>
              <w:rPr>
                <w:rFonts w:ascii="Arial" w:hAnsi="Arial" w:cs="Calibri"/>
                <w:sz w:val="16"/>
                <w:szCs w:val="26"/>
                <w:lang w:eastAsia="de-DE"/>
              </w:rPr>
            </w:pPr>
            <w:r w:rsidRPr="009E65AD">
              <w:rPr>
                <w:rFonts w:ascii="Arial" w:hAnsi="Arial" w:cs="Calibri"/>
                <w:sz w:val="16"/>
                <w:szCs w:val="26"/>
                <w:lang w:eastAsia="de-DE"/>
              </w:rPr>
              <w:t xml:space="preserve">Wilken </w:t>
            </w:r>
            <w:r>
              <w:rPr>
                <w:rFonts w:ascii="Arial" w:hAnsi="Arial" w:cs="Calibri"/>
                <w:sz w:val="16"/>
                <w:szCs w:val="26"/>
                <w:lang w:eastAsia="de-DE"/>
              </w:rPr>
              <w:t>GmbH</w:t>
            </w:r>
            <w:r w:rsidRPr="009E65AD">
              <w:rPr>
                <w:rFonts w:ascii="Arial" w:hAnsi="Arial" w:cs="Calibri"/>
                <w:sz w:val="16"/>
                <w:szCs w:val="26"/>
                <w:lang w:eastAsia="de-DE"/>
              </w:rPr>
              <w:t xml:space="preserve"> – </w:t>
            </w:r>
            <w:r w:rsidR="004720AB">
              <w:rPr>
                <w:rFonts w:ascii="Arial" w:hAnsi="Arial" w:cs="Calibri"/>
                <w:sz w:val="16"/>
                <w:szCs w:val="26"/>
                <w:lang w:eastAsia="de-DE"/>
              </w:rPr>
              <w:t>Steve Hopf</w:t>
            </w:r>
            <w:r w:rsidRPr="009E65AD">
              <w:rPr>
                <w:rFonts w:ascii="Arial" w:hAnsi="Arial" w:cs="Calibri"/>
                <w:sz w:val="16"/>
                <w:szCs w:val="26"/>
                <w:lang w:eastAsia="de-DE"/>
              </w:rPr>
              <w:t xml:space="preserve"> </w:t>
            </w:r>
          </w:p>
          <w:p w14:paraId="2025C335" w14:textId="77777777" w:rsidR="00E27DEB" w:rsidRPr="009E65AD" w:rsidRDefault="00E27DEB" w:rsidP="00E27DEB">
            <w:pPr>
              <w:widowControl w:val="0"/>
              <w:autoSpaceDE w:val="0"/>
              <w:autoSpaceDN w:val="0"/>
              <w:adjustRightInd w:val="0"/>
              <w:ind w:left="34" w:right="742"/>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29-31 – D-89081 Ulm</w:t>
            </w:r>
            <w:r w:rsidRPr="009E65AD">
              <w:rPr>
                <w:rFonts w:ascii="Arial" w:hAnsi="Arial" w:cs="Calibri"/>
                <w:sz w:val="16"/>
                <w:szCs w:val="26"/>
                <w:lang w:eastAsia="de-DE"/>
              </w:rPr>
              <w:tab/>
            </w:r>
          </w:p>
          <w:p w14:paraId="63BE7B0E" w14:textId="37D962FC" w:rsidR="00E27DEB" w:rsidRPr="009E65AD" w:rsidRDefault="00E27DEB" w:rsidP="00E27DEB">
            <w:pPr>
              <w:widowControl w:val="0"/>
              <w:autoSpaceDE w:val="0"/>
              <w:autoSpaceDN w:val="0"/>
              <w:adjustRightInd w:val="0"/>
              <w:ind w:left="34" w:right="742"/>
              <w:rPr>
                <w:rFonts w:ascii="Arial" w:hAnsi="Arial" w:cs="Calibri"/>
                <w:sz w:val="16"/>
                <w:szCs w:val="26"/>
                <w:lang w:eastAsia="de-DE"/>
              </w:rPr>
            </w:pPr>
            <w:r w:rsidRPr="009E65AD">
              <w:rPr>
                <w:rFonts w:ascii="Arial" w:hAnsi="Arial" w:cs="Calibri"/>
                <w:sz w:val="16"/>
                <w:szCs w:val="26"/>
                <w:lang w:eastAsia="de-DE"/>
              </w:rPr>
              <w:t xml:space="preserve">Tel.: </w:t>
            </w:r>
            <w:r w:rsidR="004720AB" w:rsidRPr="004720AB">
              <w:rPr>
                <w:rFonts w:ascii="Arial" w:hAnsi="Arial" w:cs="Calibri"/>
                <w:sz w:val="16"/>
                <w:szCs w:val="26"/>
                <w:lang w:eastAsia="de-DE"/>
              </w:rPr>
              <w:t>+49 731 9650-267</w:t>
            </w:r>
            <w:r w:rsidR="004720AB">
              <w:rPr>
                <w:rFonts w:ascii="Arial" w:hAnsi="Arial" w:cs="Calibri"/>
                <w:sz w:val="16"/>
                <w:szCs w:val="26"/>
                <w:lang w:eastAsia="de-DE"/>
              </w:rPr>
              <w:t xml:space="preserve"> </w:t>
            </w:r>
            <w:r w:rsidRPr="009E65AD">
              <w:rPr>
                <w:rFonts w:ascii="Arial" w:hAnsi="Arial" w:cs="Calibri"/>
                <w:sz w:val="16"/>
                <w:szCs w:val="26"/>
                <w:lang w:eastAsia="de-DE"/>
              </w:rPr>
              <w:t xml:space="preserve">– Fax: </w:t>
            </w:r>
            <w:r w:rsidR="004720AB" w:rsidRPr="004720AB">
              <w:rPr>
                <w:rFonts w:ascii="Arial" w:hAnsi="Arial" w:cs="Calibri"/>
                <w:sz w:val="16"/>
                <w:szCs w:val="26"/>
                <w:lang w:eastAsia="de-DE"/>
              </w:rPr>
              <w:t>+49 731 9650-8267</w:t>
            </w:r>
          </w:p>
          <w:p w14:paraId="1D83A7C6" w14:textId="7F3A59C9" w:rsidR="00E27DEB" w:rsidRPr="00E27DEB" w:rsidRDefault="004720AB" w:rsidP="00E27DEB">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fldChar w:fldCharType="begin"/>
            </w:r>
            <w:r>
              <w:rPr>
                <w:rFonts w:ascii="Arial" w:hAnsi="Arial" w:cs="Calibri"/>
                <w:sz w:val="16"/>
                <w:szCs w:val="26"/>
                <w:lang w:eastAsia="de-DE"/>
              </w:rPr>
              <w:instrText xml:space="preserve"> HYPERLINK "mailto:</w:instrText>
            </w:r>
            <w:r w:rsidRPr="004720AB">
              <w:rPr>
                <w:rFonts w:ascii="Arial" w:hAnsi="Arial" w:cs="Calibri"/>
                <w:sz w:val="16"/>
                <w:szCs w:val="26"/>
                <w:lang w:eastAsia="de-DE"/>
              </w:rPr>
              <w:instrText>steve.hopf@wilken.de</w:instrText>
            </w:r>
            <w:r>
              <w:rPr>
                <w:rFonts w:ascii="Arial" w:hAnsi="Arial" w:cs="Calibri"/>
                <w:sz w:val="16"/>
                <w:szCs w:val="26"/>
                <w:lang w:eastAsia="de-DE"/>
              </w:rPr>
              <w:instrText xml:space="preserve">" </w:instrText>
            </w:r>
            <w:r>
              <w:rPr>
                <w:rFonts w:ascii="Arial" w:hAnsi="Arial" w:cs="Calibri"/>
                <w:sz w:val="16"/>
                <w:szCs w:val="26"/>
                <w:lang w:eastAsia="de-DE"/>
              </w:rPr>
              <w:fldChar w:fldCharType="separate"/>
            </w:r>
            <w:r w:rsidRPr="002E6BE9">
              <w:rPr>
                <w:rStyle w:val="Link"/>
                <w:rFonts w:ascii="Arial" w:hAnsi="Arial" w:cs="Calibri"/>
                <w:sz w:val="16"/>
                <w:szCs w:val="26"/>
                <w:lang w:eastAsia="de-DE"/>
              </w:rPr>
              <w:t>steve.</w:t>
            </w:r>
            <w:r w:rsidRPr="002E6BE9">
              <w:rPr>
                <w:rStyle w:val="Link"/>
                <w:rFonts w:ascii="Arial" w:hAnsi="Arial" w:cs="Calibri"/>
                <w:sz w:val="16"/>
                <w:szCs w:val="26"/>
                <w:lang w:eastAsia="de-DE"/>
              </w:rPr>
              <w:t>hopf@wilken.de</w:t>
            </w:r>
            <w:r>
              <w:rPr>
                <w:rFonts w:ascii="Arial" w:hAnsi="Arial" w:cs="Calibri"/>
                <w:sz w:val="16"/>
                <w:szCs w:val="26"/>
                <w:lang w:eastAsia="de-DE"/>
              </w:rPr>
              <w:fldChar w:fldCharType="end"/>
            </w:r>
            <w:r w:rsidR="00E27DEB">
              <w:rPr>
                <w:rFonts w:ascii="Arial" w:hAnsi="Arial" w:cs="Calibri"/>
                <w:sz w:val="16"/>
                <w:szCs w:val="26"/>
                <w:lang w:eastAsia="de-DE"/>
              </w:rPr>
              <w:t xml:space="preserve"> – </w:t>
            </w:r>
            <w:hyperlink r:id="rId7" w:history="1">
              <w:r w:rsidR="00E27DEB">
                <w:rPr>
                  <w:rStyle w:val="Link"/>
                  <w:rFonts w:ascii="Arial" w:hAnsi="Arial" w:cs="Calibri"/>
                  <w:sz w:val="16"/>
                  <w:szCs w:val="26"/>
                  <w:lang w:eastAsia="de-DE"/>
                </w:rPr>
                <w:t>www.wilken.de</w:t>
              </w:r>
            </w:hyperlink>
          </w:p>
        </w:tc>
        <w:tc>
          <w:tcPr>
            <w:tcW w:w="4394" w:type="dxa"/>
          </w:tcPr>
          <w:p w14:paraId="5EC808AE" w14:textId="77777777" w:rsidR="00E27DEB" w:rsidRPr="00B2745D" w:rsidRDefault="00E27DEB" w:rsidP="00E27DEB">
            <w:pPr>
              <w:widowControl w:val="0"/>
              <w:autoSpaceDE w:val="0"/>
              <w:autoSpaceDN w:val="0"/>
              <w:adjustRightInd w:val="0"/>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Pr="00B2745D">
              <w:rPr>
                <w:rFonts w:ascii="Arial" w:hAnsi="Arial" w:cs="Calibri"/>
                <w:b/>
                <w:sz w:val="16"/>
                <w:szCs w:val="26"/>
                <w:lang w:eastAsia="de-DE"/>
              </w:rPr>
              <w:br/>
            </w:r>
            <w:r w:rsidRPr="00B2745D">
              <w:rPr>
                <w:rFonts w:ascii="Arial" w:hAnsi="Arial" w:cs="Calibri"/>
                <w:sz w:val="16"/>
                <w:szCs w:val="26"/>
                <w:lang w:eastAsia="de-DE"/>
              </w:rPr>
              <w:t>Press’n’Relations GmbH – Uwe Pagel</w:t>
            </w:r>
            <w:r w:rsidRPr="00B2745D">
              <w:rPr>
                <w:rFonts w:ascii="Arial" w:hAnsi="Arial" w:cs="Calibri"/>
                <w:b/>
                <w:sz w:val="16"/>
                <w:szCs w:val="26"/>
                <w:lang w:eastAsia="de-DE"/>
              </w:rPr>
              <w:br/>
            </w:r>
            <w:r w:rsidRPr="00B2745D">
              <w:rPr>
                <w:rFonts w:ascii="Arial" w:hAnsi="Arial" w:cs="Calibri"/>
                <w:sz w:val="16"/>
                <w:szCs w:val="26"/>
                <w:lang w:eastAsia="de-DE"/>
              </w:rPr>
              <w:t>Magirusstraße 33 – 89077 Ulm</w:t>
            </w:r>
            <w:r w:rsidRPr="00B2745D">
              <w:rPr>
                <w:rFonts w:ascii="Arial" w:hAnsi="Arial" w:cs="Calibri"/>
                <w:sz w:val="16"/>
                <w:szCs w:val="26"/>
                <w:lang w:eastAsia="de-DE"/>
              </w:rPr>
              <w:br/>
              <w:t xml:space="preserve">Tel.: +49 731 962 87-29 </w:t>
            </w:r>
            <w:r w:rsidRPr="00B2745D">
              <w:rPr>
                <w:rFonts w:ascii="Arial" w:hAnsi="Arial" w:cs="Calibri"/>
                <w:b/>
                <w:sz w:val="16"/>
                <w:szCs w:val="26"/>
                <w:lang w:eastAsia="de-DE"/>
              </w:rPr>
              <w:br/>
            </w:r>
            <w:hyperlink r:id="rId8" w:history="1">
              <w:r w:rsidRPr="00B2745D">
                <w:rPr>
                  <w:rStyle w:val="Link"/>
                  <w:rFonts w:ascii="Arial" w:hAnsi="Arial" w:cs="Calibri"/>
                  <w:sz w:val="16"/>
                  <w:szCs w:val="26"/>
                  <w:lang w:eastAsia="de-DE"/>
                </w:rPr>
                <w:t>upa@press-n-relations.de</w:t>
              </w:r>
            </w:hyperlink>
            <w:r w:rsidRPr="00B2745D">
              <w:rPr>
                <w:rFonts w:ascii="Arial" w:hAnsi="Arial" w:cs="Calibri"/>
                <w:b/>
                <w:sz w:val="16"/>
                <w:szCs w:val="26"/>
                <w:lang w:eastAsia="de-DE"/>
              </w:rPr>
              <w:t xml:space="preserve"> – </w:t>
            </w:r>
            <w:hyperlink r:id="rId9" w:history="1">
              <w:r w:rsidRPr="00B2745D">
                <w:rPr>
                  <w:rStyle w:val="Link"/>
                  <w:rFonts w:ascii="Arial" w:hAnsi="Arial" w:cs="Calibri"/>
                  <w:sz w:val="16"/>
                  <w:szCs w:val="26"/>
                  <w:lang w:eastAsia="de-DE"/>
                </w:rPr>
                <w:t>www.press-n-relations.com</w:t>
              </w:r>
            </w:hyperlink>
          </w:p>
        </w:tc>
        <w:tc>
          <w:tcPr>
            <w:tcW w:w="4394" w:type="dxa"/>
            <w:shd w:val="clear" w:color="auto" w:fill="auto"/>
          </w:tcPr>
          <w:p w14:paraId="3B01EC6E" w14:textId="77777777" w:rsidR="00E27DEB" w:rsidRPr="00052555" w:rsidRDefault="00E27DEB" w:rsidP="00E27DEB">
            <w:pPr>
              <w:widowControl w:val="0"/>
              <w:autoSpaceDE w:val="0"/>
              <w:autoSpaceDN w:val="0"/>
              <w:adjustRightInd w:val="0"/>
              <w:ind w:left="34" w:right="742"/>
              <w:rPr>
                <w:rFonts w:ascii="Arial" w:hAnsi="Arial" w:cs="Calibri"/>
                <w:b/>
                <w:sz w:val="16"/>
                <w:szCs w:val="26"/>
                <w:lang w:eastAsia="de-DE"/>
              </w:rPr>
            </w:pPr>
          </w:p>
        </w:tc>
      </w:tr>
    </w:tbl>
    <w:p w14:paraId="20137AF8" w14:textId="77777777" w:rsidR="00D032DE" w:rsidRDefault="00C960EA" w:rsidP="00E27DEB">
      <w:pPr>
        <w:widowControl w:val="0"/>
        <w:autoSpaceDE w:val="0"/>
        <w:autoSpaceDN w:val="0"/>
        <w:adjustRightInd w:val="0"/>
        <w:ind w:right="-1134"/>
        <w:rPr>
          <w:rFonts w:ascii="Arial" w:hAnsi="Arial" w:cs="Calibri"/>
          <w:sz w:val="16"/>
          <w:szCs w:val="26"/>
          <w:lang w:eastAsia="de-DE"/>
        </w:rPr>
      </w:pPr>
    </w:p>
    <w:p w14:paraId="26614C1E" w14:textId="77777777" w:rsidR="00E27DEB" w:rsidRDefault="00E27DEB" w:rsidP="00D032DE">
      <w:pPr>
        <w:rPr>
          <w:rFonts w:ascii="Arial" w:hAnsi="Arial" w:cs="Calibri"/>
          <w:b/>
          <w:sz w:val="16"/>
          <w:szCs w:val="26"/>
          <w:lang w:eastAsia="de-DE"/>
        </w:rPr>
      </w:pPr>
    </w:p>
    <w:p w14:paraId="7DB1F46F" w14:textId="75248991" w:rsidR="00D032DE" w:rsidRDefault="00E27DEB" w:rsidP="00D032DE">
      <w:r w:rsidRPr="00560751">
        <w:rPr>
          <w:rFonts w:ascii="Arial" w:hAnsi="Arial" w:cs="Calibri"/>
          <w:b/>
          <w:sz w:val="16"/>
          <w:szCs w:val="26"/>
          <w:lang w:eastAsia="de-DE"/>
        </w:rPr>
        <w:t>Über die Wilken Software Group</w:t>
      </w:r>
      <w:r>
        <w:rPr>
          <w:rFonts w:ascii="Arial" w:hAnsi="Arial" w:cs="Calibri"/>
          <w:b/>
          <w:sz w:val="16"/>
          <w:szCs w:val="26"/>
          <w:lang w:eastAsia="de-DE"/>
        </w:rPr>
        <w:br/>
      </w:r>
      <w:r w:rsidR="004720AB" w:rsidRPr="004720AB">
        <w:rPr>
          <w:rFonts w:ascii="Arial" w:hAnsi="Arial" w:cs="Calibri"/>
          <w:sz w:val="16"/>
          <w:szCs w:val="26"/>
          <w:lang w:eastAsia="de-DE"/>
        </w:rPr>
        <w:t xml:space="preserve">Seit 1977 entwickelt die Wilken Software Group mit Hauptsitz in Ulm eigene ERP-Standard-Softwarelösungen für die sichere und effiziente Abbildung betriebswirtschaftlicher Kernprozesse – sei es im Finanz- und Rechnungswesen, der Materialwirtschaft oder der Unternehmenssteuerung. </w:t>
      </w:r>
      <w:r w:rsidRPr="00560751">
        <w:rPr>
          <w:rFonts w:ascii="Arial" w:hAnsi="Arial" w:cs="Calibri"/>
          <w:sz w:val="16"/>
          <w:szCs w:val="26"/>
          <w:lang w:eastAsia="de-DE"/>
        </w:rPr>
        <w:t>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2EFB48DA" w14:textId="77777777" w:rsidR="00D032DE" w:rsidRDefault="00C960EA" w:rsidP="00D032DE"/>
    <w:p w14:paraId="792696DA" w14:textId="77777777" w:rsidR="00D032DE" w:rsidRDefault="00C960EA" w:rsidP="00D032DE"/>
    <w:p w14:paraId="58762A38" w14:textId="77777777" w:rsidR="00D032DE" w:rsidRDefault="00C960EA" w:rsidP="00D032DE"/>
    <w:p w14:paraId="483E9E74" w14:textId="77777777" w:rsidR="00D032DE" w:rsidRDefault="00C960EA" w:rsidP="00D032DE"/>
    <w:p w14:paraId="2551A880" w14:textId="77777777" w:rsidR="00D032DE" w:rsidRDefault="00C960EA" w:rsidP="00D032DE"/>
    <w:p w14:paraId="48BA009B" w14:textId="77777777" w:rsidR="00EB7C8A" w:rsidRDefault="00C960EA"/>
    <w:sectPr w:rsidR="00EB7C8A" w:rsidSect="00EB7C8A">
      <w:headerReference w:type="default" r:id="rId10"/>
      <w:footerReference w:type="even" r:id="rId11"/>
      <w:footerReference w:type="default" r:id="rId12"/>
      <w:pgSz w:w="11906" w:h="16838"/>
      <w:pgMar w:top="1843" w:right="255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78686" w14:textId="77777777" w:rsidR="0003256E" w:rsidRDefault="0003256E">
      <w:r>
        <w:separator/>
      </w:r>
    </w:p>
  </w:endnote>
  <w:endnote w:type="continuationSeparator" w:id="0">
    <w:p w14:paraId="2A5EF7F2" w14:textId="77777777" w:rsidR="0003256E" w:rsidRDefault="0003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Cordia New">
    <w:panose1 w:val="00000000000000000000"/>
    <w:charset w:val="DE"/>
    <w:family w:val="roman"/>
    <w:notTrueType/>
    <w:pitch w:val="variable"/>
    <w:sig w:usb0="01000001" w:usb1="00000000" w:usb2="00000000" w:usb3="00000000" w:csb0="0001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ngsana New">
    <w:panose1 w:val="00000000000000000000"/>
    <w:charset w:val="DE"/>
    <w:family w:val="roman"/>
    <w:notTrueType/>
    <w:pitch w:val="variable"/>
    <w:sig w:usb0="01000001" w:usb1="00000000" w:usb2="00000000" w:usb3="00000000" w:csb0="0001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C5B53" w14:textId="77777777" w:rsidR="00A77D90" w:rsidRDefault="00CD76D8" w:rsidP="00EB7C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DB84EF3" w14:textId="77777777" w:rsidR="00A77D90" w:rsidRDefault="00C960EA" w:rsidP="00EB7C8A">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C84F5" w14:textId="420F6FF4" w:rsidR="00A77D90" w:rsidRDefault="00C960EA" w:rsidP="00EB7C8A">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CA64E" w14:textId="77777777" w:rsidR="0003256E" w:rsidRDefault="0003256E">
      <w:r>
        <w:separator/>
      </w:r>
    </w:p>
  </w:footnote>
  <w:footnote w:type="continuationSeparator" w:id="0">
    <w:p w14:paraId="410654A3" w14:textId="77777777" w:rsidR="0003256E" w:rsidRDefault="000325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F51BF" w14:textId="6F1C70A9" w:rsidR="00A77D90" w:rsidRDefault="00813440" w:rsidP="00EB7C8A">
    <w:pPr>
      <w:pStyle w:val="Kopfzeile"/>
      <w:tabs>
        <w:tab w:val="clear" w:pos="9072"/>
        <w:tab w:val="right" w:pos="9639"/>
      </w:tabs>
      <w:ind w:right="-2268"/>
      <w:jc w:val="right"/>
    </w:pPr>
    <w:r>
      <w:rPr>
        <w:noProof/>
        <w:lang w:eastAsia="de-DE"/>
      </w:rPr>
      <w:drawing>
        <wp:inline distT="0" distB="0" distL="0" distR="0" wp14:anchorId="5643347D" wp14:editId="6B41878F">
          <wp:extent cx="1473123" cy="810661"/>
          <wp:effectExtent l="0" t="0" r="635" b="254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79A009F7" w14:textId="77777777" w:rsidR="00A77D90" w:rsidRDefault="00C960EA" w:rsidP="00EB7C8A">
    <w:pPr>
      <w:pStyle w:val="Kopfzeile"/>
      <w:tabs>
        <w:tab w:val="clear" w:pos="9072"/>
        <w:tab w:val="right" w:pos="9639"/>
      </w:tabs>
      <w:ind w:right="-2"/>
      <w:jc w:val="right"/>
    </w:pPr>
  </w:p>
  <w:p w14:paraId="0BAB330F" w14:textId="77777777" w:rsidR="00A77D90" w:rsidRPr="00C63EE6" w:rsidRDefault="00C960EA" w:rsidP="00EB7C8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32A"/>
    <w:rsid w:val="0003256E"/>
    <w:rsid w:val="000A071C"/>
    <w:rsid w:val="00192451"/>
    <w:rsid w:val="001D4109"/>
    <w:rsid w:val="0022162F"/>
    <w:rsid w:val="004720AB"/>
    <w:rsid w:val="004C0D2B"/>
    <w:rsid w:val="00601D20"/>
    <w:rsid w:val="00813440"/>
    <w:rsid w:val="00976C91"/>
    <w:rsid w:val="00C960EA"/>
    <w:rsid w:val="00CD76D8"/>
    <w:rsid w:val="00D3632A"/>
    <w:rsid w:val="00E00CB0"/>
    <w:rsid w:val="00E27D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8A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Revision" w:semiHidden="1"/>
  </w:latentStyles>
  <w:style w:type="paragraph" w:default="1" w:styleId="Standard">
    <w:name w:val="Normal"/>
    <w:qFormat/>
    <w:rsid w:val="00D3632A"/>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3632A"/>
    <w:pPr>
      <w:tabs>
        <w:tab w:val="center" w:pos="4536"/>
        <w:tab w:val="right" w:pos="9072"/>
      </w:tabs>
    </w:pPr>
  </w:style>
  <w:style w:type="character" w:customStyle="1" w:styleId="KopfzeileZeichen">
    <w:name w:val="Kopfzeile Zeichen"/>
    <w:basedOn w:val="Absatzstandardschriftart"/>
    <w:link w:val="Kopfzeile"/>
    <w:uiPriority w:val="99"/>
    <w:rsid w:val="00D3632A"/>
    <w:rPr>
      <w:rFonts w:ascii="Cambria" w:eastAsia="Cambria" w:hAnsi="Cambria" w:cs="Times New Roman"/>
      <w:szCs w:val="20"/>
    </w:rPr>
  </w:style>
  <w:style w:type="paragraph" w:styleId="Fuzeile">
    <w:name w:val="footer"/>
    <w:basedOn w:val="Standard"/>
    <w:link w:val="FuzeileZeichen"/>
    <w:uiPriority w:val="99"/>
    <w:unhideWhenUsed/>
    <w:rsid w:val="00D3632A"/>
    <w:pPr>
      <w:tabs>
        <w:tab w:val="center" w:pos="4536"/>
        <w:tab w:val="right" w:pos="9072"/>
      </w:tabs>
    </w:pPr>
  </w:style>
  <w:style w:type="character" w:customStyle="1" w:styleId="FuzeileZeichen">
    <w:name w:val="Fußzeile Zeichen"/>
    <w:basedOn w:val="Absatzstandardschriftart"/>
    <w:link w:val="Fuzeile"/>
    <w:uiPriority w:val="99"/>
    <w:rsid w:val="00D3632A"/>
    <w:rPr>
      <w:rFonts w:ascii="Cambria" w:eastAsia="Cambria" w:hAnsi="Cambria" w:cs="Times New Roman"/>
      <w:szCs w:val="20"/>
    </w:rPr>
  </w:style>
  <w:style w:type="character" w:styleId="Seitenzahl">
    <w:name w:val="page number"/>
    <w:uiPriority w:val="99"/>
    <w:semiHidden/>
    <w:unhideWhenUsed/>
    <w:rsid w:val="00D3632A"/>
  </w:style>
  <w:style w:type="character" w:styleId="Link">
    <w:name w:val="Hyperlink"/>
    <w:basedOn w:val="Absatzstandardschriftart"/>
    <w:uiPriority w:val="99"/>
    <w:unhideWhenUsed/>
    <w:rsid w:val="00D3632A"/>
    <w:rPr>
      <w:color w:val="0000FF" w:themeColor="hyperlink"/>
      <w:u w:val="single"/>
    </w:rPr>
  </w:style>
  <w:style w:type="paragraph" w:styleId="Sprechblasentext">
    <w:name w:val="Balloon Text"/>
    <w:basedOn w:val="Standard"/>
    <w:link w:val="SprechblasentextZeichen"/>
    <w:semiHidden/>
    <w:unhideWhenUsed/>
    <w:rsid w:val="000A071C"/>
    <w:rPr>
      <w:rFonts w:ascii="Lucida Grande" w:hAnsi="Lucida Grande" w:cs="Lucida Grande"/>
      <w:sz w:val="18"/>
      <w:szCs w:val="18"/>
    </w:rPr>
  </w:style>
  <w:style w:type="character" w:customStyle="1" w:styleId="SprechblasentextZeichen">
    <w:name w:val="Sprechblasentext Zeichen"/>
    <w:basedOn w:val="Absatzstandardschriftart"/>
    <w:link w:val="Sprechblasentext"/>
    <w:semiHidden/>
    <w:rsid w:val="000A071C"/>
    <w:rPr>
      <w:rFonts w:ascii="Lucida Grande" w:eastAsia="Cambria" w:hAnsi="Lucida Grande" w:cs="Lucida Grande"/>
      <w:sz w:val="18"/>
      <w:szCs w:val="18"/>
    </w:rPr>
  </w:style>
  <w:style w:type="character" w:styleId="GesichteterLink">
    <w:name w:val="FollowedHyperlink"/>
    <w:basedOn w:val="Absatzstandardschriftart"/>
    <w:semiHidden/>
    <w:unhideWhenUsed/>
    <w:rsid w:val="004720A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Revision" w:semiHidden="1"/>
  </w:latentStyles>
  <w:style w:type="paragraph" w:default="1" w:styleId="Standard">
    <w:name w:val="Normal"/>
    <w:qFormat/>
    <w:rsid w:val="00D3632A"/>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3632A"/>
    <w:pPr>
      <w:tabs>
        <w:tab w:val="center" w:pos="4536"/>
        <w:tab w:val="right" w:pos="9072"/>
      </w:tabs>
    </w:pPr>
  </w:style>
  <w:style w:type="character" w:customStyle="1" w:styleId="KopfzeileZeichen">
    <w:name w:val="Kopfzeile Zeichen"/>
    <w:basedOn w:val="Absatzstandardschriftart"/>
    <w:link w:val="Kopfzeile"/>
    <w:uiPriority w:val="99"/>
    <w:rsid w:val="00D3632A"/>
    <w:rPr>
      <w:rFonts w:ascii="Cambria" w:eastAsia="Cambria" w:hAnsi="Cambria" w:cs="Times New Roman"/>
      <w:szCs w:val="20"/>
    </w:rPr>
  </w:style>
  <w:style w:type="paragraph" w:styleId="Fuzeile">
    <w:name w:val="footer"/>
    <w:basedOn w:val="Standard"/>
    <w:link w:val="FuzeileZeichen"/>
    <w:uiPriority w:val="99"/>
    <w:unhideWhenUsed/>
    <w:rsid w:val="00D3632A"/>
    <w:pPr>
      <w:tabs>
        <w:tab w:val="center" w:pos="4536"/>
        <w:tab w:val="right" w:pos="9072"/>
      </w:tabs>
    </w:pPr>
  </w:style>
  <w:style w:type="character" w:customStyle="1" w:styleId="FuzeileZeichen">
    <w:name w:val="Fußzeile Zeichen"/>
    <w:basedOn w:val="Absatzstandardschriftart"/>
    <w:link w:val="Fuzeile"/>
    <w:uiPriority w:val="99"/>
    <w:rsid w:val="00D3632A"/>
    <w:rPr>
      <w:rFonts w:ascii="Cambria" w:eastAsia="Cambria" w:hAnsi="Cambria" w:cs="Times New Roman"/>
      <w:szCs w:val="20"/>
    </w:rPr>
  </w:style>
  <w:style w:type="character" w:styleId="Seitenzahl">
    <w:name w:val="page number"/>
    <w:uiPriority w:val="99"/>
    <w:semiHidden/>
    <w:unhideWhenUsed/>
    <w:rsid w:val="00D3632A"/>
  </w:style>
  <w:style w:type="character" w:styleId="Link">
    <w:name w:val="Hyperlink"/>
    <w:basedOn w:val="Absatzstandardschriftart"/>
    <w:uiPriority w:val="99"/>
    <w:unhideWhenUsed/>
    <w:rsid w:val="00D3632A"/>
    <w:rPr>
      <w:color w:val="0000FF" w:themeColor="hyperlink"/>
      <w:u w:val="single"/>
    </w:rPr>
  </w:style>
  <w:style w:type="paragraph" w:styleId="Sprechblasentext">
    <w:name w:val="Balloon Text"/>
    <w:basedOn w:val="Standard"/>
    <w:link w:val="SprechblasentextZeichen"/>
    <w:semiHidden/>
    <w:unhideWhenUsed/>
    <w:rsid w:val="000A071C"/>
    <w:rPr>
      <w:rFonts w:ascii="Lucida Grande" w:hAnsi="Lucida Grande" w:cs="Lucida Grande"/>
      <w:sz w:val="18"/>
      <w:szCs w:val="18"/>
    </w:rPr>
  </w:style>
  <w:style w:type="character" w:customStyle="1" w:styleId="SprechblasentextZeichen">
    <w:name w:val="Sprechblasentext Zeichen"/>
    <w:basedOn w:val="Absatzstandardschriftart"/>
    <w:link w:val="Sprechblasentext"/>
    <w:semiHidden/>
    <w:rsid w:val="000A071C"/>
    <w:rPr>
      <w:rFonts w:ascii="Lucida Grande" w:eastAsia="Cambria" w:hAnsi="Lucida Grande" w:cs="Lucida Grande"/>
      <w:sz w:val="18"/>
      <w:szCs w:val="18"/>
    </w:rPr>
  </w:style>
  <w:style w:type="character" w:styleId="GesichteterLink">
    <w:name w:val="FollowedHyperlink"/>
    <w:basedOn w:val="Absatzstandardschriftart"/>
    <w:semiHidden/>
    <w:unhideWhenUsed/>
    <w:rsid w:val="004720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wilken.de" TargetMode="External"/><Relationship Id="rId8" Type="http://schemas.openxmlformats.org/officeDocument/2006/relationships/hyperlink" Target="mailto:upa@press-n-relations.de" TargetMode="External"/><Relationship Id="rId9" Type="http://schemas.openxmlformats.org/officeDocument/2006/relationships/hyperlink" Target="http://www.press-n-relations.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3762</Characters>
  <Application>Microsoft Macintosh Word</Application>
  <DocSecurity>0</DocSecurity>
  <Lines>31</Lines>
  <Paragraphs>8</Paragraphs>
  <ScaleCrop>false</ScaleCrop>
  <HeadingPairs>
    <vt:vector size="4" baseType="variant">
      <vt:variant>
        <vt:lpstr>Titel</vt:lpstr>
      </vt:variant>
      <vt:variant>
        <vt:i4>1</vt:i4>
      </vt:variant>
      <vt:variant>
        <vt:lpstr>Headings</vt:lpstr>
      </vt:variant>
      <vt:variant>
        <vt:i4>10</vt:i4>
      </vt:variant>
    </vt:vector>
  </HeadingPairs>
  <TitlesOfParts>
    <vt:vector size="11" baseType="lpstr">
      <vt:lpstr/>
      <vt:lpstr>PRESSEINFORMATION	</vt:lpstr>
      <vt:lpstr/>
      <vt:lpstr/>
      <vt:lpstr>Ulm, 16. September 2016</vt:lpstr>
      <vt:lpstr/>
      <vt:lpstr>Wilken legt im Veranstaltungsbereich weiter zu</vt:lpstr>
      <vt:lpstr>Obrasso Classic Events setzt für Newsletter-Kampagnen auf die E-Marketing Suite</vt:lpstr>
      <vt:lpstr/>
      <vt:lpstr>Der Software-Hersteller Wilken kann mit seiner E-Marketing Suite weiter in der V</vt:lpstr>
      <vt:lpstr/>
    </vt:vector>
  </TitlesOfParts>
  <Company>Press'n'Relations </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Désirée Müller-Tischauser</cp:lastModifiedBy>
  <cp:revision>2</cp:revision>
  <dcterms:created xsi:type="dcterms:W3CDTF">2016-11-04T09:47:00Z</dcterms:created>
  <dcterms:modified xsi:type="dcterms:W3CDTF">2016-11-04T09:47:00Z</dcterms:modified>
</cp:coreProperties>
</file>