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3D336" w14:textId="5E7BBD82" w:rsidR="00E3717E" w:rsidRPr="00362C74" w:rsidRDefault="00FE5BC8" w:rsidP="00E3717E">
      <w:pPr>
        <w:ind w:right="-709"/>
        <w:outlineLvl w:val="0"/>
        <w:rPr>
          <w:rFonts w:ascii="Helvetica" w:hAnsi="Helvetica" w:cs="Arial"/>
          <w:sz w:val="20"/>
        </w:rPr>
      </w:pPr>
      <w:r>
        <w:rPr>
          <w:rFonts w:ascii="Helvetica" w:hAnsi="Helvetica" w:cs="Arial"/>
          <w:sz w:val="20"/>
        </w:rPr>
        <w:t xml:space="preserve">Ulm / </w:t>
      </w:r>
      <w:r w:rsidR="00E3717E" w:rsidRPr="00362C74">
        <w:rPr>
          <w:rFonts w:ascii="Helvetica" w:hAnsi="Helvetica" w:cs="Arial"/>
          <w:sz w:val="20"/>
        </w:rPr>
        <w:t>Freidorf</w:t>
      </w:r>
      <w:r>
        <w:rPr>
          <w:rFonts w:ascii="Helvetica" w:hAnsi="Helvetica" w:cs="Arial"/>
          <w:sz w:val="20"/>
        </w:rPr>
        <w:t xml:space="preserve"> (CH)</w:t>
      </w:r>
      <w:r w:rsidR="00E3717E" w:rsidRPr="00362C74">
        <w:rPr>
          <w:rFonts w:ascii="Helvetica" w:hAnsi="Helvetica" w:cs="Arial"/>
          <w:sz w:val="20"/>
        </w:rPr>
        <w:t xml:space="preserve">, </w:t>
      </w:r>
      <w:r w:rsidR="00E3717E" w:rsidRPr="00BE4A3A">
        <w:rPr>
          <w:rFonts w:ascii="Helvetica" w:hAnsi="Helvetica" w:cs="Arial"/>
          <w:sz w:val="20"/>
        </w:rPr>
        <w:t xml:space="preserve"> </w:t>
      </w:r>
      <w:r w:rsidR="0064262B">
        <w:rPr>
          <w:rFonts w:ascii="Helvetica" w:hAnsi="Helvetica" w:cs="Arial"/>
          <w:sz w:val="20"/>
        </w:rPr>
        <w:t>2</w:t>
      </w:r>
      <w:r w:rsidR="00E3717E">
        <w:rPr>
          <w:rFonts w:ascii="Helvetica" w:hAnsi="Helvetica" w:cs="Arial"/>
          <w:sz w:val="20"/>
        </w:rPr>
        <w:t xml:space="preserve">. </w:t>
      </w:r>
      <w:r w:rsidR="0064262B">
        <w:rPr>
          <w:rFonts w:ascii="Helvetica" w:hAnsi="Helvetica" w:cs="Arial"/>
          <w:sz w:val="20"/>
        </w:rPr>
        <w:t>Okto</w:t>
      </w:r>
      <w:r w:rsidR="003178B5">
        <w:rPr>
          <w:rFonts w:ascii="Helvetica" w:hAnsi="Helvetica" w:cs="Arial"/>
          <w:sz w:val="20"/>
        </w:rPr>
        <w:t>ber</w:t>
      </w:r>
      <w:r w:rsidR="00E3717E" w:rsidRPr="00362C74">
        <w:rPr>
          <w:rFonts w:ascii="Helvetica" w:hAnsi="Helvetica" w:cs="Arial"/>
          <w:sz w:val="20"/>
        </w:rPr>
        <w:t xml:space="preserve"> 2013</w:t>
      </w:r>
    </w:p>
    <w:p w14:paraId="056ABEAC" w14:textId="77777777" w:rsidR="00E3717E" w:rsidRPr="00362C74" w:rsidRDefault="00E3717E" w:rsidP="00E3717E">
      <w:pPr>
        <w:ind w:right="-1"/>
        <w:rPr>
          <w:rFonts w:ascii="Helvetica" w:hAnsi="Helvetica" w:cs="Arial"/>
        </w:rPr>
      </w:pPr>
    </w:p>
    <w:p w14:paraId="6B21904B" w14:textId="77777777" w:rsidR="00E3717E" w:rsidRDefault="00E3717E" w:rsidP="00E3717E">
      <w:pPr>
        <w:spacing w:line="280" w:lineRule="exact"/>
        <w:ind w:right="-142"/>
        <w:outlineLvl w:val="0"/>
        <w:rPr>
          <w:rFonts w:ascii="Helvetica" w:hAnsi="Helvetica"/>
          <w:b/>
          <w:bCs/>
          <w:sz w:val="28"/>
          <w:szCs w:val="28"/>
        </w:rPr>
      </w:pPr>
    </w:p>
    <w:p w14:paraId="01A975DA" w14:textId="63789C9E" w:rsidR="00E3717E" w:rsidRPr="00362C74" w:rsidRDefault="00814630" w:rsidP="005004CC">
      <w:pPr>
        <w:spacing w:line="280" w:lineRule="exact"/>
        <w:ind w:right="-2268"/>
        <w:outlineLvl w:val="0"/>
        <w:rPr>
          <w:rFonts w:ascii="Helvetica" w:hAnsi="Helvetica"/>
          <w:b/>
          <w:bCs/>
          <w:sz w:val="28"/>
          <w:szCs w:val="28"/>
        </w:rPr>
      </w:pPr>
      <w:r>
        <w:rPr>
          <w:rFonts w:ascii="Helvetica" w:hAnsi="Helvetica"/>
          <w:b/>
          <w:bCs/>
          <w:sz w:val="28"/>
          <w:szCs w:val="28"/>
        </w:rPr>
        <w:t>Schweiz</w:t>
      </w:r>
      <w:r w:rsidR="005004CC">
        <w:rPr>
          <w:rFonts w:ascii="Helvetica" w:hAnsi="Helvetica"/>
          <w:b/>
          <w:bCs/>
          <w:sz w:val="28"/>
          <w:szCs w:val="28"/>
        </w:rPr>
        <w:t>er Energiemarkt: Liberalisierung erfordert Kundenbindung</w:t>
      </w:r>
    </w:p>
    <w:p w14:paraId="5D1ACF2F" w14:textId="5D333585" w:rsidR="00E3717E" w:rsidRPr="00362C74" w:rsidRDefault="00396587" w:rsidP="00F1153B">
      <w:pPr>
        <w:spacing w:line="280" w:lineRule="exact"/>
        <w:ind w:right="-2835"/>
        <w:outlineLvl w:val="0"/>
        <w:rPr>
          <w:rFonts w:ascii="Helvetica" w:hAnsi="Helvetica" w:cs="Arial"/>
          <w:bCs/>
          <w:sz w:val="22"/>
          <w:szCs w:val="22"/>
        </w:rPr>
      </w:pPr>
      <w:r>
        <w:rPr>
          <w:rFonts w:ascii="Helvetica" w:hAnsi="Helvetica" w:cs="Arial"/>
          <w:bCs/>
          <w:sz w:val="22"/>
          <w:szCs w:val="22"/>
        </w:rPr>
        <w:t xml:space="preserve">Chancen und Herausforderungen für </w:t>
      </w:r>
      <w:r w:rsidR="000550BE">
        <w:rPr>
          <w:rFonts w:ascii="Helvetica" w:hAnsi="Helvetica" w:cs="Arial"/>
          <w:bCs/>
          <w:sz w:val="22"/>
          <w:szCs w:val="22"/>
        </w:rPr>
        <w:t>Schweizer</w:t>
      </w:r>
      <w:r>
        <w:rPr>
          <w:rFonts w:ascii="Helvetica" w:hAnsi="Helvetica" w:cs="Arial"/>
          <w:bCs/>
          <w:sz w:val="22"/>
          <w:szCs w:val="22"/>
        </w:rPr>
        <w:t xml:space="preserve"> Energieversorger </w:t>
      </w:r>
    </w:p>
    <w:p w14:paraId="688B379B" w14:textId="77777777" w:rsidR="00E3717E" w:rsidRPr="00362C74" w:rsidRDefault="00E3717E" w:rsidP="00E3717E">
      <w:pPr>
        <w:spacing w:line="360" w:lineRule="auto"/>
        <w:rPr>
          <w:rFonts w:ascii="Helvetica" w:hAnsi="Helvetica" w:cs="Arial"/>
          <w:b/>
          <w:sz w:val="20"/>
        </w:rPr>
      </w:pPr>
    </w:p>
    <w:p w14:paraId="0C1D7C91" w14:textId="77777777" w:rsidR="00572306" w:rsidRDefault="00572306" w:rsidP="00572306">
      <w:pPr>
        <w:spacing w:line="360" w:lineRule="auto"/>
        <w:rPr>
          <w:rFonts w:ascii="Helvetica" w:hAnsi="Helvetica" w:cs="Arial"/>
          <w:b/>
          <w:sz w:val="20"/>
        </w:rPr>
      </w:pPr>
      <w:r>
        <w:rPr>
          <w:rFonts w:ascii="Helvetica" w:hAnsi="Helvetica" w:cs="Arial"/>
          <w:b/>
          <w:sz w:val="20"/>
        </w:rPr>
        <w:t xml:space="preserve">Auch wenn die geplanten Starttermine für die weitere Marktöffnung zum 1. Januar 2014 beziehungsweise 2015 erst einmal verschoben sind: Die Liberalisierung des Energiemarktes wird auch in der Schweiz weitergehen, da sind sich inzwischen alle Marktteilnehmer sicher. </w:t>
      </w:r>
      <w:r w:rsidRPr="000550BE">
        <w:rPr>
          <w:rFonts w:ascii="Helvetica" w:hAnsi="Helvetica" w:cs="Arial"/>
          <w:b/>
          <w:sz w:val="20"/>
        </w:rPr>
        <w:t>Deswegen verstärkt Wilken, in Deutschland bereits einer der führe</w:t>
      </w:r>
      <w:r w:rsidRPr="000550BE">
        <w:rPr>
          <w:rFonts w:ascii="Helvetica" w:hAnsi="Helvetica" w:cs="Arial"/>
          <w:b/>
          <w:sz w:val="20"/>
        </w:rPr>
        <w:t>n</w:t>
      </w:r>
      <w:r w:rsidRPr="000550BE">
        <w:rPr>
          <w:rFonts w:ascii="Helvetica" w:hAnsi="Helvetica" w:cs="Arial"/>
          <w:b/>
          <w:sz w:val="20"/>
        </w:rPr>
        <w:t>den Anbieter für Energiebranchen-Software, seine Aktivitäten</w:t>
      </w:r>
      <w:r>
        <w:rPr>
          <w:rFonts w:ascii="Helvetica" w:hAnsi="Helvetica" w:cs="Arial"/>
          <w:b/>
          <w:sz w:val="20"/>
        </w:rPr>
        <w:t xml:space="preserve"> in der Schweiz und</w:t>
      </w:r>
      <w:r w:rsidRPr="005004CC">
        <w:rPr>
          <w:rFonts w:ascii="Helvetica" w:hAnsi="Helvetica" w:cs="Arial"/>
          <w:b/>
          <w:sz w:val="20"/>
        </w:rPr>
        <w:t xml:space="preserve"> </w:t>
      </w:r>
      <w:r>
        <w:rPr>
          <w:rFonts w:ascii="Helvetica" w:hAnsi="Helvetica" w:cs="Arial"/>
          <w:b/>
          <w:sz w:val="20"/>
        </w:rPr>
        <w:t xml:space="preserve">stellt dabei die </w:t>
      </w:r>
      <w:r w:rsidRPr="005004CC">
        <w:rPr>
          <w:rFonts w:ascii="Helvetica" w:hAnsi="Helvetica" w:cs="Arial"/>
          <w:b/>
          <w:sz w:val="20"/>
        </w:rPr>
        <w:t xml:space="preserve">Kundenbindung </w:t>
      </w:r>
      <w:r>
        <w:rPr>
          <w:rFonts w:ascii="Helvetica" w:hAnsi="Helvetica" w:cs="Arial"/>
          <w:b/>
          <w:sz w:val="20"/>
        </w:rPr>
        <w:t>in den Fokus</w:t>
      </w:r>
      <w:r w:rsidRPr="005004CC">
        <w:rPr>
          <w:rFonts w:ascii="Helvetica" w:hAnsi="Helvetica" w:cs="Arial"/>
          <w:b/>
          <w:sz w:val="20"/>
        </w:rPr>
        <w:t xml:space="preserve">. </w:t>
      </w:r>
      <w:r>
        <w:rPr>
          <w:rFonts w:ascii="Helvetica" w:hAnsi="Helvetica" w:cs="Arial"/>
          <w:b/>
          <w:sz w:val="20"/>
        </w:rPr>
        <w:t>Hier kö</w:t>
      </w:r>
      <w:r>
        <w:rPr>
          <w:rFonts w:ascii="Helvetica" w:hAnsi="Helvetica" w:cs="Arial"/>
          <w:b/>
          <w:sz w:val="20"/>
        </w:rPr>
        <w:t>n</w:t>
      </w:r>
      <w:r>
        <w:rPr>
          <w:rFonts w:ascii="Helvetica" w:hAnsi="Helvetica" w:cs="Arial"/>
          <w:b/>
          <w:sz w:val="20"/>
        </w:rPr>
        <w:t>nen wie in Deutschland gerade auch</w:t>
      </w:r>
      <w:r w:rsidRPr="005004CC">
        <w:rPr>
          <w:rFonts w:ascii="Helvetica" w:hAnsi="Helvetica" w:cs="Arial"/>
          <w:b/>
          <w:sz w:val="20"/>
        </w:rPr>
        <w:t xml:space="preserve"> kleinere und mittlere </w:t>
      </w:r>
      <w:r>
        <w:rPr>
          <w:rFonts w:ascii="Helvetica" w:hAnsi="Helvetica" w:cs="Arial"/>
          <w:b/>
          <w:sz w:val="20"/>
        </w:rPr>
        <w:t>Verso</w:t>
      </w:r>
      <w:r>
        <w:rPr>
          <w:rFonts w:ascii="Helvetica" w:hAnsi="Helvetica" w:cs="Arial"/>
          <w:b/>
          <w:sz w:val="20"/>
        </w:rPr>
        <w:t>r</w:t>
      </w:r>
      <w:r>
        <w:rPr>
          <w:rFonts w:ascii="Helvetica" w:hAnsi="Helvetica" w:cs="Arial"/>
          <w:b/>
          <w:sz w:val="20"/>
        </w:rPr>
        <w:t>gungsunternehmen</w:t>
      </w:r>
      <w:r w:rsidRPr="005004CC">
        <w:rPr>
          <w:rFonts w:ascii="Helvetica" w:hAnsi="Helvetica" w:cs="Arial"/>
          <w:b/>
          <w:sz w:val="20"/>
        </w:rPr>
        <w:t xml:space="preserve"> ihre Stärken ausspielen: bei der Orientierung am bestehenden Kunden und einem ausge</w:t>
      </w:r>
      <w:r>
        <w:rPr>
          <w:rFonts w:ascii="Helvetica" w:hAnsi="Helvetica" w:cs="Arial"/>
          <w:b/>
          <w:sz w:val="20"/>
        </w:rPr>
        <w:t>pr</w:t>
      </w:r>
      <w:r w:rsidRPr="005004CC">
        <w:rPr>
          <w:rFonts w:ascii="Helvetica" w:hAnsi="Helvetica" w:cs="Arial"/>
          <w:b/>
          <w:sz w:val="20"/>
        </w:rPr>
        <w:t xml:space="preserve">ägten Service, der sich </w:t>
      </w:r>
      <w:r>
        <w:rPr>
          <w:rFonts w:ascii="Helvetica" w:hAnsi="Helvetica" w:cs="Arial"/>
          <w:b/>
          <w:sz w:val="20"/>
        </w:rPr>
        <w:t>nach</w:t>
      </w:r>
      <w:r w:rsidRPr="005004CC">
        <w:rPr>
          <w:rFonts w:ascii="Helvetica" w:hAnsi="Helvetica" w:cs="Arial"/>
          <w:b/>
          <w:sz w:val="20"/>
        </w:rPr>
        <w:t xml:space="preserve"> den Bedürfnissen der Verbraucher </w:t>
      </w:r>
      <w:r>
        <w:rPr>
          <w:rFonts w:ascii="Helvetica" w:hAnsi="Helvetica" w:cs="Arial"/>
          <w:b/>
          <w:sz w:val="20"/>
        </w:rPr>
        <w:t>richtet</w:t>
      </w:r>
      <w:r w:rsidRPr="005004CC">
        <w:rPr>
          <w:rFonts w:ascii="Helvetica" w:hAnsi="Helvetica" w:cs="Arial"/>
          <w:b/>
          <w:sz w:val="20"/>
        </w:rPr>
        <w:t>. Im Zentrum der Wilken A</w:t>
      </w:r>
      <w:r w:rsidRPr="005004CC">
        <w:rPr>
          <w:rFonts w:ascii="Helvetica" w:hAnsi="Helvetica" w:cs="Arial"/>
          <w:b/>
          <w:sz w:val="20"/>
        </w:rPr>
        <w:t>k</w:t>
      </w:r>
      <w:r w:rsidRPr="005004CC">
        <w:rPr>
          <w:rFonts w:ascii="Helvetica" w:hAnsi="Helvetica" w:cs="Arial"/>
          <w:b/>
          <w:sz w:val="20"/>
        </w:rPr>
        <w:t>tivitäten steht das Wilken ENER:GY KIC – ein CRM-System speziell für Energieversorger</w:t>
      </w:r>
      <w:r>
        <w:rPr>
          <w:rFonts w:ascii="Helvetica" w:hAnsi="Helvetica" w:cs="Arial"/>
          <w:b/>
          <w:sz w:val="20"/>
        </w:rPr>
        <w:t xml:space="preserve"> –</w:t>
      </w:r>
      <w:r w:rsidRPr="005004CC">
        <w:rPr>
          <w:rFonts w:ascii="Helvetica" w:hAnsi="Helvetica" w:cs="Arial"/>
          <w:b/>
          <w:sz w:val="20"/>
        </w:rPr>
        <w:t xml:space="preserve"> </w:t>
      </w:r>
      <w:r>
        <w:rPr>
          <w:rFonts w:ascii="Helvetica" w:hAnsi="Helvetica" w:cs="Arial"/>
          <w:b/>
          <w:sz w:val="20"/>
        </w:rPr>
        <w:t>an das eine</w:t>
      </w:r>
      <w:r w:rsidRPr="005004CC">
        <w:rPr>
          <w:rFonts w:ascii="Helvetica" w:hAnsi="Helvetica" w:cs="Arial"/>
          <w:b/>
          <w:sz w:val="20"/>
        </w:rPr>
        <w:t xml:space="preserve"> komplette Abrechnungslösung </w:t>
      </w:r>
      <w:r>
        <w:rPr>
          <w:rFonts w:ascii="Helvetica" w:hAnsi="Helvetica" w:cs="Arial"/>
          <w:b/>
          <w:sz w:val="20"/>
        </w:rPr>
        <w:t>ang</w:t>
      </w:r>
      <w:r>
        <w:rPr>
          <w:rFonts w:ascii="Helvetica" w:hAnsi="Helvetica" w:cs="Arial"/>
          <w:b/>
          <w:sz w:val="20"/>
        </w:rPr>
        <w:t>e</w:t>
      </w:r>
      <w:r>
        <w:rPr>
          <w:rFonts w:ascii="Helvetica" w:hAnsi="Helvetica" w:cs="Arial"/>
          <w:b/>
          <w:sz w:val="20"/>
        </w:rPr>
        <w:t>bunden ist. Die Lösung wird in der Schweiz schon seit 2010 beispiel</w:t>
      </w:r>
      <w:r>
        <w:rPr>
          <w:rFonts w:ascii="Helvetica" w:hAnsi="Helvetica" w:cs="Arial"/>
          <w:b/>
          <w:sz w:val="20"/>
        </w:rPr>
        <w:t>s</w:t>
      </w:r>
      <w:r>
        <w:rPr>
          <w:rFonts w:ascii="Helvetica" w:hAnsi="Helvetica" w:cs="Arial"/>
          <w:b/>
          <w:sz w:val="20"/>
        </w:rPr>
        <w:t>weise von der ewl energie wasser luzern und der Erdgas Obersee ei</w:t>
      </w:r>
      <w:r>
        <w:rPr>
          <w:rFonts w:ascii="Helvetica" w:hAnsi="Helvetica" w:cs="Arial"/>
          <w:b/>
          <w:sz w:val="20"/>
        </w:rPr>
        <w:t>n</w:t>
      </w:r>
      <w:r>
        <w:rPr>
          <w:rFonts w:ascii="Helvetica" w:hAnsi="Helvetica" w:cs="Arial"/>
          <w:b/>
          <w:sz w:val="20"/>
        </w:rPr>
        <w:t xml:space="preserve">gesetzt. </w:t>
      </w:r>
    </w:p>
    <w:p w14:paraId="14C6108B" w14:textId="77777777" w:rsidR="00936306" w:rsidRDefault="00936306" w:rsidP="005004CC">
      <w:pPr>
        <w:spacing w:line="360" w:lineRule="auto"/>
        <w:rPr>
          <w:rFonts w:ascii="Helvetica" w:hAnsi="Helvetica" w:cs="Arial"/>
          <w:b/>
          <w:sz w:val="20"/>
        </w:rPr>
      </w:pPr>
    </w:p>
    <w:p w14:paraId="7FD96957" w14:textId="7E33DCDF" w:rsidR="000B734D" w:rsidRPr="00936306" w:rsidRDefault="000B734D" w:rsidP="005004CC">
      <w:pPr>
        <w:spacing w:line="360" w:lineRule="auto"/>
        <w:rPr>
          <w:rFonts w:ascii="Helvetica" w:hAnsi="Helvetica" w:cs="Arial"/>
          <w:sz w:val="20"/>
        </w:rPr>
      </w:pPr>
      <w:r w:rsidRPr="00936306">
        <w:rPr>
          <w:rFonts w:ascii="Helvetica" w:hAnsi="Helvetica" w:cs="Arial"/>
          <w:sz w:val="20"/>
        </w:rPr>
        <w:t>„</w:t>
      </w:r>
      <w:r w:rsidR="000550BE" w:rsidRPr="00936306">
        <w:rPr>
          <w:rFonts w:ascii="Helvetica" w:hAnsi="Helvetica" w:cs="Arial"/>
          <w:sz w:val="20"/>
        </w:rPr>
        <w:t>Wir zeigen</w:t>
      </w:r>
      <w:r w:rsidR="00936306" w:rsidRPr="00936306">
        <w:rPr>
          <w:rFonts w:ascii="Helvetica" w:hAnsi="Helvetica" w:cs="Arial"/>
          <w:sz w:val="20"/>
        </w:rPr>
        <w:t xml:space="preserve"> Wege</w:t>
      </w:r>
      <w:r w:rsidR="00936306">
        <w:rPr>
          <w:rFonts w:ascii="Helvetica" w:hAnsi="Helvetica" w:cs="Arial"/>
          <w:sz w:val="20"/>
        </w:rPr>
        <w:t xml:space="preserve"> auf</w:t>
      </w:r>
      <w:r w:rsidR="000550BE" w:rsidRPr="00936306">
        <w:rPr>
          <w:rFonts w:ascii="Helvetica" w:hAnsi="Helvetica" w:cs="Arial"/>
          <w:sz w:val="20"/>
        </w:rPr>
        <w:t>, wie die bestehende Struktur</w:t>
      </w:r>
      <w:r w:rsidR="00936306">
        <w:rPr>
          <w:rFonts w:ascii="Helvetica" w:hAnsi="Helvetica" w:cs="Arial"/>
          <w:sz w:val="20"/>
        </w:rPr>
        <w:t xml:space="preserve"> in der Schweiz</w:t>
      </w:r>
      <w:r w:rsidR="000550BE" w:rsidRPr="00936306">
        <w:rPr>
          <w:rFonts w:ascii="Helvetica" w:hAnsi="Helvetica" w:cs="Arial"/>
          <w:sz w:val="20"/>
        </w:rPr>
        <w:t xml:space="preserve"> mit</w:t>
      </w:r>
      <w:r w:rsidR="00936306">
        <w:rPr>
          <w:rFonts w:ascii="Helvetica" w:hAnsi="Helvetica" w:cs="Arial"/>
          <w:sz w:val="20"/>
        </w:rPr>
        <w:t xml:space="preserve"> ihren</w:t>
      </w:r>
      <w:r w:rsidR="000550BE" w:rsidRPr="00936306">
        <w:rPr>
          <w:rFonts w:ascii="Helvetica" w:hAnsi="Helvetica" w:cs="Arial"/>
          <w:sz w:val="20"/>
        </w:rPr>
        <w:t xml:space="preserve"> zahlreichen auch kleineren Versorgungsunternehmen erhalten werden </w:t>
      </w:r>
      <w:r w:rsidR="00936306">
        <w:rPr>
          <w:rFonts w:ascii="Helvetica" w:hAnsi="Helvetica" w:cs="Arial"/>
          <w:sz w:val="20"/>
        </w:rPr>
        <w:t>kann</w:t>
      </w:r>
      <w:r w:rsidR="000550BE" w:rsidRPr="00936306">
        <w:rPr>
          <w:rFonts w:ascii="Helvetica" w:hAnsi="Helvetica" w:cs="Arial"/>
          <w:sz w:val="20"/>
        </w:rPr>
        <w:t xml:space="preserve">.  </w:t>
      </w:r>
      <w:r w:rsidR="00936306">
        <w:rPr>
          <w:rFonts w:ascii="Helvetica" w:hAnsi="Helvetica" w:cs="Arial"/>
          <w:sz w:val="20"/>
        </w:rPr>
        <w:t>Dass dies wichtig ist, zeigt auch der Blick nach Deutschland, wo man derzeit im Rahmen</w:t>
      </w:r>
      <w:r w:rsidR="000550BE" w:rsidRPr="00936306">
        <w:rPr>
          <w:rFonts w:ascii="Helvetica" w:hAnsi="Helvetica" w:cs="Arial"/>
          <w:sz w:val="20"/>
        </w:rPr>
        <w:t xml:space="preserve"> eine</w:t>
      </w:r>
      <w:r w:rsidR="00936306">
        <w:rPr>
          <w:rFonts w:ascii="Helvetica" w:hAnsi="Helvetica" w:cs="Arial"/>
          <w:sz w:val="20"/>
        </w:rPr>
        <w:t>r</w:t>
      </w:r>
      <w:r w:rsidR="000550BE" w:rsidRPr="00936306">
        <w:rPr>
          <w:rFonts w:ascii="Helvetica" w:hAnsi="Helvetica" w:cs="Arial"/>
          <w:sz w:val="20"/>
        </w:rPr>
        <w:t xml:space="preserve"> Re-Kommunalisierungswelle genau die Strukturen wiede</w:t>
      </w:r>
      <w:r w:rsidR="000550BE" w:rsidRPr="00936306">
        <w:rPr>
          <w:rFonts w:ascii="Helvetica" w:hAnsi="Helvetica" w:cs="Arial"/>
          <w:sz w:val="20"/>
        </w:rPr>
        <w:t>r</w:t>
      </w:r>
      <w:r w:rsidR="00936306">
        <w:rPr>
          <w:rFonts w:ascii="Helvetica" w:hAnsi="Helvetica" w:cs="Arial"/>
          <w:sz w:val="20"/>
        </w:rPr>
        <w:t>her</w:t>
      </w:r>
      <w:r w:rsidR="000550BE" w:rsidRPr="00936306">
        <w:rPr>
          <w:rFonts w:ascii="Helvetica" w:hAnsi="Helvetica" w:cs="Arial"/>
          <w:sz w:val="20"/>
        </w:rPr>
        <w:t>stell</w:t>
      </w:r>
      <w:r w:rsidR="00936306">
        <w:rPr>
          <w:rFonts w:ascii="Helvetica" w:hAnsi="Helvetica" w:cs="Arial"/>
          <w:sz w:val="20"/>
        </w:rPr>
        <w:t>en möchte</w:t>
      </w:r>
      <w:r w:rsidR="000550BE" w:rsidRPr="00936306">
        <w:rPr>
          <w:rFonts w:ascii="Helvetica" w:hAnsi="Helvetica" w:cs="Arial"/>
          <w:sz w:val="20"/>
        </w:rPr>
        <w:t>, wie</w:t>
      </w:r>
      <w:r w:rsidR="00936306">
        <w:rPr>
          <w:rFonts w:ascii="Helvetica" w:hAnsi="Helvetica" w:cs="Arial"/>
          <w:sz w:val="20"/>
        </w:rPr>
        <w:t xml:space="preserve"> sie</w:t>
      </w:r>
      <w:r w:rsidR="000550BE" w:rsidRPr="00936306">
        <w:rPr>
          <w:rFonts w:ascii="Helvetica" w:hAnsi="Helvetica" w:cs="Arial"/>
          <w:sz w:val="20"/>
        </w:rPr>
        <w:t xml:space="preserve"> die Schweiz heute schon hat: regionale Energi</w:t>
      </w:r>
      <w:r w:rsidR="000550BE" w:rsidRPr="00936306">
        <w:rPr>
          <w:rFonts w:ascii="Helvetica" w:hAnsi="Helvetica" w:cs="Arial"/>
          <w:sz w:val="20"/>
        </w:rPr>
        <w:t>e</w:t>
      </w:r>
      <w:r w:rsidR="000550BE" w:rsidRPr="00936306">
        <w:rPr>
          <w:rFonts w:ascii="Helvetica" w:hAnsi="Helvetica" w:cs="Arial"/>
          <w:sz w:val="20"/>
        </w:rPr>
        <w:t>versorger als Partner des Kunden</w:t>
      </w:r>
      <w:r w:rsidRPr="00936306">
        <w:rPr>
          <w:rFonts w:ascii="Helvetica" w:hAnsi="Helvetica" w:cs="Arial"/>
          <w:sz w:val="20"/>
        </w:rPr>
        <w:t>“, so Martin Etter, bei Wilken verantwortlich für den Energiemarkt Schweiz.</w:t>
      </w:r>
      <w:r w:rsidR="007C2F60">
        <w:rPr>
          <w:rFonts w:ascii="Helvetica" w:hAnsi="Helvetica" w:cs="Arial"/>
          <w:sz w:val="20"/>
        </w:rPr>
        <w:t xml:space="preserve"> „Damit dies funktioniert, müssen die Unte</w:t>
      </w:r>
      <w:r w:rsidR="007C2F60">
        <w:rPr>
          <w:rFonts w:ascii="Helvetica" w:hAnsi="Helvetica" w:cs="Arial"/>
          <w:sz w:val="20"/>
        </w:rPr>
        <w:t>r</w:t>
      </w:r>
      <w:r w:rsidR="007C2F60">
        <w:rPr>
          <w:rFonts w:ascii="Helvetica" w:hAnsi="Helvetica" w:cs="Arial"/>
          <w:sz w:val="20"/>
        </w:rPr>
        <w:t>nehmen jedoch schon heute ihre Prozesse über Workflows effizienter gesta</w:t>
      </w:r>
      <w:r w:rsidR="007C2F60">
        <w:rPr>
          <w:rFonts w:ascii="Helvetica" w:hAnsi="Helvetica" w:cs="Arial"/>
          <w:sz w:val="20"/>
        </w:rPr>
        <w:t>l</w:t>
      </w:r>
      <w:r w:rsidR="007C2F60">
        <w:rPr>
          <w:rFonts w:ascii="Helvetica" w:hAnsi="Helvetica" w:cs="Arial"/>
          <w:sz w:val="20"/>
        </w:rPr>
        <w:t>ten als bisher“.</w:t>
      </w:r>
    </w:p>
    <w:p w14:paraId="3D58D991" w14:textId="77777777" w:rsidR="00E3717E" w:rsidRDefault="00E3717E" w:rsidP="00E3717E">
      <w:pPr>
        <w:spacing w:line="360" w:lineRule="auto"/>
        <w:rPr>
          <w:rFonts w:ascii="Helvetica" w:hAnsi="Helvetica" w:cs="Arial"/>
          <w:b/>
          <w:sz w:val="20"/>
        </w:rPr>
      </w:pPr>
    </w:p>
    <w:p w14:paraId="5BD4387B" w14:textId="77777777" w:rsidR="00572306" w:rsidRDefault="00572306" w:rsidP="00572306">
      <w:pPr>
        <w:spacing w:line="360" w:lineRule="auto"/>
        <w:rPr>
          <w:rFonts w:ascii="Helvetica" w:hAnsi="Helvetica" w:cs="Arial"/>
          <w:sz w:val="20"/>
        </w:rPr>
      </w:pPr>
      <w:r w:rsidRPr="007C4C5F">
        <w:rPr>
          <w:rFonts w:ascii="Helvetica" w:hAnsi="Helvetica" w:cs="Arial"/>
          <w:sz w:val="20"/>
        </w:rPr>
        <w:t xml:space="preserve">Die Entwicklung des Energiemarkts in der Schweiz ist auch Thema der </w:t>
      </w:r>
      <w:r>
        <w:rPr>
          <w:rFonts w:ascii="Helvetica" w:hAnsi="Helvetica" w:cs="Arial"/>
          <w:sz w:val="20"/>
        </w:rPr>
        <w:br/>
      </w:r>
      <w:r w:rsidRPr="007C4C5F">
        <w:rPr>
          <w:rFonts w:ascii="Helvetica" w:hAnsi="Helvetica" w:cs="Arial"/>
          <w:sz w:val="20"/>
        </w:rPr>
        <w:t xml:space="preserve">ENER:GY-Roadshow vom 8. bis 14. November 2013 in St. Gallen, Zürich und Egerkingen. </w:t>
      </w:r>
      <w:r>
        <w:rPr>
          <w:rFonts w:ascii="Helvetica" w:hAnsi="Helvetica" w:cs="Arial"/>
          <w:sz w:val="20"/>
        </w:rPr>
        <w:t xml:space="preserve">Neben einer Analyse der IST-Situation wird auf der </w:t>
      </w:r>
      <w:r>
        <w:rPr>
          <w:rFonts w:ascii="Helvetica" w:hAnsi="Helvetica" w:cs="Arial"/>
          <w:sz w:val="20"/>
        </w:rPr>
        <w:br/>
        <w:t>ENER:GY-Roadshow ein ganz konkretes Szenario durchgespielt: Es b</w:t>
      </w:r>
      <w:r>
        <w:rPr>
          <w:rFonts w:ascii="Helvetica" w:hAnsi="Helvetica" w:cs="Arial"/>
          <w:sz w:val="20"/>
        </w:rPr>
        <w:t>e</w:t>
      </w:r>
      <w:r>
        <w:rPr>
          <w:rFonts w:ascii="Helvetica" w:hAnsi="Helvetica" w:cs="Arial"/>
          <w:sz w:val="20"/>
        </w:rPr>
        <w:t xml:space="preserve">leuchtet die Folgen für alle Bereiche eines Versorgungsunternehmens, die </w:t>
      </w:r>
      <w:r>
        <w:rPr>
          <w:rFonts w:ascii="Helvetica" w:hAnsi="Helvetica" w:cs="Arial"/>
          <w:sz w:val="20"/>
        </w:rPr>
        <w:lastRenderedPageBreak/>
        <w:t>der nächste Schritt der Liberalisierung für Kunden mit einem Verbrauch bis 30 Megawattstunden mit sich bringen wird, der voraussichtlich bis 2016 kommt. Aber auch die großen Megatrends im Kontext der Energienutzung sind Thema der ENER:GY-Roadshow. So werden Prof. Lukas Schmid und Prof. Thomas Utz von der FHS St. Gallen das gesamte Spektrum der künft</w:t>
      </w:r>
      <w:r>
        <w:rPr>
          <w:rFonts w:ascii="Helvetica" w:hAnsi="Helvetica" w:cs="Arial"/>
          <w:sz w:val="20"/>
        </w:rPr>
        <w:t>i</w:t>
      </w:r>
      <w:r>
        <w:rPr>
          <w:rFonts w:ascii="Helvetica" w:hAnsi="Helvetica" w:cs="Arial"/>
          <w:sz w:val="20"/>
        </w:rPr>
        <w:t xml:space="preserve">gen Herausforderungen für die schweizerische Energiewirtschaft beleuchten: Diese reichen von der Versorgungsicherheit über Themen wie Mobilität, Autonomie und den Umweltschutz bis hin zur Energiewende und Smart Energy oder die demografische Entwicklung. Vorstellen wird er dabei auch ein neues Paket, mit dem Versorgungsunternehmen einfach bestimmen können, wie sie hier aufgestellt sind und wo für sie noch Handlungsbedarf besteht – ein Beratungsangebot, das gemeinsam von der </w:t>
      </w:r>
      <w:bookmarkStart w:id="0" w:name="_GoBack"/>
      <w:bookmarkEnd w:id="0"/>
      <w:r>
        <w:rPr>
          <w:rFonts w:ascii="Helvetica" w:hAnsi="Helvetica" w:cs="Arial"/>
          <w:sz w:val="20"/>
        </w:rPr>
        <w:t>FHS St. Gallen und Wilken entwickelt wurde.</w:t>
      </w:r>
    </w:p>
    <w:p w14:paraId="2D390D30" w14:textId="77777777" w:rsidR="0058786F" w:rsidRDefault="0058786F" w:rsidP="00E3717E">
      <w:pPr>
        <w:spacing w:line="360" w:lineRule="auto"/>
        <w:rPr>
          <w:rFonts w:ascii="Helvetica" w:hAnsi="Helvetica" w:cs="Arial"/>
          <w:sz w:val="20"/>
        </w:rPr>
      </w:pPr>
    </w:p>
    <w:p w14:paraId="00BBC1E2" w14:textId="1455D71F" w:rsidR="0058786F" w:rsidRPr="0058786F" w:rsidRDefault="0058786F" w:rsidP="00E3717E">
      <w:pPr>
        <w:spacing w:line="360" w:lineRule="auto"/>
        <w:rPr>
          <w:rFonts w:ascii="Helvetica" w:hAnsi="Helvetica" w:cs="Arial"/>
          <w:b/>
          <w:sz w:val="20"/>
        </w:rPr>
      </w:pPr>
      <w:r w:rsidRPr="0058786F">
        <w:rPr>
          <w:rFonts w:ascii="Helvetica" w:hAnsi="Helvetica" w:cs="Arial"/>
          <w:b/>
          <w:sz w:val="20"/>
        </w:rPr>
        <w:t>ENER:GY- Roadshow - Termine und Anmeldung</w:t>
      </w:r>
    </w:p>
    <w:p w14:paraId="683EC133" w14:textId="526178B7" w:rsidR="0064262B" w:rsidRPr="0064262B" w:rsidRDefault="0064262B" w:rsidP="0064262B">
      <w:pPr>
        <w:spacing w:line="360" w:lineRule="auto"/>
        <w:rPr>
          <w:rFonts w:ascii="Helvetica" w:hAnsi="Helvetica" w:cs="Arial"/>
          <w:sz w:val="20"/>
        </w:rPr>
      </w:pPr>
      <w:r w:rsidRPr="007C2F60">
        <w:rPr>
          <w:rFonts w:ascii="Helvetica" w:hAnsi="Helvetica" w:cs="Arial"/>
          <w:b/>
          <w:sz w:val="20"/>
        </w:rPr>
        <w:t>8.November 2013, St.Gallen</w:t>
      </w:r>
      <w:r>
        <w:rPr>
          <w:rFonts w:ascii="Helvetica" w:hAnsi="Helvetica" w:cs="Arial"/>
          <w:sz w:val="20"/>
        </w:rPr>
        <w:t xml:space="preserve"> – </w:t>
      </w:r>
      <w:r w:rsidRPr="0064262B">
        <w:rPr>
          <w:rFonts w:ascii="Helvetica" w:hAnsi="Helvetica" w:cs="Arial"/>
          <w:sz w:val="20"/>
        </w:rPr>
        <w:t>Hotel METROPOL, Bahnhofsplatz 3</w:t>
      </w:r>
    </w:p>
    <w:p w14:paraId="2CC62B7F" w14:textId="5F8AF23F" w:rsidR="0064262B" w:rsidRPr="0064262B" w:rsidRDefault="0064262B" w:rsidP="0064262B">
      <w:pPr>
        <w:spacing w:line="360" w:lineRule="auto"/>
        <w:ind w:right="-851"/>
        <w:rPr>
          <w:rFonts w:ascii="Helvetica" w:hAnsi="Helvetica" w:cs="Arial"/>
          <w:sz w:val="20"/>
        </w:rPr>
      </w:pPr>
      <w:r w:rsidRPr="007C2F60">
        <w:rPr>
          <w:rFonts w:ascii="Helvetica" w:hAnsi="Helvetica" w:cs="Arial"/>
          <w:b/>
          <w:sz w:val="20"/>
        </w:rPr>
        <w:t>13.November 2013, Zürich</w:t>
      </w:r>
      <w:r>
        <w:rPr>
          <w:rFonts w:ascii="Helvetica" w:hAnsi="Helvetica" w:cs="Arial"/>
          <w:sz w:val="20"/>
        </w:rPr>
        <w:t xml:space="preserve"> –</w:t>
      </w:r>
      <w:r w:rsidR="007C2F60">
        <w:rPr>
          <w:rFonts w:ascii="Helvetica" w:hAnsi="Helvetica" w:cs="Arial"/>
          <w:sz w:val="20"/>
        </w:rPr>
        <w:t xml:space="preserve"> </w:t>
      </w:r>
      <w:r w:rsidRPr="0064262B">
        <w:rPr>
          <w:rFonts w:ascii="Helvetica" w:hAnsi="Helvetica" w:cs="Arial"/>
          <w:sz w:val="20"/>
        </w:rPr>
        <w:t>Best Western Premier, Hotel Glockenhof, Sihlstraße 31</w:t>
      </w:r>
    </w:p>
    <w:p w14:paraId="56A5D325" w14:textId="1F2E5824" w:rsidR="0064262B" w:rsidRDefault="0064262B" w:rsidP="0064262B">
      <w:pPr>
        <w:spacing w:line="360" w:lineRule="auto"/>
        <w:ind w:right="-567"/>
        <w:rPr>
          <w:rFonts w:ascii="Helvetica" w:hAnsi="Helvetica" w:cs="Arial"/>
          <w:sz w:val="20"/>
        </w:rPr>
      </w:pPr>
      <w:r w:rsidRPr="007C2F60">
        <w:rPr>
          <w:rFonts w:ascii="Helvetica" w:hAnsi="Helvetica" w:cs="Arial"/>
          <w:b/>
          <w:sz w:val="20"/>
        </w:rPr>
        <w:t>14.November 2013, Egerkingen</w:t>
      </w:r>
      <w:r>
        <w:rPr>
          <w:rFonts w:ascii="Helvetica" w:hAnsi="Helvetica" w:cs="Arial"/>
          <w:sz w:val="20"/>
        </w:rPr>
        <w:t xml:space="preserve"> – </w:t>
      </w:r>
      <w:r w:rsidRPr="0064262B">
        <w:rPr>
          <w:rFonts w:ascii="Helvetica" w:hAnsi="Helvetica" w:cs="Arial"/>
          <w:sz w:val="20"/>
        </w:rPr>
        <w:t>Mövenpick Hotel Egerkingen, Höhenstraße 12</w:t>
      </w:r>
    </w:p>
    <w:p w14:paraId="105BF4EF" w14:textId="32A221DC" w:rsidR="0058786F" w:rsidRDefault="0058786F" w:rsidP="0064262B">
      <w:pPr>
        <w:spacing w:line="360" w:lineRule="auto"/>
        <w:rPr>
          <w:rFonts w:ascii="Helvetica" w:hAnsi="Helvetica" w:cs="Arial"/>
          <w:sz w:val="20"/>
        </w:rPr>
      </w:pPr>
      <w:r>
        <w:rPr>
          <w:rFonts w:ascii="Helvetica" w:hAnsi="Helvetica" w:cs="Arial"/>
          <w:sz w:val="20"/>
        </w:rPr>
        <w:t>jeweils von 10 bis 14 Uhr inkl. Stehlunch</w:t>
      </w:r>
    </w:p>
    <w:p w14:paraId="66918682" w14:textId="77777777" w:rsidR="00FF1D1E" w:rsidRDefault="00FF1D1E" w:rsidP="00E3717E">
      <w:pPr>
        <w:spacing w:line="360" w:lineRule="auto"/>
        <w:rPr>
          <w:rFonts w:ascii="Helvetica" w:hAnsi="Helvetica" w:cs="Arial"/>
          <w:sz w:val="20"/>
        </w:rPr>
      </w:pPr>
    </w:p>
    <w:p w14:paraId="7BD65B4A" w14:textId="5A1A3440" w:rsidR="0064262B" w:rsidRDefault="0058786F" w:rsidP="00E3717E">
      <w:pPr>
        <w:spacing w:line="360" w:lineRule="auto"/>
        <w:rPr>
          <w:rFonts w:ascii="Helvetica" w:hAnsi="Helvetica" w:cs="Arial"/>
          <w:sz w:val="20"/>
        </w:rPr>
      </w:pPr>
      <w:r>
        <w:rPr>
          <w:rFonts w:ascii="Helvetica" w:hAnsi="Helvetica" w:cs="Arial"/>
          <w:sz w:val="20"/>
        </w:rPr>
        <w:t xml:space="preserve">Anmeldung </w:t>
      </w:r>
      <w:r w:rsidR="00FF1D1E">
        <w:rPr>
          <w:rFonts w:ascii="Helvetica" w:hAnsi="Helvetica" w:cs="Arial"/>
          <w:sz w:val="20"/>
        </w:rPr>
        <w:t xml:space="preserve">und weitere Informationen zur Agenda </w:t>
      </w:r>
      <w:r>
        <w:rPr>
          <w:rFonts w:ascii="Helvetica" w:hAnsi="Helvetica" w:cs="Arial"/>
          <w:sz w:val="20"/>
        </w:rPr>
        <w:t xml:space="preserve">unter: </w:t>
      </w:r>
    </w:p>
    <w:p w14:paraId="69790E8E" w14:textId="2D20B05A" w:rsidR="0064262B" w:rsidRDefault="0064262B" w:rsidP="00E3717E">
      <w:pPr>
        <w:spacing w:line="360" w:lineRule="auto"/>
        <w:rPr>
          <w:rFonts w:ascii="Helvetica" w:hAnsi="Helvetica" w:cs="Arial"/>
          <w:sz w:val="20"/>
        </w:rPr>
      </w:pPr>
      <w:r w:rsidRPr="0064262B">
        <w:rPr>
          <w:rFonts w:ascii="Helvetica" w:hAnsi="Helvetica" w:cs="Arial"/>
          <w:sz w:val="20"/>
        </w:rPr>
        <w:t>http://www.wilken.de/unternehmen/news/veranstaltungen</w:t>
      </w:r>
    </w:p>
    <w:p w14:paraId="62EF151A" w14:textId="77777777" w:rsidR="000B734D" w:rsidRPr="00447651" w:rsidRDefault="000B734D" w:rsidP="00E3717E">
      <w:pPr>
        <w:spacing w:line="360" w:lineRule="auto"/>
        <w:rPr>
          <w:rFonts w:ascii="Helvetica" w:hAnsi="Helvetica" w:cs="Helvetica"/>
          <w:bCs/>
          <w:sz w:val="16"/>
        </w:rPr>
      </w:pPr>
    </w:p>
    <w:tbl>
      <w:tblPr>
        <w:tblW w:w="8896" w:type="dxa"/>
        <w:tblLook w:val="04A0" w:firstRow="1" w:lastRow="0" w:firstColumn="1" w:lastColumn="0" w:noHBand="0" w:noVBand="1"/>
      </w:tblPr>
      <w:tblGrid>
        <w:gridCol w:w="8971"/>
        <w:gridCol w:w="222"/>
      </w:tblGrid>
      <w:tr w:rsidR="002D333F" w:rsidRPr="00362C74" w14:paraId="138F9885" w14:textId="77777777">
        <w:tc>
          <w:tcPr>
            <w:tcW w:w="4077" w:type="dxa"/>
            <w:shd w:val="clear" w:color="auto" w:fill="auto"/>
          </w:tcPr>
          <w:tbl>
            <w:tblPr>
              <w:tblW w:w="8755" w:type="dxa"/>
              <w:tblLook w:val="04A0" w:firstRow="1" w:lastRow="0" w:firstColumn="1" w:lastColumn="0" w:noHBand="0" w:noVBand="1"/>
            </w:tblPr>
            <w:tblGrid>
              <w:gridCol w:w="3936"/>
              <w:gridCol w:w="4819"/>
            </w:tblGrid>
            <w:tr w:rsidR="002D333F" w:rsidRPr="00AE558B" w14:paraId="2EA89318" w14:textId="77777777" w:rsidTr="002D333F">
              <w:tc>
                <w:tcPr>
                  <w:tcW w:w="3936" w:type="dxa"/>
                  <w:shd w:val="clear" w:color="auto" w:fill="auto"/>
                </w:tcPr>
                <w:p w14:paraId="19C8F27E" w14:textId="77777777" w:rsidR="002D333F" w:rsidRPr="00AE558B" w:rsidRDefault="002D333F" w:rsidP="002D333F">
                  <w:pPr>
                    <w:widowControl w:val="0"/>
                    <w:tabs>
                      <w:tab w:val="left" w:pos="2977"/>
                      <w:tab w:val="left" w:pos="3969"/>
                    </w:tabs>
                    <w:autoSpaceDE w:val="0"/>
                    <w:autoSpaceDN w:val="0"/>
                    <w:adjustRightInd w:val="0"/>
                    <w:ind w:right="176"/>
                    <w:rPr>
                      <w:rFonts w:ascii="Arial" w:hAnsi="Arial" w:cs="Calibri"/>
                      <w:sz w:val="16"/>
                      <w:szCs w:val="26"/>
                      <w:lang w:eastAsia="de-DE"/>
                    </w:rPr>
                  </w:pPr>
                  <w:r w:rsidRPr="00AE558B">
                    <w:rPr>
                      <w:rFonts w:ascii="Arial" w:hAnsi="Arial" w:cs="Calibri"/>
                      <w:b/>
                      <w:sz w:val="16"/>
                      <w:szCs w:val="26"/>
                      <w:lang w:eastAsia="de-DE"/>
                    </w:rPr>
                    <w:t>Kontaktdaten:</w:t>
                  </w:r>
                </w:p>
                <w:p w14:paraId="4D0B8B3D" w14:textId="5768384A" w:rsidR="002D333F" w:rsidRPr="00AE558B" w:rsidRDefault="002D333F" w:rsidP="002D333F">
                  <w:pPr>
                    <w:widowControl w:val="0"/>
                    <w:tabs>
                      <w:tab w:val="left" w:pos="2977"/>
                      <w:tab w:val="left" w:pos="3969"/>
                    </w:tabs>
                    <w:autoSpaceDE w:val="0"/>
                    <w:autoSpaceDN w:val="0"/>
                    <w:adjustRightInd w:val="0"/>
                    <w:ind w:right="176"/>
                    <w:rPr>
                      <w:rFonts w:ascii="Arial" w:hAnsi="Arial" w:cs="Calibri"/>
                      <w:sz w:val="16"/>
                      <w:szCs w:val="26"/>
                      <w:lang w:eastAsia="de-DE"/>
                    </w:rPr>
                  </w:pPr>
                  <w:r w:rsidRPr="00AE558B">
                    <w:rPr>
                      <w:rFonts w:ascii="Arial" w:hAnsi="Arial" w:cs="Calibri"/>
                      <w:sz w:val="16"/>
                      <w:szCs w:val="26"/>
                      <w:lang w:eastAsia="de-DE"/>
                    </w:rPr>
                    <w:t>Wilken GmbH</w:t>
                  </w:r>
                  <w:r w:rsidR="007C4C5F">
                    <w:rPr>
                      <w:rFonts w:ascii="Arial" w:hAnsi="Arial" w:cs="Calibri"/>
                      <w:sz w:val="16"/>
                      <w:szCs w:val="26"/>
                      <w:lang w:eastAsia="de-DE"/>
                    </w:rPr>
                    <w:t xml:space="preserve"> </w:t>
                  </w:r>
                  <w:r w:rsidR="007C4C5F" w:rsidRPr="00D22189">
                    <w:rPr>
                      <w:rFonts w:ascii="Helvetica" w:hAnsi="Helvetica" w:cs="Helvetica"/>
                      <w:bCs/>
                      <w:sz w:val="16"/>
                    </w:rPr>
                    <w:t>– Martin Etter</w:t>
                  </w:r>
                </w:p>
                <w:p w14:paraId="4EE9773B" w14:textId="77777777" w:rsidR="002D333F" w:rsidRPr="00AE558B" w:rsidRDefault="002D333F" w:rsidP="002D333F">
                  <w:pPr>
                    <w:widowControl w:val="0"/>
                    <w:tabs>
                      <w:tab w:val="left" w:pos="2977"/>
                      <w:tab w:val="left" w:pos="3969"/>
                    </w:tabs>
                    <w:autoSpaceDE w:val="0"/>
                    <w:autoSpaceDN w:val="0"/>
                    <w:adjustRightInd w:val="0"/>
                    <w:ind w:right="176"/>
                    <w:rPr>
                      <w:rFonts w:ascii="Arial" w:hAnsi="Arial" w:cs="Calibri"/>
                      <w:sz w:val="16"/>
                      <w:szCs w:val="26"/>
                      <w:lang w:eastAsia="de-DE"/>
                    </w:rPr>
                  </w:pPr>
                  <w:r w:rsidRPr="00AE558B">
                    <w:rPr>
                      <w:rFonts w:ascii="Arial" w:hAnsi="Arial" w:cs="Calibri"/>
                      <w:sz w:val="16"/>
                      <w:szCs w:val="26"/>
                      <w:lang w:eastAsia="de-DE"/>
                    </w:rPr>
                    <w:t>Hörvelsinger Weg 29-31 – 89081 Ulm</w:t>
                  </w:r>
                  <w:r w:rsidRPr="00AE558B">
                    <w:rPr>
                      <w:rFonts w:ascii="Arial" w:hAnsi="Arial" w:cs="Calibri"/>
                      <w:sz w:val="16"/>
                      <w:szCs w:val="26"/>
                      <w:lang w:eastAsia="de-DE"/>
                    </w:rPr>
                    <w:tab/>
                  </w:r>
                </w:p>
                <w:p w14:paraId="6D8FE4A1" w14:textId="77777777" w:rsidR="002D333F" w:rsidRPr="00AE558B" w:rsidRDefault="002D333F" w:rsidP="002D333F">
                  <w:pPr>
                    <w:widowControl w:val="0"/>
                    <w:tabs>
                      <w:tab w:val="left" w:pos="2977"/>
                      <w:tab w:val="left" w:pos="3969"/>
                    </w:tabs>
                    <w:autoSpaceDE w:val="0"/>
                    <w:autoSpaceDN w:val="0"/>
                    <w:adjustRightInd w:val="0"/>
                    <w:ind w:right="176"/>
                    <w:rPr>
                      <w:rFonts w:ascii="Arial" w:hAnsi="Arial" w:cs="Calibri"/>
                      <w:sz w:val="16"/>
                      <w:szCs w:val="26"/>
                      <w:lang w:eastAsia="de-DE"/>
                    </w:rPr>
                  </w:pPr>
                  <w:r w:rsidRPr="00AE558B">
                    <w:rPr>
                      <w:rFonts w:ascii="Arial" w:hAnsi="Arial" w:cs="Calibri"/>
                      <w:sz w:val="16"/>
                      <w:szCs w:val="26"/>
                      <w:lang w:eastAsia="de-DE"/>
                    </w:rPr>
                    <w:t>Tel.: +49 731 96 50-0 – Fax: +49 731 96 50-444</w:t>
                  </w:r>
                </w:p>
                <w:p w14:paraId="4442D84B" w14:textId="77777777" w:rsidR="002D333F" w:rsidRPr="00AE558B" w:rsidRDefault="00572306" w:rsidP="002D333F">
                  <w:pPr>
                    <w:widowControl w:val="0"/>
                    <w:tabs>
                      <w:tab w:val="left" w:pos="2977"/>
                      <w:tab w:val="left" w:pos="3969"/>
                    </w:tabs>
                    <w:autoSpaceDE w:val="0"/>
                    <w:autoSpaceDN w:val="0"/>
                    <w:adjustRightInd w:val="0"/>
                    <w:ind w:right="176"/>
                    <w:rPr>
                      <w:rFonts w:ascii="Arial" w:hAnsi="Arial" w:cs="Calibri"/>
                      <w:sz w:val="16"/>
                      <w:szCs w:val="26"/>
                      <w:lang w:eastAsia="de-DE"/>
                    </w:rPr>
                  </w:pPr>
                  <w:hyperlink r:id="rId8" w:history="1">
                    <w:r w:rsidR="002D333F" w:rsidRPr="00AE558B">
                      <w:rPr>
                        <w:rFonts w:ascii="Arial" w:hAnsi="Arial" w:cs="Calibri"/>
                        <w:sz w:val="16"/>
                        <w:szCs w:val="26"/>
                        <w:lang w:eastAsia="de-DE"/>
                      </w:rPr>
                      <w:t>presse@wilken.de</w:t>
                    </w:r>
                  </w:hyperlink>
                  <w:r w:rsidR="002D333F" w:rsidRPr="00AE558B">
                    <w:rPr>
                      <w:rFonts w:ascii="Arial" w:hAnsi="Arial" w:cs="Calibri"/>
                      <w:sz w:val="16"/>
                      <w:szCs w:val="26"/>
                      <w:lang w:eastAsia="de-DE"/>
                    </w:rPr>
                    <w:t xml:space="preserve"> </w:t>
                  </w:r>
                </w:p>
                <w:p w14:paraId="53708CFC" w14:textId="77777777" w:rsidR="002D333F" w:rsidRPr="00AE558B" w:rsidRDefault="002D333F" w:rsidP="002D333F">
                  <w:pPr>
                    <w:widowControl w:val="0"/>
                    <w:tabs>
                      <w:tab w:val="left" w:pos="2977"/>
                      <w:tab w:val="left" w:pos="3969"/>
                    </w:tabs>
                    <w:autoSpaceDE w:val="0"/>
                    <w:autoSpaceDN w:val="0"/>
                    <w:adjustRightInd w:val="0"/>
                    <w:ind w:right="176"/>
                    <w:rPr>
                      <w:rFonts w:ascii="Arial" w:hAnsi="Arial" w:cs="Calibri"/>
                      <w:sz w:val="16"/>
                      <w:szCs w:val="26"/>
                      <w:lang w:eastAsia="de-DE"/>
                    </w:rPr>
                  </w:pPr>
                  <w:r w:rsidRPr="00AE558B">
                    <w:rPr>
                      <w:rFonts w:ascii="Arial" w:hAnsi="Arial" w:cs="Calibri"/>
                      <w:sz w:val="16"/>
                      <w:szCs w:val="26"/>
                      <w:lang w:eastAsia="de-DE"/>
                    </w:rPr>
                    <w:t>www.wilken.de</w:t>
                  </w:r>
                </w:p>
                <w:p w14:paraId="1FDD944A" w14:textId="77777777" w:rsidR="002D333F" w:rsidRPr="00AE558B" w:rsidRDefault="002D333F" w:rsidP="002D333F">
                  <w:pPr>
                    <w:widowControl w:val="0"/>
                    <w:tabs>
                      <w:tab w:val="left" w:pos="2977"/>
                      <w:tab w:val="left" w:pos="3969"/>
                    </w:tabs>
                    <w:autoSpaceDE w:val="0"/>
                    <w:autoSpaceDN w:val="0"/>
                    <w:adjustRightInd w:val="0"/>
                    <w:ind w:right="176"/>
                    <w:rPr>
                      <w:rFonts w:ascii="Arial" w:hAnsi="Arial" w:cs="Calibri"/>
                      <w:sz w:val="16"/>
                      <w:szCs w:val="26"/>
                      <w:lang w:eastAsia="de-DE"/>
                    </w:rPr>
                  </w:pPr>
                </w:p>
                <w:p w14:paraId="5D7D2B5A" w14:textId="544459BB" w:rsidR="002D333F" w:rsidRPr="007C2F60" w:rsidRDefault="002D333F" w:rsidP="00D22189">
                  <w:pPr>
                    <w:rPr>
                      <w:rFonts w:ascii="Helvetica" w:hAnsi="Helvetica" w:cs="Helvetica"/>
                      <w:bCs/>
                      <w:sz w:val="16"/>
                    </w:rPr>
                  </w:pPr>
                </w:p>
              </w:tc>
              <w:tc>
                <w:tcPr>
                  <w:tcW w:w="4819" w:type="dxa"/>
                  <w:shd w:val="clear" w:color="auto" w:fill="auto"/>
                </w:tcPr>
                <w:p w14:paraId="25F5135C" w14:textId="77777777" w:rsidR="002D333F" w:rsidRPr="00AE558B" w:rsidRDefault="002D333F" w:rsidP="002D333F">
                  <w:pPr>
                    <w:widowControl w:val="0"/>
                    <w:tabs>
                      <w:tab w:val="left" w:pos="2977"/>
                    </w:tabs>
                    <w:autoSpaceDE w:val="0"/>
                    <w:autoSpaceDN w:val="0"/>
                    <w:adjustRightInd w:val="0"/>
                    <w:ind w:right="742"/>
                    <w:rPr>
                      <w:rFonts w:ascii="Arial" w:hAnsi="Arial" w:cs="Calibri"/>
                      <w:b/>
                      <w:sz w:val="16"/>
                      <w:szCs w:val="26"/>
                      <w:lang w:eastAsia="de-DE"/>
                    </w:rPr>
                  </w:pPr>
                  <w:r w:rsidRPr="00AE558B">
                    <w:rPr>
                      <w:rFonts w:ascii="Arial" w:hAnsi="Arial" w:cs="Calibri"/>
                      <w:b/>
                      <w:sz w:val="16"/>
                      <w:szCs w:val="26"/>
                      <w:lang w:eastAsia="de-DE"/>
                    </w:rPr>
                    <w:t>Presse- und Öffentlichkeitsarbeit:</w:t>
                  </w:r>
                </w:p>
                <w:p w14:paraId="45F466F8" w14:textId="77777777" w:rsidR="002D333F" w:rsidRPr="00AE558B" w:rsidRDefault="002D333F" w:rsidP="002D333F">
                  <w:pPr>
                    <w:widowControl w:val="0"/>
                    <w:tabs>
                      <w:tab w:val="left" w:pos="2977"/>
                    </w:tabs>
                    <w:autoSpaceDE w:val="0"/>
                    <w:autoSpaceDN w:val="0"/>
                    <w:adjustRightInd w:val="0"/>
                    <w:ind w:left="34" w:right="742"/>
                    <w:rPr>
                      <w:rFonts w:ascii="Arial" w:hAnsi="Arial" w:cs="Calibri"/>
                      <w:sz w:val="16"/>
                      <w:szCs w:val="26"/>
                      <w:lang w:eastAsia="de-DE"/>
                    </w:rPr>
                  </w:pPr>
                  <w:r w:rsidRPr="00AE558B">
                    <w:rPr>
                      <w:rFonts w:ascii="Arial" w:hAnsi="Arial" w:cs="Calibri"/>
                      <w:sz w:val="16"/>
                      <w:szCs w:val="26"/>
                      <w:lang w:eastAsia="de-DE"/>
                    </w:rPr>
                    <w:t>Uwe Pagel - Press’n’Relations GmbH</w:t>
                  </w:r>
                </w:p>
                <w:p w14:paraId="4C1F1AEC" w14:textId="77777777" w:rsidR="002D333F" w:rsidRPr="00AE558B" w:rsidRDefault="002D333F" w:rsidP="002D333F">
                  <w:pPr>
                    <w:widowControl w:val="0"/>
                    <w:tabs>
                      <w:tab w:val="left" w:pos="2977"/>
                    </w:tabs>
                    <w:autoSpaceDE w:val="0"/>
                    <w:autoSpaceDN w:val="0"/>
                    <w:adjustRightInd w:val="0"/>
                    <w:ind w:left="34" w:right="742"/>
                    <w:rPr>
                      <w:rFonts w:ascii="Arial" w:hAnsi="Arial" w:cs="Calibri"/>
                      <w:sz w:val="16"/>
                      <w:szCs w:val="26"/>
                      <w:lang w:eastAsia="de-DE"/>
                    </w:rPr>
                  </w:pPr>
                  <w:r w:rsidRPr="00AE558B">
                    <w:rPr>
                      <w:rFonts w:ascii="Arial" w:hAnsi="Arial" w:cs="Calibri"/>
                      <w:sz w:val="16"/>
                      <w:szCs w:val="26"/>
                      <w:lang w:eastAsia="de-DE"/>
                    </w:rPr>
                    <w:t>Magirusstraße 33 – D-89077 Ulm</w:t>
                  </w:r>
                </w:p>
                <w:p w14:paraId="6058BFFA" w14:textId="77777777" w:rsidR="002D333F" w:rsidRPr="00AE558B" w:rsidRDefault="002D333F" w:rsidP="002D333F">
                  <w:pPr>
                    <w:widowControl w:val="0"/>
                    <w:tabs>
                      <w:tab w:val="left" w:pos="2977"/>
                    </w:tabs>
                    <w:autoSpaceDE w:val="0"/>
                    <w:autoSpaceDN w:val="0"/>
                    <w:adjustRightInd w:val="0"/>
                    <w:ind w:left="34" w:right="742"/>
                    <w:rPr>
                      <w:rFonts w:ascii="Arial" w:hAnsi="Arial" w:cs="Calibri"/>
                      <w:sz w:val="16"/>
                      <w:szCs w:val="26"/>
                      <w:lang w:eastAsia="de-DE"/>
                    </w:rPr>
                  </w:pPr>
                  <w:r w:rsidRPr="00AE558B">
                    <w:rPr>
                      <w:rFonts w:ascii="Arial" w:hAnsi="Arial" w:cs="Calibri"/>
                      <w:sz w:val="16"/>
                      <w:szCs w:val="26"/>
                      <w:lang w:eastAsia="de-DE"/>
                    </w:rPr>
                    <w:t>Tel.: +49 731 962 87-29 – Fax: +49 731 962 87-97</w:t>
                  </w:r>
                </w:p>
                <w:p w14:paraId="47C9B768" w14:textId="77777777" w:rsidR="002D333F" w:rsidRPr="00AE558B" w:rsidRDefault="00572306" w:rsidP="002D333F">
                  <w:pPr>
                    <w:widowControl w:val="0"/>
                    <w:tabs>
                      <w:tab w:val="left" w:pos="2977"/>
                    </w:tabs>
                    <w:autoSpaceDE w:val="0"/>
                    <w:autoSpaceDN w:val="0"/>
                    <w:adjustRightInd w:val="0"/>
                    <w:ind w:left="34" w:right="742"/>
                    <w:rPr>
                      <w:rFonts w:ascii="Arial" w:hAnsi="Arial" w:cs="Calibri"/>
                      <w:sz w:val="16"/>
                      <w:szCs w:val="26"/>
                      <w:lang w:eastAsia="de-DE"/>
                    </w:rPr>
                  </w:pPr>
                  <w:hyperlink r:id="rId9" w:history="1">
                    <w:r w:rsidR="002D333F" w:rsidRPr="00AE558B">
                      <w:rPr>
                        <w:rFonts w:ascii="Arial" w:hAnsi="Arial" w:cs="Calibri"/>
                        <w:sz w:val="16"/>
                        <w:szCs w:val="26"/>
                        <w:lang w:eastAsia="de-DE"/>
                      </w:rPr>
                      <w:t>upa@press-n-relations.de</w:t>
                    </w:r>
                  </w:hyperlink>
                </w:p>
                <w:p w14:paraId="208DE59A" w14:textId="77777777" w:rsidR="002D333F" w:rsidRPr="00AE558B" w:rsidRDefault="002D333F" w:rsidP="002D333F">
                  <w:pPr>
                    <w:widowControl w:val="0"/>
                    <w:tabs>
                      <w:tab w:val="left" w:pos="2977"/>
                    </w:tabs>
                    <w:autoSpaceDE w:val="0"/>
                    <w:autoSpaceDN w:val="0"/>
                    <w:adjustRightInd w:val="0"/>
                    <w:ind w:left="34" w:right="742"/>
                    <w:rPr>
                      <w:rFonts w:ascii="Arial" w:hAnsi="Arial" w:cs="Calibri"/>
                      <w:sz w:val="16"/>
                      <w:szCs w:val="26"/>
                      <w:lang w:eastAsia="de-DE"/>
                    </w:rPr>
                  </w:pPr>
                  <w:r w:rsidRPr="00AE558B">
                    <w:rPr>
                      <w:rFonts w:ascii="Arial" w:hAnsi="Arial" w:cs="Calibri"/>
                      <w:sz w:val="16"/>
                      <w:szCs w:val="26"/>
                      <w:lang w:eastAsia="de-DE"/>
                    </w:rPr>
                    <w:t>www.press-n-relations.com</w:t>
                  </w:r>
                </w:p>
                <w:p w14:paraId="7EAE1018" w14:textId="77777777" w:rsidR="002D333F" w:rsidRPr="00AE558B" w:rsidRDefault="002D333F" w:rsidP="002D333F">
                  <w:pPr>
                    <w:widowControl w:val="0"/>
                    <w:tabs>
                      <w:tab w:val="left" w:pos="2977"/>
                    </w:tabs>
                    <w:autoSpaceDE w:val="0"/>
                    <w:autoSpaceDN w:val="0"/>
                    <w:adjustRightInd w:val="0"/>
                    <w:ind w:left="34" w:right="742"/>
                    <w:rPr>
                      <w:rFonts w:ascii="Arial" w:hAnsi="Arial" w:cs="Calibri"/>
                      <w:sz w:val="16"/>
                      <w:szCs w:val="26"/>
                      <w:lang w:eastAsia="de-DE"/>
                    </w:rPr>
                  </w:pPr>
                </w:p>
                <w:p w14:paraId="02EF3A9F" w14:textId="77777777" w:rsidR="002D333F" w:rsidRPr="00AE558B" w:rsidRDefault="002D333F" w:rsidP="007C4C5F">
                  <w:pPr>
                    <w:widowControl w:val="0"/>
                    <w:autoSpaceDE w:val="0"/>
                    <w:autoSpaceDN w:val="0"/>
                    <w:adjustRightInd w:val="0"/>
                    <w:ind w:left="34" w:right="742"/>
                    <w:rPr>
                      <w:rFonts w:ascii="Arial" w:hAnsi="Arial" w:cs="Calibri"/>
                      <w:sz w:val="16"/>
                      <w:szCs w:val="26"/>
                      <w:lang w:eastAsia="de-DE"/>
                    </w:rPr>
                  </w:pPr>
                </w:p>
              </w:tc>
            </w:tr>
          </w:tbl>
          <w:p w14:paraId="062CBD25" w14:textId="1A430FFC" w:rsidR="002D333F" w:rsidRPr="00362C74" w:rsidRDefault="002D333F" w:rsidP="00FE5BC8">
            <w:pPr>
              <w:widowControl w:val="0"/>
              <w:tabs>
                <w:tab w:val="left" w:pos="3969"/>
              </w:tabs>
              <w:autoSpaceDE w:val="0"/>
              <w:autoSpaceDN w:val="0"/>
              <w:adjustRightInd w:val="0"/>
              <w:spacing w:line="220" w:lineRule="atLeast"/>
              <w:ind w:right="176"/>
              <w:rPr>
                <w:rFonts w:ascii="Arial" w:hAnsi="Arial" w:cs="Calibri"/>
                <w:sz w:val="16"/>
                <w:szCs w:val="26"/>
                <w:lang w:eastAsia="de-DE"/>
              </w:rPr>
            </w:pPr>
          </w:p>
        </w:tc>
        <w:tc>
          <w:tcPr>
            <w:tcW w:w="4819" w:type="dxa"/>
            <w:shd w:val="clear" w:color="auto" w:fill="auto"/>
          </w:tcPr>
          <w:p w14:paraId="6A45D1D4" w14:textId="77777777" w:rsidR="002D333F" w:rsidRPr="00362C74" w:rsidRDefault="002D333F" w:rsidP="00FE5BC8">
            <w:pPr>
              <w:widowControl w:val="0"/>
              <w:autoSpaceDE w:val="0"/>
              <w:autoSpaceDN w:val="0"/>
              <w:adjustRightInd w:val="0"/>
              <w:spacing w:line="220" w:lineRule="atLeast"/>
              <w:ind w:left="34" w:right="742"/>
              <w:rPr>
                <w:rFonts w:ascii="Arial" w:hAnsi="Arial" w:cs="Calibri"/>
                <w:sz w:val="16"/>
                <w:szCs w:val="26"/>
                <w:lang w:eastAsia="de-DE"/>
              </w:rPr>
            </w:pPr>
          </w:p>
        </w:tc>
      </w:tr>
    </w:tbl>
    <w:p w14:paraId="06DAEC61" w14:textId="77777777" w:rsidR="00E3717E" w:rsidRDefault="00E3717E" w:rsidP="00E3717E">
      <w:pPr>
        <w:widowControl w:val="0"/>
        <w:autoSpaceDE w:val="0"/>
        <w:autoSpaceDN w:val="0"/>
        <w:adjustRightInd w:val="0"/>
        <w:rPr>
          <w:rFonts w:ascii="Arial" w:hAnsi="Arial" w:cs="Calibri"/>
          <w:b/>
          <w:bCs/>
          <w:sz w:val="16"/>
          <w:szCs w:val="26"/>
          <w:lang w:eastAsia="de-DE"/>
        </w:rPr>
      </w:pPr>
    </w:p>
    <w:p w14:paraId="17AAF259" w14:textId="77777777" w:rsidR="00E3717E" w:rsidRPr="00362C74" w:rsidRDefault="00E3717E" w:rsidP="00E3717E">
      <w:pPr>
        <w:widowControl w:val="0"/>
        <w:autoSpaceDE w:val="0"/>
        <w:autoSpaceDN w:val="0"/>
        <w:adjustRightInd w:val="0"/>
        <w:rPr>
          <w:rFonts w:ascii="Arial" w:hAnsi="Arial" w:cs="Calibri"/>
          <w:sz w:val="16"/>
          <w:szCs w:val="26"/>
          <w:lang w:eastAsia="de-DE"/>
        </w:rPr>
      </w:pPr>
      <w:r w:rsidRPr="00362C74">
        <w:rPr>
          <w:rFonts w:ascii="Arial" w:hAnsi="Arial" w:cs="Calibri"/>
          <w:b/>
          <w:bCs/>
          <w:sz w:val="16"/>
          <w:szCs w:val="26"/>
          <w:lang w:eastAsia="de-DE"/>
        </w:rPr>
        <w:t>Über die Wilken Unternehmensgruppe</w:t>
      </w:r>
    </w:p>
    <w:p w14:paraId="14200126" w14:textId="67D47A54" w:rsidR="00E3717E" w:rsidRPr="00E55285" w:rsidRDefault="00E3717E" w:rsidP="00E3717E">
      <w:pPr>
        <w:widowControl w:val="0"/>
        <w:autoSpaceDE w:val="0"/>
        <w:autoSpaceDN w:val="0"/>
        <w:adjustRightInd w:val="0"/>
        <w:rPr>
          <w:rFonts w:ascii="Arial" w:hAnsi="Arial" w:cs="Calibri"/>
          <w:sz w:val="16"/>
          <w:szCs w:val="26"/>
          <w:lang w:eastAsia="de-DE"/>
        </w:rPr>
      </w:pPr>
      <w:r w:rsidRPr="00E55285">
        <w:rPr>
          <w:rFonts w:ascii="Arial" w:hAnsi="Arial" w:cs="Calibri"/>
          <w:sz w:val="16"/>
          <w:szCs w:val="26"/>
          <w:lang w:eastAsia="de-DE"/>
        </w:rPr>
        <w:t>Seit 1977 entwickelt Wilken eigene ERP-Standard-Softwarelösungen. Mit mehr als 460 Mita</w:t>
      </w:r>
      <w:r w:rsidRPr="00E55285">
        <w:rPr>
          <w:rFonts w:ascii="Arial" w:hAnsi="Arial" w:cs="Calibri"/>
          <w:sz w:val="16"/>
          <w:szCs w:val="26"/>
          <w:lang w:eastAsia="de-DE"/>
        </w:rPr>
        <w:t>r</w:t>
      </w:r>
      <w:r w:rsidRPr="00E55285">
        <w:rPr>
          <w:rFonts w:ascii="Arial" w:hAnsi="Arial" w:cs="Calibri"/>
          <w:sz w:val="16"/>
          <w:szCs w:val="26"/>
          <w:lang w:eastAsia="de-DE"/>
        </w:rPr>
        <w:t>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w:t>
      </w:r>
      <w:r w:rsidRPr="00E55285">
        <w:rPr>
          <w:rFonts w:ascii="Arial" w:hAnsi="Arial" w:cs="Calibri"/>
          <w:sz w:val="16"/>
          <w:szCs w:val="26"/>
          <w:lang w:eastAsia="de-DE"/>
        </w:rPr>
        <w:t>u</w:t>
      </w:r>
      <w:r w:rsidRPr="00E55285">
        <w:rPr>
          <w:rFonts w:ascii="Arial" w:hAnsi="Arial" w:cs="Calibri"/>
          <w:sz w:val="16"/>
          <w:szCs w:val="26"/>
          <w:lang w:eastAsia="de-DE"/>
        </w:rPr>
        <w:t xml:space="preserve">rismuswirtschaft eingesetzt. Zur Unternehmensgruppe gehören neben der Wilken GmbH (Ulm) die Wilken AG (Freidorf, Schweiz), die Wilken Neutrasoft GmbH (Greven), die Wilken Entire GmbH (Ulm), die Wilken Rechenzentrum GmbH (Ulm), die </w:t>
      </w:r>
      <w:r w:rsidR="00945A8A">
        <w:rPr>
          <w:rFonts w:ascii="Arial" w:hAnsi="Arial" w:cs="Calibri"/>
          <w:sz w:val="16"/>
          <w:szCs w:val="26"/>
          <w:lang w:eastAsia="de-DE"/>
        </w:rPr>
        <w:t>Wilken Ciwi</w:t>
      </w:r>
      <w:r w:rsidRPr="00E55285">
        <w:rPr>
          <w:rFonts w:ascii="Arial" w:hAnsi="Arial" w:cs="Calibri"/>
          <w:sz w:val="16"/>
          <w:szCs w:val="26"/>
          <w:lang w:eastAsia="de-DE"/>
        </w:rPr>
        <w:t xml:space="preserve"> GmbH (Ulm), die Wilken Informationsmanagement GmbH (München) sowie die Wilken Prozessmanagement GmbH (Ulm, Greven, Sieksdorf). Die Unternehmensgruppe erzielte 2012 einen Umsatz von über 51 Millionen Euro.</w:t>
      </w:r>
    </w:p>
    <w:p w14:paraId="2AD8C6DA" w14:textId="77777777" w:rsidR="00E3717E" w:rsidRPr="00362C74" w:rsidRDefault="00E3717E" w:rsidP="00E3717E">
      <w:pPr>
        <w:ind w:right="-2127"/>
        <w:outlineLvl w:val="0"/>
        <w:rPr>
          <w:rFonts w:ascii="Arial" w:hAnsi="Arial" w:cs="Calibri"/>
          <w:sz w:val="16"/>
          <w:szCs w:val="26"/>
          <w:lang w:eastAsia="de-DE"/>
        </w:rPr>
      </w:pPr>
    </w:p>
    <w:p w14:paraId="59516DF0" w14:textId="77777777" w:rsidR="00E3717E" w:rsidRPr="00362C74" w:rsidRDefault="00E3717E" w:rsidP="00E3717E">
      <w:pPr>
        <w:ind w:right="-2127"/>
        <w:outlineLvl w:val="0"/>
        <w:rPr>
          <w:rFonts w:ascii="Arial" w:hAnsi="Arial" w:cs="Calibri"/>
          <w:sz w:val="16"/>
          <w:szCs w:val="26"/>
          <w:lang w:eastAsia="de-DE"/>
        </w:rPr>
      </w:pPr>
    </w:p>
    <w:p w14:paraId="5068899F" w14:textId="77777777" w:rsidR="00FE5BC8" w:rsidRDefault="00FE5BC8"/>
    <w:sectPr w:rsidR="00FE5BC8" w:rsidSect="00814630">
      <w:headerReference w:type="default" r:id="rId10"/>
      <w:footerReference w:type="even" r:id="rId11"/>
      <w:footerReference w:type="default" r:id="rId12"/>
      <w:pgSz w:w="11906" w:h="16838"/>
      <w:pgMar w:top="1843"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6B4D2" w14:textId="77777777" w:rsidR="000550BE" w:rsidRDefault="000550BE">
      <w:r>
        <w:separator/>
      </w:r>
    </w:p>
  </w:endnote>
  <w:endnote w:type="continuationSeparator" w:id="0">
    <w:p w14:paraId="33E9BF68" w14:textId="77777777" w:rsidR="000550BE" w:rsidRDefault="0005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4BD03" w14:textId="77777777" w:rsidR="000550BE" w:rsidRDefault="000550BE" w:rsidP="00FE5BC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73FAF2" w14:textId="77777777" w:rsidR="000550BE" w:rsidRDefault="000550BE" w:rsidP="00FE5BC8">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1116A" w14:textId="77777777" w:rsidR="000550BE" w:rsidRDefault="000550BE" w:rsidP="00FE5BC8">
    <w:pPr>
      <w:pStyle w:val="Fuzeile"/>
      <w:ind w:right="-2269"/>
      <w:jc w:val="right"/>
    </w:pPr>
    <w:r>
      <w:rPr>
        <w:noProof/>
        <w:lang w:eastAsia="de-DE"/>
      </w:rPr>
      <w:drawing>
        <wp:inline distT="0" distB="0" distL="0" distR="0" wp14:anchorId="03720DC8" wp14:editId="4987638F">
          <wp:extent cx="1381760" cy="23368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760" cy="23368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4755F" w14:textId="77777777" w:rsidR="000550BE" w:rsidRDefault="000550BE">
      <w:r>
        <w:separator/>
      </w:r>
    </w:p>
  </w:footnote>
  <w:footnote w:type="continuationSeparator" w:id="0">
    <w:p w14:paraId="59F187BE" w14:textId="77777777" w:rsidR="000550BE" w:rsidRDefault="000550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C839D" w14:textId="77777777" w:rsidR="000550BE" w:rsidRDefault="000550BE" w:rsidP="00FE5BC8">
    <w:pPr>
      <w:pStyle w:val="Kopfzeile"/>
      <w:tabs>
        <w:tab w:val="clear" w:pos="9072"/>
        <w:tab w:val="right" w:pos="9639"/>
      </w:tabs>
      <w:ind w:right="-2268"/>
      <w:jc w:val="right"/>
    </w:pPr>
    <w:r>
      <w:rPr>
        <w:noProof/>
        <w:lang w:eastAsia="de-DE"/>
      </w:rPr>
      <w:drawing>
        <wp:inline distT="0" distB="0" distL="0" distR="0" wp14:anchorId="2ED8ED13" wp14:editId="530BB6D6">
          <wp:extent cx="1512570" cy="536575"/>
          <wp:effectExtent l="0" t="0" r="11430"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570" cy="536575"/>
                  </a:xfrm>
                  <a:prstGeom prst="rect">
                    <a:avLst/>
                  </a:prstGeom>
                  <a:noFill/>
                  <a:ln>
                    <a:noFill/>
                  </a:ln>
                </pic:spPr>
              </pic:pic>
            </a:graphicData>
          </a:graphic>
        </wp:inline>
      </w:drawing>
    </w:r>
  </w:p>
  <w:p w14:paraId="5B11C7C5" w14:textId="77777777" w:rsidR="000550BE" w:rsidRDefault="000550BE" w:rsidP="00FE5BC8">
    <w:pPr>
      <w:pStyle w:val="Kopfzeile"/>
      <w:tabs>
        <w:tab w:val="clear" w:pos="9072"/>
        <w:tab w:val="right" w:pos="9639"/>
      </w:tabs>
      <w:ind w:right="-2"/>
      <w:jc w:val="right"/>
    </w:pPr>
  </w:p>
  <w:p w14:paraId="5429B113" w14:textId="77777777" w:rsidR="000550BE" w:rsidRPr="00C63EE6" w:rsidRDefault="000550BE" w:rsidP="00FE5BC8">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4C26"/>
    <w:multiLevelType w:val="hybridMultilevel"/>
    <w:tmpl w:val="0FFC7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7E"/>
    <w:rsid w:val="000550BE"/>
    <w:rsid w:val="000B734D"/>
    <w:rsid w:val="000D6371"/>
    <w:rsid w:val="001D5954"/>
    <w:rsid w:val="00215E8C"/>
    <w:rsid w:val="002D333F"/>
    <w:rsid w:val="002D4EEE"/>
    <w:rsid w:val="003039DA"/>
    <w:rsid w:val="003178B5"/>
    <w:rsid w:val="00396587"/>
    <w:rsid w:val="004A7530"/>
    <w:rsid w:val="005004CC"/>
    <w:rsid w:val="00572306"/>
    <w:rsid w:val="0058786F"/>
    <w:rsid w:val="0064262B"/>
    <w:rsid w:val="00683BEB"/>
    <w:rsid w:val="00714F74"/>
    <w:rsid w:val="00752899"/>
    <w:rsid w:val="007C2F60"/>
    <w:rsid w:val="007C3E5C"/>
    <w:rsid w:val="007C4C5F"/>
    <w:rsid w:val="007E0A41"/>
    <w:rsid w:val="00814630"/>
    <w:rsid w:val="008C2F8D"/>
    <w:rsid w:val="00936306"/>
    <w:rsid w:val="00945A8A"/>
    <w:rsid w:val="00B1662C"/>
    <w:rsid w:val="00B9064E"/>
    <w:rsid w:val="00D22189"/>
    <w:rsid w:val="00E309D5"/>
    <w:rsid w:val="00E3717E"/>
    <w:rsid w:val="00F1153B"/>
    <w:rsid w:val="00FB3ECC"/>
    <w:rsid w:val="00FE5BC8"/>
    <w:rsid w:val="00FF1D1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64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717E"/>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3717E"/>
    <w:pPr>
      <w:tabs>
        <w:tab w:val="center" w:pos="4536"/>
        <w:tab w:val="right" w:pos="9072"/>
      </w:tabs>
    </w:pPr>
  </w:style>
  <w:style w:type="character" w:customStyle="1" w:styleId="KopfzeileZeichen">
    <w:name w:val="Kopfzeile Zeichen"/>
    <w:basedOn w:val="Absatzstandardschriftart"/>
    <w:link w:val="Kopfzeile"/>
    <w:uiPriority w:val="99"/>
    <w:rsid w:val="00E3717E"/>
    <w:rPr>
      <w:rFonts w:ascii="Cambria" w:eastAsia="Cambria" w:hAnsi="Cambria" w:cs="Times New Roman"/>
      <w:szCs w:val="20"/>
    </w:rPr>
  </w:style>
  <w:style w:type="paragraph" w:styleId="Fuzeile">
    <w:name w:val="footer"/>
    <w:basedOn w:val="Standard"/>
    <w:link w:val="FuzeileZeichen"/>
    <w:uiPriority w:val="99"/>
    <w:unhideWhenUsed/>
    <w:rsid w:val="00E3717E"/>
    <w:pPr>
      <w:tabs>
        <w:tab w:val="center" w:pos="4536"/>
        <w:tab w:val="right" w:pos="9072"/>
      </w:tabs>
    </w:pPr>
  </w:style>
  <w:style w:type="character" w:customStyle="1" w:styleId="FuzeileZeichen">
    <w:name w:val="Fußzeile Zeichen"/>
    <w:basedOn w:val="Absatzstandardschriftart"/>
    <w:link w:val="Fuzeile"/>
    <w:uiPriority w:val="99"/>
    <w:rsid w:val="00E3717E"/>
    <w:rPr>
      <w:rFonts w:ascii="Cambria" w:eastAsia="Cambria" w:hAnsi="Cambria" w:cs="Times New Roman"/>
      <w:szCs w:val="20"/>
    </w:rPr>
  </w:style>
  <w:style w:type="character" w:styleId="Seitenzahl">
    <w:name w:val="page number"/>
    <w:uiPriority w:val="99"/>
    <w:semiHidden/>
    <w:unhideWhenUsed/>
    <w:rsid w:val="00E3717E"/>
  </w:style>
  <w:style w:type="paragraph" w:styleId="Sprechblasentext">
    <w:name w:val="Balloon Text"/>
    <w:basedOn w:val="Standard"/>
    <w:link w:val="SprechblasentextZeichen"/>
    <w:uiPriority w:val="99"/>
    <w:semiHidden/>
    <w:unhideWhenUsed/>
    <w:rsid w:val="00215E8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15E8C"/>
    <w:rPr>
      <w:rFonts w:ascii="Lucida Grande" w:eastAsia="Cambria" w:hAnsi="Lucida Grande" w:cs="Lucida Grande"/>
      <w:sz w:val="18"/>
      <w:szCs w:val="18"/>
    </w:rPr>
  </w:style>
  <w:style w:type="paragraph" w:styleId="Listenabsatz">
    <w:name w:val="List Paragraph"/>
    <w:basedOn w:val="Standard"/>
    <w:uiPriority w:val="34"/>
    <w:qFormat/>
    <w:rsid w:val="0058786F"/>
    <w:pPr>
      <w:ind w:left="720"/>
      <w:contextualSpacing/>
    </w:pPr>
  </w:style>
  <w:style w:type="character" w:styleId="Kommentarzeichen">
    <w:name w:val="annotation reference"/>
    <w:basedOn w:val="Absatzstandardschriftart"/>
    <w:uiPriority w:val="99"/>
    <w:semiHidden/>
    <w:unhideWhenUsed/>
    <w:rsid w:val="00572306"/>
    <w:rPr>
      <w:sz w:val="18"/>
      <w:szCs w:val="18"/>
    </w:rPr>
  </w:style>
  <w:style w:type="paragraph" w:styleId="Kommentartext">
    <w:name w:val="annotation text"/>
    <w:basedOn w:val="Standard"/>
    <w:link w:val="KommentartextZeichen"/>
    <w:uiPriority w:val="99"/>
    <w:semiHidden/>
    <w:unhideWhenUsed/>
    <w:rsid w:val="00572306"/>
    <w:rPr>
      <w:szCs w:val="24"/>
    </w:rPr>
  </w:style>
  <w:style w:type="character" w:customStyle="1" w:styleId="KommentartextZeichen">
    <w:name w:val="Kommentartext Zeichen"/>
    <w:basedOn w:val="Absatzstandardschriftart"/>
    <w:link w:val="Kommentartext"/>
    <w:uiPriority w:val="99"/>
    <w:semiHidden/>
    <w:rsid w:val="00572306"/>
    <w:rPr>
      <w:rFonts w:ascii="Cambria" w:eastAsia="Cambria" w:hAnsi="Cambria"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717E"/>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3717E"/>
    <w:pPr>
      <w:tabs>
        <w:tab w:val="center" w:pos="4536"/>
        <w:tab w:val="right" w:pos="9072"/>
      </w:tabs>
    </w:pPr>
  </w:style>
  <w:style w:type="character" w:customStyle="1" w:styleId="KopfzeileZeichen">
    <w:name w:val="Kopfzeile Zeichen"/>
    <w:basedOn w:val="Absatzstandardschriftart"/>
    <w:link w:val="Kopfzeile"/>
    <w:uiPriority w:val="99"/>
    <w:rsid w:val="00E3717E"/>
    <w:rPr>
      <w:rFonts w:ascii="Cambria" w:eastAsia="Cambria" w:hAnsi="Cambria" w:cs="Times New Roman"/>
      <w:szCs w:val="20"/>
    </w:rPr>
  </w:style>
  <w:style w:type="paragraph" w:styleId="Fuzeile">
    <w:name w:val="footer"/>
    <w:basedOn w:val="Standard"/>
    <w:link w:val="FuzeileZeichen"/>
    <w:uiPriority w:val="99"/>
    <w:unhideWhenUsed/>
    <w:rsid w:val="00E3717E"/>
    <w:pPr>
      <w:tabs>
        <w:tab w:val="center" w:pos="4536"/>
        <w:tab w:val="right" w:pos="9072"/>
      </w:tabs>
    </w:pPr>
  </w:style>
  <w:style w:type="character" w:customStyle="1" w:styleId="FuzeileZeichen">
    <w:name w:val="Fußzeile Zeichen"/>
    <w:basedOn w:val="Absatzstandardschriftart"/>
    <w:link w:val="Fuzeile"/>
    <w:uiPriority w:val="99"/>
    <w:rsid w:val="00E3717E"/>
    <w:rPr>
      <w:rFonts w:ascii="Cambria" w:eastAsia="Cambria" w:hAnsi="Cambria" w:cs="Times New Roman"/>
      <w:szCs w:val="20"/>
    </w:rPr>
  </w:style>
  <w:style w:type="character" w:styleId="Seitenzahl">
    <w:name w:val="page number"/>
    <w:uiPriority w:val="99"/>
    <w:semiHidden/>
    <w:unhideWhenUsed/>
    <w:rsid w:val="00E3717E"/>
  </w:style>
  <w:style w:type="paragraph" w:styleId="Sprechblasentext">
    <w:name w:val="Balloon Text"/>
    <w:basedOn w:val="Standard"/>
    <w:link w:val="SprechblasentextZeichen"/>
    <w:uiPriority w:val="99"/>
    <w:semiHidden/>
    <w:unhideWhenUsed/>
    <w:rsid w:val="00215E8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15E8C"/>
    <w:rPr>
      <w:rFonts w:ascii="Lucida Grande" w:eastAsia="Cambria" w:hAnsi="Lucida Grande" w:cs="Lucida Grande"/>
      <w:sz w:val="18"/>
      <w:szCs w:val="18"/>
    </w:rPr>
  </w:style>
  <w:style w:type="paragraph" w:styleId="Listenabsatz">
    <w:name w:val="List Paragraph"/>
    <w:basedOn w:val="Standard"/>
    <w:uiPriority w:val="34"/>
    <w:qFormat/>
    <w:rsid w:val="0058786F"/>
    <w:pPr>
      <w:ind w:left="720"/>
      <w:contextualSpacing/>
    </w:pPr>
  </w:style>
  <w:style w:type="character" w:styleId="Kommentarzeichen">
    <w:name w:val="annotation reference"/>
    <w:basedOn w:val="Absatzstandardschriftart"/>
    <w:uiPriority w:val="99"/>
    <w:semiHidden/>
    <w:unhideWhenUsed/>
    <w:rsid w:val="00572306"/>
    <w:rPr>
      <w:sz w:val="18"/>
      <w:szCs w:val="18"/>
    </w:rPr>
  </w:style>
  <w:style w:type="paragraph" w:styleId="Kommentartext">
    <w:name w:val="annotation text"/>
    <w:basedOn w:val="Standard"/>
    <w:link w:val="KommentartextZeichen"/>
    <w:uiPriority w:val="99"/>
    <w:semiHidden/>
    <w:unhideWhenUsed/>
    <w:rsid w:val="00572306"/>
    <w:rPr>
      <w:szCs w:val="24"/>
    </w:rPr>
  </w:style>
  <w:style w:type="character" w:customStyle="1" w:styleId="KommentartextZeichen">
    <w:name w:val="Kommentartext Zeichen"/>
    <w:basedOn w:val="Absatzstandardschriftart"/>
    <w:link w:val="Kommentartext"/>
    <w:uiPriority w:val="99"/>
    <w:semiHidden/>
    <w:rsid w:val="00572306"/>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4138</Characters>
  <Application>Microsoft Macintosh Word</Application>
  <DocSecurity>0</DocSecurity>
  <Lines>34</Lines>
  <Paragraphs>9</Paragraphs>
  <ScaleCrop>false</ScaleCrop>
  <Company>Press'n'Relations </Company>
  <LinksUpToDate>false</LinksUpToDate>
  <CharactersWithSpaces>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cp:lastPrinted>2013-10-01T06:54:00Z</cp:lastPrinted>
  <dcterms:created xsi:type="dcterms:W3CDTF">2013-10-01T13:59:00Z</dcterms:created>
  <dcterms:modified xsi:type="dcterms:W3CDTF">2013-10-02T06:16:00Z</dcterms:modified>
</cp:coreProperties>
</file>