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214C82" w:rsidRPr="00D875E9" w:rsidRDefault="00214C82" w:rsidP="001746E5">
      <w:pPr>
        <w:spacing w:line="312" w:lineRule="auto"/>
        <w:jc w:val="both"/>
        <w:rPr>
          <w:rFonts w:ascii="Helvetica" w:hAnsi="Helvetica"/>
          <w:caps/>
        </w:rPr>
      </w:pPr>
      <w:r w:rsidRPr="00D875E9">
        <w:rPr>
          <w:rFonts w:ascii="Helvetica" w:hAnsi="Helvetica"/>
          <w:caps/>
        </w:rPr>
        <w:t>PresseINFORMATION</w:t>
      </w:r>
    </w:p>
    <w:p w:rsidR="00214C82" w:rsidRDefault="00214C82" w:rsidP="00214C82">
      <w:pPr>
        <w:spacing w:line="312" w:lineRule="auto"/>
        <w:rPr>
          <w:rFonts w:ascii="Helvetica" w:hAnsi="Helvetica"/>
          <w:sz w:val="20"/>
        </w:rPr>
      </w:pPr>
    </w:p>
    <w:p w:rsidR="00214C82" w:rsidRPr="009279EF" w:rsidRDefault="00F27B90" w:rsidP="00214C82">
      <w:pPr>
        <w:spacing w:line="312" w:lineRule="auto"/>
        <w:rPr>
          <w:rFonts w:ascii="Helvetica" w:hAnsi="Helvetica"/>
          <w:sz w:val="20"/>
        </w:rPr>
      </w:pPr>
      <w:r>
        <w:rPr>
          <w:rFonts w:ascii="Helvetica" w:hAnsi="Helvetica"/>
          <w:sz w:val="20"/>
        </w:rPr>
        <w:t>Potsdam</w:t>
      </w:r>
      <w:r w:rsidR="00214C82" w:rsidRPr="009279EF">
        <w:rPr>
          <w:rFonts w:ascii="Helvetica" w:hAnsi="Helvetica"/>
          <w:sz w:val="20"/>
        </w:rPr>
        <w:t xml:space="preserve">, </w:t>
      </w:r>
      <w:r w:rsidR="00FF0222">
        <w:rPr>
          <w:rFonts w:ascii="Helvetica" w:hAnsi="Helvetica"/>
          <w:sz w:val="20"/>
        </w:rPr>
        <w:t>1</w:t>
      </w:r>
      <w:r w:rsidR="00EC627D">
        <w:rPr>
          <w:rFonts w:ascii="Helvetica" w:hAnsi="Helvetica"/>
          <w:sz w:val="20"/>
        </w:rPr>
        <w:t>2</w:t>
      </w:r>
      <w:r w:rsidR="00FF0222">
        <w:rPr>
          <w:rFonts w:ascii="Helvetica" w:hAnsi="Helvetica"/>
          <w:sz w:val="20"/>
        </w:rPr>
        <w:t>. Juli</w:t>
      </w:r>
      <w:r w:rsidR="00214C82" w:rsidRPr="009279EF">
        <w:rPr>
          <w:rFonts w:ascii="Helvetica" w:hAnsi="Helvetica"/>
          <w:sz w:val="20"/>
        </w:rPr>
        <w:t xml:space="preserve"> 2017</w:t>
      </w:r>
    </w:p>
    <w:p w:rsidR="001F5A0F" w:rsidRDefault="001F5A0F" w:rsidP="00214C82">
      <w:pPr>
        <w:tabs>
          <w:tab w:val="left" w:pos="6946"/>
          <w:tab w:val="left" w:pos="7088"/>
          <w:tab w:val="left" w:pos="8222"/>
        </w:tabs>
        <w:spacing w:line="288" w:lineRule="auto"/>
        <w:ind w:right="284"/>
        <w:rPr>
          <w:rFonts w:ascii="Helvetica" w:hAnsi="Helvetica"/>
          <w:sz w:val="20"/>
        </w:rPr>
      </w:pPr>
    </w:p>
    <w:p w:rsidR="00B508FC" w:rsidRDefault="00B508FC" w:rsidP="00F27B90">
      <w:pPr>
        <w:tabs>
          <w:tab w:val="left" w:pos="6946"/>
          <w:tab w:val="left" w:pos="7088"/>
          <w:tab w:val="left" w:pos="8505"/>
        </w:tabs>
        <w:spacing w:line="288" w:lineRule="auto"/>
        <w:ind w:right="-425"/>
        <w:rPr>
          <w:rFonts w:ascii="Helvetica" w:hAnsi="Helvetica"/>
          <w:b/>
        </w:rPr>
      </w:pPr>
      <w:r>
        <w:rPr>
          <w:rFonts w:ascii="Helvetica" w:hAnsi="Helvetica"/>
          <w:b/>
        </w:rPr>
        <w:t>Hauptstadtregion als Knotenpunkt für globale Lieferketten</w:t>
      </w:r>
    </w:p>
    <w:p w:rsidR="00B508FC" w:rsidRDefault="00B508FC" w:rsidP="00F27B90">
      <w:pPr>
        <w:tabs>
          <w:tab w:val="left" w:pos="6946"/>
          <w:tab w:val="left" w:pos="7088"/>
          <w:tab w:val="left" w:pos="8505"/>
        </w:tabs>
        <w:spacing w:line="288" w:lineRule="auto"/>
        <w:ind w:right="-425"/>
        <w:rPr>
          <w:rFonts w:ascii="Helvetica" w:hAnsi="Helvetica"/>
          <w:b/>
        </w:rPr>
      </w:pPr>
    </w:p>
    <w:p w:rsidR="00B508FC" w:rsidRPr="00B508FC" w:rsidRDefault="00B508FC" w:rsidP="00F27B90">
      <w:pPr>
        <w:tabs>
          <w:tab w:val="left" w:pos="6946"/>
          <w:tab w:val="left" w:pos="7088"/>
          <w:tab w:val="left" w:pos="8505"/>
        </w:tabs>
        <w:spacing w:line="288" w:lineRule="auto"/>
        <w:ind w:right="-425"/>
        <w:rPr>
          <w:rFonts w:ascii="Helvetica" w:hAnsi="Helvetica"/>
          <w:sz w:val="20"/>
        </w:rPr>
      </w:pPr>
      <w:r w:rsidRPr="00B508FC">
        <w:rPr>
          <w:rFonts w:ascii="Helvetica" w:hAnsi="Helvetica"/>
          <w:sz w:val="20"/>
        </w:rPr>
        <w:t>Logistiker in der Region Berlin Brandenburg bauen internationale Relationen und Services aus - Wirtschaftsförderung Brandenburg (WFBB) unterstützt</w:t>
      </w:r>
      <w:r>
        <w:rPr>
          <w:rFonts w:ascii="Helvetica" w:hAnsi="Helvetica"/>
          <w:sz w:val="20"/>
        </w:rPr>
        <w:t xml:space="preserve"> beim Aufbau des Netzwerkes</w:t>
      </w:r>
    </w:p>
    <w:p w:rsidR="00B508FC" w:rsidRDefault="00B508FC" w:rsidP="009D721F">
      <w:pPr>
        <w:spacing w:line="288" w:lineRule="auto"/>
        <w:ind w:right="-283"/>
        <w:rPr>
          <w:rFonts w:ascii="Helvetica" w:hAnsi="Helvetica"/>
          <w:b/>
        </w:rPr>
      </w:pPr>
    </w:p>
    <w:p w:rsidR="00927957" w:rsidRDefault="00A10355" w:rsidP="009D721F">
      <w:pPr>
        <w:spacing w:line="288" w:lineRule="auto"/>
        <w:ind w:right="-283"/>
        <w:rPr>
          <w:rFonts w:ascii="Helvetica" w:hAnsi="Helvetica"/>
          <w:b/>
          <w:sz w:val="20"/>
        </w:rPr>
      </w:pPr>
      <w:r w:rsidRPr="00A10355">
        <w:rPr>
          <w:rFonts w:ascii="Helvetica" w:hAnsi="Helvetica"/>
          <w:b/>
          <w:sz w:val="20"/>
        </w:rPr>
        <w:t>Die Hauptstadtregion</w:t>
      </w:r>
      <w:r>
        <w:rPr>
          <w:rFonts w:ascii="Helvetica" w:hAnsi="Helvetica"/>
          <w:b/>
          <w:sz w:val="20"/>
        </w:rPr>
        <w:t xml:space="preserve"> wird nicht nur bei Touristen weltweit immer beliebter. Auch im internationalen Güterverkehr ist der Standort Berlin-Brandenburg als Logistik-Knotenpunkt etabliert und </w:t>
      </w:r>
      <w:r w:rsidR="00927957">
        <w:rPr>
          <w:rFonts w:ascii="Helvetica" w:hAnsi="Helvetica"/>
          <w:b/>
          <w:sz w:val="20"/>
        </w:rPr>
        <w:t xml:space="preserve">gewinnt weiter an Bedeutung. </w:t>
      </w:r>
      <w:r w:rsidR="00D1009D">
        <w:rPr>
          <w:rFonts w:ascii="Helvetica" w:hAnsi="Helvetica"/>
          <w:b/>
          <w:sz w:val="20"/>
        </w:rPr>
        <w:t>Basis hierfür sind</w:t>
      </w:r>
      <w:r w:rsidR="00DB33F1">
        <w:rPr>
          <w:rFonts w:ascii="Helvetica" w:hAnsi="Helvetica"/>
          <w:b/>
          <w:sz w:val="20"/>
        </w:rPr>
        <w:t xml:space="preserve"> die</w:t>
      </w:r>
      <w:r w:rsidR="00D1009D">
        <w:rPr>
          <w:rFonts w:ascii="Helvetica" w:hAnsi="Helvetica"/>
          <w:b/>
          <w:sz w:val="20"/>
        </w:rPr>
        <w:t xml:space="preserve"> kontinuierlichen Investitionen der </w:t>
      </w:r>
      <w:proofErr w:type="spellStart"/>
      <w:r w:rsidR="00D1009D">
        <w:rPr>
          <w:rFonts w:ascii="Helvetica" w:hAnsi="Helvetica"/>
          <w:b/>
          <w:sz w:val="20"/>
        </w:rPr>
        <w:t>Logistik-Dienstleister</w:t>
      </w:r>
      <w:proofErr w:type="spellEnd"/>
      <w:r w:rsidR="00D1009D">
        <w:rPr>
          <w:rFonts w:ascii="Helvetica" w:hAnsi="Helvetica"/>
          <w:b/>
          <w:sz w:val="20"/>
        </w:rPr>
        <w:t>, die mit Neugründungen und Projekten das internationale Geschäft weiter stärken. Einige</w:t>
      </w:r>
      <w:r w:rsidR="00DD2149">
        <w:rPr>
          <w:rFonts w:ascii="Helvetica" w:hAnsi="Helvetica"/>
          <w:b/>
          <w:sz w:val="20"/>
        </w:rPr>
        <w:t xml:space="preserve"> der</w:t>
      </w:r>
      <w:r w:rsidR="00D1009D">
        <w:rPr>
          <w:rFonts w:ascii="Helvetica" w:hAnsi="Helvetica"/>
          <w:b/>
          <w:sz w:val="20"/>
        </w:rPr>
        <w:t xml:space="preserve"> aktuelle</w:t>
      </w:r>
      <w:r w:rsidR="00DD2149">
        <w:rPr>
          <w:rFonts w:ascii="Helvetica" w:hAnsi="Helvetica"/>
          <w:b/>
          <w:sz w:val="20"/>
        </w:rPr>
        <w:t>n</w:t>
      </w:r>
      <w:r w:rsidR="00D1009D">
        <w:rPr>
          <w:rFonts w:ascii="Helvetica" w:hAnsi="Helvetica"/>
          <w:b/>
          <w:sz w:val="20"/>
        </w:rPr>
        <w:t xml:space="preserve"> Vorhaben wurden im Rahmen der „</w:t>
      </w:r>
      <w:proofErr w:type="spellStart"/>
      <w:r w:rsidR="00D1009D">
        <w:rPr>
          <w:rFonts w:ascii="Helvetica" w:hAnsi="Helvetica"/>
          <w:b/>
          <w:sz w:val="20"/>
        </w:rPr>
        <w:t>transport</w:t>
      </w:r>
      <w:proofErr w:type="spellEnd"/>
      <w:r w:rsidR="00D1009D">
        <w:rPr>
          <w:rFonts w:ascii="Helvetica" w:hAnsi="Helvetica"/>
          <w:b/>
          <w:sz w:val="20"/>
        </w:rPr>
        <w:t xml:space="preserve"> </w:t>
      </w:r>
      <w:proofErr w:type="spellStart"/>
      <w:r w:rsidR="00D1009D">
        <w:rPr>
          <w:rFonts w:ascii="Helvetica" w:hAnsi="Helvetica"/>
          <w:b/>
          <w:sz w:val="20"/>
        </w:rPr>
        <w:t>logistic</w:t>
      </w:r>
      <w:proofErr w:type="spellEnd"/>
      <w:r w:rsidR="00D1009D">
        <w:rPr>
          <w:rFonts w:ascii="Helvetica" w:hAnsi="Helvetica"/>
          <w:b/>
          <w:sz w:val="20"/>
        </w:rPr>
        <w:t xml:space="preserve">“ im Mai 2017 auf dem Gemeinschaftsstand der Hauptstadtregion vorgestellt. Die Wirtschaftsförderung Brandenburg (WFBB) unterstützt </w:t>
      </w:r>
      <w:r w:rsidR="00DB33F1">
        <w:rPr>
          <w:rFonts w:ascii="Helvetica" w:hAnsi="Helvetica"/>
          <w:b/>
          <w:sz w:val="20"/>
        </w:rPr>
        <w:t>die Logistikbranche bei der Internationalisierung</w:t>
      </w:r>
      <w:r w:rsidR="00927957">
        <w:rPr>
          <w:rFonts w:ascii="Helvetica" w:hAnsi="Helvetica"/>
          <w:b/>
          <w:sz w:val="20"/>
        </w:rPr>
        <w:t xml:space="preserve"> und</w:t>
      </w:r>
      <w:r w:rsidR="009B2666">
        <w:rPr>
          <w:rFonts w:ascii="Helvetica" w:hAnsi="Helvetica"/>
          <w:b/>
          <w:sz w:val="20"/>
        </w:rPr>
        <w:t xml:space="preserve"> </w:t>
      </w:r>
      <w:r w:rsidR="00E70130">
        <w:rPr>
          <w:rFonts w:ascii="Helvetica" w:hAnsi="Helvetica"/>
          <w:b/>
          <w:sz w:val="20"/>
        </w:rPr>
        <w:t>stellte</w:t>
      </w:r>
      <w:r w:rsidR="00DB33F1">
        <w:rPr>
          <w:rFonts w:ascii="Helvetica" w:hAnsi="Helvetica"/>
          <w:b/>
          <w:sz w:val="20"/>
        </w:rPr>
        <w:t xml:space="preserve"> auf der Messe eine Plattform</w:t>
      </w:r>
      <w:r w:rsidR="00E70130">
        <w:rPr>
          <w:rFonts w:ascii="Helvetica" w:hAnsi="Helvetica"/>
          <w:b/>
          <w:sz w:val="20"/>
        </w:rPr>
        <w:t xml:space="preserve"> zur Verfügung, um aktuelle Projekte zu präsentieren. </w:t>
      </w:r>
    </w:p>
    <w:p w:rsidR="00717D34" w:rsidRDefault="00717D34" w:rsidP="009D721F">
      <w:pPr>
        <w:spacing w:line="288" w:lineRule="auto"/>
        <w:ind w:right="-283"/>
        <w:rPr>
          <w:rFonts w:ascii="Helvetica" w:hAnsi="Helvetica"/>
          <w:b/>
          <w:sz w:val="20"/>
        </w:rPr>
      </w:pPr>
    </w:p>
    <w:p w:rsidR="00927957" w:rsidRDefault="00A24CAF" w:rsidP="00927957">
      <w:pPr>
        <w:spacing w:line="288" w:lineRule="auto"/>
        <w:ind w:right="-283"/>
        <w:rPr>
          <w:rFonts w:ascii="Helvetica" w:hAnsi="Helvetica"/>
          <w:sz w:val="20"/>
        </w:rPr>
      </w:pPr>
      <w:r w:rsidRPr="00717D34">
        <w:rPr>
          <w:rFonts w:ascii="Helvetica" w:hAnsi="Helvetica"/>
          <w:sz w:val="20"/>
        </w:rPr>
        <w:t>So biete</w:t>
      </w:r>
      <w:r>
        <w:rPr>
          <w:rFonts w:ascii="Helvetica" w:hAnsi="Helvetica"/>
          <w:sz w:val="20"/>
        </w:rPr>
        <w:t>n</w:t>
      </w:r>
      <w:r w:rsidRPr="00717D34">
        <w:rPr>
          <w:rFonts w:ascii="Helvetica" w:hAnsi="Helvetica"/>
          <w:sz w:val="20"/>
        </w:rPr>
        <w:t xml:space="preserve"> die </w:t>
      </w:r>
      <w:r>
        <w:rPr>
          <w:rFonts w:ascii="Helvetica" w:hAnsi="Helvetica"/>
          <w:b/>
          <w:sz w:val="20"/>
        </w:rPr>
        <w:t>Fluggesellschaften ab Berlin-Tegel</w:t>
      </w:r>
      <w:r w:rsidRPr="00717D34">
        <w:rPr>
          <w:rFonts w:ascii="Helvetica" w:hAnsi="Helvetica"/>
          <w:sz w:val="20"/>
        </w:rPr>
        <w:t xml:space="preserve"> neue </w:t>
      </w:r>
      <w:r>
        <w:rPr>
          <w:rFonts w:ascii="Helvetica" w:hAnsi="Helvetica"/>
          <w:sz w:val="20"/>
        </w:rPr>
        <w:t>Nonstop-</w:t>
      </w:r>
      <w:r w:rsidRPr="00717D34">
        <w:rPr>
          <w:rFonts w:ascii="Helvetica" w:hAnsi="Helvetica"/>
          <w:sz w:val="20"/>
        </w:rPr>
        <w:t xml:space="preserve">Verbindungen </w:t>
      </w:r>
      <w:r>
        <w:rPr>
          <w:rFonts w:ascii="Helvetica" w:hAnsi="Helvetica"/>
          <w:sz w:val="20"/>
        </w:rPr>
        <w:t>nach Nordamerika an, unter anderem nach Los Angeles, San Francisco und Toronto. Aber auch die bestehenden Asien-Relationen (</w:t>
      </w:r>
      <w:proofErr w:type="spellStart"/>
      <w:r>
        <w:rPr>
          <w:rFonts w:ascii="Helvetica" w:hAnsi="Helvetica"/>
          <w:sz w:val="20"/>
        </w:rPr>
        <w:t>u.a</w:t>
      </w:r>
      <w:proofErr w:type="spellEnd"/>
      <w:r>
        <w:rPr>
          <w:rFonts w:ascii="Helvetica" w:hAnsi="Helvetica"/>
          <w:sz w:val="20"/>
        </w:rPr>
        <w:t xml:space="preserve">. nach Peking) sind für die verladende Wirtschaft interessant: „Durch die günstige geografische Lage im Nordosten Deutschlands punktet die Hauptstadtregion mit einem Zeitvorteil von bis zu einer Flugstunde im Vergleich zu den </w:t>
      </w:r>
      <w:proofErr w:type="spellStart"/>
      <w:r>
        <w:rPr>
          <w:rFonts w:ascii="Helvetica" w:hAnsi="Helvetica"/>
          <w:sz w:val="20"/>
        </w:rPr>
        <w:t>Aircargo-Standorten</w:t>
      </w:r>
      <w:proofErr w:type="spellEnd"/>
      <w:r>
        <w:rPr>
          <w:rFonts w:ascii="Helvetica" w:hAnsi="Helvetica"/>
          <w:sz w:val="20"/>
        </w:rPr>
        <w:t xml:space="preserve"> Frankfurt und München“, so </w:t>
      </w:r>
      <w:r>
        <w:rPr>
          <w:rFonts w:ascii="Helvetica" w:hAnsi="Helvetica"/>
          <w:b/>
          <w:sz w:val="20"/>
        </w:rPr>
        <w:t>T</w:t>
      </w:r>
      <w:r w:rsidRPr="00625261">
        <w:rPr>
          <w:rFonts w:ascii="Helvetica" w:hAnsi="Helvetica"/>
          <w:b/>
          <w:sz w:val="20"/>
        </w:rPr>
        <w:t xml:space="preserve">orsten </w:t>
      </w:r>
      <w:proofErr w:type="spellStart"/>
      <w:r w:rsidRPr="00625261">
        <w:rPr>
          <w:rFonts w:ascii="Helvetica" w:hAnsi="Helvetica"/>
          <w:b/>
          <w:sz w:val="20"/>
        </w:rPr>
        <w:t>J</w:t>
      </w:r>
      <w:r>
        <w:rPr>
          <w:rFonts w:ascii="Helvetica" w:hAnsi="Helvetica"/>
          <w:b/>
          <w:sz w:val="20"/>
        </w:rPr>
        <w:t>ue</w:t>
      </w:r>
      <w:r w:rsidRPr="00625261">
        <w:rPr>
          <w:rFonts w:ascii="Helvetica" w:hAnsi="Helvetica"/>
          <w:b/>
          <w:sz w:val="20"/>
        </w:rPr>
        <w:t>ling</w:t>
      </w:r>
      <w:proofErr w:type="spellEnd"/>
      <w:r>
        <w:rPr>
          <w:rFonts w:ascii="Helvetica" w:hAnsi="Helvetica"/>
          <w:b/>
          <w:sz w:val="20"/>
        </w:rPr>
        <w:t xml:space="preserve">, Senior Manager </w:t>
      </w:r>
      <w:proofErr w:type="spellStart"/>
      <w:r>
        <w:rPr>
          <w:rFonts w:ascii="Helvetica" w:hAnsi="Helvetica"/>
          <w:b/>
          <w:sz w:val="20"/>
        </w:rPr>
        <w:t>Aviation</w:t>
      </w:r>
      <w:proofErr w:type="spellEnd"/>
      <w:r>
        <w:rPr>
          <w:rFonts w:ascii="Helvetica" w:hAnsi="Helvetica"/>
          <w:b/>
          <w:sz w:val="20"/>
        </w:rPr>
        <w:t xml:space="preserve"> Marketing</w:t>
      </w:r>
      <w:r w:rsidRPr="00625261">
        <w:rPr>
          <w:rFonts w:ascii="Helvetica" w:hAnsi="Helvetica"/>
          <w:b/>
          <w:sz w:val="20"/>
        </w:rPr>
        <w:t xml:space="preserve"> </w:t>
      </w:r>
      <w:r w:rsidRPr="000F6049">
        <w:rPr>
          <w:rFonts w:ascii="Helvetica" w:hAnsi="Helvetica"/>
          <w:sz w:val="20"/>
        </w:rPr>
        <w:t xml:space="preserve">bei der </w:t>
      </w:r>
      <w:r w:rsidRPr="00A24CAF">
        <w:rPr>
          <w:rFonts w:ascii="Helvetica" w:hAnsi="Helvetica"/>
          <w:b/>
          <w:sz w:val="20"/>
        </w:rPr>
        <w:t>Flughafen Berlin Brandenburg GmbH.</w:t>
      </w:r>
      <w:r w:rsidR="00927957">
        <w:rPr>
          <w:rFonts w:ascii="Helvetica" w:hAnsi="Helvetica"/>
          <w:b/>
          <w:sz w:val="20"/>
        </w:rPr>
        <w:t xml:space="preserve"> </w:t>
      </w:r>
      <w:r w:rsidR="00927957">
        <w:rPr>
          <w:rFonts w:ascii="Helvetica" w:hAnsi="Helvetica"/>
          <w:sz w:val="20"/>
        </w:rPr>
        <w:t xml:space="preserve">In unmittelbarer Nähe zum Flughafen und zu Berlin ist auch der Airport-Standort Schönefeld für </w:t>
      </w:r>
      <w:proofErr w:type="spellStart"/>
      <w:r w:rsidR="00927957">
        <w:rPr>
          <w:rFonts w:ascii="Helvetica" w:hAnsi="Helvetica"/>
          <w:sz w:val="20"/>
        </w:rPr>
        <w:t>Logistikdienstleister</w:t>
      </w:r>
      <w:proofErr w:type="spellEnd"/>
      <w:r w:rsidR="00927957">
        <w:rPr>
          <w:rFonts w:ascii="Helvetica" w:hAnsi="Helvetica"/>
          <w:sz w:val="20"/>
        </w:rPr>
        <w:t xml:space="preserve"> hoch attraktiv. Im </w:t>
      </w:r>
      <w:proofErr w:type="spellStart"/>
      <w:r w:rsidR="00927957">
        <w:rPr>
          <w:rFonts w:ascii="Helvetica" w:hAnsi="Helvetica"/>
          <w:sz w:val="20"/>
        </w:rPr>
        <w:t>Verdion</w:t>
      </w:r>
      <w:proofErr w:type="spellEnd"/>
      <w:r w:rsidR="00927957">
        <w:rPr>
          <w:rFonts w:ascii="Helvetica" w:hAnsi="Helvetica"/>
          <w:sz w:val="20"/>
        </w:rPr>
        <w:t xml:space="preserve"> </w:t>
      </w:r>
      <w:proofErr w:type="spellStart"/>
      <w:r w:rsidR="00927957">
        <w:rPr>
          <w:rFonts w:ascii="Helvetica" w:hAnsi="Helvetica"/>
          <w:sz w:val="20"/>
        </w:rPr>
        <w:t>Airpark</w:t>
      </w:r>
      <w:proofErr w:type="spellEnd"/>
      <w:r w:rsidR="00927957">
        <w:rPr>
          <w:rFonts w:ascii="Helvetica" w:hAnsi="Helvetica"/>
          <w:sz w:val="20"/>
        </w:rPr>
        <w:t xml:space="preserve"> Berlin stehen im zweiten Bauabschnitt aktuell mehr als 20.000 m² Mietfläche zur Verfügung.</w:t>
      </w:r>
    </w:p>
    <w:p w:rsidR="006A589E" w:rsidRDefault="006A589E" w:rsidP="009D721F">
      <w:pPr>
        <w:spacing w:line="288" w:lineRule="auto"/>
        <w:ind w:right="-283"/>
        <w:rPr>
          <w:rFonts w:ascii="Helvetica" w:hAnsi="Helvetica"/>
          <w:sz w:val="20"/>
        </w:rPr>
      </w:pPr>
    </w:p>
    <w:p w:rsidR="005C3FB0" w:rsidRDefault="00E906FC" w:rsidP="009D721F">
      <w:pPr>
        <w:spacing w:line="288" w:lineRule="auto"/>
        <w:ind w:right="-283"/>
        <w:rPr>
          <w:rFonts w:ascii="Helvetica" w:hAnsi="Helvetica"/>
          <w:sz w:val="20"/>
        </w:rPr>
      </w:pPr>
      <w:r>
        <w:rPr>
          <w:rFonts w:ascii="Helvetica" w:hAnsi="Helvetica"/>
          <w:sz w:val="20"/>
        </w:rPr>
        <w:t>Auch im Eisenbahn-Güterverkehr spielt die Hauptstadtregion ihre Stärken aus: i</w:t>
      </w:r>
      <w:r w:rsidR="00F97B61">
        <w:rPr>
          <w:rFonts w:ascii="Helvetica" w:hAnsi="Helvetica"/>
          <w:sz w:val="20"/>
        </w:rPr>
        <w:t xml:space="preserve">m brandenburgischen </w:t>
      </w:r>
      <w:proofErr w:type="spellStart"/>
      <w:r w:rsidR="00F97B61">
        <w:rPr>
          <w:rFonts w:ascii="Helvetica" w:hAnsi="Helvetica"/>
          <w:sz w:val="20"/>
        </w:rPr>
        <w:t>Elstal</w:t>
      </w:r>
      <w:proofErr w:type="spellEnd"/>
      <w:r w:rsidR="00D25867">
        <w:rPr>
          <w:rFonts w:ascii="Helvetica" w:hAnsi="Helvetica"/>
          <w:sz w:val="20"/>
        </w:rPr>
        <w:t xml:space="preserve"> in der Wustermark</w:t>
      </w:r>
      <w:r w:rsidR="00F97B61">
        <w:rPr>
          <w:rFonts w:ascii="Helvetica" w:hAnsi="Helvetica"/>
          <w:sz w:val="20"/>
        </w:rPr>
        <w:t>,</w:t>
      </w:r>
      <w:r>
        <w:rPr>
          <w:rFonts w:ascii="Helvetica" w:hAnsi="Helvetica"/>
          <w:sz w:val="20"/>
        </w:rPr>
        <w:t xml:space="preserve"> am Knotenpunkt der großen Nord-Süd- und </w:t>
      </w:r>
      <w:proofErr w:type="spellStart"/>
      <w:r>
        <w:rPr>
          <w:rFonts w:ascii="Helvetica" w:hAnsi="Helvetica"/>
          <w:sz w:val="20"/>
        </w:rPr>
        <w:t>Ost-West-Magistralen</w:t>
      </w:r>
      <w:proofErr w:type="spellEnd"/>
      <w:r>
        <w:rPr>
          <w:rFonts w:ascii="Helvetica" w:hAnsi="Helvetica"/>
          <w:sz w:val="20"/>
        </w:rPr>
        <w:t xml:space="preserve"> im Schienennetz, investieren </w:t>
      </w:r>
      <w:proofErr w:type="spellStart"/>
      <w:r>
        <w:rPr>
          <w:rFonts w:ascii="Helvetica" w:hAnsi="Helvetica"/>
          <w:sz w:val="20"/>
        </w:rPr>
        <w:t>Logistikdienstleister</w:t>
      </w:r>
      <w:proofErr w:type="spellEnd"/>
      <w:r>
        <w:rPr>
          <w:rFonts w:ascii="Helvetica" w:hAnsi="Helvetica"/>
          <w:sz w:val="20"/>
        </w:rPr>
        <w:t xml:space="preserve"> in den Ausbau der </w:t>
      </w:r>
      <w:r w:rsidR="00D25867">
        <w:rPr>
          <w:rFonts w:ascii="Helvetica" w:hAnsi="Helvetica"/>
          <w:sz w:val="20"/>
        </w:rPr>
        <w:t xml:space="preserve">Bahn-Services. Zu ihnen gehört </w:t>
      </w:r>
      <w:r>
        <w:rPr>
          <w:rFonts w:ascii="Helvetica" w:hAnsi="Helvetica"/>
          <w:sz w:val="20"/>
        </w:rPr>
        <w:t xml:space="preserve">die RWS Railway Service GmbH, die sich am neuen Bahntechnologie Campus (BTC) ansiedelt. </w:t>
      </w:r>
      <w:r w:rsidR="000323C0">
        <w:rPr>
          <w:rFonts w:ascii="Helvetica" w:hAnsi="Helvetica"/>
          <w:sz w:val="20"/>
        </w:rPr>
        <w:t>„Wir planen aktuell den</w:t>
      </w:r>
      <w:r>
        <w:rPr>
          <w:rFonts w:ascii="Helvetica" w:hAnsi="Helvetica"/>
          <w:sz w:val="20"/>
        </w:rPr>
        <w:t xml:space="preserve"> Bau und Betrieb einer Service- und Wartungshalle</w:t>
      </w:r>
      <w:r w:rsidR="00F97B61">
        <w:rPr>
          <w:rFonts w:ascii="Helvetica" w:hAnsi="Helvetica"/>
          <w:sz w:val="20"/>
        </w:rPr>
        <w:t xml:space="preserve"> für Güterwaggons – eine wichtige Anlaufstelle gerade für Bahnlogistiker mit</w:t>
      </w:r>
      <w:r w:rsidR="000323C0">
        <w:rPr>
          <w:rFonts w:ascii="Helvetica" w:hAnsi="Helvetica"/>
          <w:sz w:val="20"/>
        </w:rPr>
        <w:t xml:space="preserve"> internationalen Relationen“, sagt,</w:t>
      </w:r>
      <w:r w:rsidR="00F9053D">
        <w:rPr>
          <w:rFonts w:ascii="Helvetica" w:hAnsi="Helvetica"/>
          <w:sz w:val="20"/>
        </w:rPr>
        <w:t xml:space="preserve"> </w:t>
      </w:r>
      <w:r w:rsidR="00F9053D" w:rsidRPr="00F9053D">
        <w:rPr>
          <w:rFonts w:ascii="Helvetica" w:hAnsi="Helvetica"/>
          <w:b/>
          <w:sz w:val="20"/>
        </w:rPr>
        <w:t xml:space="preserve">Andreas </w:t>
      </w:r>
      <w:proofErr w:type="spellStart"/>
      <w:r w:rsidR="00F9053D" w:rsidRPr="00F9053D">
        <w:rPr>
          <w:rFonts w:ascii="Helvetica" w:hAnsi="Helvetica"/>
          <w:b/>
          <w:sz w:val="20"/>
        </w:rPr>
        <w:t>Radam</w:t>
      </w:r>
      <w:proofErr w:type="spellEnd"/>
      <w:r w:rsidR="00F9053D" w:rsidRPr="00F9053D">
        <w:rPr>
          <w:rFonts w:ascii="Helvetica" w:hAnsi="Helvetica"/>
          <w:b/>
          <w:sz w:val="20"/>
        </w:rPr>
        <w:t>,</w:t>
      </w:r>
      <w:r w:rsidR="000323C0" w:rsidRPr="00F9053D">
        <w:rPr>
          <w:rFonts w:ascii="Helvetica" w:hAnsi="Helvetica"/>
          <w:b/>
          <w:sz w:val="20"/>
        </w:rPr>
        <w:t xml:space="preserve"> Geschäftsführer der RWS</w:t>
      </w:r>
      <w:r w:rsidR="00F9053D">
        <w:rPr>
          <w:rFonts w:ascii="Helvetica" w:hAnsi="Helvetica"/>
          <w:b/>
          <w:sz w:val="20"/>
        </w:rPr>
        <w:t xml:space="preserve"> GmbH</w:t>
      </w:r>
      <w:r w:rsidR="000323C0">
        <w:rPr>
          <w:rFonts w:ascii="Helvetica" w:hAnsi="Helvetica"/>
          <w:sz w:val="20"/>
        </w:rPr>
        <w:t>.</w:t>
      </w:r>
      <w:r w:rsidR="00F97B61">
        <w:rPr>
          <w:rFonts w:ascii="Helvetica" w:hAnsi="Helvetica"/>
          <w:sz w:val="20"/>
        </w:rPr>
        <w:t xml:space="preserve"> Hier soll</w:t>
      </w:r>
      <w:r w:rsidR="001338D4">
        <w:rPr>
          <w:rFonts w:ascii="Helvetica" w:hAnsi="Helvetica"/>
          <w:sz w:val="20"/>
        </w:rPr>
        <w:t>en</w:t>
      </w:r>
      <w:r w:rsidR="00F97B61">
        <w:rPr>
          <w:rFonts w:ascii="Helvetica" w:hAnsi="Helvetica"/>
          <w:sz w:val="20"/>
        </w:rPr>
        <w:t xml:space="preserve"> </w:t>
      </w:r>
      <w:r w:rsidR="001338D4">
        <w:rPr>
          <w:rFonts w:ascii="Helvetica" w:hAnsi="Helvetica"/>
          <w:sz w:val="20"/>
        </w:rPr>
        <w:t xml:space="preserve">beispielsweise in Kooperation mit dem </w:t>
      </w:r>
      <w:proofErr w:type="spellStart"/>
      <w:r w:rsidR="001338D4">
        <w:rPr>
          <w:rFonts w:ascii="Helvetica" w:hAnsi="Helvetica"/>
          <w:sz w:val="20"/>
        </w:rPr>
        <w:t>Transportkälte-Dienstleister</w:t>
      </w:r>
      <w:proofErr w:type="spellEnd"/>
      <w:r w:rsidR="001338D4">
        <w:rPr>
          <w:rFonts w:ascii="Helvetica" w:hAnsi="Helvetica"/>
          <w:sz w:val="20"/>
        </w:rPr>
        <w:t xml:space="preserve"> </w:t>
      </w:r>
      <w:proofErr w:type="spellStart"/>
      <w:r w:rsidR="001338D4">
        <w:rPr>
          <w:rFonts w:ascii="Helvetica" w:hAnsi="Helvetica"/>
          <w:sz w:val="20"/>
        </w:rPr>
        <w:t>Thermo</w:t>
      </w:r>
      <w:proofErr w:type="spellEnd"/>
      <w:r w:rsidR="001338D4">
        <w:rPr>
          <w:rFonts w:ascii="Helvetica" w:hAnsi="Helvetica"/>
          <w:sz w:val="20"/>
        </w:rPr>
        <w:t xml:space="preserve"> King Berlin </w:t>
      </w:r>
      <w:r w:rsidR="000323C0">
        <w:rPr>
          <w:rFonts w:ascii="Helvetica" w:hAnsi="Helvetica"/>
          <w:sz w:val="20"/>
        </w:rPr>
        <w:t>temperierte Bahnwaggons</w:t>
      </w:r>
      <w:r w:rsidR="001338D4">
        <w:rPr>
          <w:rFonts w:ascii="Helvetica" w:hAnsi="Helvetica"/>
          <w:sz w:val="20"/>
        </w:rPr>
        <w:t xml:space="preserve"> gewartet werden.</w:t>
      </w:r>
    </w:p>
    <w:p w:rsidR="006A589E" w:rsidRDefault="006A589E" w:rsidP="009D721F">
      <w:pPr>
        <w:spacing w:line="288" w:lineRule="auto"/>
        <w:ind w:right="-283"/>
        <w:rPr>
          <w:rFonts w:ascii="Helvetica" w:hAnsi="Helvetica"/>
          <w:sz w:val="20"/>
        </w:rPr>
      </w:pPr>
    </w:p>
    <w:p w:rsidR="00927957" w:rsidRDefault="005E5107" w:rsidP="009D721F">
      <w:pPr>
        <w:spacing w:line="288" w:lineRule="auto"/>
        <w:ind w:right="-283"/>
        <w:rPr>
          <w:rFonts w:ascii="Helvetica" w:hAnsi="Helvetica"/>
          <w:sz w:val="20"/>
        </w:rPr>
      </w:pPr>
      <w:r>
        <w:rPr>
          <w:rFonts w:ascii="Helvetica" w:hAnsi="Helvetica"/>
          <w:sz w:val="20"/>
        </w:rPr>
        <w:t xml:space="preserve">Der Großteil der Fracht, die in der Hauptstadtregion umgeschlagen wird, bewegen die Spediteure </w:t>
      </w:r>
      <w:r w:rsidR="000323C0">
        <w:rPr>
          <w:rFonts w:ascii="Helvetica" w:hAnsi="Helvetica"/>
          <w:sz w:val="20"/>
        </w:rPr>
        <w:t>jedoch</w:t>
      </w:r>
      <w:r w:rsidR="006A589E">
        <w:rPr>
          <w:rFonts w:ascii="Helvetica" w:hAnsi="Helvetica"/>
          <w:sz w:val="20"/>
        </w:rPr>
        <w:t xml:space="preserve"> </w:t>
      </w:r>
      <w:r>
        <w:rPr>
          <w:rFonts w:ascii="Helvetica" w:hAnsi="Helvetica"/>
          <w:sz w:val="20"/>
        </w:rPr>
        <w:t xml:space="preserve">nach wie vor im Lkw-Straßenverkehr. Auch hier investieren die </w:t>
      </w:r>
      <w:proofErr w:type="spellStart"/>
      <w:r>
        <w:rPr>
          <w:rFonts w:ascii="Helvetica" w:hAnsi="Helvetica"/>
          <w:sz w:val="20"/>
        </w:rPr>
        <w:t>Logistikdienstleister</w:t>
      </w:r>
      <w:proofErr w:type="spellEnd"/>
      <w:r>
        <w:rPr>
          <w:rFonts w:ascii="Helvetica" w:hAnsi="Helvetica"/>
          <w:sz w:val="20"/>
        </w:rPr>
        <w:t xml:space="preserve"> kontinuierlich in den A</w:t>
      </w:r>
      <w:r w:rsidR="005C3FB0">
        <w:rPr>
          <w:rFonts w:ascii="Helvetica" w:hAnsi="Helvetica"/>
          <w:sz w:val="20"/>
        </w:rPr>
        <w:t xml:space="preserve">usbau der Infrastruktur, um den Logistik-Hub weiter zu stärken. </w:t>
      </w:r>
      <w:r w:rsidR="00875F09">
        <w:rPr>
          <w:rFonts w:ascii="Helvetica" w:hAnsi="Helvetica"/>
          <w:sz w:val="20"/>
        </w:rPr>
        <w:t xml:space="preserve">Führende deutsche </w:t>
      </w:r>
      <w:proofErr w:type="spellStart"/>
      <w:r w:rsidR="00875F09">
        <w:rPr>
          <w:rFonts w:ascii="Helvetica" w:hAnsi="Helvetica"/>
          <w:sz w:val="20"/>
        </w:rPr>
        <w:t>Fullservice-Logistiker</w:t>
      </w:r>
      <w:proofErr w:type="spellEnd"/>
      <w:r w:rsidR="00875F09">
        <w:rPr>
          <w:rFonts w:ascii="Helvetica" w:hAnsi="Helvetica"/>
          <w:sz w:val="20"/>
        </w:rPr>
        <w:t xml:space="preserve"> wie </w:t>
      </w:r>
      <w:proofErr w:type="spellStart"/>
      <w:r w:rsidR="00875F09" w:rsidRPr="00C41E34">
        <w:rPr>
          <w:rFonts w:ascii="Helvetica" w:hAnsi="Helvetica"/>
          <w:b/>
          <w:sz w:val="20"/>
        </w:rPr>
        <w:t>Dachser</w:t>
      </w:r>
      <w:proofErr w:type="spellEnd"/>
      <w:r w:rsidR="00875F09" w:rsidRPr="00C41E34">
        <w:rPr>
          <w:rFonts w:ascii="Helvetica" w:hAnsi="Helvetica"/>
          <w:b/>
          <w:sz w:val="20"/>
        </w:rPr>
        <w:t>, Kühne &amp; Nagel</w:t>
      </w:r>
      <w:r w:rsidR="00927957">
        <w:rPr>
          <w:rFonts w:ascii="Helvetica" w:hAnsi="Helvetica"/>
          <w:b/>
          <w:sz w:val="20"/>
        </w:rPr>
        <w:t>,</w:t>
      </w:r>
      <w:r w:rsidR="00CE52A7" w:rsidRPr="00C41E34">
        <w:rPr>
          <w:rFonts w:ascii="Helvetica" w:hAnsi="Helvetica"/>
          <w:b/>
          <w:sz w:val="20"/>
        </w:rPr>
        <w:t xml:space="preserve"> Rhenus</w:t>
      </w:r>
      <w:r w:rsidR="00927957">
        <w:rPr>
          <w:rFonts w:ascii="Helvetica" w:hAnsi="Helvetica"/>
          <w:b/>
          <w:sz w:val="20"/>
        </w:rPr>
        <w:t xml:space="preserve"> und Rieck</w:t>
      </w:r>
      <w:r w:rsidR="00CE52A7">
        <w:rPr>
          <w:rFonts w:ascii="Helvetica" w:hAnsi="Helvetica"/>
          <w:sz w:val="20"/>
        </w:rPr>
        <w:t>,</w:t>
      </w:r>
      <w:r w:rsidR="00875F09">
        <w:rPr>
          <w:rFonts w:ascii="Helvetica" w:hAnsi="Helvetica"/>
          <w:sz w:val="20"/>
        </w:rPr>
        <w:t xml:space="preserve"> aber aus der Region stammende Spezialisten wie </w:t>
      </w:r>
      <w:proofErr w:type="spellStart"/>
      <w:r w:rsidR="00875F09" w:rsidRPr="00C41E34">
        <w:rPr>
          <w:rFonts w:ascii="Helvetica" w:hAnsi="Helvetica"/>
          <w:b/>
          <w:sz w:val="20"/>
        </w:rPr>
        <w:t>Unitax</w:t>
      </w:r>
      <w:proofErr w:type="spellEnd"/>
      <w:r w:rsidR="00875F09" w:rsidRPr="00C41E34">
        <w:rPr>
          <w:rFonts w:ascii="Helvetica" w:hAnsi="Helvetica"/>
          <w:b/>
          <w:sz w:val="20"/>
        </w:rPr>
        <w:t xml:space="preserve"> </w:t>
      </w:r>
      <w:r w:rsidR="00875F09">
        <w:rPr>
          <w:rFonts w:ascii="Helvetica" w:hAnsi="Helvetica"/>
          <w:sz w:val="20"/>
        </w:rPr>
        <w:t xml:space="preserve">und </w:t>
      </w:r>
      <w:r w:rsidR="00875F09" w:rsidRPr="00C41E34">
        <w:rPr>
          <w:rFonts w:ascii="Helvetica" w:hAnsi="Helvetica"/>
          <w:b/>
          <w:sz w:val="20"/>
        </w:rPr>
        <w:t>Transco</w:t>
      </w:r>
      <w:r w:rsidR="00875F09">
        <w:rPr>
          <w:rFonts w:ascii="Helvetica" w:hAnsi="Helvetica"/>
          <w:sz w:val="20"/>
        </w:rPr>
        <w:t xml:space="preserve"> im Pharmatransport</w:t>
      </w:r>
      <w:r w:rsidR="00CE52A7">
        <w:rPr>
          <w:rFonts w:ascii="Helvetica" w:hAnsi="Helvetica"/>
          <w:sz w:val="20"/>
        </w:rPr>
        <w:t>,</w:t>
      </w:r>
      <w:r w:rsidR="00875F09">
        <w:rPr>
          <w:rFonts w:ascii="Helvetica" w:hAnsi="Helvetica"/>
          <w:sz w:val="20"/>
        </w:rPr>
        <w:t xml:space="preserve"> bauen die internationalen Relationen weiter aus. Immer stärker gefragt sind dabei Destinationen nach Eurasien und Fernost über die Seidenstraße, die in der Logistik ihre Renaissance erlebt.</w:t>
      </w:r>
      <w:r w:rsidR="00B94052">
        <w:rPr>
          <w:rFonts w:ascii="Helvetica" w:hAnsi="Helvetica"/>
          <w:sz w:val="20"/>
        </w:rPr>
        <w:t xml:space="preserve"> Genauso wichtig wie die Transportlogistik sind die Investitionen ins </w:t>
      </w:r>
      <w:proofErr w:type="spellStart"/>
      <w:r w:rsidR="00B94052">
        <w:rPr>
          <w:rFonts w:ascii="Helvetica" w:hAnsi="Helvetica"/>
          <w:sz w:val="20"/>
        </w:rPr>
        <w:t>Warehousing</w:t>
      </w:r>
      <w:proofErr w:type="spellEnd"/>
      <w:r w:rsidR="00927957">
        <w:rPr>
          <w:rFonts w:ascii="Helvetica" w:hAnsi="Helvetica"/>
          <w:sz w:val="20"/>
        </w:rPr>
        <w:t xml:space="preserve"> und in logistische Dienstleistungen.</w:t>
      </w:r>
      <w:r w:rsidR="00B94052">
        <w:rPr>
          <w:rFonts w:ascii="Helvetica" w:hAnsi="Helvetica"/>
          <w:sz w:val="20"/>
        </w:rPr>
        <w:t xml:space="preserve"> </w:t>
      </w:r>
      <w:r w:rsidR="00927957">
        <w:rPr>
          <w:rFonts w:ascii="Helvetica" w:hAnsi="Helvetica"/>
          <w:sz w:val="20"/>
        </w:rPr>
        <w:t xml:space="preserve">Logistikstandorte in unmittelbarer Nähe zur Hauptstadt Berlin haben sich vielfach bewährt </w:t>
      </w:r>
      <w:r w:rsidR="00C41E34">
        <w:rPr>
          <w:rFonts w:ascii="Helvetica" w:hAnsi="Helvetica"/>
          <w:sz w:val="20"/>
        </w:rPr>
        <w:t>–</w:t>
      </w:r>
      <w:r w:rsidR="00875F09">
        <w:rPr>
          <w:rFonts w:ascii="Helvetica" w:hAnsi="Helvetica"/>
          <w:sz w:val="20"/>
        </w:rPr>
        <w:t xml:space="preserve"> </w:t>
      </w:r>
      <w:r w:rsidR="00C41E34">
        <w:rPr>
          <w:rFonts w:ascii="Helvetica" w:hAnsi="Helvetica"/>
          <w:sz w:val="20"/>
        </w:rPr>
        <w:t>s</w:t>
      </w:r>
      <w:r w:rsidR="00E45548">
        <w:rPr>
          <w:rFonts w:ascii="Helvetica" w:hAnsi="Helvetica"/>
          <w:sz w:val="20"/>
        </w:rPr>
        <w:t xml:space="preserve">o zum Beispiel </w:t>
      </w:r>
      <w:r w:rsidR="00C41E34">
        <w:rPr>
          <w:rFonts w:ascii="Helvetica" w:hAnsi="Helvetica"/>
          <w:sz w:val="20"/>
        </w:rPr>
        <w:t xml:space="preserve">bei der </w:t>
      </w:r>
      <w:proofErr w:type="spellStart"/>
      <w:r w:rsidR="00E45548" w:rsidRPr="00C41E34">
        <w:rPr>
          <w:rFonts w:ascii="Helvetica" w:hAnsi="Helvetica"/>
          <w:b/>
          <w:sz w:val="20"/>
        </w:rPr>
        <w:t>eCom</w:t>
      </w:r>
      <w:proofErr w:type="spellEnd"/>
      <w:r w:rsidR="00C41E34">
        <w:rPr>
          <w:rFonts w:ascii="Helvetica" w:hAnsi="Helvetica"/>
          <w:b/>
          <w:sz w:val="20"/>
        </w:rPr>
        <w:t xml:space="preserve"> Logistik GmbH &amp; Co. KG</w:t>
      </w:r>
      <w:r w:rsidR="00927957">
        <w:rPr>
          <w:rFonts w:ascii="Helvetica" w:hAnsi="Helvetica"/>
          <w:sz w:val="20"/>
        </w:rPr>
        <w:t xml:space="preserve"> in Falkensee. Das Unternehmen hat sich als extrem flexibler </w:t>
      </w:r>
      <w:proofErr w:type="spellStart"/>
      <w:r w:rsidR="00927957">
        <w:rPr>
          <w:rFonts w:ascii="Helvetica" w:hAnsi="Helvetica"/>
          <w:sz w:val="20"/>
        </w:rPr>
        <w:t>Logistikdienstleister</w:t>
      </w:r>
      <w:proofErr w:type="spellEnd"/>
      <w:r w:rsidR="00927957">
        <w:rPr>
          <w:rFonts w:ascii="Helvetica" w:hAnsi="Helvetica"/>
          <w:sz w:val="20"/>
        </w:rPr>
        <w:t xml:space="preserve"> für Industrie, Handel und </w:t>
      </w:r>
      <w:proofErr w:type="spellStart"/>
      <w:r w:rsidR="00927957">
        <w:rPr>
          <w:rFonts w:ascii="Helvetica" w:hAnsi="Helvetica"/>
          <w:sz w:val="20"/>
        </w:rPr>
        <w:t>e-Commerce</w:t>
      </w:r>
      <w:proofErr w:type="spellEnd"/>
      <w:r w:rsidR="00927957">
        <w:rPr>
          <w:rFonts w:ascii="Helvetica" w:hAnsi="Helvetica"/>
          <w:sz w:val="20"/>
        </w:rPr>
        <w:t xml:space="preserve"> etabliert. </w:t>
      </w:r>
      <w:r w:rsidR="006C0820">
        <w:rPr>
          <w:rFonts w:ascii="Helvetica" w:hAnsi="Helvetica"/>
          <w:sz w:val="20"/>
        </w:rPr>
        <w:t xml:space="preserve">Zum Portfolio gehören </w:t>
      </w:r>
      <w:proofErr w:type="spellStart"/>
      <w:r w:rsidR="006C0820">
        <w:rPr>
          <w:rFonts w:ascii="Helvetica" w:hAnsi="Helvetica"/>
          <w:sz w:val="20"/>
        </w:rPr>
        <w:t>u.a</w:t>
      </w:r>
      <w:proofErr w:type="spellEnd"/>
      <w:r w:rsidR="006C0820">
        <w:rPr>
          <w:rFonts w:ascii="Helvetica" w:hAnsi="Helvetica"/>
          <w:sz w:val="20"/>
        </w:rPr>
        <w:t xml:space="preserve">. die Beschaffungslogistik, Lagerhaltung, Kommissionierung und Versand sowie </w:t>
      </w:r>
      <w:proofErr w:type="spellStart"/>
      <w:r w:rsidR="006C0820">
        <w:rPr>
          <w:rFonts w:ascii="Helvetica" w:hAnsi="Helvetica"/>
          <w:sz w:val="20"/>
        </w:rPr>
        <w:t>Value-Added-Services</w:t>
      </w:r>
      <w:proofErr w:type="spellEnd"/>
      <w:r w:rsidR="006C0820">
        <w:rPr>
          <w:rFonts w:ascii="Helvetica" w:hAnsi="Helvetica"/>
          <w:sz w:val="20"/>
        </w:rPr>
        <w:t>.</w:t>
      </w:r>
    </w:p>
    <w:p w:rsidR="00927957" w:rsidRDefault="00927957" w:rsidP="009D721F">
      <w:pPr>
        <w:spacing w:line="288" w:lineRule="auto"/>
        <w:ind w:right="-283"/>
        <w:rPr>
          <w:rFonts w:ascii="Helvetica" w:hAnsi="Helvetica"/>
          <w:sz w:val="20"/>
        </w:rPr>
      </w:pPr>
    </w:p>
    <w:p w:rsidR="00927957" w:rsidRDefault="00927957" w:rsidP="00927957">
      <w:pPr>
        <w:spacing w:line="288" w:lineRule="auto"/>
        <w:ind w:right="-283"/>
        <w:rPr>
          <w:rFonts w:ascii="Helvetica" w:hAnsi="Helvetica"/>
          <w:sz w:val="20"/>
        </w:rPr>
      </w:pPr>
      <w:r>
        <w:rPr>
          <w:rFonts w:ascii="Helvetica" w:hAnsi="Helvetica"/>
          <w:sz w:val="20"/>
        </w:rPr>
        <w:t xml:space="preserve">Logistiker nutzen verstärkt die Standortvorteile der brandenburgischen Güterverkehrszentren, die sich durch Anbindung an mindestens zwei Verkehrsträger, insbesondere Straße und Schiene auszeichnen. Im </w:t>
      </w:r>
      <w:r w:rsidRPr="00FF0222">
        <w:rPr>
          <w:rFonts w:ascii="Helvetica" w:hAnsi="Helvetica"/>
          <w:b/>
          <w:sz w:val="20"/>
        </w:rPr>
        <w:t>GVZ Wustermark</w:t>
      </w:r>
      <w:r>
        <w:rPr>
          <w:rFonts w:ascii="Helvetica" w:hAnsi="Helvetica"/>
          <w:sz w:val="20"/>
        </w:rPr>
        <w:t xml:space="preserve"> steht zusätzlich der Hafen zur Verfügung. In den Brandenburger Güterverkehrszentren sind Speditionen und </w:t>
      </w:r>
      <w:proofErr w:type="spellStart"/>
      <w:r>
        <w:rPr>
          <w:rFonts w:ascii="Helvetica" w:hAnsi="Helvetica"/>
          <w:sz w:val="20"/>
        </w:rPr>
        <w:t>Lagereien</w:t>
      </w:r>
      <w:proofErr w:type="spellEnd"/>
      <w:r>
        <w:rPr>
          <w:rFonts w:ascii="Helvetica" w:hAnsi="Helvetica"/>
          <w:sz w:val="20"/>
        </w:rPr>
        <w:t xml:space="preserve"> mit </w:t>
      </w:r>
      <w:proofErr w:type="spellStart"/>
      <w:r>
        <w:rPr>
          <w:rFonts w:ascii="Helvetica" w:hAnsi="Helvetica"/>
          <w:sz w:val="20"/>
        </w:rPr>
        <w:t>Dienstleistern</w:t>
      </w:r>
      <w:proofErr w:type="spellEnd"/>
      <w:r>
        <w:rPr>
          <w:rFonts w:ascii="Helvetica" w:hAnsi="Helvetica"/>
          <w:sz w:val="20"/>
        </w:rPr>
        <w:t xml:space="preserve"> wie Reparatur- und Klimaservice sowie mit logistikintensiven Industrie- und Handelsunternehmen vernetzt. </w:t>
      </w:r>
    </w:p>
    <w:p w:rsidR="00634756" w:rsidRDefault="00927957" w:rsidP="00634756">
      <w:pPr>
        <w:spacing w:line="288" w:lineRule="auto"/>
        <w:ind w:right="-283"/>
        <w:rPr>
          <w:rFonts w:ascii="Helvetica" w:hAnsi="Helvetica"/>
          <w:sz w:val="20"/>
        </w:rPr>
      </w:pPr>
      <w:r>
        <w:rPr>
          <w:rFonts w:ascii="Helvetica" w:hAnsi="Helvetica"/>
          <w:sz w:val="20"/>
        </w:rPr>
        <w:t xml:space="preserve">Die </w:t>
      </w:r>
      <w:proofErr w:type="spellStart"/>
      <w:r>
        <w:rPr>
          <w:rFonts w:ascii="Helvetica" w:hAnsi="Helvetica"/>
          <w:sz w:val="20"/>
        </w:rPr>
        <w:t>Binnenschifffart</w:t>
      </w:r>
      <w:proofErr w:type="spellEnd"/>
      <w:r>
        <w:rPr>
          <w:rFonts w:ascii="Helvetica" w:hAnsi="Helvetica"/>
          <w:sz w:val="20"/>
        </w:rPr>
        <w:t xml:space="preserve"> spielt insbesondere beim Transport von Schwerlastgütern eine wichtige Rolle, um Straßen und Brücken zu entlasten. Die Siemens AG, mit Produktionsstandort in Berlin Moabit, nutzt den Charlottenburger Verbindungskanal für den Transport von Gasturbinen mit einem Gewicht bis zu 530 Tonnen. Diese Transporte werden von der </w:t>
      </w:r>
      <w:proofErr w:type="spellStart"/>
      <w:r w:rsidRPr="00FF0222">
        <w:rPr>
          <w:rFonts w:ascii="Helvetica" w:hAnsi="Helvetica"/>
          <w:b/>
          <w:sz w:val="20"/>
        </w:rPr>
        <w:t>Behala</w:t>
      </w:r>
      <w:proofErr w:type="spellEnd"/>
      <w:r>
        <w:rPr>
          <w:rFonts w:ascii="Helvetica" w:hAnsi="Helvetica"/>
          <w:sz w:val="20"/>
        </w:rPr>
        <w:t xml:space="preserve"> mit dem speziell dafür entwickelten Turbinentransportschiff </w:t>
      </w:r>
      <w:proofErr w:type="spellStart"/>
      <w:r>
        <w:rPr>
          <w:rFonts w:ascii="Helvetica" w:hAnsi="Helvetica"/>
          <w:sz w:val="20"/>
        </w:rPr>
        <w:t>Ursus</w:t>
      </w:r>
      <w:proofErr w:type="spellEnd"/>
      <w:r>
        <w:rPr>
          <w:rFonts w:ascii="Helvetica" w:hAnsi="Helvetica"/>
          <w:sz w:val="20"/>
        </w:rPr>
        <w:t xml:space="preserve"> unter Vollsperrung des Kanals durchgeführt. Über die Havel, Spree und Elbe ist der Schiffsverkehr der regionale Zubringer für die Seefracht-Standorte an der Nord- und Ostsee. </w:t>
      </w:r>
    </w:p>
    <w:p w:rsidR="00214C82" w:rsidRDefault="00214C82" w:rsidP="00634756">
      <w:pPr>
        <w:spacing w:line="288" w:lineRule="auto"/>
        <w:ind w:right="-283"/>
        <w:rPr>
          <w:rFonts w:ascii="Helvetica" w:hAnsi="Helvetica"/>
          <w:sz w:val="20"/>
        </w:rPr>
      </w:pPr>
    </w:p>
    <w:p w:rsidR="00214C82" w:rsidRPr="00B13CD0" w:rsidRDefault="00B13CD0" w:rsidP="00214C82">
      <w:pPr>
        <w:spacing w:line="288" w:lineRule="auto"/>
        <w:rPr>
          <w:rFonts w:ascii="Helvetica" w:hAnsi="Helvetica"/>
          <w:sz w:val="20"/>
        </w:rPr>
      </w:pPr>
      <w:r>
        <w:rPr>
          <w:rFonts w:ascii="Helvetica" w:hAnsi="Helvetica"/>
          <w:b/>
          <w:sz w:val="20"/>
        </w:rPr>
        <w:t>Bildmaterial</w:t>
      </w:r>
      <w:r w:rsidR="00B5231C">
        <w:rPr>
          <w:rFonts w:ascii="Helvetica" w:hAnsi="Helvetica"/>
          <w:b/>
          <w:sz w:val="20"/>
        </w:rPr>
        <w:t>:</w:t>
      </w:r>
    </w:p>
    <w:p w:rsidR="00BC1B76"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drawing>
          <wp:anchor distT="0" distB="0" distL="114300" distR="114300" simplePos="0" relativeHeight="251664384" behindDoc="1" locked="0" layoutInCell="1" allowOverlap="1">
            <wp:simplePos x="0" y="0"/>
            <wp:positionH relativeFrom="column">
              <wp:posOffset>2400300</wp:posOffset>
            </wp:positionH>
            <wp:positionV relativeFrom="paragraph">
              <wp:posOffset>134620</wp:posOffset>
            </wp:positionV>
            <wp:extent cx="1969135" cy="1371600"/>
            <wp:effectExtent l="25400" t="0" r="12065" b="0"/>
            <wp:wrapNone/>
            <wp:docPr id="7" name="" descr="Macintosh SSD:Users:admin:Desktop:Word-Doks-Auswahl-WFBB:2010_TXL-14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SSD:Users:admin:Desktop:Word-Doks-Auswahl-WFBB:2010_TXL-1407.jpg"/>
                    <pic:cNvPicPr>
                      <a:picLocks noChangeAspect="1" noChangeArrowheads="1"/>
                    </pic:cNvPicPr>
                  </pic:nvPicPr>
                  <pic:blipFill>
                    <a:blip r:embed="rId7"/>
                    <a:srcRect/>
                    <a:stretch>
                      <a:fillRect/>
                    </a:stretch>
                  </pic:blipFill>
                  <pic:spPr bwMode="auto">
                    <a:xfrm>
                      <a:off x="0" y="0"/>
                      <a:ext cx="1969135" cy="1371600"/>
                    </a:xfrm>
                    <a:prstGeom prst="rect">
                      <a:avLst/>
                    </a:prstGeom>
                    <a:noFill/>
                    <a:ln w="9525">
                      <a:noFill/>
                      <a:miter lim="800000"/>
                      <a:headEnd/>
                      <a:tailEnd/>
                    </a:ln>
                  </pic:spPr>
                </pic:pic>
              </a:graphicData>
            </a:graphic>
          </wp:anchor>
        </w:drawing>
      </w:r>
      <w:r>
        <w:rPr>
          <w:rFonts w:ascii="Helvetica" w:eastAsia="Times New Roman" w:hAnsi="Helvetica"/>
          <w:b/>
          <w:i/>
          <w:noProof/>
          <w:sz w:val="16"/>
          <w:szCs w:val="22"/>
          <w:lang w:eastAsia="de-DE"/>
        </w:rPr>
        <w:drawing>
          <wp:anchor distT="0" distB="0" distL="114300" distR="114300" simplePos="0" relativeHeight="251658240" behindDoc="1" locked="0" layoutInCell="1" allowOverlap="1">
            <wp:simplePos x="0" y="0"/>
            <wp:positionH relativeFrom="column">
              <wp:posOffset>4686300</wp:posOffset>
            </wp:positionH>
            <wp:positionV relativeFrom="paragraph">
              <wp:posOffset>134620</wp:posOffset>
            </wp:positionV>
            <wp:extent cx="1485900" cy="2273300"/>
            <wp:effectExtent l="25400" t="0" r="0" b="0"/>
            <wp:wrapNone/>
            <wp:docPr id="1" name="" descr="Macintosh SSD:Users:admin:Desktop:ecomlogistik_87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ecomlogistik_8729.jpg"/>
                    <pic:cNvPicPr>
                      <a:picLocks noChangeAspect="1" noChangeArrowheads="1"/>
                    </pic:cNvPicPr>
                  </pic:nvPicPr>
                  <pic:blipFill>
                    <a:blip r:embed="rId8"/>
                    <a:srcRect/>
                    <a:stretch>
                      <a:fillRect/>
                    </a:stretch>
                  </pic:blipFill>
                  <pic:spPr bwMode="auto">
                    <a:xfrm>
                      <a:off x="0" y="0"/>
                      <a:ext cx="1485900" cy="2273300"/>
                    </a:xfrm>
                    <a:prstGeom prst="rect">
                      <a:avLst/>
                    </a:prstGeom>
                    <a:noFill/>
                    <a:ln w="9525">
                      <a:noFill/>
                      <a:miter lim="800000"/>
                      <a:headEnd/>
                      <a:tailEnd/>
                    </a:ln>
                  </pic:spPr>
                </pic:pic>
              </a:graphicData>
            </a:graphic>
          </wp:anchor>
        </w:drawing>
      </w:r>
      <w:r>
        <w:rPr>
          <w:rFonts w:ascii="Helvetica" w:eastAsia="Times New Roman" w:hAnsi="Helvetica"/>
          <w:b/>
          <w:i/>
          <w:noProof/>
          <w:sz w:val="16"/>
          <w:szCs w:val="22"/>
          <w:lang w:eastAsia="de-DE"/>
        </w:rPr>
        <w:drawing>
          <wp:anchor distT="0" distB="0" distL="114300" distR="114300" simplePos="0" relativeHeight="251660288" behindDoc="1" locked="0" layoutInCell="1" allowOverlap="1">
            <wp:simplePos x="0" y="0"/>
            <wp:positionH relativeFrom="column">
              <wp:posOffset>0</wp:posOffset>
            </wp:positionH>
            <wp:positionV relativeFrom="paragraph">
              <wp:posOffset>134620</wp:posOffset>
            </wp:positionV>
            <wp:extent cx="2171700" cy="1390650"/>
            <wp:effectExtent l="25400" t="0" r="0" b="0"/>
            <wp:wrapNone/>
            <wp:docPr id="3" name="" descr="Macintosh SSD:Users:admin:Desktop:Word-Doks-Auswahl-WFBB:IMG_0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SSD:Users:admin:Desktop:Word-Doks-Auswahl-WFBB:IMG_0067.jpg"/>
                    <pic:cNvPicPr>
                      <a:picLocks noChangeAspect="1" noChangeArrowheads="1"/>
                    </pic:cNvPicPr>
                  </pic:nvPicPr>
                  <pic:blipFill>
                    <a:blip r:embed="rId9"/>
                    <a:srcRect/>
                    <a:stretch>
                      <a:fillRect/>
                    </a:stretch>
                  </pic:blipFill>
                  <pic:spPr bwMode="auto">
                    <a:xfrm>
                      <a:off x="0" y="0"/>
                      <a:ext cx="2171700" cy="1390650"/>
                    </a:xfrm>
                    <a:prstGeom prst="rect">
                      <a:avLst/>
                    </a:prstGeom>
                    <a:noFill/>
                    <a:ln w="9525">
                      <a:noFill/>
                      <a:miter lim="800000"/>
                      <a:headEnd/>
                      <a:tailEnd/>
                    </a:ln>
                  </pic:spPr>
                </pic:pic>
              </a:graphicData>
            </a:graphic>
          </wp:anchor>
        </w:drawing>
      </w: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pict>
          <v:shapetype id="_x0000_t202" coordsize="21600,21600" o:spt="202" path="m0,0l0,21600,21600,21600,21600,0xe">
            <v:stroke joinstyle="miter"/>
            <v:path gradientshapeok="t" o:connecttype="rect"/>
          </v:shapetype>
          <v:shape id="_x0000_s1029" type="#_x0000_t202" style="position:absolute;margin-left:189pt;margin-top:8.35pt;width:162pt;height:42.9pt;z-index:251665408;mso-wrap-edited:f;mso-position-horizontal:absolute;mso-position-vertical:absolute" wrapcoords="0 0 21600 0 21600 21600 0 21600 0 0" filled="f" stroked="f">
            <v:fill o:detectmouseclick="t"/>
            <v:textbox inset=",7.2pt,,7.2pt">
              <w:txbxContent>
                <w:p w:rsidR="009C0D11" w:rsidRDefault="009C0D11" w:rsidP="009C0D11">
                  <w:pPr>
                    <w:rPr>
                      <w:sz w:val="16"/>
                    </w:rPr>
                  </w:pPr>
                  <w:r>
                    <w:rPr>
                      <w:sz w:val="16"/>
                    </w:rPr>
                    <w:t>Flugzeug am Flughafen Berlin-Tegel</w:t>
                  </w:r>
                </w:p>
                <w:p w:rsidR="009C0D11" w:rsidRPr="00B35792" w:rsidRDefault="009C0D11" w:rsidP="009C0D11">
                  <w:pPr>
                    <w:rPr>
                      <w:sz w:val="16"/>
                    </w:rPr>
                  </w:pPr>
                  <w:r>
                    <w:rPr>
                      <w:sz w:val="16"/>
                    </w:rPr>
                    <w:t xml:space="preserve">(Bildquelle: Günter </w:t>
                  </w:r>
                  <w:proofErr w:type="spellStart"/>
                  <w:r>
                    <w:rPr>
                      <w:sz w:val="16"/>
                    </w:rPr>
                    <w:t>Wicker</w:t>
                  </w:r>
                  <w:proofErr w:type="spellEnd"/>
                  <w:r>
                    <w:rPr>
                      <w:sz w:val="16"/>
                    </w:rPr>
                    <w:t xml:space="preserve"> / Flughafen Berlin Brandenburg GmbH)</w:t>
                  </w:r>
                </w:p>
              </w:txbxContent>
            </v:textbox>
            <w10:wrap type="tight"/>
          </v:shape>
        </w:pict>
      </w:r>
      <w:r>
        <w:rPr>
          <w:rFonts w:ascii="Helvetica" w:eastAsia="Times New Roman" w:hAnsi="Helvetica"/>
          <w:b/>
          <w:i/>
          <w:noProof/>
          <w:sz w:val="16"/>
          <w:szCs w:val="22"/>
          <w:lang w:eastAsia="de-DE"/>
        </w:rPr>
        <w:pict>
          <v:shape id="_x0000_s1026" type="#_x0000_t202" style="position:absolute;margin-left:-13.35pt;margin-top:8.35pt;width:185.25pt;height:35.4pt;z-index:251661312;mso-wrap-edited:f;mso-position-horizontal:absolute;mso-position-vertical:absolute" wrapcoords="0 0 21600 0 21600 21600 0 21600 0 0" filled="f" stroked="f">
            <v:fill o:detectmouseclick="t"/>
            <v:textbox inset=",7.2pt,,7.2pt">
              <w:txbxContent>
                <w:p w:rsidR="00634756" w:rsidRDefault="00634756">
                  <w:pPr>
                    <w:rPr>
                      <w:sz w:val="16"/>
                    </w:rPr>
                  </w:pPr>
                  <w:r>
                    <w:rPr>
                      <w:sz w:val="16"/>
                    </w:rPr>
                    <w:t xml:space="preserve">Sattelzug von Transco Berlin für Pharmatransporte </w:t>
                  </w:r>
                </w:p>
                <w:p w:rsidR="00B35792" w:rsidRPr="00B35792" w:rsidRDefault="00634756">
                  <w:pPr>
                    <w:rPr>
                      <w:sz w:val="16"/>
                    </w:rPr>
                  </w:pPr>
                  <w:r>
                    <w:rPr>
                      <w:sz w:val="16"/>
                    </w:rPr>
                    <w:t xml:space="preserve">(Bildquelle: Bruno Lukas, </w:t>
                  </w:r>
                  <w:proofErr w:type="spellStart"/>
                  <w:r>
                    <w:rPr>
                      <w:sz w:val="16"/>
                    </w:rPr>
                    <w:t>Press’n’Relations</w:t>
                  </w:r>
                  <w:proofErr w:type="spellEnd"/>
                  <w:r>
                    <w:rPr>
                      <w:sz w:val="16"/>
                    </w:rPr>
                    <w:t xml:space="preserve"> GmbH)</w:t>
                  </w:r>
                </w:p>
              </w:txbxContent>
            </v:textbox>
            <w10:wrap type="tight"/>
          </v:shape>
        </w:pict>
      </w: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drawing>
          <wp:anchor distT="0" distB="0" distL="114300" distR="114300" simplePos="0" relativeHeight="251659264" behindDoc="1" locked="0" layoutInCell="1" allowOverlap="1">
            <wp:simplePos x="0" y="0"/>
            <wp:positionH relativeFrom="column">
              <wp:posOffset>0</wp:posOffset>
            </wp:positionH>
            <wp:positionV relativeFrom="paragraph">
              <wp:posOffset>130810</wp:posOffset>
            </wp:positionV>
            <wp:extent cx="2724150" cy="1371600"/>
            <wp:effectExtent l="25400" t="0" r="0" b="0"/>
            <wp:wrapNone/>
            <wp:docPr id="2" name="" descr="Macintosh SSD:Users:admin:Desktop:eCom Aussenaufnahme Gebäu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SSD:Users:admin:Desktop:eCom Aussenaufnahme Gebäude.jpg"/>
                    <pic:cNvPicPr>
                      <a:picLocks noChangeAspect="1" noChangeArrowheads="1"/>
                    </pic:cNvPicPr>
                  </pic:nvPicPr>
                  <pic:blipFill>
                    <a:blip r:embed="rId10"/>
                    <a:srcRect/>
                    <a:stretch>
                      <a:fillRect/>
                    </a:stretch>
                  </pic:blipFill>
                  <pic:spPr bwMode="auto">
                    <a:xfrm>
                      <a:off x="0" y="0"/>
                      <a:ext cx="2724150" cy="1371600"/>
                    </a:xfrm>
                    <a:prstGeom prst="rect">
                      <a:avLst/>
                    </a:prstGeom>
                    <a:noFill/>
                    <a:ln w="9525">
                      <a:noFill/>
                      <a:miter lim="800000"/>
                      <a:headEnd/>
                      <a:tailEnd/>
                    </a:ln>
                  </pic:spPr>
                </pic:pic>
              </a:graphicData>
            </a:graphic>
          </wp:anchor>
        </w:drawing>
      </w: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pict>
          <v:shape id="_x0000_s1028" type="#_x0000_t202" style="position:absolute;margin-left:351pt;margin-top:12.3pt;width:153.6pt;height:36pt;z-index:251663360;mso-wrap-edited:f;mso-position-horizontal:absolute;mso-position-vertical:absolute" wrapcoords="0 0 21600 0 21600 21600 0 21600 0 0" filled="f" stroked="f">
            <v:fill o:detectmouseclick="t"/>
            <v:textbox inset=",7.2pt,,7.2pt">
              <w:txbxContent>
                <w:p w:rsidR="00634756" w:rsidRDefault="00634756" w:rsidP="00634756">
                  <w:pPr>
                    <w:rPr>
                      <w:sz w:val="16"/>
                    </w:rPr>
                  </w:pPr>
                  <w:r>
                    <w:rPr>
                      <w:sz w:val="16"/>
                    </w:rPr>
                    <w:t xml:space="preserve">Mitarbeiter im Logistiklager von </w:t>
                  </w:r>
                  <w:proofErr w:type="spellStart"/>
                  <w:r>
                    <w:rPr>
                      <w:sz w:val="16"/>
                    </w:rPr>
                    <w:t>eCom</w:t>
                  </w:r>
                  <w:proofErr w:type="spellEnd"/>
                </w:p>
                <w:p w:rsidR="00634756" w:rsidRPr="00B35792" w:rsidRDefault="00634756" w:rsidP="00634756">
                  <w:pPr>
                    <w:rPr>
                      <w:sz w:val="16"/>
                    </w:rPr>
                  </w:pPr>
                  <w:r>
                    <w:rPr>
                      <w:sz w:val="16"/>
                    </w:rPr>
                    <w:t xml:space="preserve">(Bildquelle: </w:t>
                  </w:r>
                  <w:proofErr w:type="spellStart"/>
                  <w:r>
                    <w:rPr>
                      <w:sz w:val="16"/>
                    </w:rPr>
                    <w:t>eCom</w:t>
                  </w:r>
                  <w:proofErr w:type="spellEnd"/>
                  <w:r>
                    <w:rPr>
                      <w:sz w:val="16"/>
                    </w:rPr>
                    <w:t xml:space="preserve"> Logistik)</w:t>
                  </w:r>
                </w:p>
              </w:txbxContent>
            </v:textbox>
            <w10:wrap type="tight"/>
          </v:shape>
        </w:pict>
      </w:r>
    </w:p>
    <w:p w:rsidR="00EC627D"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pict>
          <v:shape id="_x0000_s1027" type="#_x0000_t202" style="position:absolute;margin-left:225pt;margin-top:8.8pt;width:108pt;height:66.85pt;z-index:251662336;mso-wrap-edited:f;mso-position-horizontal:absolute;mso-position-vertical:absolute" wrapcoords="0 0 21600 0 21600 21600 0 21600 0 0" filled="f" stroked="f">
            <v:fill o:detectmouseclick="t"/>
            <v:textbox inset=",7.2pt,,7.2pt">
              <w:txbxContent>
                <w:p w:rsidR="00634756" w:rsidRDefault="00634756" w:rsidP="00634756">
                  <w:pPr>
                    <w:rPr>
                      <w:sz w:val="16"/>
                    </w:rPr>
                  </w:pPr>
                  <w:r>
                    <w:rPr>
                      <w:sz w:val="16"/>
                    </w:rPr>
                    <w:t xml:space="preserve">Zentrale des </w:t>
                  </w:r>
                  <w:proofErr w:type="spellStart"/>
                  <w:r>
                    <w:rPr>
                      <w:sz w:val="16"/>
                    </w:rPr>
                    <w:t>Intralogistik-Spezialisten</w:t>
                  </w:r>
                  <w:proofErr w:type="spellEnd"/>
                  <w:r>
                    <w:rPr>
                      <w:sz w:val="16"/>
                    </w:rPr>
                    <w:t xml:space="preserve"> </w:t>
                  </w:r>
                  <w:proofErr w:type="spellStart"/>
                  <w:r>
                    <w:rPr>
                      <w:sz w:val="16"/>
                    </w:rPr>
                    <w:t>eCom</w:t>
                  </w:r>
                  <w:proofErr w:type="spellEnd"/>
                  <w:r>
                    <w:rPr>
                      <w:sz w:val="16"/>
                    </w:rPr>
                    <w:t xml:space="preserve"> in Falkensee</w:t>
                  </w:r>
                </w:p>
                <w:p w:rsidR="00634756" w:rsidRPr="00B35792" w:rsidRDefault="00634756" w:rsidP="00634756">
                  <w:pPr>
                    <w:rPr>
                      <w:sz w:val="16"/>
                    </w:rPr>
                  </w:pPr>
                  <w:r>
                    <w:rPr>
                      <w:sz w:val="16"/>
                    </w:rPr>
                    <w:t xml:space="preserve">(Bildquelle: </w:t>
                  </w:r>
                  <w:proofErr w:type="spellStart"/>
                  <w:r>
                    <w:rPr>
                      <w:sz w:val="16"/>
                    </w:rPr>
                    <w:t>eCom</w:t>
                  </w:r>
                  <w:proofErr w:type="spellEnd"/>
                  <w:r>
                    <w:rPr>
                      <w:sz w:val="16"/>
                    </w:rPr>
                    <w:t xml:space="preserve"> Logistik)</w:t>
                  </w:r>
                </w:p>
              </w:txbxContent>
            </v:textbox>
            <w10:wrap type="tight"/>
          </v:shape>
        </w:pict>
      </w: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EC627D" w:rsidRDefault="00EC627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C0D11"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C0D11"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C0D11"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C0D11"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C0D11"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C0D11" w:rsidRDefault="009C0D1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Pr="00D875E9"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5070"/>
        <w:gridCol w:w="3969"/>
      </w:tblGrid>
      <w:tr w:rsidR="00214C82" w:rsidRPr="00D875E9">
        <w:tc>
          <w:tcPr>
            <w:tcW w:w="5070" w:type="dxa"/>
          </w:tcPr>
          <w:p w:rsidR="006A589E" w:rsidRDefault="00214C82" w:rsidP="006A589E">
            <w:pPr>
              <w:tabs>
                <w:tab w:val="left" w:pos="8505"/>
              </w:tabs>
              <w:spacing w:line="312" w:lineRule="auto"/>
              <w:ind w:right="1326"/>
              <w:rPr>
                <w:rFonts w:ascii="Helvetica" w:hAnsi="Helvetica"/>
                <w:b/>
                <w:sz w:val="16"/>
              </w:rPr>
            </w:pPr>
            <w:r w:rsidRPr="00853DD1">
              <w:rPr>
                <w:rFonts w:ascii="Helvetica" w:hAnsi="Helvetica"/>
                <w:b/>
                <w:sz w:val="16"/>
              </w:rPr>
              <w:t>Weitere Informationen:</w:t>
            </w:r>
          </w:p>
          <w:p w:rsidR="00AC6A39" w:rsidRDefault="006A589E" w:rsidP="00AC6A39">
            <w:pPr>
              <w:tabs>
                <w:tab w:val="left" w:pos="8505"/>
              </w:tabs>
              <w:spacing w:line="312" w:lineRule="auto"/>
              <w:ind w:right="1326"/>
              <w:rPr>
                <w:rFonts w:ascii="Helvetica" w:hAnsi="Helvetica"/>
                <w:b/>
                <w:sz w:val="16"/>
                <w:szCs w:val="36"/>
              </w:rPr>
            </w:pPr>
            <w:r>
              <w:rPr>
                <w:rFonts w:ascii="Helvetica" w:hAnsi="Helvetica"/>
                <w:b/>
                <w:sz w:val="16"/>
                <w:szCs w:val="36"/>
              </w:rPr>
              <w:t>Wirtschaftsförderung Brandenburg (WFBB)</w:t>
            </w:r>
            <w:r w:rsidR="00AC6A39">
              <w:rPr>
                <w:rFonts w:ascii="Helvetica" w:hAnsi="Helvetica"/>
                <w:b/>
                <w:sz w:val="16"/>
                <w:szCs w:val="36"/>
              </w:rPr>
              <w:t xml:space="preserve"> </w:t>
            </w:r>
          </w:p>
          <w:p w:rsidR="00AC6A39" w:rsidRDefault="00AC6A39" w:rsidP="00AC6A39">
            <w:pPr>
              <w:tabs>
                <w:tab w:val="left" w:pos="8505"/>
              </w:tabs>
              <w:spacing w:line="312" w:lineRule="auto"/>
              <w:ind w:right="1326"/>
              <w:rPr>
                <w:rFonts w:ascii="Helvetica" w:hAnsi="Helvetica"/>
                <w:b/>
                <w:sz w:val="16"/>
                <w:szCs w:val="36"/>
              </w:rPr>
            </w:pPr>
            <w:proofErr w:type="spellStart"/>
            <w:r>
              <w:rPr>
                <w:rFonts w:ascii="Helvetica" w:hAnsi="Helvetica"/>
                <w:b/>
                <w:sz w:val="16"/>
                <w:szCs w:val="36"/>
              </w:rPr>
              <w:t>Sylke</w:t>
            </w:r>
            <w:proofErr w:type="spellEnd"/>
            <w:r>
              <w:rPr>
                <w:rFonts w:ascii="Helvetica" w:hAnsi="Helvetica"/>
                <w:b/>
                <w:sz w:val="16"/>
                <w:szCs w:val="36"/>
              </w:rPr>
              <w:t xml:space="preserve"> Wilde – </w:t>
            </w:r>
          </w:p>
          <w:p w:rsidR="00AC6A39" w:rsidRPr="009A0A3D" w:rsidRDefault="00AC6A39" w:rsidP="00AC6A39">
            <w:pPr>
              <w:tabs>
                <w:tab w:val="left" w:pos="8505"/>
              </w:tabs>
              <w:spacing w:line="312" w:lineRule="auto"/>
              <w:ind w:right="1326"/>
              <w:rPr>
                <w:rFonts w:ascii="Helvetica" w:hAnsi="Helvetica"/>
                <w:b/>
                <w:sz w:val="16"/>
                <w:szCs w:val="36"/>
              </w:rPr>
            </w:pPr>
            <w:r>
              <w:rPr>
                <w:rFonts w:ascii="Helvetica" w:hAnsi="Helvetica"/>
                <w:b/>
                <w:sz w:val="16"/>
                <w:szCs w:val="36"/>
              </w:rPr>
              <w:t>Teamleiterin Verkehr, Mobilität, Logistik</w:t>
            </w:r>
          </w:p>
          <w:p w:rsidR="00AC6A39" w:rsidRDefault="00AC6A39" w:rsidP="00AC6A39">
            <w:pPr>
              <w:spacing w:line="360" w:lineRule="auto"/>
              <w:rPr>
                <w:rFonts w:ascii="Arial" w:hAnsi="Arial"/>
                <w:sz w:val="16"/>
              </w:rPr>
            </w:pPr>
            <w:r>
              <w:rPr>
                <w:rFonts w:ascii="Arial" w:hAnsi="Arial"/>
                <w:sz w:val="16"/>
              </w:rPr>
              <w:t>Babelsberger Straße 21 – 14473 Potsdam</w:t>
            </w:r>
          </w:p>
          <w:p w:rsidR="00AC6A39" w:rsidRDefault="00AC6A39" w:rsidP="00AC6A39">
            <w:pPr>
              <w:spacing w:line="360" w:lineRule="auto"/>
              <w:rPr>
                <w:rFonts w:ascii="Arial" w:hAnsi="Arial"/>
                <w:sz w:val="16"/>
              </w:rPr>
            </w:pPr>
            <w:r>
              <w:rPr>
                <w:rFonts w:ascii="Arial" w:hAnsi="Arial"/>
                <w:sz w:val="16"/>
              </w:rPr>
              <w:t>Telefon: +49 331 730 61 – 231</w:t>
            </w:r>
          </w:p>
          <w:p w:rsidR="00AC6A39" w:rsidRDefault="00F1380F" w:rsidP="00AC6A39">
            <w:pPr>
              <w:spacing w:line="360" w:lineRule="auto"/>
              <w:rPr>
                <w:rFonts w:ascii="Arial" w:hAnsi="Arial"/>
                <w:sz w:val="16"/>
              </w:rPr>
            </w:pPr>
            <w:hyperlink r:id="rId11" w:history="1">
              <w:proofErr w:type="spellStart"/>
              <w:r w:rsidR="00AC6A39" w:rsidRPr="00F83082">
                <w:rPr>
                  <w:rStyle w:val="Link"/>
                  <w:rFonts w:ascii="Arial" w:hAnsi="Arial"/>
                  <w:sz w:val="16"/>
                </w:rPr>
                <w:t>Sylke.wilde@wfbb.de</w:t>
              </w:r>
              <w:proofErr w:type="spellEnd"/>
            </w:hyperlink>
          </w:p>
          <w:p w:rsidR="00AC6A39" w:rsidRDefault="00F1380F" w:rsidP="00AC6A39">
            <w:pPr>
              <w:spacing w:line="360" w:lineRule="auto"/>
              <w:rPr>
                <w:rFonts w:ascii="Arial" w:hAnsi="Arial"/>
                <w:sz w:val="16"/>
              </w:rPr>
            </w:pPr>
            <w:hyperlink r:id="rId12" w:history="1">
              <w:proofErr w:type="spellStart"/>
              <w:r w:rsidR="00AC6A39" w:rsidRPr="00F83082">
                <w:rPr>
                  <w:rStyle w:val="Link"/>
                  <w:rFonts w:ascii="Arial" w:hAnsi="Arial"/>
                  <w:sz w:val="16"/>
                </w:rPr>
                <w:t>www.wfbb.de</w:t>
              </w:r>
              <w:proofErr w:type="spellEnd"/>
            </w:hyperlink>
          </w:p>
          <w:p w:rsidR="00214C82" w:rsidRPr="004100DD" w:rsidRDefault="00214C82" w:rsidP="00B5231C">
            <w:pPr>
              <w:spacing w:line="360" w:lineRule="auto"/>
              <w:rPr>
                <w:rFonts w:ascii="Arial" w:hAnsi="Arial"/>
                <w:sz w:val="16"/>
              </w:rPr>
            </w:pPr>
          </w:p>
        </w:tc>
        <w:tc>
          <w:tcPr>
            <w:tcW w:w="3969" w:type="dxa"/>
          </w:tcPr>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proofErr w:type="spellStart"/>
            <w:r w:rsidRPr="00E059A6">
              <w:rPr>
                <w:rFonts w:ascii="Helvetica" w:hAnsi="Helvetica" w:cs="Helvetica"/>
                <w:b/>
                <w:bCs/>
                <w:sz w:val="16"/>
                <w:szCs w:val="18"/>
              </w:rPr>
              <w:t>Press’n’Relations</w:t>
            </w:r>
            <w:proofErr w:type="spellEnd"/>
            <w:r w:rsidRPr="00E059A6">
              <w:rPr>
                <w:rFonts w:ascii="Helvetica" w:hAnsi="Helvetica" w:cs="Helvetica"/>
                <w:b/>
                <w:bCs/>
                <w:sz w:val="16"/>
                <w:szCs w:val="18"/>
              </w:rPr>
              <w:t xml:space="preserve"> GmbH Niederlassung Berlin</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214C82" w:rsidRPr="00AF6D43" w:rsidRDefault="00214C82" w:rsidP="00214C82">
            <w:pPr>
              <w:widowControl w:val="0"/>
              <w:autoSpaceDE w:val="0"/>
              <w:autoSpaceDN w:val="0"/>
              <w:adjustRightInd w:val="0"/>
              <w:spacing w:line="360" w:lineRule="auto"/>
              <w:rPr>
                <w:rFonts w:ascii="Helvetica" w:hAnsi="Helvetica"/>
                <w:sz w:val="16"/>
                <w:szCs w:val="18"/>
              </w:rPr>
            </w:pPr>
            <w:proofErr w:type="spellStart"/>
            <w:r w:rsidRPr="00E059A6">
              <w:rPr>
                <w:rFonts w:ascii="Helvetica" w:hAnsi="Helvetica"/>
                <w:sz w:val="16"/>
                <w:szCs w:val="18"/>
              </w:rPr>
              <w:t>blu@press-n-relations.de</w:t>
            </w:r>
            <w:proofErr w:type="spellEnd"/>
            <w:r w:rsidRPr="00E059A6">
              <w:rPr>
                <w:rFonts w:ascii="Helvetica" w:hAnsi="Helvetica" w:cs="Helvetica"/>
                <w:sz w:val="16"/>
                <w:szCs w:val="18"/>
              </w:rPr>
              <w:t xml:space="preserve"> </w:t>
            </w:r>
          </w:p>
          <w:p w:rsidR="00214C82" w:rsidRPr="00E059A6" w:rsidRDefault="00F1380F" w:rsidP="00214C82">
            <w:pPr>
              <w:pStyle w:val="Textkrpereinzug"/>
              <w:tabs>
                <w:tab w:val="left" w:pos="900"/>
                <w:tab w:val="left" w:pos="6720"/>
              </w:tabs>
              <w:spacing w:line="360" w:lineRule="auto"/>
              <w:ind w:right="62"/>
              <w:rPr>
                <w:sz w:val="16"/>
              </w:rPr>
            </w:pPr>
            <w:hyperlink r:id="rId13" w:history="1">
              <w:proofErr w:type="spellStart"/>
              <w:r w:rsidR="00214C82" w:rsidRPr="00E059A6">
                <w:rPr>
                  <w:rStyle w:val="Link"/>
                  <w:color w:val="auto"/>
                  <w:sz w:val="16"/>
                  <w:szCs w:val="18"/>
                  <w:u w:val="none"/>
                </w:rPr>
                <w:t>www.press-n-relations.de</w:t>
              </w:r>
              <w:proofErr w:type="spellEnd"/>
            </w:hyperlink>
          </w:p>
        </w:tc>
      </w:tr>
    </w:tbl>
    <w:p w:rsidR="00196D7A" w:rsidRDefault="00196D7A" w:rsidP="00214C82">
      <w:pPr>
        <w:tabs>
          <w:tab w:val="left" w:pos="8505"/>
        </w:tabs>
        <w:spacing w:line="312" w:lineRule="auto"/>
        <w:ind w:right="1326"/>
        <w:rPr>
          <w:rFonts w:ascii="Helvetica" w:hAnsi="Helvetica"/>
          <w:sz w:val="16"/>
        </w:rPr>
      </w:pPr>
    </w:p>
    <w:p w:rsidR="00196D7A" w:rsidRDefault="00196D7A" w:rsidP="00214C82">
      <w:pPr>
        <w:tabs>
          <w:tab w:val="left" w:pos="8505"/>
        </w:tabs>
        <w:spacing w:line="312" w:lineRule="auto"/>
        <w:ind w:right="1326"/>
        <w:rPr>
          <w:rFonts w:ascii="Helvetica" w:hAnsi="Helvetica"/>
          <w:sz w:val="16"/>
        </w:rPr>
      </w:pPr>
    </w:p>
    <w:p w:rsidR="006A589E" w:rsidRDefault="006A589E">
      <w:pPr>
        <w:rPr>
          <w:rFonts w:ascii="Times New Roman" w:eastAsia="Times New Roman" w:hAnsi="Times New Roman"/>
          <w:sz w:val="20"/>
          <w:lang w:eastAsia="de-DE"/>
        </w:rPr>
      </w:pPr>
    </w:p>
    <w:sectPr w:rsidR="006A589E" w:rsidSect="00214C82">
      <w:headerReference w:type="default" r:id="rId14"/>
      <w:pgSz w:w="12240" w:h="15840"/>
      <w:pgMar w:top="1843"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5792" w:rsidRDefault="00B35792">
      <w:r>
        <w:separator/>
      </w:r>
    </w:p>
  </w:endnote>
  <w:endnote w:type="continuationSeparator" w:id="0">
    <w:p w:rsidR="00B35792" w:rsidRDefault="00B35792">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5792" w:rsidRDefault="00B35792">
      <w:r>
        <w:separator/>
      </w:r>
    </w:p>
  </w:footnote>
  <w:footnote w:type="continuationSeparator" w:id="0">
    <w:p w:rsidR="00B35792" w:rsidRDefault="00B35792">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9FD" w:rsidRDefault="00FD59FD">
    <w:pPr>
      <w:pStyle w:val="Kopfzeile"/>
    </w:pPr>
    <w:r>
      <w:rPr>
        <w:noProof/>
        <w:lang w:eastAsia="de-DE"/>
      </w:rPr>
      <w:drawing>
        <wp:anchor distT="0" distB="0" distL="114300" distR="114300" simplePos="0" relativeHeight="251658240" behindDoc="1" locked="0" layoutInCell="1" allowOverlap="1">
          <wp:simplePos x="0" y="0"/>
          <wp:positionH relativeFrom="column">
            <wp:posOffset>4114800</wp:posOffset>
          </wp:positionH>
          <wp:positionV relativeFrom="paragraph">
            <wp:posOffset>-86995</wp:posOffset>
          </wp:positionV>
          <wp:extent cx="2258695" cy="755650"/>
          <wp:effectExtent l="25400" t="0" r="1905" b="0"/>
          <wp:wrapNone/>
          <wp:docPr id="8" name="" descr="Macintosh SSD:Users:admin:Desktop:Logo_WF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SSD:Users:admin:Desktop:Logo_WFBB.jpg"/>
                  <pic:cNvPicPr>
                    <a:picLocks noChangeAspect="1" noChangeArrowheads="1"/>
                  </pic:cNvPicPr>
                </pic:nvPicPr>
                <pic:blipFill>
                  <a:blip r:embed="rId1"/>
                  <a:srcRect/>
                  <a:stretch>
                    <a:fillRect/>
                  </a:stretch>
                </pic:blipFill>
                <pic:spPr bwMode="auto">
                  <a:xfrm>
                    <a:off x="0" y="0"/>
                    <a:ext cx="2258695" cy="75565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stylePaneFormatFilter w:val="3701"/>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323C0"/>
    <w:rsid w:val="000362DE"/>
    <w:rsid w:val="00055986"/>
    <w:rsid w:val="00087D90"/>
    <w:rsid w:val="000B6BF5"/>
    <w:rsid w:val="000B6D14"/>
    <w:rsid w:val="000F6049"/>
    <w:rsid w:val="001024E7"/>
    <w:rsid w:val="001109DF"/>
    <w:rsid w:val="001338D4"/>
    <w:rsid w:val="00135D4C"/>
    <w:rsid w:val="001746E5"/>
    <w:rsid w:val="00193FEC"/>
    <w:rsid w:val="00196D7A"/>
    <w:rsid w:val="001E32A7"/>
    <w:rsid w:val="001F51F9"/>
    <w:rsid w:val="001F5A0F"/>
    <w:rsid w:val="002005C7"/>
    <w:rsid w:val="00214C82"/>
    <w:rsid w:val="002314E3"/>
    <w:rsid w:val="0024285E"/>
    <w:rsid w:val="002C4AD8"/>
    <w:rsid w:val="002D1608"/>
    <w:rsid w:val="00324AFC"/>
    <w:rsid w:val="00334CA5"/>
    <w:rsid w:val="00347B2F"/>
    <w:rsid w:val="00362AEB"/>
    <w:rsid w:val="00363118"/>
    <w:rsid w:val="00384054"/>
    <w:rsid w:val="003B4C31"/>
    <w:rsid w:val="003B76AD"/>
    <w:rsid w:val="003C0E39"/>
    <w:rsid w:val="004100DD"/>
    <w:rsid w:val="00410DC3"/>
    <w:rsid w:val="004204AC"/>
    <w:rsid w:val="00461F28"/>
    <w:rsid w:val="0046268F"/>
    <w:rsid w:val="00487583"/>
    <w:rsid w:val="004E0B3B"/>
    <w:rsid w:val="004E6752"/>
    <w:rsid w:val="005801B2"/>
    <w:rsid w:val="005A636B"/>
    <w:rsid w:val="005B0836"/>
    <w:rsid w:val="005B45B7"/>
    <w:rsid w:val="005C3FB0"/>
    <w:rsid w:val="005C4E48"/>
    <w:rsid w:val="005D08A4"/>
    <w:rsid w:val="005E5107"/>
    <w:rsid w:val="005F3499"/>
    <w:rsid w:val="00625261"/>
    <w:rsid w:val="00634756"/>
    <w:rsid w:val="006414D4"/>
    <w:rsid w:val="00651C0B"/>
    <w:rsid w:val="00674752"/>
    <w:rsid w:val="00676B94"/>
    <w:rsid w:val="006A0C2B"/>
    <w:rsid w:val="006A589E"/>
    <w:rsid w:val="006B0E45"/>
    <w:rsid w:val="006C0820"/>
    <w:rsid w:val="00717D34"/>
    <w:rsid w:val="00783C8B"/>
    <w:rsid w:val="00787229"/>
    <w:rsid w:val="007C2753"/>
    <w:rsid w:val="007C4A30"/>
    <w:rsid w:val="00824B91"/>
    <w:rsid w:val="00842919"/>
    <w:rsid w:val="00875F09"/>
    <w:rsid w:val="008A2A34"/>
    <w:rsid w:val="008D52B8"/>
    <w:rsid w:val="008F5296"/>
    <w:rsid w:val="00900349"/>
    <w:rsid w:val="009075BE"/>
    <w:rsid w:val="00927957"/>
    <w:rsid w:val="009279EF"/>
    <w:rsid w:val="0094663A"/>
    <w:rsid w:val="009638A3"/>
    <w:rsid w:val="00964932"/>
    <w:rsid w:val="00980646"/>
    <w:rsid w:val="009826B4"/>
    <w:rsid w:val="00985A55"/>
    <w:rsid w:val="009A219A"/>
    <w:rsid w:val="009B2666"/>
    <w:rsid w:val="009C09C8"/>
    <w:rsid w:val="009C0D11"/>
    <w:rsid w:val="009D721F"/>
    <w:rsid w:val="009E3DC8"/>
    <w:rsid w:val="00A10355"/>
    <w:rsid w:val="00A24CAF"/>
    <w:rsid w:val="00A36EF9"/>
    <w:rsid w:val="00A41A0D"/>
    <w:rsid w:val="00A41E36"/>
    <w:rsid w:val="00A423E3"/>
    <w:rsid w:val="00AB6DD8"/>
    <w:rsid w:val="00AB7A93"/>
    <w:rsid w:val="00AC6A39"/>
    <w:rsid w:val="00AF608C"/>
    <w:rsid w:val="00B13CD0"/>
    <w:rsid w:val="00B35792"/>
    <w:rsid w:val="00B507C4"/>
    <w:rsid w:val="00B508FC"/>
    <w:rsid w:val="00B5231C"/>
    <w:rsid w:val="00B570E5"/>
    <w:rsid w:val="00B801F5"/>
    <w:rsid w:val="00B91C53"/>
    <w:rsid w:val="00B94052"/>
    <w:rsid w:val="00B94981"/>
    <w:rsid w:val="00BC1B76"/>
    <w:rsid w:val="00BE5BC8"/>
    <w:rsid w:val="00C1234C"/>
    <w:rsid w:val="00C156C7"/>
    <w:rsid w:val="00C17553"/>
    <w:rsid w:val="00C257B2"/>
    <w:rsid w:val="00C41E34"/>
    <w:rsid w:val="00C57B42"/>
    <w:rsid w:val="00C86B8D"/>
    <w:rsid w:val="00CA6BEA"/>
    <w:rsid w:val="00CB6272"/>
    <w:rsid w:val="00CE52A7"/>
    <w:rsid w:val="00D03F45"/>
    <w:rsid w:val="00D0516D"/>
    <w:rsid w:val="00D1009D"/>
    <w:rsid w:val="00D25867"/>
    <w:rsid w:val="00D37EB4"/>
    <w:rsid w:val="00D74D12"/>
    <w:rsid w:val="00DB33F1"/>
    <w:rsid w:val="00DD2149"/>
    <w:rsid w:val="00E4522C"/>
    <w:rsid w:val="00E45548"/>
    <w:rsid w:val="00E70130"/>
    <w:rsid w:val="00E758B3"/>
    <w:rsid w:val="00E906FC"/>
    <w:rsid w:val="00EC627D"/>
    <w:rsid w:val="00ED7932"/>
    <w:rsid w:val="00EF17D9"/>
    <w:rsid w:val="00EF532F"/>
    <w:rsid w:val="00EF7C58"/>
    <w:rsid w:val="00F1380F"/>
    <w:rsid w:val="00F27B90"/>
    <w:rsid w:val="00F53B18"/>
    <w:rsid w:val="00F6016C"/>
    <w:rsid w:val="00F82709"/>
    <w:rsid w:val="00F9053D"/>
    <w:rsid w:val="00F97B61"/>
    <w:rsid w:val="00FB5BD9"/>
    <w:rsid w:val="00FC57E2"/>
    <w:rsid w:val="00FD59FD"/>
    <w:rsid w:val="00FF0222"/>
  </w:rsids>
  <m:mathPr>
    <m:mathFont m:val="Andale Mono"/>
    <m:brkBin m:val="before"/>
    <m:brkBinSub m:val="--"/>
    <m:smallFrac/>
    <m:dispDe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 w:type="paragraph" w:styleId="Listenabsatz">
    <w:name w:val="List Paragraph"/>
    <w:basedOn w:val="Standard"/>
    <w:qFormat/>
    <w:rsid w:val="00651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lang w:val="x-none"/>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rPr>
      <w:lang w:val="x-none"/>
    </w:r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rPr>
      <w:lang w:val="x-none"/>
    </w:r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lang w:val="x-none"/>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Sylke.wilde@wfbb.de" TargetMode="External"/><Relationship Id="rId12" Type="http://schemas.openxmlformats.org/officeDocument/2006/relationships/hyperlink" Target="http://www.wfbb.de"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779</Words>
  <Characters>4441</Characters>
  <Application>Microsoft Macintosh Word</Application>
  <DocSecurity>0</DocSecurity>
  <Lines>37</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5453</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7</cp:revision>
  <cp:lastPrinted>2017-03-13T09:09:00Z</cp:lastPrinted>
  <dcterms:created xsi:type="dcterms:W3CDTF">2017-07-10T08:54:00Z</dcterms:created>
  <dcterms:modified xsi:type="dcterms:W3CDTF">2017-07-12T12:50:00Z</dcterms:modified>
</cp:coreProperties>
</file>