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08AE9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77112DF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5B1DD061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386EC02B" w14:textId="602D67F0" w:rsidR="00AF2CB9" w:rsidRPr="009D2FA2" w:rsidRDefault="00037D09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BA62B6">
        <w:rPr>
          <w:rFonts w:ascii="Helvetica" w:hAnsi="Helvetica"/>
          <w:sz w:val="20"/>
          <w:szCs w:val="20"/>
        </w:rPr>
        <w:t>Hamburg,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625E5" w:rsidRPr="00657179">
        <w:rPr>
          <w:rFonts w:ascii="Helvetica" w:hAnsi="Helvetica"/>
          <w:sz w:val="20"/>
          <w:szCs w:val="20"/>
        </w:rPr>
        <w:t>8</w:t>
      </w:r>
      <w:r w:rsidRPr="00BA62B6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02785">
        <w:rPr>
          <w:rFonts w:ascii="Helvetica" w:hAnsi="Helvetica"/>
          <w:sz w:val="20"/>
          <w:szCs w:val="20"/>
        </w:rPr>
        <w:t>Januar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9D2FA2">
        <w:rPr>
          <w:rFonts w:ascii="Helvetica" w:hAnsi="Helvetica"/>
          <w:sz w:val="20"/>
          <w:szCs w:val="20"/>
        </w:rPr>
        <w:t>201</w:t>
      </w:r>
      <w:r w:rsidR="00A02785">
        <w:rPr>
          <w:rFonts w:ascii="Helvetica" w:hAnsi="Helvetica"/>
          <w:sz w:val="20"/>
          <w:szCs w:val="20"/>
        </w:rPr>
        <w:t>6</w:t>
      </w:r>
    </w:p>
    <w:p w14:paraId="0BCF00E6" w14:textId="77777777" w:rsidR="00AF2CB9" w:rsidRDefault="00AF2CB9" w:rsidP="00AF2CB9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1F6231C7" w14:textId="137F24A4" w:rsidR="00AF2CB9" w:rsidRPr="002F4ABB" w:rsidRDefault="00603492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ernennt Sean Price zum neuen </w:t>
      </w:r>
      <w:r w:rsidR="00F97F78">
        <w:rPr>
          <w:rFonts w:ascii="Helvetica" w:hAnsi="Helvetica"/>
          <w:b/>
        </w:rPr>
        <w:t>Vice President Worldwide Sales</w:t>
      </w:r>
    </w:p>
    <w:p w14:paraId="151C57F1" w14:textId="0B7A9F25" w:rsidR="00DA01FE" w:rsidRPr="00DA01FE" w:rsidRDefault="005C7032" w:rsidP="00DA01FE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Der v</w:t>
      </w:r>
      <w:r w:rsidR="00F22BA3">
        <w:rPr>
          <w:rFonts w:ascii="Helvetica" w:hAnsi="Helvetica"/>
          <w:sz w:val="20"/>
          <w:szCs w:val="20"/>
        </w:rPr>
        <w:t>ormalige CEO von CloudCheckr bringt 30 Jahre Security-Erfahrung mit</w:t>
      </w:r>
    </w:p>
    <w:p w14:paraId="7B667850" w14:textId="77777777" w:rsidR="00AF2CB9" w:rsidRPr="009D2FA2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BBB7EE2" w14:textId="17ED2A5C" w:rsidR="00827D72" w:rsidRPr="007E66AD" w:rsidRDefault="00D923A8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76F01">
        <w:rPr>
          <w:rFonts w:ascii="Helvetica" w:hAnsi="Helvetica"/>
          <w:b/>
          <w:sz w:val="20"/>
          <w:szCs w:val="20"/>
        </w:rPr>
        <w:t>Technologies</w:t>
      </w:r>
      <w:r w:rsidR="002D0CC2">
        <w:rPr>
          <w:rFonts w:ascii="Helvetica" w:hAnsi="Helvetica"/>
          <w:b/>
          <w:sz w:val="20"/>
          <w:szCs w:val="20"/>
        </w:rPr>
        <w:t xml:space="preserve"> </w:t>
      </w:r>
      <w:r w:rsidR="00B21EF9">
        <w:rPr>
          <w:rFonts w:ascii="Helvetica" w:hAnsi="Helvetica"/>
          <w:b/>
          <w:sz w:val="20"/>
          <w:szCs w:val="20"/>
        </w:rPr>
        <w:t xml:space="preserve">hat </w:t>
      </w:r>
      <w:bookmarkStart w:id="0" w:name="_GoBack"/>
      <w:r w:rsidR="00B21EF9">
        <w:rPr>
          <w:rFonts w:ascii="Helvetica" w:hAnsi="Helvetica"/>
          <w:b/>
          <w:sz w:val="20"/>
          <w:szCs w:val="20"/>
        </w:rPr>
        <w:t xml:space="preserve">Sean Price als Vice President Worldwide Sales </w:t>
      </w:r>
      <w:bookmarkEnd w:id="0"/>
      <w:r w:rsidR="00B21EF9">
        <w:rPr>
          <w:rFonts w:ascii="Helvetica" w:hAnsi="Helvetica"/>
          <w:b/>
          <w:sz w:val="20"/>
          <w:szCs w:val="20"/>
        </w:rPr>
        <w:t xml:space="preserve">in das Executive Team des Unternehmens aufgenommen. </w:t>
      </w:r>
      <w:r w:rsidR="00641284">
        <w:rPr>
          <w:rFonts w:ascii="Helvetica" w:hAnsi="Helvetica"/>
          <w:b/>
          <w:sz w:val="20"/>
          <w:szCs w:val="20"/>
        </w:rPr>
        <w:t>Price zeichnet in se</w:t>
      </w:r>
      <w:r w:rsidR="00641284">
        <w:rPr>
          <w:rFonts w:ascii="Helvetica" w:hAnsi="Helvetica"/>
          <w:b/>
          <w:sz w:val="20"/>
          <w:szCs w:val="20"/>
        </w:rPr>
        <w:t>i</w:t>
      </w:r>
      <w:r w:rsidR="00641284">
        <w:rPr>
          <w:rFonts w:ascii="Helvetica" w:hAnsi="Helvetica"/>
          <w:b/>
          <w:sz w:val="20"/>
          <w:szCs w:val="20"/>
        </w:rPr>
        <w:t>ner</w:t>
      </w:r>
      <w:r w:rsidR="00560507">
        <w:rPr>
          <w:rFonts w:ascii="Helvetica" w:hAnsi="Helvetica"/>
          <w:b/>
          <w:sz w:val="20"/>
          <w:szCs w:val="20"/>
        </w:rPr>
        <w:t xml:space="preserve"> neuen</w:t>
      </w:r>
      <w:r w:rsidR="00641284">
        <w:rPr>
          <w:rFonts w:ascii="Helvetica" w:hAnsi="Helvetica"/>
          <w:b/>
          <w:sz w:val="20"/>
          <w:szCs w:val="20"/>
        </w:rPr>
        <w:t xml:space="preserve"> Position für die</w:t>
      </w:r>
      <w:r w:rsidR="007230A0">
        <w:rPr>
          <w:rFonts w:ascii="Helvetica" w:hAnsi="Helvetica"/>
          <w:b/>
          <w:sz w:val="20"/>
          <w:szCs w:val="20"/>
        </w:rPr>
        <w:t xml:space="preserve"> Umsetzung der</w:t>
      </w:r>
      <w:r w:rsidR="00641284">
        <w:rPr>
          <w:rFonts w:ascii="Helvetica" w:hAnsi="Helvetica"/>
          <w:b/>
          <w:sz w:val="20"/>
          <w:szCs w:val="20"/>
        </w:rPr>
        <w:t xml:space="preserve"> globale</w:t>
      </w:r>
      <w:r w:rsidR="007230A0">
        <w:rPr>
          <w:rFonts w:ascii="Helvetica" w:hAnsi="Helvetica"/>
          <w:b/>
          <w:sz w:val="20"/>
          <w:szCs w:val="20"/>
        </w:rPr>
        <w:t>n</w:t>
      </w:r>
      <w:r w:rsidR="00641284">
        <w:rPr>
          <w:rFonts w:ascii="Helvetica" w:hAnsi="Helvetica"/>
          <w:b/>
          <w:sz w:val="20"/>
          <w:szCs w:val="20"/>
        </w:rPr>
        <w:t xml:space="preserve"> Go-to-Market-Strategie</w:t>
      </w:r>
      <w:r w:rsidR="00735B4C">
        <w:rPr>
          <w:rFonts w:ascii="Helvetica" w:hAnsi="Helvetica"/>
          <w:b/>
          <w:sz w:val="20"/>
          <w:szCs w:val="20"/>
        </w:rPr>
        <w:t xml:space="preserve"> und die Koordination aller Aktivitäten im Markt, Channel und technischen Vertrieb</w:t>
      </w:r>
      <w:r w:rsidR="00641284">
        <w:rPr>
          <w:rFonts w:ascii="Helvetica" w:hAnsi="Helvetica"/>
          <w:b/>
          <w:sz w:val="20"/>
          <w:szCs w:val="20"/>
        </w:rPr>
        <w:t xml:space="preserve"> verantwortlich</w:t>
      </w:r>
      <w:r w:rsidR="00735B4C">
        <w:rPr>
          <w:rFonts w:ascii="Helvetica" w:hAnsi="Helvetica"/>
          <w:b/>
          <w:sz w:val="20"/>
          <w:szCs w:val="20"/>
        </w:rPr>
        <w:t xml:space="preserve">. </w:t>
      </w:r>
      <w:r w:rsidR="000715E6">
        <w:rPr>
          <w:rFonts w:ascii="Helvetica" w:hAnsi="Helvetica"/>
          <w:b/>
          <w:sz w:val="20"/>
          <w:szCs w:val="20"/>
        </w:rPr>
        <w:t>Dabei greift er auf eine über 30jährige</w:t>
      </w:r>
      <w:r w:rsidR="00AF5DFA">
        <w:rPr>
          <w:rFonts w:ascii="Helvetica" w:hAnsi="Helvetica"/>
          <w:b/>
          <w:sz w:val="20"/>
          <w:szCs w:val="20"/>
        </w:rPr>
        <w:t>, tiefgehende</w:t>
      </w:r>
      <w:r w:rsidR="000715E6">
        <w:rPr>
          <w:rFonts w:ascii="Helvetica" w:hAnsi="Helvetica"/>
          <w:b/>
          <w:sz w:val="20"/>
          <w:szCs w:val="20"/>
        </w:rPr>
        <w:t xml:space="preserve"> Erfahrung aus direkt </w:t>
      </w:r>
      <w:r w:rsidR="00DD5F12">
        <w:rPr>
          <w:rFonts w:ascii="Helvetica" w:hAnsi="Helvetica"/>
          <w:b/>
          <w:sz w:val="20"/>
          <w:szCs w:val="20"/>
        </w:rPr>
        <w:t>sowie indirekt agierenden Unternehmen</w:t>
      </w:r>
      <w:r w:rsidR="001C469A">
        <w:rPr>
          <w:rFonts w:ascii="Helvetica" w:hAnsi="Helvetica"/>
          <w:b/>
          <w:sz w:val="20"/>
          <w:szCs w:val="20"/>
        </w:rPr>
        <w:t xml:space="preserve"> im Security-Bereich</w:t>
      </w:r>
      <w:r w:rsidR="00DD5F12">
        <w:rPr>
          <w:rFonts w:ascii="Helvetica" w:hAnsi="Helvetica"/>
          <w:b/>
          <w:sz w:val="20"/>
          <w:szCs w:val="20"/>
        </w:rPr>
        <w:t xml:space="preserve"> zurück.</w:t>
      </w:r>
      <w:r w:rsidR="000B6D9B">
        <w:rPr>
          <w:rFonts w:ascii="Helvetica" w:hAnsi="Helvetica"/>
          <w:b/>
          <w:sz w:val="20"/>
          <w:szCs w:val="20"/>
        </w:rPr>
        <w:t xml:space="preserve"> CEO Prakash Panjwani dazu: „WatchGuard </w:t>
      </w:r>
      <w:r w:rsidR="00A72D87">
        <w:rPr>
          <w:rFonts w:ascii="Helvetica" w:hAnsi="Helvetica"/>
          <w:b/>
          <w:sz w:val="20"/>
          <w:szCs w:val="20"/>
        </w:rPr>
        <w:t>ist sehr gut aufgestellt und kann ein starkes Wachstum</w:t>
      </w:r>
      <w:r w:rsidR="00AD3355">
        <w:rPr>
          <w:rFonts w:ascii="Helvetica" w:hAnsi="Helvetica"/>
          <w:b/>
          <w:sz w:val="20"/>
          <w:szCs w:val="20"/>
        </w:rPr>
        <w:t>, innovative Lösungen sowie eine hohe Marktakzeptanz vo</w:t>
      </w:r>
      <w:r w:rsidR="00AD3355">
        <w:rPr>
          <w:rFonts w:ascii="Helvetica" w:hAnsi="Helvetica"/>
          <w:b/>
          <w:sz w:val="20"/>
          <w:szCs w:val="20"/>
        </w:rPr>
        <w:t>r</w:t>
      </w:r>
      <w:r w:rsidR="00AD3355">
        <w:rPr>
          <w:rFonts w:ascii="Helvetica" w:hAnsi="Helvetica"/>
          <w:b/>
          <w:sz w:val="20"/>
          <w:szCs w:val="20"/>
        </w:rPr>
        <w:t>weisen. Die</w:t>
      </w:r>
      <w:r w:rsidR="008D6B7B">
        <w:rPr>
          <w:rFonts w:ascii="Helvetica" w:hAnsi="Helvetica"/>
          <w:b/>
          <w:sz w:val="20"/>
          <w:szCs w:val="20"/>
        </w:rPr>
        <w:t xml:space="preserve"> speziellen</w:t>
      </w:r>
      <w:r w:rsidR="00AD3355">
        <w:rPr>
          <w:rFonts w:ascii="Helvetica" w:hAnsi="Helvetica"/>
          <w:b/>
          <w:sz w:val="20"/>
          <w:szCs w:val="20"/>
        </w:rPr>
        <w:t xml:space="preserve"> Erfahrungen</w:t>
      </w:r>
      <w:r w:rsidR="00F80DA1">
        <w:rPr>
          <w:rFonts w:ascii="Helvetica" w:hAnsi="Helvetica"/>
          <w:b/>
          <w:sz w:val="20"/>
          <w:szCs w:val="20"/>
        </w:rPr>
        <w:t xml:space="preserve"> und Fähigkeiten</w:t>
      </w:r>
      <w:r w:rsidR="00AD3355">
        <w:rPr>
          <w:rFonts w:ascii="Helvetica" w:hAnsi="Helvetica"/>
          <w:b/>
          <w:sz w:val="20"/>
          <w:szCs w:val="20"/>
        </w:rPr>
        <w:t xml:space="preserve"> von Sean Price</w:t>
      </w:r>
      <w:r w:rsidR="008D6B7B">
        <w:rPr>
          <w:rFonts w:ascii="Helvetica" w:hAnsi="Helvetica"/>
          <w:b/>
          <w:sz w:val="20"/>
          <w:szCs w:val="20"/>
        </w:rPr>
        <w:t xml:space="preserve"> gerade</w:t>
      </w:r>
      <w:r w:rsidR="00AD3355">
        <w:rPr>
          <w:rFonts w:ascii="Helvetica" w:hAnsi="Helvetica"/>
          <w:b/>
          <w:sz w:val="20"/>
          <w:szCs w:val="20"/>
        </w:rPr>
        <w:t xml:space="preserve"> im Channel-orientierten Busi</w:t>
      </w:r>
      <w:r w:rsidR="008D6B7B">
        <w:rPr>
          <w:rFonts w:ascii="Helvetica" w:hAnsi="Helvetica"/>
          <w:b/>
          <w:sz w:val="20"/>
          <w:szCs w:val="20"/>
        </w:rPr>
        <w:t xml:space="preserve">ness sowie seine </w:t>
      </w:r>
      <w:r w:rsidR="00F80DA1">
        <w:rPr>
          <w:rFonts w:ascii="Helvetica" w:hAnsi="Helvetica"/>
          <w:b/>
          <w:sz w:val="20"/>
          <w:szCs w:val="20"/>
        </w:rPr>
        <w:t>Fachk</w:t>
      </w:r>
      <w:r w:rsidR="008D6B7B">
        <w:rPr>
          <w:rFonts w:ascii="Helvetica" w:hAnsi="Helvetica"/>
          <w:b/>
          <w:sz w:val="20"/>
          <w:szCs w:val="20"/>
        </w:rPr>
        <w:t>enntniss</w:t>
      </w:r>
      <w:r w:rsidR="0046555C">
        <w:rPr>
          <w:rFonts w:ascii="Helvetica" w:hAnsi="Helvetica"/>
          <w:b/>
          <w:sz w:val="20"/>
          <w:szCs w:val="20"/>
        </w:rPr>
        <w:t>e über die Service Provider sind genau das, was wir benötigen, um unseren erf</w:t>
      </w:r>
      <w:r w:rsidR="009E3430">
        <w:rPr>
          <w:rFonts w:ascii="Helvetica" w:hAnsi="Helvetica"/>
          <w:b/>
          <w:sz w:val="20"/>
          <w:szCs w:val="20"/>
        </w:rPr>
        <w:t xml:space="preserve">olgreichen Kurs fortzusetzen.“ Price </w:t>
      </w:r>
      <w:r w:rsidR="009C041D">
        <w:rPr>
          <w:rFonts w:ascii="Helvetica" w:hAnsi="Helvetica"/>
          <w:b/>
          <w:sz w:val="20"/>
          <w:szCs w:val="20"/>
        </w:rPr>
        <w:t xml:space="preserve">verantwortet die Aktivitäten der globalen Vertriebsteams in den USA, Kanada, Europa, </w:t>
      </w:r>
      <w:r w:rsidR="00E141DB">
        <w:rPr>
          <w:rFonts w:ascii="Helvetica" w:hAnsi="Helvetica"/>
          <w:b/>
          <w:sz w:val="20"/>
          <w:szCs w:val="20"/>
        </w:rPr>
        <w:t>im asiatisch-pazifischen Raum</w:t>
      </w:r>
      <w:r w:rsidR="008C1E8E">
        <w:rPr>
          <w:rFonts w:ascii="Helvetica" w:hAnsi="Helvetica"/>
          <w:b/>
          <w:sz w:val="20"/>
          <w:szCs w:val="20"/>
        </w:rPr>
        <w:t xml:space="preserve"> sowie</w:t>
      </w:r>
      <w:r w:rsidR="009C041D">
        <w:rPr>
          <w:rFonts w:ascii="Helvetica" w:hAnsi="Helvetica"/>
          <w:b/>
          <w:sz w:val="20"/>
          <w:szCs w:val="20"/>
        </w:rPr>
        <w:t xml:space="preserve"> Lateinamerika.</w:t>
      </w:r>
    </w:p>
    <w:p w14:paraId="42FF9937" w14:textId="77777777" w:rsidR="00827D72" w:rsidRPr="00827D72" w:rsidRDefault="00827D72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CCE323B" w14:textId="1511B0CB" w:rsidR="008C1E8E" w:rsidRDefault="008C1E8E" w:rsidP="00BD58C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Sean Price </w:t>
      </w:r>
      <w:r w:rsidR="001A00CD">
        <w:rPr>
          <w:rFonts w:ascii="Helvetica" w:hAnsi="Helvetica"/>
          <w:sz w:val="20"/>
          <w:szCs w:val="20"/>
        </w:rPr>
        <w:t>zu seiner</w:t>
      </w:r>
      <w:r>
        <w:rPr>
          <w:rFonts w:ascii="Helvetica" w:hAnsi="Helvetica"/>
          <w:sz w:val="20"/>
          <w:szCs w:val="20"/>
        </w:rPr>
        <w:t xml:space="preserve"> neue</w:t>
      </w:r>
      <w:r w:rsidR="001A00CD">
        <w:rPr>
          <w:rFonts w:ascii="Helvetica" w:hAnsi="Helvetica"/>
          <w:sz w:val="20"/>
          <w:szCs w:val="20"/>
        </w:rPr>
        <w:t>n</w:t>
      </w:r>
      <w:r>
        <w:rPr>
          <w:rFonts w:ascii="Helvetica" w:hAnsi="Helvetica"/>
          <w:sz w:val="20"/>
          <w:szCs w:val="20"/>
        </w:rPr>
        <w:t xml:space="preserve"> Aufgabe: „</w:t>
      </w:r>
      <w:r w:rsidR="00762A03">
        <w:rPr>
          <w:rFonts w:ascii="Helvetica" w:hAnsi="Helvetica"/>
          <w:sz w:val="20"/>
          <w:szCs w:val="20"/>
        </w:rPr>
        <w:t>Ich freue mich sehr darauf,</w:t>
      </w:r>
      <w:r w:rsidR="00157631">
        <w:rPr>
          <w:rFonts w:ascii="Helvetica" w:hAnsi="Helvetica"/>
          <w:sz w:val="20"/>
          <w:szCs w:val="20"/>
        </w:rPr>
        <w:t xml:space="preserve"> </w:t>
      </w:r>
      <w:r w:rsidR="007E18BE">
        <w:rPr>
          <w:rFonts w:ascii="Helvetica" w:hAnsi="Helvetica"/>
          <w:sz w:val="20"/>
          <w:szCs w:val="20"/>
        </w:rPr>
        <w:t>Mitglied</w:t>
      </w:r>
      <w:r w:rsidR="00157631">
        <w:rPr>
          <w:rFonts w:ascii="Helvetica" w:hAnsi="Helvetica"/>
          <w:sz w:val="20"/>
          <w:szCs w:val="20"/>
        </w:rPr>
        <w:t xml:space="preserve"> eines marktführenden Anbieters im Security-Bereich</w:t>
      </w:r>
      <w:r w:rsidR="003B3CB3">
        <w:rPr>
          <w:rFonts w:ascii="Helvetica" w:hAnsi="Helvetica"/>
          <w:sz w:val="20"/>
          <w:szCs w:val="20"/>
        </w:rPr>
        <w:t xml:space="preserve"> zu werden</w:t>
      </w:r>
      <w:r w:rsidR="00157631">
        <w:rPr>
          <w:rFonts w:ascii="Helvetica" w:hAnsi="Helvetica"/>
          <w:sz w:val="20"/>
          <w:szCs w:val="20"/>
        </w:rPr>
        <w:t xml:space="preserve"> und</w:t>
      </w:r>
      <w:r w:rsidR="003B3CB3">
        <w:rPr>
          <w:rFonts w:ascii="Helvetica" w:hAnsi="Helvetica"/>
          <w:sz w:val="20"/>
          <w:szCs w:val="20"/>
        </w:rPr>
        <w:t xml:space="preserve"> die erfolgreichen Ve</w:t>
      </w:r>
      <w:r w:rsidR="003B3CB3">
        <w:rPr>
          <w:rFonts w:ascii="Helvetica" w:hAnsi="Helvetica"/>
          <w:sz w:val="20"/>
          <w:szCs w:val="20"/>
        </w:rPr>
        <w:t>r</w:t>
      </w:r>
      <w:r w:rsidR="003B3CB3">
        <w:rPr>
          <w:rFonts w:ascii="Helvetica" w:hAnsi="Helvetica"/>
          <w:sz w:val="20"/>
          <w:szCs w:val="20"/>
        </w:rPr>
        <w:t>triebsteams anzuführen.</w:t>
      </w:r>
      <w:r w:rsidR="00762A03">
        <w:rPr>
          <w:rFonts w:ascii="Helvetica" w:hAnsi="Helvetica"/>
          <w:sz w:val="20"/>
          <w:szCs w:val="20"/>
        </w:rPr>
        <w:t xml:space="preserve"> Wir werden</w:t>
      </w:r>
      <w:r w:rsidR="003B3CB3">
        <w:rPr>
          <w:rFonts w:ascii="Helvetica" w:hAnsi="Helvetica"/>
          <w:sz w:val="20"/>
          <w:szCs w:val="20"/>
        </w:rPr>
        <w:t xml:space="preserve"> gemeinsam</w:t>
      </w:r>
      <w:r w:rsidR="00762A03">
        <w:rPr>
          <w:rFonts w:ascii="Helvetica" w:hAnsi="Helvetica"/>
          <w:sz w:val="20"/>
          <w:szCs w:val="20"/>
        </w:rPr>
        <w:t xml:space="preserve"> </w:t>
      </w:r>
      <w:r w:rsidR="00784ED7">
        <w:rPr>
          <w:rFonts w:ascii="Helvetica" w:hAnsi="Helvetica"/>
          <w:sz w:val="20"/>
          <w:szCs w:val="20"/>
        </w:rPr>
        <w:t>den</w:t>
      </w:r>
      <w:r w:rsidR="00762A03">
        <w:rPr>
          <w:rFonts w:ascii="Helvetica" w:hAnsi="Helvetica"/>
          <w:sz w:val="20"/>
          <w:szCs w:val="20"/>
        </w:rPr>
        <w:t xml:space="preserve"> bereits eingeschlagenen Weg</w:t>
      </w:r>
      <w:r w:rsidR="00784ED7">
        <w:rPr>
          <w:rFonts w:ascii="Helvetica" w:hAnsi="Helvetica"/>
          <w:sz w:val="20"/>
          <w:szCs w:val="20"/>
        </w:rPr>
        <w:t xml:space="preserve"> weitergehen,</w:t>
      </w:r>
      <w:r w:rsidR="00762A03">
        <w:rPr>
          <w:rFonts w:ascii="Helvetica" w:hAnsi="Helvetica"/>
          <w:sz w:val="20"/>
          <w:szCs w:val="20"/>
        </w:rPr>
        <w:t xml:space="preserve"> </w:t>
      </w:r>
      <w:r w:rsidR="00AA35B4">
        <w:rPr>
          <w:rFonts w:ascii="Helvetica" w:hAnsi="Helvetica"/>
          <w:sz w:val="20"/>
          <w:szCs w:val="20"/>
        </w:rPr>
        <w:t>die Zusammenarbeit mit den Partnern im Channel</w:t>
      </w:r>
      <w:r w:rsidR="00784ED7">
        <w:rPr>
          <w:rFonts w:ascii="Helvetica" w:hAnsi="Helvetica"/>
          <w:sz w:val="20"/>
          <w:szCs w:val="20"/>
        </w:rPr>
        <w:t xml:space="preserve"> weiter</w:t>
      </w:r>
      <w:r w:rsidR="00AA35B4">
        <w:rPr>
          <w:rFonts w:ascii="Helvetica" w:hAnsi="Helvetica"/>
          <w:sz w:val="20"/>
          <w:szCs w:val="20"/>
        </w:rPr>
        <w:t xml:space="preserve"> </w:t>
      </w:r>
      <w:r w:rsidR="00784ED7">
        <w:rPr>
          <w:rFonts w:ascii="Helvetica" w:hAnsi="Helvetica"/>
          <w:sz w:val="20"/>
          <w:szCs w:val="20"/>
        </w:rPr>
        <w:t>intensivieren</w:t>
      </w:r>
      <w:r w:rsidR="00AA35B4">
        <w:rPr>
          <w:rFonts w:ascii="Helvetica" w:hAnsi="Helvetica"/>
          <w:sz w:val="20"/>
          <w:szCs w:val="20"/>
        </w:rPr>
        <w:t xml:space="preserve"> </w:t>
      </w:r>
      <w:r w:rsidR="00784ED7">
        <w:rPr>
          <w:rFonts w:ascii="Helvetica" w:hAnsi="Helvetica"/>
          <w:sz w:val="20"/>
          <w:szCs w:val="20"/>
        </w:rPr>
        <w:t>und</w:t>
      </w:r>
      <w:r w:rsidR="00AA35B4">
        <w:rPr>
          <w:rFonts w:ascii="Helvetica" w:hAnsi="Helvetica"/>
          <w:sz w:val="20"/>
          <w:szCs w:val="20"/>
        </w:rPr>
        <w:t xml:space="preserve"> </w:t>
      </w:r>
      <w:r w:rsidR="006502AF">
        <w:rPr>
          <w:rFonts w:ascii="Helvetica" w:hAnsi="Helvetica"/>
          <w:sz w:val="20"/>
          <w:szCs w:val="20"/>
        </w:rPr>
        <w:t xml:space="preserve">unsere Aktivitäten in </w:t>
      </w:r>
      <w:r w:rsidR="00122E51">
        <w:rPr>
          <w:rFonts w:ascii="Helvetica" w:hAnsi="Helvetica"/>
          <w:sz w:val="20"/>
          <w:szCs w:val="20"/>
        </w:rPr>
        <w:t>weitere</w:t>
      </w:r>
      <w:r w:rsidR="006502AF">
        <w:rPr>
          <w:rFonts w:ascii="Helvetica" w:hAnsi="Helvetica"/>
          <w:sz w:val="20"/>
          <w:szCs w:val="20"/>
        </w:rPr>
        <w:t xml:space="preserve"> Regionen </w:t>
      </w:r>
      <w:r w:rsidR="00784ED7">
        <w:rPr>
          <w:rFonts w:ascii="Helvetica" w:hAnsi="Helvetica"/>
          <w:sz w:val="20"/>
          <w:szCs w:val="20"/>
        </w:rPr>
        <w:t>sowie</w:t>
      </w:r>
      <w:r w:rsidR="006502AF">
        <w:rPr>
          <w:rFonts w:ascii="Helvetica" w:hAnsi="Helvetica"/>
          <w:sz w:val="20"/>
          <w:szCs w:val="20"/>
        </w:rPr>
        <w:t xml:space="preserve"> neue Märkte ausweiten.</w:t>
      </w:r>
      <w:r w:rsidR="00D730F7">
        <w:rPr>
          <w:rFonts w:ascii="Helvetica" w:hAnsi="Helvetica"/>
          <w:sz w:val="20"/>
          <w:szCs w:val="20"/>
        </w:rPr>
        <w:t>“</w:t>
      </w:r>
    </w:p>
    <w:p w14:paraId="352771A6" w14:textId="77777777" w:rsidR="00D730F7" w:rsidRDefault="00D730F7" w:rsidP="00BD58C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2EBDC30" w14:textId="1742B5C7" w:rsidR="00C82E0F" w:rsidRPr="00C82E0F" w:rsidRDefault="00D730F7" w:rsidP="00C82E0F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Vor seinem Wechsel zu WatchGuard war Price CEO von CloudCheckr, einem Tec</w:t>
      </w:r>
      <w:r>
        <w:rPr>
          <w:rFonts w:ascii="Helvetica" w:hAnsi="Helvetica"/>
          <w:sz w:val="20"/>
          <w:szCs w:val="20"/>
        </w:rPr>
        <w:t>h</w:t>
      </w:r>
      <w:r>
        <w:rPr>
          <w:rFonts w:ascii="Helvetica" w:hAnsi="Helvetica"/>
          <w:sz w:val="20"/>
          <w:szCs w:val="20"/>
        </w:rPr>
        <w:t xml:space="preserve">nologie-Startup mit Fokus auf </w:t>
      </w:r>
      <w:r w:rsidR="00C82E0F" w:rsidRPr="00C82E0F">
        <w:rPr>
          <w:rFonts w:ascii="Helvetica" w:hAnsi="Helvetica"/>
          <w:sz w:val="20"/>
          <w:szCs w:val="20"/>
        </w:rPr>
        <w:t>Amazon Web Services(AWS)</w:t>
      </w:r>
      <w:r w:rsidR="00C82E0F">
        <w:rPr>
          <w:rFonts w:ascii="Helvetica" w:hAnsi="Helvetica"/>
          <w:sz w:val="20"/>
          <w:szCs w:val="20"/>
        </w:rPr>
        <w:t xml:space="preserve">-Security und Compliance. </w:t>
      </w:r>
      <w:r w:rsidR="005503E3">
        <w:rPr>
          <w:rFonts w:ascii="Helvetica" w:hAnsi="Helvetica"/>
          <w:sz w:val="20"/>
          <w:szCs w:val="20"/>
        </w:rPr>
        <w:t xml:space="preserve">Dort </w:t>
      </w:r>
      <w:r w:rsidR="0036208C">
        <w:rPr>
          <w:rFonts w:ascii="Helvetica" w:hAnsi="Helvetica"/>
          <w:sz w:val="20"/>
          <w:szCs w:val="20"/>
        </w:rPr>
        <w:t>zeichnete</w:t>
      </w:r>
      <w:r w:rsidR="005503E3">
        <w:rPr>
          <w:rFonts w:ascii="Helvetica" w:hAnsi="Helvetica"/>
          <w:sz w:val="20"/>
          <w:szCs w:val="20"/>
        </w:rPr>
        <w:t xml:space="preserve"> er für </w:t>
      </w:r>
      <w:r w:rsidR="00180E8E">
        <w:rPr>
          <w:rFonts w:ascii="Helvetica" w:hAnsi="Helvetica"/>
          <w:sz w:val="20"/>
          <w:szCs w:val="20"/>
        </w:rPr>
        <w:t xml:space="preserve">den strukturellen Aufbau des Unternehmens und </w:t>
      </w:r>
      <w:r w:rsidR="0036208C">
        <w:rPr>
          <w:rFonts w:ascii="Helvetica" w:hAnsi="Helvetica"/>
          <w:sz w:val="20"/>
          <w:szCs w:val="20"/>
        </w:rPr>
        <w:t>die</w:t>
      </w:r>
      <w:r w:rsidR="00180E8E">
        <w:rPr>
          <w:rFonts w:ascii="Helvetica" w:hAnsi="Helvetica"/>
          <w:sz w:val="20"/>
          <w:szCs w:val="20"/>
        </w:rPr>
        <w:t xml:space="preserve"> Neuku</w:t>
      </w:r>
      <w:r w:rsidR="00180E8E">
        <w:rPr>
          <w:rFonts w:ascii="Helvetica" w:hAnsi="Helvetica"/>
          <w:sz w:val="20"/>
          <w:szCs w:val="20"/>
        </w:rPr>
        <w:t>n</w:t>
      </w:r>
      <w:r w:rsidR="00180E8E">
        <w:rPr>
          <w:rFonts w:ascii="Helvetica" w:hAnsi="Helvetica"/>
          <w:sz w:val="20"/>
          <w:szCs w:val="20"/>
        </w:rPr>
        <w:t>dengewinnung verantwortlich. Da</w:t>
      </w:r>
      <w:r w:rsidR="0036208C">
        <w:rPr>
          <w:rFonts w:ascii="Helvetica" w:hAnsi="Helvetica"/>
          <w:sz w:val="20"/>
          <w:szCs w:val="20"/>
        </w:rPr>
        <w:t>vor</w:t>
      </w:r>
      <w:r w:rsidR="00180E8E">
        <w:rPr>
          <w:rFonts w:ascii="Helvetica" w:hAnsi="Helvetica"/>
          <w:sz w:val="20"/>
          <w:szCs w:val="20"/>
        </w:rPr>
        <w:t xml:space="preserve"> war Price </w:t>
      </w:r>
      <w:r w:rsidR="00916458">
        <w:rPr>
          <w:rFonts w:ascii="Helvetica" w:hAnsi="Helvetica"/>
          <w:sz w:val="20"/>
          <w:szCs w:val="20"/>
        </w:rPr>
        <w:t xml:space="preserve">14 Jahre bei SafeNet (jetzt Gemalto) in unterschiedlichen Positionen im Executive Level Sales sowie Business Development tätig. </w:t>
      </w:r>
      <w:r w:rsidR="00A6727F">
        <w:rPr>
          <w:rFonts w:ascii="Helvetica" w:hAnsi="Helvetica"/>
          <w:sz w:val="20"/>
          <w:szCs w:val="20"/>
        </w:rPr>
        <w:t xml:space="preserve">Während dieser Zeit </w:t>
      </w:r>
      <w:r w:rsidR="00926A8C">
        <w:rPr>
          <w:rFonts w:ascii="Helvetica" w:hAnsi="Helvetica"/>
          <w:sz w:val="20"/>
          <w:szCs w:val="20"/>
        </w:rPr>
        <w:t>konnte er</w:t>
      </w:r>
      <w:r w:rsidR="00A6727F">
        <w:rPr>
          <w:rFonts w:ascii="Helvetica" w:hAnsi="Helvetica"/>
          <w:sz w:val="20"/>
          <w:szCs w:val="20"/>
        </w:rPr>
        <w:t xml:space="preserve"> zweistellige Wachstumsraten</w:t>
      </w:r>
      <w:r w:rsidR="00926A8C">
        <w:rPr>
          <w:rFonts w:ascii="Helvetica" w:hAnsi="Helvetica"/>
          <w:sz w:val="20"/>
          <w:szCs w:val="20"/>
        </w:rPr>
        <w:t xml:space="preserve"> verzeichnen</w:t>
      </w:r>
      <w:r w:rsidR="00850EB1">
        <w:rPr>
          <w:rFonts w:ascii="Helvetica" w:hAnsi="Helvetica"/>
          <w:sz w:val="20"/>
          <w:szCs w:val="20"/>
        </w:rPr>
        <w:t xml:space="preserve"> und führte</w:t>
      </w:r>
      <w:r w:rsidR="00926A8C">
        <w:rPr>
          <w:rFonts w:ascii="Helvetica" w:hAnsi="Helvetica"/>
          <w:sz w:val="20"/>
          <w:szCs w:val="20"/>
        </w:rPr>
        <w:t xml:space="preserve"> ein</w:t>
      </w:r>
      <w:r w:rsidR="00850EB1">
        <w:rPr>
          <w:rFonts w:ascii="Helvetica" w:hAnsi="Helvetica"/>
          <w:sz w:val="20"/>
          <w:szCs w:val="20"/>
        </w:rPr>
        <w:t xml:space="preserve"> von ihm aufgebautes</w:t>
      </w:r>
      <w:r w:rsidR="00926A8C">
        <w:rPr>
          <w:rFonts w:ascii="Helvetica" w:hAnsi="Helvetica"/>
          <w:sz w:val="20"/>
          <w:szCs w:val="20"/>
        </w:rPr>
        <w:t xml:space="preserve"> </w:t>
      </w:r>
      <w:r w:rsidR="00850EB1">
        <w:rPr>
          <w:rFonts w:ascii="Helvetica" w:hAnsi="Helvetica"/>
          <w:sz w:val="20"/>
          <w:szCs w:val="20"/>
        </w:rPr>
        <w:t>Channel-Partnerprogramm ein</w:t>
      </w:r>
      <w:r w:rsidR="001B017C">
        <w:rPr>
          <w:rFonts w:ascii="Helvetica" w:hAnsi="Helvetica"/>
          <w:sz w:val="20"/>
          <w:szCs w:val="20"/>
        </w:rPr>
        <w:t>, welches in der Folge</w:t>
      </w:r>
      <w:r w:rsidR="00850EB1" w:rsidRPr="00850EB1">
        <w:rPr>
          <w:rFonts w:ascii="Helvetica" w:hAnsi="Helvetica"/>
          <w:sz w:val="20"/>
          <w:szCs w:val="20"/>
        </w:rPr>
        <w:t xml:space="preserve"> </w:t>
      </w:r>
      <w:r w:rsidR="00850EB1">
        <w:rPr>
          <w:rFonts w:ascii="Helvetica" w:hAnsi="Helvetica"/>
          <w:sz w:val="20"/>
          <w:szCs w:val="20"/>
        </w:rPr>
        <w:t xml:space="preserve">mit </w:t>
      </w:r>
      <w:r w:rsidR="001B017C">
        <w:rPr>
          <w:rFonts w:ascii="Helvetica" w:hAnsi="Helvetica"/>
          <w:sz w:val="20"/>
          <w:szCs w:val="20"/>
        </w:rPr>
        <w:t xml:space="preserve">zahlreichen </w:t>
      </w:r>
      <w:r w:rsidR="00850EB1">
        <w:rPr>
          <w:rFonts w:ascii="Helvetica" w:hAnsi="Helvetica"/>
          <w:sz w:val="20"/>
          <w:szCs w:val="20"/>
        </w:rPr>
        <w:t>Preisen ausgezeichne</w:t>
      </w:r>
      <w:r w:rsidR="001B017C">
        <w:rPr>
          <w:rFonts w:ascii="Helvetica" w:hAnsi="Helvetica"/>
          <w:sz w:val="20"/>
          <w:szCs w:val="20"/>
        </w:rPr>
        <w:t>t wurde</w:t>
      </w:r>
      <w:r w:rsidR="00850EB1">
        <w:rPr>
          <w:rFonts w:ascii="Helvetica" w:hAnsi="Helvetica"/>
          <w:sz w:val="20"/>
          <w:szCs w:val="20"/>
        </w:rPr>
        <w:t>.</w:t>
      </w:r>
      <w:r w:rsidR="001B017C">
        <w:rPr>
          <w:rFonts w:ascii="Helvetica" w:hAnsi="Helvetica"/>
          <w:sz w:val="20"/>
          <w:szCs w:val="20"/>
        </w:rPr>
        <w:t xml:space="preserve"> Damit einher ging die Entwicklung e</w:t>
      </w:r>
      <w:r w:rsidR="001B017C">
        <w:rPr>
          <w:rFonts w:ascii="Helvetica" w:hAnsi="Helvetica"/>
          <w:sz w:val="20"/>
          <w:szCs w:val="20"/>
        </w:rPr>
        <w:t>i</w:t>
      </w:r>
      <w:r w:rsidR="001B017C">
        <w:rPr>
          <w:rFonts w:ascii="Helvetica" w:hAnsi="Helvetica"/>
          <w:sz w:val="20"/>
          <w:szCs w:val="20"/>
        </w:rPr>
        <w:t>nes Partner-Ökosystems</w:t>
      </w:r>
      <w:r w:rsidR="002A41A4">
        <w:rPr>
          <w:rFonts w:ascii="Helvetica" w:hAnsi="Helvetica"/>
          <w:sz w:val="20"/>
          <w:szCs w:val="20"/>
        </w:rPr>
        <w:t xml:space="preserve"> mit rund 200 </w:t>
      </w:r>
      <w:r w:rsidR="00F87846">
        <w:rPr>
          <w:rFonts w:ascii="Helvetica" w:hAnsi="Helvetica"/>
          <w:sz w:val="20"/>
          <w:szCs w:val="20"/>
        </w:rPr>
        <w:t xml:space="preserve">teilnehmenden Unternehmen. Vor SafeNet </w:t>
      </w:r>
      <w:r w:rsidR="00442B99">
        <w:rPr>
          <w:rFonts w:ascii="Helvetica" w:hAnsi="Helvetica"/>
          <w:sz w:val="20"/>
          <w:szCs w:val="20"/>
        </w:rPr>
        <w:t>bekleidete</w:t>
      </w:r>
      <w:r w:rsidR="00F87846">
        <w:rPr>
          <w:rFonts w:ascii="Helvetica" w:hAnsi="Helvetica"/>
          <w:sz w:val="20"/>
          <w:szCs w:val="20"/>
        </w:rPr>
        <w:t xml:space="preserve"> Price führende Positionen</w:t>
      </w:r>
      <w:r w:rsidR="00442B99">
        <w:rPr>
          <w:rFonts w:ascii="Helvetica" w:hAnsi="Helvetica"/>
          <w:sz w:val="20"/>
          <w:szCs w:val="20"/>
        </w:rPr>
        <w:t xml:space="preserve"> bei Fidelis Security Systems, Application Secur</w:t>
      </w:r>
      <w:r w:rsidR="00442B99">
        <w:rPr>
          <w:rFonts w:ascii="Helvetica" w:hAnsi="Helvetica"/>
          <w:sz w:val="20"/>
          <w:szCs w:val="20"/>
        </w:rPr>
        <w:t>i</w:t>
      </w:r>
      <w:r w:rsidR="00442B99">
        <w:rPr>
          <w:rFonts w:ascii="Helvetica" w:hAnsi="Helvetica"/>
          <w:sz w:val="20"/>
          <w:szCs w:val="20"/>
        </w:rPr>
        <w:t>ty Inc., Nuera Communications Inc. und Network Equipment Technologies.</w:t>
      </w:r>
    </w:p>
    <w:p w14:paraId="15C021AE" w14:textId="77777777" w:rsidR="006568C2" w:rsidRDefault="006568C2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06D8C68A" w14:textId="139D93FC" w:rsidR="006568C2" w:rsidRDefault="00A9148F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Ein Bild von</w:t>
      </w:r>
      <w:r w:rsidR="001E6A77">
        <w:rPr>
          <w:rFonts w:ascii="Helvetica" w:hAnsi="Helvetica"/>
          <w:sz w:val="20"/>
          <w:szCs w:val="20"/>
        </w:rPr>
        <w:t xml:space="preserve"> Sean Price </w:t>
      </w:r>
      <w:r w:rsidR="001E6A77" w:rsidRPr="001E6A77">
        <w:rPr>
          <w:rFonts w:ascii="Helvetica" w:hAnsi="Helvetica"/>
          <w:sz w:val="20"/>
          <w:szCs w:val="20"/>
        </w:rPr>
        <w:t xml:space="preserve">finden Sie in unserem Medienportal </w:t>
      </w:r>
      <w:hyperlink r:id="rId8" w:history="1">
        <w:r w:rsidR="001E6A77" w:rsidRPr="001E6A77">
          <w:rPr>
            <w:rStyle w:val="Link"/>
            <w:rFonts w:ascii="Helvetica" w:hAnsi="Helvetica"/>
            <w:sz w:val="20"/>
            <w:szCs w:val="20"/>
          </w:rPr>
          <w:t>press-n-relations.amid-pr.com</w:t>
        </w:r>
      </w:hyperlink>
      <w:r w:rsidR="001E6A77" w:rsidRPr="001E6A77">
        <w:rPr>
          <w:rFonts w:ascii="Helvetica" w:hAnsi="Helvetica"/>
          <w:sz w:val="20"/>
          <w:szCs w:val="20"/>
        </w:rPr>
        <w:t xml:space="preserve"> (Suchbegriff „</w:t>
      </w:r>
      <w:hyperlink r:id="rId9" w:history="1">
        <w:r w:rsidR="001E6A77" w:rsidRPr="00884FB4">
          <w:rPr>
            <w:rStyle w:val="Link"/>
            <w:rFonts w:ascii="Helvetica" w:hAnsi="Helvetica"/>
            <w:sz w:val="20"/>
            <w:szCs w:val="20"/>
          </w:rPr>
          <w:t>Sean Price</w:t>
        </w:r>
      </w:hyperlink>
      <w:r w:rsidR="001E6A77">
        <w:rPr>
          <w:rFonts w:ascii="Helvetica" w:hAnsi="Helvetica"/>
          <w:sz w:val="20"/>
          <w:szCs w:val="20"/>
        </w:rPr>
        <w:t>“).</w:t>
      </w:r>
      <w:r w:rsidR="001E6A77" w:rsidRPr="001E6A77">
        <w:rPr>
          <w:rFonts w:ascii="Helvetica" w:hAnsi="Helvetica"/>
          <w:sz w:val="20"/>
          <w:szCs w:val="20"/>
        </w:rPr>
        <w:t xml:space="preserve"> Selbstverständlich schicken wir Ihnen die Datei auch gerne per E-Mail zu.</w:t>
      </w:r>
    </w:p>
    <w:p w14:paraId="723D5A18" w14:textId="77777777" w:rsidR="00AD1D41" w:rsidRDefault="00AD1D41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AF2CB9" w:rsidRPr="009D2FA2" w14:paraId="3811F48A" w14:textId="77777777">
        <w:trPr>
          <w:trHeight w:val="1436"/>
        </w:trPr>
        <w:tc>
          <w:tcPr>
            <w:tcW w:w="4606" w:type="dxa"/>
          </w:tcPr>
          <w:p w14:paraId="3BB6EDA9" w14:textId="640E7118" w:rsidR="00AF2CB9" w:rsidRPr="009D2FA2" w:rsidRDefault="00037D09" w:rsidP="00AF2CB9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lastRenderedPageBreak/>
              <w:t>Weitere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14:paraId="73C84302" w14:textId="5BBAEFC5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64BFA307" w14:textId="230169C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26DE34C3" w14:textId="44E05B0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359AE1ED" w14:textId="3227DE0A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11DA06B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74401DC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5AC334D5" w14:textId="77E945D4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0DCEAB9E" w14:textId="767E6D3B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4C9A96E0" w14:textId="625C134D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Thomas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Seibold</w:t>
            </w:r>
          </w:p>
          <w:p w14:paraId="619AFE58" w14:textId="296D4D96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Magirusstr.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33,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89077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Ulm</w:t>
            </w:r>
          </w:p>
          <w:p w14:paraId="121C502F" w14:textId="0F1489B2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+49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731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962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19</w:t>
            </w:r>
            <w:r w:rsidR="00D46370">
              <w:rPr>
                <w:b w:val="0"/>
                <w:bCs/>
                <w:sz w:val="16"/>
              </w:rPr>
              <w:t xml:space="preserve"> </w:t>
            </w:r>
          </w:p>
          <w:p w14:paraId="32CC1ADB" w14:textId="77777777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ts@press-n-relations.de</w:t>
            </w:r>
          </w:p>
          <w:p w14:paraId="5B2F13A8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66F9C1FF" w14:textId="77777777" w:rsidR="00A60185" w:rsidRDefault="00A60185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4361C43C" w14:textId="3BFD145B"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14:paraId="2F88C5E0" w14:textId="2B1FE056" w:rsidR="00214DEA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10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1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214DEA" w:rsidSect="00AF2CB9">
      <w:headerReference w:type="default" r:id="rId12"/>
      <w:footerReference w:type="even" r:id="rId13"/>
      <w:footerReference w:type="default" r:id="rId14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CB125" w14:textId="77777777" w:rsidR="00122E51" w:rsidRDefault="00122E51">
      <w:r>
        <w:separator/>
      </w:r>
    </w:p>
  </w:endnote>
  <w:endnote w:type="continuationSeparator" w:id="0">
    <w:p w14:paraId="3163CB77" w14:textId="77777777" w:rsidR="00122E51" w:rsidRDefault="0012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altName w:val="Franklin Gothic Medium Cond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C89" w14:textId="77777777" w:rsidR="00122E51" w:rsidRDefault="00122E51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F2B37C" w14:textId="77777777" w:rsidR="00122E51" w:rsidRDefault="00122E51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3406F" w14:textId="77777777" w:rsidR="00122E51" w:rsidRDefault="00122E51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74915">
      <w:rPr>
        <w:rStyle w:val="Seitenzahl"/>
        <w:noProof/>
      </w:rPr>
      <w:t>1</w:t>
    </w:r>
    <w:r>
      <w:rPr>
        <w:rStyle w:val="Seitenzahl"/>
      </w:rPr>
      <w:fldChar w:fldCharType="end"/>
    </w:r>
  </w:p>
  <w:p w14:paraId="6DABAADA" w14:textId="77777777" w:rsidR="00122E51" w:rsidRDefault="00122E51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74913" w14:textId="77777777" w:rsidR="00122E51" w:rsidRDefault="00122E51">
      <w:r>
        <w:separator/>
      </w:r>
    </w:p>
  </w:footnote>
  <w:footnote w:type="continuationSeparator" w:id="0">
    <w:p w14:paraId="205799CD" w14:textId="77777777" w:rsidR="00122E51" w:rsidRDefault="00122E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CC00" w14:textId="77777777" w:rsidR="00122E51" w:rsidRPr="00B674DF" w:rsidRDefault="00122E51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3A4D3987" wp14:editId="3FA4C696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40031A" w14:textId="77777777" w:rsidR="00122E51" w:rsidRPr="00B674DF" w:rsidRDefault="00122E51">
    <w:pPr>
      <w:pStyle w:val="Kopfzeile"/>
      <w:rPr>
        <w:sz w:val="32"/>
        <w:szCs w:val="32"/>
      </w:rPr>
    </w:pPr>
  </w:p>
  <w:p w14:paraId="5DC3D3E3" w14:textId="77777777" w:rsidR="00122E51" w:rsidRPr="00B674DF" w:rsidRDefault="00122E51">
    <w:pPr>
      <w:pStyle w:val="Kopfzeile"/>
      <w:rPr>
        <w:sz w:val="32"/>
        <w:szCs w:val="32"/>
      </w:rPr>
    </w:pPr>
  </w:p>
  <w:p w14:paraId="3CA48455" w14:textId="77777777" w:rsidR="00122E51" w:rsidRPr="00B674DF" w:rsidRDefault="00122E51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203CF"/>
    <w:rsid w:val="000217FE"/>
    <w:rsid w:val="00024323"/>
    <w:rsid w:val="00037D09"/>
    <w:rsid w:val="00044D21"/>
    <w:rsid w:val="00046032"/>
    <w:rsid w:val="00063DCC"/>
    <w:rsid w:val="00067875"/>
    <w:rsid w:val="000715E6"/>
    <w:rsid w:val="00090934"/>
    <w:rsid w:val="000A459D"/>
    <w:rsid w:val="000A4675"/>
    <w:rsid w:val="000B6D9B"/>
    <w:rsid w:val="000C615A"/>
    <w:rsid w:val="000E3765"/>
    <w:rsid w:val="000E459C"/>
    <w:rsid w:val="000F0C50"/>
    <w:rsid w:val="000F5CA1"/>
    <w:rsid w:val="00105492"/>
    <w:rsid w:val="00112D4C"/>
    <w:rsid w:val="00122E51"/>
    <w:rsid w:val="00133454"/>
    <w:rsid w:val="0013369E"/>
    <w:rsid w:val="00151DE9"/>
    <w:rsid w:val="00157631"/>
    <w:rsid w:val="00180E8E"/>
    <w:rsid w:val="001A00CD"/>
    <w:rsid w:val="001B017C"/>
    <w:rsid w:val="001C23F4"/>
    <w:rsid w:val="001C469A"/>
    <w:rsid w:val="001E6A77"/>
    <w:rsid w:val="001E7588"/>
    <w:rsid w:val="001F202C"/>
    <w:rsid w:val="00214DEA"/>
    <w:rsid w:val="00222056"/>
    <w:rsid w:val="002327DE"/>
    <w:rsid w:val="002332CE"/>
    <w:rsid w:val="0023471E"/>
    <w:rsid w:val="002514D4"/>
    <w:rsid w:val="00252930"/>
    <w:rsid w:val="00253255"/>
    <w:rsid w:val="002534F9"/>
    <w:rsid w:val="00263B41"/>
    <w:rsid w:val="0026683D"/>
    <w:rsid w:val="00266869"/>
    <w:rsid w:val="00271584"/>
    <w:rsid w:val="002731F0"/>
    <w:rsid w:val="00293465"/>
    <w:rsid w:val="0029709A"/>
    <w:rsid w:val="002977A5"/>
    <w:rsid w:val="002A41A4"/>
    <w:rsid w:val="002B7740"/>
    <w:rsid w:val="002C575B"/>
    <w:rsid w:val="002D02ED"/>
    <w:rsid w:val="002D0CC2"/>
    <w:rsid w:val="002D52DF"/>
    <w:rsid w:val="002E02D5"/>
    <w:rsid w:val="002E119A"/>
    <w:rsid w:val="002E519D"/>
    <w:rsid w:val="002E72EB"/>
    <w:rsid w:val="002F103D"/>
    <w:rsid w:val="002F4ABB"/>
    <w:rsid w:val="00311DF9"/>
    <w:rsid w:val="00342F26"/>
    <w:rsid w:val="00354F55"/>
    <w:rsid w:val="0036208C"/>
    <w:rsid w:val="00363B59"/>
    <w:rsid w:val="00383FD9"/>
    <w:rsid w:val="003B3CB3"/>
    <w:rsid w:val="003D0C24"/>
    <w:rsid w:val="003D1B5D"/>
    <w:rsid w:val="003D522C"/>
    <w:rsid w:val="003E2D99"/>
    <w:rsid w:val="003F0909"/>
    <w:rsid w:val="004078D1"/>
    <w:rsid w:val="00442B99"/>
    <w:rsid w:val="00447509"/>
    <w:rsid w:val="00450803"/>
    <w:rsid w:val="00455D39"/>
    <w:rsid w:val="0046524C"/>
    <w:rsid w:val="0046555C"/>
    <w:rsid w:val="004678A4"/>
    <w:rsid w:val="004909A8"/>
    <w:rsid w:val="004C2ACC"/>
    <w:rsid w:val="00507C38"/>
    <w:rsid w:val="00511DF6"/>
    <w:rsid w:val="005178DE"/>
    <w:rsid w:val="00521B66"/>
    <w:rsid w:val="00532A01"/>
    <w:rsid w:val="0053568B"/>
    <w:rsid w:val="005503E3"/>
    <w:rsid w:val="00560507"/>
    <w:rsid w:val="00572C2C"/>
    <w:rsid w:val="00591F5F"/>
    <w:rsid w:val="005959F9"/>
    <w:rsid w:val="005A10A5"/>
    <w:rsid w:val="005A53DA"/>
    <w:rsid w:val="005B0A78"/>
    <w:rsid w:val="005B5C59"/>
    <w:rsid w:val="005C1212"/>
    <w:rsid w:val="005C7032"/>
    <w:rsid w:val="005E3617"/>
    <w:rsid w:val="005E3AB5"/>
    <w:rsid w:val="00602ECE"/>
    <w:rsid w:val="00603492"/>
    <w:rsid w:val="00607F75"/>
    <w:rsid w:val="00610BD7"/>
    <w:rsid w:val="006212D9"/>
    <w:rsid w:val="0063167C"/>
    <w:rsid w:val="0063355C"/>
    <w:rsid w:val="00634A80"/>
    <w:rsid w:val="00640600"/>
    <w:rsid w:val="00641284"/>
    <w:rsid w:val="00642539"/>
    <w:rsid w:val="006427CC"/>
    <w:rsid w:val="006502AF"/>
    <w:rsid w:val="006564A4"/>
    <w:rsid w:val="006568C2"/>
    <w:rsid w:val="00657179"/>
    <w:rsid w:val="0067609A"/>
    <w:rsid w:val="00680038"/>
    <w:rsid w:val="00680A38"/>
    <w:rsid w:val="00691D8B"/>
    <w:rsid w:val="006930E0"/>
    <w:rsid w:val="006976BC"/>
    <w:rsid w:val="006977DF"/>
    <w:rsid w:val="006C288F"/>
    <w:rsid w:val="006C415F"/>
    <w:rsid w:val="006C51F9"/>
    <w:rsid w:val="006E2047"/>
    <w:rsid w:val="006E2F33"/>
    <w:rsid w:val="006E37F7"/>
    <w:rsid w:val="006E750C"/>
    <w:rsid w:val="006F2475"/>
    <w:rsid w:val="007024E9"/>
    <w:rsid w:val="00703AF1"/>
    <w:rsid w:val="00712AAF"/>
    <w:rsid w:val="00720331"/>
    <w:rsid w:val="007230A0"/>
    <w:rsid w:val="00723D90"/>
    <w:rsid w:val="0073474B"/>
    <w:rsid w:val="00735B4C"/>
    <w:rsid w:val="00762A03"/>
    <w:rsid w:val="00764136"/>
    <w:rsid w:val="00777594"/>
    <w:rsid w:val="0078103F"/>
    <w:rsid w:val="007812A8"/>
    <w:rsid w:val="007833A7"/>
    <w:rsid w:val="00784ED7"/>
    <w:rsid w:val="00790012"/>
    <w:rsid w:val="00792540"/>
    <w:rsid w:val="00797640"/>
    <w:rsid w:val="007A04E8"/>
    <w:rsid w:val="007A1BB1"/>
    <w:rsid w:val="007A750B"/>
    <w:rsid w:val="007B0C8D"/>
    <w:rsid w:val="007D4A13"/>
    <w:rsid w:val="007D6211"/>
    <w:rsid w:val="007E18BE"/>
    <w:rsid w:val="007E3418"/>
    <w:rsid w:val="007E66AD"/>
    <w:rsid w:val="00805A06"/>
    <w:rsid w:val="00821306"/>
    <w:rsid w:val="00823944"/>
    <w:rsid w:val="00827D72"/>
    <w:rsid w:val="00846228"/>
    <w:rsid w:val="00850EB1"/>
    <w:rsid w:val="008514B7"/>
    <w:rsid w:val="00856E98"/>
    <w:rsid w:val="00861918"/>
    <w:rsid w:val="008625E5"/>
    <w:rsid w:val="008755F4"/>
    <w:rsid w:val="00881F5F"/>
    <w:rsid w:val="00884FB4"/>
    <w:rsid w:val="008A14B7"/>
    <w:rsid w:val="008A525C"/>
    <w:rsid w:val="008B458A"/>
    <w:rsid w:val="008C1E8E"/>
    <w:rsid w:val="008C3A32"/>
    <w:rsid w:val="008C796E"/>
    <w:rsid w:val="008D14F5"/>
    <w:rsid w:val="008D6B7B"/>
    <w:rsid w:val="008E4C35"/>
    <w:rsid w:val="008F1FC0"/>
    <w:rsid w:val="00916458"/>
    <w:rsid w:val="00926A8C"/>
    <w:rsid w:val="00931183"/>
    <w:rsid w:val="0093185C"/>
    <w:rsid w:val="00937E9F"/>
    <w:rsid w:val="009506AE"/>
    <w:rsid w:val="0095320C"/>
    <w:rsid w:val="00953F4C"/>
    <w:rsid w:val="00956C53"/>
    <w:rsid w:val="00961F44"/>
    <w:rsid w:val="00977C6C"/>
    <w:rsid w:val="0098155A"/>
    <w:rsid w:val="009852C5"/>
    <w:rsid w:val="00995693"/>
    <w:rsid w:val="009C041D"/>
    <w:rsid w:val="009C16BA"/>
    <w:rsid w:val="009D70CA"/>
    <w:rsid w:val="009E0D27"/>
    <w:rsid w:val="009E3430"/>
    <w:rsid w:val="00A02785"/>
    <w:rsid w:val="00A06493"/>
    <w:rsid w:val="00A11BC9"/>
    <w:rsid w:val="00A168FA"/>
    <w:rsid w:val="00A22F61"/>
    <w:rsid w:val="00A43163"/>
    <w:rsid w:val="00A60185"/>
    <w:rsid w:val="00A6727F"/>
    <w:rsid w:val="00A676C0"/>
    <w:rsid w:val="00A72D87"/>
    <w:rsid w:val="00A76F01"/>
    <w:rsid w:val="00A82929"/>
    <w:rsid w:val="00A85F4C"/>
    <w:rsid w:val="00A9148F"/>
    <w:rsid w:val="00A96742"/>
    <w:rsid w:val="00A96E0A"/>
    <w:rsid w:val="00AA15F9"/>
    <w:rsid w:val="00AA35B4"/>
    <w:rsid w:val="00AB71A3"/>
    <w:rsid w:val="00AC0252"/>
    <w:rsid w:val="00AC188B"/>
    <w:rsid w:val="00AC1C82"/>
    <w:rsid w:val="00AD1D41"/>
    <w:rsid w:val="00AD3355"/>
    <w:rsid w:val="00AD37E7"/>
    <w:rsid w:val="00AE345F"/>
    <w:rsid w:val="00AF2CB9"/>
    <w:rsid w:val="00AF3BE6"/>
    <w:rsid w:val="00AF5DFA"/>
    <w:rsid w:val="00AF6FB8"/>
    <w:rsid w:val="00B07E89"/>
    <w:rsid w:val="00B1010B"/>
    <w:rsid w:val="00B1469D"/>
    <w:rsid w:val="00B21EF9"/>
    <w:rsid w:val="00B3526F"/>
    <w:rsid w:val="00B35C5C"/>
    <w:rsid w:val="00B44CC1"/>
    <w:rsid w:val="00B64309"/>
    <w:rsid w:val="00B65346"/>
    <w:rsid w:val="00B74915"/>
    <w:rsid w:val="00B836B2"/>
    <w:rsid w:val="00B91EA1"/>
    <w:rsid w:val="00BA56D1"/>
    <w:rsid w:val="00BA62B6"/>
    <w:rsid w:val="00BA7A4C"/>
    <w:rsid w:val="00BB26E7"/>
    <w:rsid w:val="00BB42E7"/>
    <w:rsid w:val="00BD0536"/>
    <w:rsid w:val="00BD58C9"/>
    <w:rsid w:val="00BE05D4"/>
    <w:rsid w:val="00BF4A60"/>
    <w:rsid w:val="00C17C7B"/>
    <w:rsid w:val="00C21E4B"/>
    <w:rsid w:val="00C30E2A"/>
    <w:rsid w:val="00C428F6"/>
    <w:rsid w:val="00C54129"/>
    <w:rsid w:val="00C541E8"/>
    <w:rsid w:val="00C632F8"/>
    <w:rsid w:val="00C64E28"/>
    <w:rsid w:val="00C81EE1"/>
    <w:rsid w:val="00C82E0F"/>
    <w:rsid w:val="00C90FB9"/>
    <w:rsid w:val="00C91B70"/>
    <w:rsid w:val="00C95257"/>
    <w:rsid w:val="00CA4E4B"/>
    <w:rsid w:val="00CB39C2"/>
    <w:rsid w:val="00CE03F8"/>
    <w:rsid w:val="00CE2F85"/>
    <w:rsid w:val="00CE5FCA"/>
    <w:rsid w:val="00CE763E"/>
    <w:rsid w:val="00CF6CE4"/>
    <w:rsid w:val="00D14E41"/>
    <w:rsid w:val="00D17AFB"/>
    <w:rsid w:val="00D24623"/>
    <w:rsid w:val="00D3281A"/>
    <w:rsid w:val="00D41927"/>
    <w:rsid w:val="00D41F8E"/>
    <w:rsid w:val="00D46370"/>
    <w:rsid w:val="00D5529D"/>
    <w:rsid w:val="00D730F7"/>
    <w:rsid w:val="00D7326A"/>
    <w:rsid w:val="00D77516"/>
    <w:rsid w:val="00D82EE0"/>
    <w:rsid w:val="00D923A8"/>
    <w:rsid w:val="00DA01FE"/>
    <w:rsid w:val="00DB07D5"/>
    <w:rsid w:val="00DB240E"/>
    <w:rsid w:val="00DC4827"/>
    <w:rsid w:val="00DC6F07"/>
    <w:rsid w:val="00DD5F12"/>
    <w:rsid w:val="00DE5626"/>
    <w:rsid w:val="00DE5AD2"/>
    <w:rsid w:val="00DF1346"/>
    <w:rsid w:val="00DF30DE"/>
    <w:rsid w:val="00E117F0"/>
    <w:rsid w:val="00E141DB"/>
    <w:rsid w:val="00E26449"/>
    <w:rsid w:val="00E37E55"/>
    <w:rsid w:val="00E40209"/>
    <w:rsid w:val="00E40296"/>
    <w:rsid w:val="00E42D31"/>
    <w:rsid w:val="00E46B38"/>
    <w:rsid w:val="00E86830"/>
    <w:rsid w:val="00E974E4"/>
    <w:rsid w:val="00EA4252"/>
    <w:rsid w:val="00EA4474"/>
    <w:rsid w:val="00EA740F"/>
    <w:rsid w:val="00F0791C"/>
    <w:rsid w:val="00F22BA3"/>
    <w:rsid w:val="00F25E6A"/>
    <w:rsid w:val="00F26C39"/>
    <w:rsid w:val="00F36093"/>
    <w:rsid w:val="00F45946"/>
    <w:rsid w:val="00F47D7A"/>
    <w:rsid w:val="00F5051B"/>
    <w:rsid w:val="00F6479E"/>
    <w:rsid w:val="00F80DA1"/>
    <w:rsid w:val="00F87846"/>
    <w:rsid w:val="00F93181"/>
    <w:rsid w:val="00F97F78"/>
    <w:rsid w:val="00FB77DC"/>
    <w:rsid w:val="00FD1BC8"/>
    <w:rsid w:val="00FD6E65"/>
    <w:rsid w:val="00FE4487"/>
    <w:rsid w:val="00FE74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20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watchguard.com/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/" TargetMode="External"/><Relationship Id="rId9" Type="http://schemas.openxmlformats.org/officeDocument/2006/relationships/hyperlink" Target="press-n-relations.mediamid.com/AMID-PR/open.jsp?action=search&amp;query=Sean+Price" TargetMode="External"/><Relationship Id="rId10" Type="http://schemas.openxmlformats.org/officeDocument/2006/relationships/hyperlink" Target="https://twitter.com/sicherse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3457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3998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58</cp:revision>
  <cp:lastPrinted>2016-01-08T09:31:00Z</cp:lastPrinted>
  <dcterms:created xsi:type="dcterms:W3CDTF">2015-11-16T10:23:00Z</dcterms:created>
  <dcterms:modified xsi:type="dcterms:W3CDTF">2016-01-08T13:42:00Z</dcterms:modified>
  <cp:category/>
</cp:coreProperties>
</file>