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256" w:rsidRPr="00D875E9" w:rsidRDefault="00541256" w:rsidP="00541256">
      <w:pPr>
        <w:spacing w:line="312" w:lineRule="auto"/>
        <w:rPr>
          <w:rFonts w:ascii="Helvetica" w:hAnsi="Helvetica"/>
          <w:caps/>
        </w:rPr>
      </w:pPr>
      <w:r w:rsidRPr="00D875E9">
        <w:rPr>
          <w:rFonts w:ascii="Helvetica" w:hAnsi="Helvetica"/>
          <w:caps/>
        </w:rPr>
        <w:t>PresseINFORMATION</w:t>
      </w:r>
    </w:p>
    <w:p w:rsidR="00541256" w:rsidRDefault="00541256" w:rsidP="00541256">
      <w:pPr>
        <w:spacing w:line="312" w:lineRule="auto"/>
        <w:rPr>
          <w:rFonts w:ascii="Helvetica" w:hAnsi="Helvetica"/>
          <w:sz w:val="20"/>
        </w:rPr>
      </w:pPr>
    </w:p>
    <w:p w:rsidR="00541256" w:rsidRPr="00CE1FFD" w:rsidRDefault="00541256" w:rsidP="00541256">
      <w:pPr>
        <w:spacing w:line="312" w:lineRule="auto"/>
        <w:rPr>
          <w:rFonts w:ascii="Helvetica" w:hAnsi="Helvetica"/>
          <w:sz w:val="20"/>
        </w:rPr>
      </w:pPr>
      <w:r w:rsidRPr="00CE1FFD">
        <w:rPr>
          <w:rFonts w:ascii="Helvetica" w:hAnsi="Helvetica"/>
          <w:sz w:val="20"/>
        </w:rPr>
        <w:t>Ludwigsfelde</w:t>
      </w:r>
      <w:r>
        <w:rPr>
          <w:rFonts w:ascii="Helvetica" w:hAnsi="Helvetica"/>
          <w:sz w:val="20"/>
        </w:rPr>
        <w:t>,</w:t>
      </w:r>
      <w:r w:rsidRPr="00CE1FFD">
        <w:rPr>
          <w:rFonts w:ascii="Helvetica" w:hAnsi="Helvetica"/>
          <w:sz w:val="20"/>
        </w:rPr>
        <w:t xml:space="preserve"> </w:t>
      </w:r>
      <w:r w:rsidR="00344262">
        <w:rPr>
          <w:rFonts w:ascii="Helvetica" w:hAnsi="Helvetica"/>
          <w:sz w:val="20"/>
        </w:rPr>
        <w:t>7. Oktober</w:t>
      </w:r>
      <w:r>
        <w:rPr>
          <w:rFonts w:ascii="Helvetica" w:hAnsi="Helvetica"/>
          <w:sz w:val="20"/>
        </w:rPr>
        <w:t xml:space="preserve"> 2016</w:t>
      </w:r>
    </w:p>
    <w:p w:rsidR="00541256" w:rsidRPr="00D875E9" w:rsidRDefault="00541256" w:rsidP="00541256">
      <w:pPr>
        <w:tabs>
          <w:tab w:val="left" w:pos="6946"/>
          <w:tab w:val="left" w:pos="7088"/>
          <w:tab w:val="left" w:pos="8222"/>
        </w:tabs>
        <w:spacing w:line="288" w:lineRule="auto"/>
        <w:ind w:right="284"/>
        <w:rPr>
          <w:rFonts w:ascii="Helvetica" w:hAnsi="Helvetica"/>
          <w:sz w:val="20"/>
        </w:rPr>
      </w:pPr>
    </w:p>
    <w:p w:rsidR="00541256" w:rsidRPr="00D875E9" w:rsidRDefault="00541256" w:rsidP="00541256">
      <w:pPr>
        <w:tabs>
          <w:tab w:val="left" w:pos="6946"/>
          <w:tab w:val="left" w:pos="7088"/>
          <w:tab w:val="left" w:pos="8505"/>
        </w:tabs>
        <w:spacing w:line="288" w:lineRule="auto"/>
        <w:ind w:right="-425"/>
        <w:rPr>
          <w:rFonts w:ascii="Helvetica" w:hAnsi="Helvetica"/>
          <w:b/>
        </w:rPr>
      </w:pPr>
      <w:r>
        <w:rPr>
          <w:rFonts w:ascii="Helvetica" w:hAnsi="Helvetica"/>
          <w:b/>
        </w:rPr>
        <w:t>Transco Berlin</w:t>
      </w:r>
      <w:r w:rsidR="002D334A">
        <w:rPr>
          <w:rFonts w:ascii="Helvetica" w:hAnsi="Helvetica"/>
          <w:b/>
        </w:rPr>
        <w:t xml:space="preserve"> investiert in Fuhrpark: 20 neue</w:t>
      </w:r>
      <w:r w:rsidR="006D02D4">
        <w:rPr>
          <w:rFonts w:ascii="Helvetica" w:hAnsi="Helvetica"/>
          <w:b/>
        </w:rPr>
        <w:t xml:space="preserve"> GDP-qualifizierte </w:t>
      </w:r>
      <w:r w:rsidR="00F51967">
        <w:rPr>
          <w:rFonts w:ascii="Helvetica" w:hAnsi="Helvetica"/>
          <w:b/>
        </w:rPr>
        <w:t>Pharmatrailer</w:t>
      </w:r>
    </w:p>
    <w:p w:rsidR="00541256" w:rsidRDefault="00541256" w:rsidP="00541256">
      <w:pPr>
        <w:tabs>
          <w:tab w:val="left" w:pos="8222"/>
        </w:tabs>
        <w:spacing w:line="220" w:lineRule="exact"/>
        <w:ind w:right="284"/>
        <w:rPr>
          <w:rFonts w:ascii="Helvetica" w:hAnsi="Helvetica"/>
          <w:sz w:val="20"/>
          <w:szCs w:val="22"/>
        </w:rPr>
      </w:pPr>
    </w:p>
    <w:p w:rsidR="00541256" w:rsidRPr="00B853A7" w:rsidRDefault="00541256" w:rsidP="00541256">
      <w:pPr>
        <w:tabs>
          <w:tab w:val="left" w:pos="8222"/>
        </w:tabs>
        <w:spacing w:line="220" w:lineRule="exact"/>
        <w:ind w:right="1"/>
        <w:rPr>
          <w:rFonts w:ascii="Helvetica" w:hAnsi="Helvetica"/>
          <w:sz w:val="20"/>
          <w:szCs w:val="22"/>
        </w:rPr>
      </w:pPr>
      <w:r>
        <w:rPr>
          <w:rFonts w:ascii="Helvetica" w:hAnsi="Helvetica"/>
          <w:sz w:val="20"/>
          <w:szCs w:val="22"/>
        </w:rPr>
        <w:t xml:space="preserve">Pharmaspediteur </w:t>
      </w:r>
      <w:r w:rsidR="002D334A">
        <w:rPr>
          <w:rFonts w:ascii="Helvetica" w:hAnsi="Helvetica"/>
          <w:sz w:val="20"/>
          <w:szCs w:val="22"/>
        </w:rPr>
        <w:t>erneuert in den nächsten vier Jahren kompletten Fuhrpark</w:t>
      </w:r>
    </w:p>
    <w:p w:rsidR="00541256" w:rsidRPr="00B853A7" w:rsidRDefault="00541256" w:rsidP="00541256">
      <w:pPr>
        <w:spacing w:line="288" w:lineRule="auto"/>
        <w:ind w:right="-424"/>
        <w:rPr>
          <w:rFonts w:ascii="Helvetica" w:hAnsi="Helvetica"/>
          <w:b/>
          <w:sz w:val="20"/>
        </w:rPr>
      </w:pPr>
    </w:p>
    <w:p w:rsidR="002D334A" w:rsidRDefault="002D334A" w:rsidP="00541256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„Maximale Sicherheit beim Pharmatransport“ lautet die Devise der Transco Berlin Brandenburg GmbH. A</w:t>
      </w:r>
      <w:r w:rsidRPr="0025297F">
        <w:rPr>
          <w:rFonts w:ascii="Helvetica" w:hAnsi="Helvetica"/>
          <w:b/>
          <w:sz w:val="20"/>
        </w:rPr>
        <w:t xml:space="preserve">ls Pilot-Anwender </w:t>
      </w:r>
      <w:r>
        <w:rPr>
          <w:rFonts w:ascii="Helvetica" w:hAnsi="Helvetica"/>
          <w:b/>
          <w:sz w:val="20"/>
        </w:rPr>
        <w:t>des ersten Krone-Trailers</w:t>
      </w:r>
      <w:r w:rsidRPr="0025297F">
        <w:rPr>
          <w:rFonts w:ascii="Helvetica" w:hAnsi="Helvetica"/>
          <w:b/>
          <w:sz w:val="20"/>
        </w:rPr>
        <w:t xml:space="preserve"> </w:t>
      </w:r>
      <w:r>
        <w:rPr>
          <w:rFonts w:ascii="Helvetica" w:hAnsi="Helvetica"/>
          <w:b/>
          <w:sz w:val="20"/>
        </w:rPr>
        <w:t>„</w:t>
      </w:r>
      <w:r w:rsidRPr="0025297F">
        <w:rPr>
          <w:rFonts w:ascii="Helvetica" w:hAnsi="Helvetica"/>
          <w:b/>
          <w:sz w:val="20"/>
        </w:rPr>
        <w:t>Cool Liner Pharma</w:t>
      </w:r>
      <w:r>
        <w:rPr>
          <w:rFonts w:ascii="Helvetica" w:hAnsi="Helvetica"/>
          <w:b/>
          <w:sz w:val="20"/>
        </w:rPr>
        <w:t>“ in der High-Security-Variante setzte der Spediteur bereits Anfang 2015 technische Maßstäbe. Jetzt kündigt Transco ein umfangreiches Investitions-Programm an: Innerhalb der nächsten vier Jahre wird das Unternehmen den kompletten Fuhrpark erneuern</w:t>
      </w:r>
      <w:r w:rsidR="00B16C7E">
        <w:rPr>
          <w:rFonts w:ascii="Helvetica" w:hAnsi="Helvetica"/>
          <w:b/>
          <w:sz w:val="20"/>
        </w:rPr>
        <w:t xml:space="preserve"> </w:t>
      </w:r>
      <w:r w:rsidR="00B16C7E" w:rsidRPr="008979D9">
        <w:rPr>
          <w:rFonts w:ascii="Helvetica" w:hAnsi="Helvetica"/>
          <w:b/>
          <w:sz w:val="20"/>
        </w:rPr>
        <w:t>und erweitern</w:t>
      </w:r>
      <w:r w:rsidR="00F51967" w:rsidRPr="008979D9">
        <w:rPr>
          <w:rFonts w:ascii="Helvetica" w:hAnsi="Helvetica"/>
          <w:b/>
          <w:sz w:val="20"/>
        </w:rPr>
        <w:t>. Unter Anderem sollen</w:t>
      </w:r>
      <w:r>
        <w:rPr>
          <w:rFonts w:ascii="Helvetica" w:hAnsi="Helvetica"/>
          <w:b/>
          <w:sz w:val="20"/>
        </w:rPr>
        <w:t xml:space="preserve"> insgesamt 20 neue</w:t>
      </w:r>
      <w:r w:rsidR="00F51967">
        <w:rPr>
          <w:rFonts w:ascii="Helvetica" w:hAnsi="Helvetica"/>
          <w:b/>
          <w:sz w:val="20"/>
        </w:rPr>
        <w:t xml:space="preserve"> </w:t>
      </w:r>
      <w:proofErr w:type="spellStart"/>
      <w:r w:rsidR="00F51967">
        <w:rPr>
          <w:rFonts w:ascii="Helvetica" w:hAnsi="Helvetica"/>
          <w:b/>
          <w:sz w:val="20"/>
        </w:rPr>
        <w:t>Pharma-Kühlauflieger</w:t>
      </w:r>
      <w:proofErr w:type="spellEnd"/>
      <w:r w:rsidR="00F51967">
        <w:rPr>
          <w:rFonts w:ascii="Helvetica" w:hAnsi="Helvetica"/>
          <w:b/>
          <w:sz w:val="20"/>
        </w:rPr>
        <w:t xml:space="preserve"> bestell</w:t>
      </w:r>
      <w:bookmarkStart w:id="0" w:name="_GoBack"/>
      <w:bookmarkEnd w:id="0"/>
      <w:r w:rsidR="00F51967">
        <w:rPr>
          <w:rFonts w:ascii="Helvetica" w:hAnsi="Helvetica"/>
          <w:b/>
          <w:sz w:val="20"/>
        </w:rPr>
        <w:t>t werden.</w:t>
      </w:r>
      <w:r>
        <w:rPr>
          <w:rFonts w:ascii="Helvetica" w:hAnsi="Helvetica"/>
          <w:b/>
          <w:sz w:val="20"/>
        </w:rPr>
        <w:t xml:space="preserve"> Den Anfang </w:t>
      </w:r>
      <w:r w:rsidRPr="005F6560">
        <w:rPr>
          <w:rFonts w:ascii="Helvetica" w:hAnsi="Helvetica"/>
          <w:b/>
          <w:sz w:val="20"/>
        </w:rPr>
        <w:t>machen</w:t>
      </w:r>
      <w:r w:rsidR="00961E3F" w:rsidRPr="005F6560">
        <w:rPr>
          <w:rFonts w:ascii="Helvetica" w:hAnsi="Helvetica"/>
          <w:b/>
          <w:sz w:val="20"/>
        </w:rPr>
        <w:t xml:space="preserve"> </w:t>
      </w:r>
      <w:r w:rsidR="00B16C7E" w:rsidRPr="005F6560">
        <w:rPr>
          <w:rFonts w:ascii="Helvetica" w:hAnsi="Helvetica"/>
          <w:b/>
          <w:sz w:val="20"/>
        </w:rPr>
        <w:t>Ende</w:t>
      </w:r>
      <w:r w:rsidR="005F6560" w:rsidRPr="005F6560">
        <w:rPr>
          <w:rFonts w:ascii="Helvetica" w:hAnsi="Helvetica"/>
          <w:b/>
          <w:sz w:val="20"/>
        </w:rPr>
        <w:t xml:space="preserve"> 2016</w:t>
      </w:r>
      <w:r w:rsidR="00B16C7E" w:rsidRPr="00B16C7E">
        <w:rPr>
          <w:rFonts w:ascii="Helvetica" w:hAnsi="Helvetica"/>
          <w:b/>
          <w:color w:val="FF0000"/>
          <w:sz w:val="20"/>
        </w:rPr>
        <w:t xml:space="preserve"> </w:t>
      </w:r>
      <w:r>
        <w:rPr>
          <w:rFonts w:ascii="Helvetica" w:hAnsi="Helvetica"/>
          <w:b/>
          <w:sz w:val="20"/>
        </w:rPr>
        <w:t xml:space="preserve">zwei </w:t>
      </w:r>
      <w:r w:rsidR="00961E3F">
        <w:rPr>
          <w:rFonts w:ascii="Helvetica" w:hAnsi="Helvetica"/>
          <w:b/>
          <w:sz w:val="20"/>
        </w:rPr>
        <w:t xml:space="preserve">reguläre </w:t>
      </w:r>
      <w:r>
        <w:rPr>
          <w:rFonts w:ascii="Helvetica" w:hAnsi="Helvetica"/>
          <w:b/>
          <w:sz w:val="20"/>
        </w:rPr>
        <w:t xml:space="preserve">„Cool Liner Pharma“ von Krone, GDP-qualifiziert </w:t>
      </w:r>
      <w:r w:rsidR="0098095F">
        <w:rPr>
          <w:rFonts w:ascii="Helvetica" w:hAnsi="Helvetica"/>
          <w:b/>
          <w:sz w:val="20"/>
        </w:rPr>
        <w:t xml:space="preserve">vom EIPL European Institute </w:t>
      </w:r>
      <w:proofErr w:type="spellStart"/>
      <w:r w:rsidR="0098095F">
        <w:rPr>
          <w:rFonts w:ascii="Helvetica" w:hAnsi="Helvetica"/>
          <w:b/>
          <w:sz w:val="20"/>
        </w:rPr>
        <w:t>for</w:t>
      </w:r>
      <w:proofErr w:type="spellEnd"/>
      <w:r w:rsidR="0098095F">
        <w:rPr>
          <w:rFonts w:ascii="Helvetica" w:hAnsi="Helvetica"/>
          <w:b/>
          <w:sz w:val="20"/>
        </w:rPr>
        <w:t xml:space="preserve"> Pharma </w:t>
      </w:r>
      <w:proofErr w:type="spellStart"/>
      <w:r w:rsidR="0098095F">
        <w:rPr>
          <w:rFonts w:ascii="Helvetica" w:hAnsi="Helvetica"/>
          <w:b/>
          <w:sz w:val="20"/>
        </w:rPr>
        <w:t>Logistics</w:t>
      </w:r>
      <w:proofErr w:type="spellEnd"/>
      <w:r w:rsidR="0098095F">
        <w:rPr>
          <w:rFonts w:ascii="Helvetica" w:hAnsi="Helvetica"/>
          <w:b/>
          <w:sz w:val="20"/>
        </w:rPr>
        <w:t xml:space="preserve">. Die Qualifizierung erfolgte </w:t>
      </w:r>
      <w:r w:rsidR="00C80D9E">
        <w:rPr>
          <w:rFonts w:ascii="Helvetica" w:hAnsi="Helvetica"/>
          <w:b/>
          <w:sz w:val="20"/>
        </w:rPr>
        <w:t>kürzlich –</w:t>
      </w:r>
      <w:r w:rsidR="0098095F">
        <w:rPr>
          <w:rFonts w:ascii="Helvetica" w:hAnsi="Helvetica"/>
          <w:b/>
          <w:sz w:val="20"/>
        </w:rPr>
        <w:t xml:space="preserve"> in Anlehnung an die neue, seit diesem Jahr gültige DIN </w:t>
      </w:r>
      <w:proofErr w:type="spellStart"/>
      <w:r w:rsidR="0098095F">
        <w:rPr>
          <w:rFonts w:ascii="Helvetica" w:hAnsi="Helvetica"/>
          <w:b/>
          <w:sz w:val="20"/>
        </w:rPr>
        <w:t>Spec</w:t>
      </w:r>
      <w:proofErr w:type="spellEnd"/>
      <w:r w:rsidR="0098095F">
        <w:rPr>
          <w:rFonts w:ascii="Helvetica" w:hAnsi="Helvetica"/>
          <w:b/>
          <w:sz w:val="20"/>
        </w:rPr>
        <w:t xml:space="preserve"> 91323 für Pharmafahrzeuge. Die beiden </w:t>
      </w:r>
      <w:proofErr w:type="spellStart"/>
      <w:r w:rsidR="0098095F">
        <w:rPr>
          <w:rFonts w:ascii="Helvetica" w:hAnsi="Helvetica"/>
          <w:b/>
          <w:sz w:val="20"/>
        </w:rPr>
        <w:t>Kühlauflieger</w:t>
      </w:r>
      <w:proofErr w:type="spellEnd"/>
      <w:r w:rsidR="0098095F">
        <w:rPr>
          <w:rFonts w:ascii="Helvetica" w:hAnsi="Helvetica"/>
          <w:b/>
          <w:sz w:val="20"/>
        </w:rPr>
        <w:t xml:space="preserve"> sind nicht nur speziell auf die Beförderung von Medikamenten ausgerichtet, sondern auch besonders leise und umweltschonend im Betrieb. Hierfür wurden die Fahrzeuge mit geräuschreduzierten </w:t>
      </w:r>
      <w:proofErr w:type="spellStart"/>
      <w:r w:rsidR="0098095F">
        <w:rPr>
          <w:rFonts w:ascii="Helvetica" w:hAnsi="Helvetica"/>
          <w:b/>
          <w:sz w:val="20"/>
        </w:rPr>
        <w:t>Thermo</w:t>
      </w:r>
      <w:proofErr w:type="spellEnd"/>
      <w:r w:rsidR="0098095F">
        <w:rPr>
          <w:rFonts w:ascii="Helvetica" w:hAnsi="Helvetica"/>
          <w:b/>
          <w:sz w:val="20"/>
        </w:rPr>
        <w:t xml:space="preserve"> King-Kühlaggregaten der Serie „</w:t>
      </w:r>
      <w:proofErr w:type="spellStart"/>
      <w:r w:rsidR="0098095F">
        <w:rPr>
          <w:rFonts w:ascii="Helvetica" w:hAnsi="Helvetica"/>
          <w:b/>
          <w:sz w:val="20"/>
        </w:rPr>
        <w:t>Whisper</w:t>
      </w:r>
      <w:proofErr w:type="spellEnd"/>
      <w:r w:rsidR="0098095F">
        <w:rPr>
          <w:rFonts w:ascii="Helvetica" w:hAnsi="Helvetica"/>
          <w:b/>
          <w:sz w:val="20"/>
        </w:rPr>
        <w:t xml:space="preserve"> pro“ ausgestattet. Diese können in lärmsensiblen Bereichen auf einen Schallpegel von maximal 60 Dezibel begrenzt werden</w:t>
      </w:r>
      <w:r w:rsidR="00A91280">
        <w:rPr>
          <w:rFonts w:ascii="Helvetica" w:hAnsi="Helvetica"/>
          <w:b/>
          <w:sz w:val="20"/>
        </w:rPr>
        <w:t>. Sie</w:t>
      </w:r>
      <w:r w:rsidR="0098095F">
        <w:rPr>
          <w:rFonts w:ascii="Helvetica" w:hAnsi="Helvetica"/>
          <w:b/>
          <w:sz w:val="20"/>
        </w:rPr>
        <w:t xml:space="preserve"> sind mit dem alternativen Kältemittel R452A ausgestattet, das ein deutlich reduziertes Tr</w:t>
      </w:r>
      <w:r w:rsidR="00961E3F">
        <w:rPr>
          <w:rFonts w:ascii="Helvetica" w:hAnsi="Helvetica"/>
          <w:b/>
          <w:sz w:val="20"/>
        </w:rPr>
        <w:t>e</w:t>
      </w:r>
      <w:r w:rsidR="0098095F">
        <w:rPr>
          <w:rFonts w:ascii="Helvetica" w:hAnsi="Helvetica"/>
          <w:b/>
          <w:sz w:val="20"/>
        </w:rPr>
        <w:t>ibhausgas-Potenzial aufweist. „Wir legen extrem viel Wert auf langlebige, speziell konfigurierte Pharmafahrzeuge</w:t>
      </w:r>
      <w:r w:rsidR="00961E3F">
        <w:rPr>
          <w:rFonts w:ascii="Helvetica" w:hAnsi="Helvetica"/>
          <w:b/>
          <w:sz w:val="20"/>
        </w:rPr>
        <w:t xml:space="preserve"> mit hohen Sicherheitsstandards, die zudem möglichst umweltschonend betrieben werden können“, betont der Transco-Geschäftsführer Thomas Schleife. „Denn unsere Trailer erreichen weit überdurchschnittliche Laufleistungen von rund 160.000 Kilometern und </w:t>
      </w:r>
      <w:r w:rsidR="00A33443">
        <w:rPr>
          <w:rFonts w:ascii="Helvetica" w:hAnsi="Helvetica"/>
          <w:b/>
          <w:sz w:val="20"/>
        </w:rPr>
        <w:t>4.000</w:t>
      </w:r>
      <w:r w:rsidR="00961E3F">
        <w:rPr>
          <w:rFonts w:ascii="Helvetica" w:hAnsi="Helvetica"/>
          <w:b/>
          <w:sz w:val="20"/>
        </w:rPr>
        <w:t xml:space="preserve"> Aggregat</w:t>
      </w:r>
      <w:r w:rsidR="00A33443">
        <w:rPr>
          <w:rFonts w:ascii="Helvetica" w:hAnsi="Helvetica"/>
          <w:b/>
          <w:sz w:val="20"/>
        </w:rPr>
        <w:t>-Betriebs</w:t>
      </w:r>
      <w:r w:rsidR="00377E39" w:rsidRPr="00A6608B">
        <w:rPr>
          <w:rFonts w:ascii="Helvetica" w:hAnsi="Helvetica"/>
          <w:b/>
          <w:sz w:val="20"/>
        </w:rPr>
        <w:t>s</w:t>
      </w:r>
      <w:r w:rsidR="00961E3F">
        <w:rPr>
          <w:rFonts w:ascii="Helvetica" w:hAnsi="Helvetica"/>
          <w:b/>
          <w:sz w:val="20"/>
        </w:rPr>
        <w:t>tunden jährlich. Mit den genannten Fahrzeugkonfigurationen haben wir dabei sehr gute Erfahrungen gemacht.“</w:t>
      </w:r>
    </w:p>
    <w:p w:rsidR="002D334A" w:rsidRDefault="002D334A" w:rsidP="00541256">
      <w:pPr>
        <w:spacing w:line="288" w:lineRule="auto"/>
        <w:rPr>
          <w:rFonts w:ascii="Helvetica" w:hAnsi="Helvetica"/>
          <w:b/>
          <w:sz w:val="20"/>
        </w:rPr>
      </w:pPr>
    </w:p>
    <w:p w:rsidR="00A33443" w:rsidRDefault="00CE1F6C" w:rsidP="00541256">
      <w:pPr>
        <w:spacing w:line="288" w:lineRule="auto"/>
        <w:rPr>
          <w:rFonts w:ascii="Helvetica" w:hAnsi="Helvetica"/>
          <w:sz w:val="20"/>
        </w:rPr>
      </w:pPr>
      <w:r w:rsidRPr="00C929BB">
        <w:rPr>
          <w:rFonts w:ascii="Helvetica" w:hAnsi="Helvetica"/>
          <w:sz w:val="20"/>
        </w:rPr>
        <w:t>Die Transco Berlin Brandenburg GmbH hat sich auf Pharmalogistik-Projekte in ganz Europa spezialisiert. Der Spediteur und Transportunternehmer aus Ludwigsfelde</w:t>
      </w:r>
      <w:r>
        <w:rPr>
          <w:rFonts w:ascii="Helvetica" w:hAnsi="Helvetica"/>
          <w:sz w:val="20"/>
        </w:rPr>
        <w:t xml:space="preserve"> südlich von Berlin</w:t>
      </w:r>
      <w:r w:rsidRPr="00C929BB">
        <w:rPr>
          <w:rFonts w:ascii="Helvetica" w:hAnsi="Helvetica"/>
          <w:sz w:val="20"/>
        </w:rPr>
        <w:t xml:space="preserve"> organisiert seit über 25 Jahren Pharmatransporte und bietet seine Dienstleistungen</w:t>
      </w:r>
      <w:r>
        <w:rPr>
          <w:rFonts w:ascii="Helvetica" w:hAnsi="Helvetica"/>
          <w:sz w:val="20"/>
        </w:rPr>
        <w:t xml:space="preserve"> </w:t>
      </w:r>
      <w:r w:rsidRPr="00C929BB">
        <w:rPr>
          <w:rFonts w:ascii="Helvetica" w:hAnsi="Helvetica"/>
          <w:sz w:val="20"/>
        </w:rPr>
        <w:t>auch auf sicherheitstechnisch anspruchsvollen Relationen an</w:t>
      </w:r>
      <w:r>
        <w:rPr>
          <w:rFonts w:ascii="Helvetica" w:hAnsi="Helvetica"/>
          <w:sz w:val="20"/>
        </w:rPr>
        <w:t xml:space="preserve">. </w:t>
      </w:r>
      <w:r w:rsidR="00A33443">
        <w:rPr>
          <w:rFonts w:ascii="Helvetica" w:hAnsi="Helvetica"/>
          <w:sz w:val="20"/>
        </w:rPr>
        <w:t>Dementsprechend investiert das Unternehmen regelmäßig in Fahrzeuge mit umfassender Sicherheitstechnik und hält seinen Fuhrpark durch die maximal vierjährige Laufzeit der Trailer im</w:t>
      </w:r>
      <w:r w:rsidR="00BB735C">
        <w:rPr>
          <w:rFonts w:ascii="Helvetica" w:hAnsi="Helvetica"/>
          <w:sz w:val="20"/>
        </w:rPr>
        <w:t xml:space="preserve">mer auf dem neuesten Stand. </w:t>
      </w:r>
      <w:r w:rsidR="002532C8">
        <w:rPr>
          <w:rFonts w:ascii="Helvetica" w:hAnsi="Helvetica"/>
          <w:sz w:val="20"/>
        </w:rPr>
        <w:t>Die</w:t>
      </w:r>
      <w:r w:rsidR="00A33443">
        <w:rPr>
          <w:rFonts w:ascii="Helvetica" w:hAnsi="Helvetica"/>
          <w:sz w:val="20"/>
        </w:rPr>
        <w:t xml:space="preserve"> Trailer</w:t>
      </w:r>
      <w:r w:rsidR="002532C8">
        <w:rPr>
          <w:rFonts w:ascii="Helvetica" w:hAnsi="Helvetica"/>
          <w:sz w:val="20"/>
        </w:rPr>
        <w:t xml:space="preserve"> sind</w:t>
      </w:r>
      <w:r w:rsidR="00A33443">
        <w:rPr>
          <w:rFonts w:ascii="Helvetica" w:hAnsi="Helvetica"/>
          <w:sz w:val="20"/>
        </w:rPr>
        <w:t xml:space="preserve"> in ganz Europa und auch im eurasischen Raum regelmäßig auf Langstrecken-Relationen</w:t>
      </w:r>
      <w:r w:rsidR="00377E39">
        <w:rPr>
          <w:rFonts w:ascii="Helvetica" w:hAnsi="Helvetica"/>
          <w:sz w:val="20"/>
        </w:rPr>
        <w:t xml:space="preserve"> </w:t>
      </w:r>
      <w:r w:rsidR="00377E39" w:rsidRPr="00445873">
        <w:rPr>
          <w:rFonts w:ascii="Helvetica" w:hAnsi="Helvetica"/>
          <w:sz w:val="20"/>
        </w:rPr>
        <w:t>unterwegs</w:t>
      </w:r>
      <w:r w:rsidR="00A33443">
        <w:rPr>
          <w:rFonts w:ascii="Helvetica" w:hAnsi="Helvetica"/>
          <w:sz w:val="20"/>
        </w:rPr>
        <w:t xml:space="preserve"> </w:t>
      </w:r>
      <w:r w:rsidR="002532C8">
        <w:rPr>
          <w:rFonts w:ascii="Helvetica" w:hAnsi="Helvetica"/>
          <w:sz w:val="20"/>
        </w:rPr>
        <w:t>– mit enormen</w:t>
      </w:r>
      <w:r w:rsidR="00A33443">
        <w:rPr>
          <w:rFonts w:ascii="Helvetica" w:hAnsi="Helvetica"/>
          <w:sz w:val="20"/>
        </w:rPr>
        <w:t xml:space="preserve"> Anforderungen an die Fahrzeugtechnik – insbesondere </w:t>
      </w:r>
      <w:r w:rsidR="002532C8">
        <w:rPr>
          <w:rFonts w:ascii="Helvetica" w:hAnsi="Helvetica"/>
          <w:sz w:val="20"/>
        </w:rPr>
        <w:t xml:space="preserve">an die </w:t>
      </w:r>
      <w:r w:rsidR="00A33443">
        <w:rPr>
          <w:rFonts w:ascii="Helvetica" w:hAnsi="Helvetica"/>
          <w:sz w:val="20"/>
        </w:rPr>
        <w:t>Sicherheits- und Kühltec</w:t>
      </w:r>
      <w:r w:rsidR="002532C8">
        <w:rPr>
          <w:rFonts w:ascii="Helvetica" w:hAnsi="Helvetica"/>
          <w:sz w:val="20"/>
        </w:rPr>
        <w:t xml:space="preserve">hnik. </w:t>
      </w:r>
      <w:proofErr w:type="spellStart"/>
      <w:r w:rsidR="00EA64EA">
        <w:rPr>
          <w:rFonts w:ascii="Helvetica" w:hAnsi="Helvetica"/>
          <w:sz w:val="20"/>
        </w:rPr>
        <w:t>Transco-Geschäftsführer</w:t>
      </w:r>
      <w:proofErr w:type="spellEnd"/>
      <w:r w:rsidR="00EA64EA">
        <w:rPr>
          <w:rFonts w:ascii="Helvetica" w:hAnsi="Helvetica"/>
          <w:sz w:val="20"/>
        </w:rPr>
        <w:t xml:space="preserve"> Thomas Schl</w:t>
      </w:r>
      <w:r w:rsidR="002532C8">
        <w:rPr>
          <w:rFonts w:ascii="Helvetica" w:hAnsi="Helvetica"/>
          <w:sz w:val="20"/>
        </w:rPr>
        <w:t>eife setzt dabei auf etablierte Partner wie Krone und führende Kühlmaschinen-Hersteller</w:t>
      </w:r>
      <w:r w:rsidR="00EA64EA">
        <w:rPr>
          <w:rFonts w:ascii="Helvetica" w:hAnsi="Helvetica"/>
          <w:sz w:val="20"/>
        </w:rPr>
        <w:t xml:space="preserve"> mit ihren Service-Dienstleister</w:t>
      </w:r>
      <w:r w:rsidR="002532C8">
        <w:rPr>
          <w:rFonts w:ascii="Helvetica" w:hAnsi="Helvetica"/>
          <w:sz w:val="20"/>
        </w:rPr>
        <w:t>n</w:t>
      </w:r>
      <w:r w:rsidR="00EA64EA">
        <w:rPr>
          <w:rFonts w:ascii="Helvetica" w:hAnsi="Helvetica"/>
          <w:sz w:val="20"/>
        </w:rPr>
        <w:t xml:space="preserve"> und ist von der Zusammenarbeit überzeugt: „Es zeigt sich, dass unsere Trailer am Ende der vierjährigen Laufzeit und im Schnitt 650.000 zurückgelegten Kilometern technisch noch </w:t>
      </w:r>
      <w:r w:rsidR="00B16C7E" w:rsidRPr="00EC58D9">
        <w:rPr>
          <w:rFonts w:ascii="Helvetica" w:hAnsi="Helvetica"/>
          <w:sz w:val="20"/>
        </w:rPr>
        <w:t>sehr gut</w:t>
      </w:r>
      <w:r w:rsidR="00B16C7E">
        <w:rPr>
          <w:rFonts w:ascii="Helvetica" w:hAnsi="Helvetica"/>
          <w:sz w:val="20"/>
        </w:rPr>
        <w:t xml:space="preserve"> </w:t>
      </w:r>
      <w:r w:rsidR="00EA64EA">
        <w:rPr>
          <w:rFonts w:ascii="Helvetica" w:hAnsi="Helvetica"/>
          <w:sz w:val="20"/>
        </w:rPr>
        <w:t xml:space="preserve">in Schuss sind. Dafür sorgen unsere Dienstleister auch mit einer regelmäßigen, vorbeugenden Wartung von Kühlfahrzeug und </w:t>
      </w:r>
      <w:r w:rsidR="00B1650F">
        <w:rPr>
          <w:rFonts w:ascii="Helvetica" w:hAnsi="Helvetica"/>
          <w:sz w:val="20"/>
        </w:rPr>
        <w:t>A</w:t>
      </w:r>
      <w:r w:rsidR="00EA64EA">
        <w:rPr>
          <w:rFonts w:ascii="Helvetica" w:hAnsi="Helvetica"/>
          <w:sz w:val="20"/>
        </w:rPr>
        <w:t>ggregat.“</w:t>
      </w:r>
    </w:p>
    <w:p w:rsidR="00A33443" w:rsidRDefault="00A33443" w:rsidP="00541256">
      <w:pPr>
        <w:spacing w:line="288" w:lineRule="auto"/>
        <w:rPr>
          <w:rFonts w:ascii="Helvetica" w:hAnsi="Helvetica"/>
          <w:sz w:val="20"/>
        </w:rPr>
      </w:pPr>
    </w:p>
    <w:p w:rsidR="00A33443" w:rsidRDefault="00A33443" w:rsidP="00541256">
      <w:pPr>
        <w:spacing w:line="288" w:lineRule="auto"/>
        <w:rPr>
          <w:rFonts w:ascii="Helvetica" w:hAnsi="Helvetica"/>
          <w:sz w:val="20"/>
        </w:rPr>
      </w:pPr>
    </w:p>
    <w:p w:rsidR="002D334A" w:rsidRDefault="002D334A" w:rsidP="00541256">
      <w:pPr>
        <w:spacing w:line="288" w:lineRule="auto"/>
        <w:rPr>
          <w:rFonts w:ascii="Helvetica" w:hAnsi="Helvetica"/>
          <w:b/>
          <w:sz w:val="20"/>
        </w:rPr>
      </w:pPr>
    </w:p>
    <w:p w:rsidR="00A33443" w:rsidRPr="00CE1F6C" w:rsidRDefault="00EA64EA" w:rsidP="00A33443">
      <w:pPr>
        <w:spacing w:line="288" w:lineRule="auto"/>
        <w:rPr>
          <w:rFonts w:ascii="Helvetica" w:hAnsi="Helvetica"/>
          <w:sz w:val="20"/>
        </w:rPr>
      </w:pPr>
      <w:r w:rsidRPr="00EA64EA">
        <w:rPr>
          <w:rFonts w:ascii="Helvetica" w:hAnsi="Helvetica"/>
          <w:sz w:val="20"/>
        </w:rPr>
        <w:t xml:space="preserve">Transco ist in der Branche </w:t>
      </w:r>
      <w:r w:rsidR="002531EC">
        <w:rPr>
          <w:rFonts w:ascii="Helvetica" w:hAnsi="Helvetica"/>
          <w:sz w:val="20"/>
        </w:rPr>
        <w:t>dafür</w:t>
      </w:r>
      <w:r w:rsidR="002531EC" w:rsidRPr="00EA64EA">
        <w:rPr>
          <w:rFonts w:ascii="Helvetica" w:hAnsi="Helvetica"/>
          <w:sz w:val="20"/>
        </w:rPr>
        <w:t xml:space="preserve"> </w:t>
      </w:r>
      <w:r w:rsidRPr="00EA64EA">
        <w:rPr>
          <w:rFonts w:ascii="Helvetica" w:hAnsi="Helvetica"/>
          <w:sz w:val="20"/>
        </w:rPr>
        <w:t>bekannt</w:t>
      </w:r>
      <w:r>
        <w:rPr>
          <w:rFonts w:ascii="Helvetica" w:hAnsi="Helvetica"/>
          <w:sz w:val="20"/>
        </w:rPr>
        <w:t>, immer wieder Maßstäbe für die sicherheit</w:t>
      </w:r>
      <w:r w:rsidR="006510E2">
        <w:rPr>
          <w:rFonts w:ascii="Helvetica" w:hAnsi="Helvetica"/>
          <w:sz w:val="20"/>
        </w:rPr>
        <w:t>s</w:t>
      </w:r>
      <w:r>
        <w:rPr>
          <w:rFonts w:ascii="Helvetica" w:hAnsi="Helvetica"/>
          <w:sz w:val="20"/>
        </w:rPr>
        <w:t xml:space="preserve">technischen Standards im Pharmatransport zu setzen. </w:t>
      </w:r>
      <w:r w:rsidR="00A33443">
        <w:rPr>
          <w:rFonts w:ascii="Helvetica" w:hAnsi="Helvetica"/>
          <w:sz w:val="20"/>
        </w:rPr>
        <w:t>Anfang 2015 nahm Transco den</w:t>
      </w:r>
      <w:r w:rsidR="00A33443" w:rsidRPr="00CE1F6C">
        <w:rPr>
          <w:rFonts w:ascii="Helvetica" w:hAnsi="Helvetica"/>
          <w:sz w:val="20"/>
        </w:rPr>
        <w:t xml:space="preserve"> </w:t>
      </w:r>
      <w:r w:rsidR="00A33443">
        <w:rPr>
          <w:rFonts w:ascii="Helvetica" w:hAnsi="Helvetica"/>
          <w:sz w:val="20"/>
        </w:rPr>
        <w:t xml:space="preserve">deutschlandweit ersten </w:t>
      </w:r>
      <w:r w:rsidR="00A33443" w:rsidRPr="00CE1F6C">
        <w:rPr>
          <w:rFonts w:ascii="Helvetica" w:hAnsi="Helvetica"/>
          <w:sz w:val="20"/>
        </w:rPr>
        <w:t xml:space="preserve">Krone-Auflieger </w:t>
      </w:r>
      <w:r w:rsidR="00A33443">
        <w:rPr>
          <w:rFonts w:ascii="Helvetica" w:hAnsi="Helvetica"/>
          <w:sz w:val="20"/>
        </w:rPr>
        <w:t>„</w:t>
      </w:r>
      <w:r w:rsidR="00A33443" w:rsidRPr="00CE1F6C">
        <w:rPr>
          <w:rFonts w:ascii="Helvetica" w:hAnsi="Helvetica"/>
          <w:sz w:val="20"/>
        </w:rPr>
        <w:t>Cool Liner Pharma</w:t>
      </w:r>
      <w:r w:rsidR="00A33443">
        <w:rPr>
          <w:rFonts w:ascii="Helvetica" w:hAnsi="Helvetica"/>
          <w:sz w:val="20"/>
        </w:rPr>
        <w:t>“</w:t>
      </w:r>
      <w:r w:rsidR="00A33443" w:rsidRPr="00CE1F6C">
        <w:rPr>
          <w:rFonts w:ascii="Helvetica" w:hAnsi="Helvetica"/>
          <w:sz w:val="20"/>
        </w:rPr>
        <w:t xml:space="preserve"> </w:t>
      </w:r>
      <w:r w:rsidR="00A33443">
        <w:rPr>
          <w:rFonts w:ascii="Helvetica" w:hAnsi="Helvetica"/>
          <w:sz w:val="20"/>
        </w:rPr>
        <w:t xml:space="preserve">in der High-Security-Variante </w:t>
      </w:r>
      <w:r w:rsidR="00A33443" w:rsidRPr="00CE1F6C">
        <w:rPr>
          <w:rFonts w:ascii="Helvetica" w:hAnsi="Helvetica"/>
          <w:sz w:val="20"/>
        </w:rPr>
        <w:t>in Betrieb</w:t>
      </w:r>
      <w:r w:rsidR="00A33443">
        <w:rPr>
          <w:rFonts w:ascii="Helvetica" w:hAnsi="Helvetica"/>
          <w:sz w:val="20"/>
        </w:rPr>
        <w:t xml:space="preserve"> – mit </w:t>
      </w:r>
      <w:r w:rsidR="00A33443" w:rsidRPr="00CE1F6C">
        <w:rPr>
          <w:rFonts w:ascii="Helvetica" w:hAnsi="Helvetica"/>
          <w:sz w:val="20"/>
        </w:rPr>
        <w:t>Mehrkammer-</w:t>
      </w:r>
      <w:r w:rsidR="00A33443">
        <w:rPr>
          <w:rFonts w:ascii="Helvetica" w:hAnsi="Helvetica"/>
          <w:sz w:val="20"/>
        </w:rPr>
        <w:t>Kühltechnik und</w:t>
      </w:r>
      <w:r w:rsidR="00A33443" w:rsidRPr="00CE1F6C">
        <w:rPr>
          <w:rFonts w:ascii="Helvetica" w:hAnsi="Helvetica"/>
          <w:sz w:val="20"/>
        </w:rPr>
        <w:t xml:space="preserve"> </w:t>
      </w:r>
      <w:proofErr w:type="spellStart"/>
      <w:r w:rsidR="00A33443" w:rsidRPr="00CE1F6C">
        <w:rPr>
          <w:rFonts w:ascii="Helvetica" w:hAnsi="Helvetica"/>
          <w:sz w:val="20"/>
        </w:rPr>
        <w:t>Door</w:t>
      </w:r>
      <w:proofErr w:type="spellEnd"/>
      <w:r w:rsidR="00A33443" w:rsidRPr="00CE1F6C">
        <w:rPr>
          <w:rFonts w:ascii="Helvetica" w:hAnsi="Helvetica"/>
          <w:sz w:val="20"/>
        </w:rPr>
        <w:t xml:space="preserve"> </w:t>
      </w:r>
      <w:proofErr w:type="spellStart"/>
      <w:r w:rsidR="00A33443" w:rsidRPr="00CE1F6C">
        <w:rPr>
          <w:rFonts w:ascii="Helvetica" w:hAnsi="Helvetica"/>
          <w:sz w:val="20"/>
        </w:rPr>
        <w:t>Protect</w:t>
      </w:r>
      <w:proofErr w:type="spellEnd"/>
      <w:r w:rsidR="00377E39">
        <w:rPr>
          <w:rFonts w:ascii="Helvetica" w:hAnsi="Helvetica"/>
          <w:sz w:val="20"/>
        </w:rPr>
        <w:t xml:space="preserve"> </w:t>
      </w:r>
      <w:r w:rsidR="00377E39" w:rsidRPr="00AD3505">
        <w:rPr>
          <w:rFonts w:ascii="Helvetica" w:hAnsi="Helvetica"/>
          <w:sz w:val="20"/>
        </w:rPr>
        <w:t>System</w:t>
      </w:r>
      <w:r w:rsidR="00A33443">
        <w:rPr>
          <w:rFonts w:ascii="Helvetica" w:hAnsi="Helvetica"/>
          <w:sz w:val="20"/>
        </w:rPr>
        <w:t>.</w:t>
      </w:r>
      <w:r w:rsidR="00A33443" w:rsidRPr="00CE1F6C">
        <w:rPr>
          <w:rFonts w:ascii="Helvetica" w:hAnsi="Helvetica"/>
          <w:sz w:val="20"/>
        </w:rPr>
        <w:t xml:space="preserve"> </w:t>
      </w:r>
      <w:r>
        <w:rPr>
          <w:rFonts w:ascii="Helvetica" w:hAnsi="Helvetica"/>
          <w:sz w:val="20"/>
        </w:rPr>
        <w:t>Der</w:t>
      </w:r>
      <w:r w:rsidR="00A33443">
        <w:rPr>
          <w:rFonts w:ascii="Helvetica" w:hAnsi="Helvetica"/>
          <w:sz w:val="20"/>
        </w:rPr>
        <w:t xml:space="preserve"> Auflieger ist mit dem </w:t>
      </w:r>
      <w:r w:rsidR="00A33443" w:rsidRPr="00CE1F6C">
        <w:rPr>
          <w:rFonts w:ascii="Helvetica" w:hAnsi="Helvetica"/>
          <w:sz w:val="20"/>
        </w:rPr>
        <w:t xml:space="preserve">Maximum an Sicherheitstechnik ausgestattet, das für Serienfahrzeuge </w:t>
      </w:r>
      <w:r w:rsidR="00A33443">
        <w:rPr>
          <w:rFonts w:ascii="Helvetica" w:hAnsi="Helvetica"/>
          <w:sz w:val="20"/>
        </w:rPr>
        <w:t>zum damaligen Zeitpunkt</w:t>
      </w:r>
      <w:r w:rsidR="00A33443" w:rsidRPr="00CE1F6C">
        <w:rPr>
          <w:rFonts w:ascii="Helvetica" w:hAnsi="Helvetica"/>
          <w:sz w:val="20"/>
        </w:rPr>
        <w:t xml:space="preserve"> verfügbar </w:t>
      </w:r>
      <w:r w:rsidR="00A33443">
        <w:rPr>
          <w:rFonts w:ascii="Helvetica" w:hAnsi="Helvetica"/>
          <w:sz w:val="20"/>
        </w:rPr>
        <w:t>war</w:t>
      </w:r>
      <w:r w:rsidR="00A33443" w:rsidRPr="00CE1F6C">
        <w:rPr>
          <w:rFonts w:ascii="Helvetica" w:hAnsi="Helvetica"/>
          <w:sz w:val="20"/>
        </w:rPr>
        <w:t xml:space="preserve">. Die wichtigsten Features des </w:t>
      </w:r>
      <w:proofErr w:type="spellStart"/>
      <w:r w:rsidR="00A33443" w:rsidRPr="00CE1F6C">
        <w:rPr>
          <w:rFonts w:ascii="Helvetica" w:hAnsi="Helvetica"/>
          <w:sz w:val="20"/>
        </w:rPr>
        <w:t>Bi-Temp-Kühlaufliegers</w:t>
      </w:r>
      <w:proofErr w:type="spellEnd"/>
      <w:r w:rsidR="00A33443" w:rsidRPr="00CE1F6C">
        <w:rPr>
          <w:rFonts w:ascii="Helvetica" w:hAnsi="Helvetica"/>
          <w:sz w:val="20"/>
        </w:rPr>
        <w:t xml:space="preserve"> sind eine Türverriegelung, die GPS-gesteuert ausschließlich vom Disponenten betätigt werden kann, sowie alarmgesicherte Seitenwände und eine alarmgesicherte Dachfläche. Bei unbefugtem Zugriff auf den Trailer werden die Di</w:t>
      </w:r>
      <w:r w:rsidR="009F3593">
        <w:rPr>
          <w:rFonts w:ascii="Helvetica" w:hAnsi="Helvetica"/>
          <w:sz w:val="20"/>
        </w:rPr>
        <w:t>sposition und der Überwachungsd</w:t>
      </w:r>
      <w:r w:rsidR="00A33443" w:rsidRPr="00CE1F6C">
        <w:rPr>
          <w:rFonts w:ascii="Helvetica" w:hAnsi="Helvetica"/>
          <w:sz w:val="20"/>
        </w:rPr>
        <w:t xml:space="preserve">ienstleister von Transco sofort automatisch alarmiert. Eine umfangreiche Telematik-Ausstattung sorgt zudem für die lückenlose Übermittlung von Temperatur, Türstatus, Fahrzeug-Position und Route im Rahmen des </w:t>
      </w:r>
      <w:proofErr w:type="spellStart"/>
      <w:r w:rsidR="00A33443" w:rsidRPr="00CE1F6C">
        <w:rPr>
          <w:rFonts w:ascii="Helvetica" w:hAnsi="Helvetica"/>
          <w:sz w:val="20"/>
        </w:rPr>
        <w:t>Geo-Fencing</w:t>
      </w:r>
      <w:proofErr w:type="spellEnd"/>
      <w:r w:rsidR="00A33443" w:rsidRPr="00CE1F6C">
        <w:rPr>
          <w:rFonts w:ascii="Helvetica" w:hAnsi="Helvetica"/>
          <w:sz w:val="20"/>
        </w:rPr>
        <w:t>.</w:t>
      </w:r>
    </w:p>
    <w:p w:rsidR="00CE1F6C" w:rsidRDefault="00CE1F6C" w:rsidP="00541256">
      <w:pPr>
        <w:spacing w:line="288" w:lineRule="auto"/>
        <w:rPr>
          <w:rFonts w:ascii="Helvetica" w:hAnsi="Helvetica"/>
          <w:sz w:val="20"/>
        </w:rPr>
      </w:pPr>
    </w:p>
    <w:p w:rsidR="00CE1F6C" w:rsidRDefault="00CE1F6C" w:rsidP="00541256">
      <w:pPr>
        <w:spacing w:line="288" w:lineRule="auto"/>
        <w:rPr>
          <w:rFonts w:ascii="Helvetica" w:hAnsi="Helvetica"/>
          <w:sz w:val="20"/>
        </w:rPr>
      </w:pPr>
    </w:p>
    <w:p w:rsidR="00541256" w:rsidRDefault="00541256" w:rsidP="00541256">
      <w:pPr>
        <w:spacing w:line="288" w:lineRule="auto"/>
        <w:rPr>
          <w:rFonts w:ascii="Helvetica" w:hAnsi="Helvetica"/>
          <w:sz w:val="20"/>
        </w:rPr>
      </w:pPr>
    </w:p>
    <w:p w:rsidR="00541256" w:rsidRDefault="00541256" w:rsidP="00541256">
      <w:pPr>
        <w:spacing w:line="288" w:lineRule="auto"/>
        <w:rPr>
          <w:rFonts w:ascii="Helvetica" w:hAnsi="Helvetica"/>
          <w:b/>
          <w:sz w:val="20"/>
        </w:rPr>
      </w:pPr>
      <w:r w:rsidRPr="00B0340B">
        <w:rPr>
          <w:rFonts w:ascii="Helvetica" w:hAnsi="Helvetica"/>
          <w:b/>
          <w:sz w:val="20"/>
        </w:rPr>
        <w:t>Bildmaterial:</w:t>
      </w:r>
      <w:r>
        <w:rPr>
          <w:rFonts w:ascii="Helvetica" w:hAnsi="Helvetica"/>
          <w:b/>
          <w:sz w:val="20"/>
        </w:rPr>
        <w:t xml:space="preserve"> </w:t>
      </w:r>
    </w:p>
    <w:p w:rsidR="00541256" w:rsidRDefault="007B4F01" w:rsidP="00541256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noProof/>
          <w:sz w:val="20"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90805</wp:posOffset>
            </wp:positionV>
            <wp:extent cx="3084830" cy="1712595"/>
            <wp:effectExtent l="25400" t="0" r="0" b="0"/>
            <wp:wrapNone/>
            <wp:docPr id="2" name="Grafik 2" descr="Macintosh HD:Users:admin:Desktop:IMG_0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dmin:Desktop:IMG_006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4830" cy="1712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elvetica" w:hAnsi="Helvetica"/>
          <w:b/>
          <w:noProof/>
          <w:sz w:val="20"/>
          <w:lang w:eastAsia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3314699</wp:posOffset>
            </wp:positionH>
            <wp:positionV relativeFrom="paragraph">
              <wp:posOffset>91440</wp:posOffset>
            </wp:positionV>
            <wp:extent cx="2541905" cy="1758058"/>
            <wp:effectExtent l="25400" t="0" r="0" b="0"/>
            <wp:wrapNone/>
            <wp:docPr id="3" name="Grafik 3" descr="Macintosh HD:Users:admin:Desktop:IMG_0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dmin:Desktop:IMG_006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905" cy="1758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1256" w:rsidRDefault="00541256" w:rsidP="00541256">
      <w:pPr>
        <w:spacing w:line="288" w:lineRule="auto"/>
        <w:rPr>
          <w:rFonts w:ascii="Helvetica" w:hAnsi="Helvetica"/>
          <w:b/>
          <w:sz w:val="20"/>
        </w:rPr>
      </w:pPr>
    </w:p>
    <w:p w:rsidR="00541256" w:rsidRDefault="00541256" w:rsidP="00541256">
      <w:pPr>
        <w:spacing w:line="288" w:lineRule="auto"/>
        <w:rPr>
          <w:rFonts w:ascii="Helvetica" w:hAnsi="Helvetica"/>
          <w:b/>
          <w:sz w:val="20"/>
        </w:rPr>
      </w:pPr>
    </w:p>
    <w:p w:rsidR="00541256" w:rsidRDefault="00541256" w:rsidP="00541256">
      <w:pPr>
        <w:spacing w:line="288" w:lineRule="auto"/>
        <w:rPr>
          <w:rFonts w:ascii="Helvetica" w:hAnsi="Helvetica"/>
          <w:b/>
          <w:sz w:val="20"/>
        </w:rPr>
      </w:pPr>
    </w:p>
    <w:p w:rsidR="00541256" w:rsidRDefault="00541256" w:rsidP="00541256">
      <w:pPr>
        <w:spacing w:line="288" w:lineRule="auto"/>
        <w:rPr>
          <w:rFonts w:ascii="Helvetica" w:hAnsi="Helvetica"/>
          <w:b/>
          <w:sz w:val="20"/>
        </w:rPr>
      </w:pPr>
    </w:p>
    <w:p w:rsidR="00541256" w:rsidRDefault="00541256" w:rsidP="00541256">
      <w:pPr>
        <w:spacing w:line="288" w:lineRule="auto"/>
        <w:rPr>
          <w:rFonts w:ascii="Helvetica" w:hAnsi="Helvetica"/>
          <w:b/>
          <w:sz w:val="20"/>
        </w:rPr>
      </w:pPr>
    </w:p>
    <w:p w:rsidR="00541256" w:rsidRDefault="00541256" w:rsidP="00541256">
      <w:pPr>
        <w:spacing w:line="288" w:lineRule="auto"/>
        <w:rPr>
          <w:rFonts w:ascii="Helvetica" w:hAnsi="Helvetica"/>
          <w:b/>
          <w:sz w:val="20"/>
        </w:rPr>
      </w:pPr>
    </w:p>
    <w:p w:rsidR="00541256" w:rsidRDefault="00541256" w:rsidP="00541256">
      <w:pPr>
        <w:spacing w:line="288" w:lineRule="auto"/>
        <w:rPr>
          <w:rFonts w:ascii="Helvetica" w:hAnsi="Helvetica"/>
          <w:b/>
          <w:sz w:val="20"/>
        </w:rPr>
      </w:pPr>
    </w:p>
    <w:p w:rsidR="00541256" w:rsidRDefault="00541256" w:rsidP="00541256">
      <w:pPr>
        <w:spacing w:line="288" w:lineRule="auto"/>
        <w:rPr>
          <w:rFonts w:ascii="Helvetica" w:hAnsi="Helvetica"/>
          <w:b/>
          <w:sz w:val="20"/>
        </w:rPr>
      </w:pPr>
    </w:p>
    <w:p w:rsidR="00541256" w:rsidRDefault="00541256" w:rsidP="00541256">
      <w:pPr>
        <w:spacing w:line="288" w:lineRule="auto"/>
        <w:rPr>
          <w:rFonts w:ascii="Helvetica" w:hAnsi="Helvetica"/>
          <w:b/>
          <w:sz w:val="20"/>
        </w:rPr>
      </w:pPr>
    </w:p>
    <w:p w:rsidR="00541256" w:rsidRDefault="00541256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color w:val="FF0000"/>
          <w:sz w:val="16"/>
          <w:szCs w:val="22"/>
        </w:rPr>
      </w:pPr>
    </w:p>
    <w:p w:rsidR="00541256" w:rsidRDefault="00541256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color w:val="FF0000"/>
          <w:sz w:val="16"/>
          <w:szCs w:val="22"/>
        </w:rPr>
      </w:pPr>
    </w:p>
    <w:p w:rsidR="00F65A2B" w:rsidRDefault="00F65A2B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</w:rPr>
      </w:pPr>
      <w:r w:rsidRPr="00F65A2B">
        <w:rPr>
          <w:rFonts w:ascii="Helvetica" w:eastAsia="Times New Roman" w:hAnsi="Helvetica"/>
          <w:sz w:val="16"/>
          <w:szCs w:val="22"/>
        </w:rPr>
        <w:t>Krone-Trailer in der Variante „Cool Liner Pharma“</w:t>
      </w:r>
      <w:r>
        <w:rPr>
          <w:rFonts w:ascii="Helvetica" w:eastAsia="Times New Roman" w:hAnsi="Helvetica"/>
          <w:sz w:val="16"/>
          <w:szCs w:val="22"/>
        </w:rPr>
        <w:t>:</w:t>
      </w:r>
    </w:p>
    <w:p w:rsidR="00541256" w:rsidRPr="00F65A2B" w:rsidRDefault="00F65A2B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</w:rPr>
      </w:pPr>
      <w:r>
        <w:rPr>
          <w:rFonts w:ascii="Helvetica" w:eastAsia="Times New Roman" w:hAnsi="Helvetica"/>
          <w:sz w:val="16"/>
          <w:szCs w:val="22"/>
        </w:rPr>
        <w:t xml:space="preserve">Transco setzt auf </w:t>
      </w:r>
      <w:r w:rsidR="00E158CA">
        <w:rPr>
          <w:rFonts w:ascii="Helvetica" w:eastAsia="Times New Roman" w:hAnsi="Helvetica"/>
          <w:sz w:val="16"/>
          <w:szCs w:val="22"/>
        </w:rPr>
        <w:t>hochwertiges Equipment führender Anbieter</w:t>
      </w:r>
    </w:p>
    <w:p w:rsidR="00541256" w:rsidRDefault="00541256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color w:val="FF0000"/>
          <w:sz w:val="16"/>
          <w:szCs w:val="22"/>
        </w:rPr>
      </w:pPr>
    </w:p>
    <w:p w:rsidR="00541256" w:rsidRDefault="00541256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color w:val="FF0000"/>
          <w:sz w:val="16"/>
          <w:szCs w:val="22"/>
        </w:rPr>
      </w:pPr>
    </w:p>
    <w:p w:rsidR="00541256" w:rsidRDefault="00541256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p w:rsidR="00541256" w:rsidRPr="00D875E9" w:rsidRDefault="00541256" w:rsidP="005412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</w:rPr>
      </w:pPr>
    </w:p>
    <w:tbl>
      <w:tblPr>
        <w:tblW w:w="9039" w:type="dxa"/>
        <w:tblLook w:val="0000"/>
      </w:tblPr>
      <w:tblGrid>
        <w:gridCol w:w="4503"/>
        <w:gridCol w:w="4536"/>
      </w:tblGrid>
      <w:tr w:rsidR="00541256" w:rsidRPr="00D875E9">
        <w:tc>
          <w:tcPr>
            <w:tcW w:w="4503" w:type="dxa"/>
          </w:tcPr>
          <w:p w:rsidR="00541256" w:rsidRPr="00E059A6" w:rsidRDefault="00541256" w:rsidP="00541256">
            <w:pPr>
              <w:spacing w:line="360" w:lineRule="auto"/>
              <w:rPr>
                <w:rFonts w:ascii="Helvetica" w:eastAsia="Times New Roman" w:hAnsi="Helvetica" w:cs="Helvetica"/>
                <w:b/>
                <w:sz w:val="16"/>
                <w:szCs w:val="24"/>
                <w:lang w:eastAsia="de-DE"/>
              </w:rPr>
            </w:pPr>
            <w:r w:rsidRPr="00593E58">
              <w:rPr>
                <w:rFonts w:ascii="Helvetica" w:hAnsi="Helvetica"/>
                <w:b/>
                <w:sz w:val="16"/>
              </w:rPr>
              <w:t>Weitere Informationen:</w:t>
            </w:r>
            <w:r w:rsidRPr="00593E58">
              <w:rPr>
                <w:rFonts w:ascii="Helvetica" w:hAnsi="Helvetica"/>
                <w:b/>
                <w:sz w:val="16"/>
              </w:rPr>
              <w:cr/>
              <w:t>Transco Berlin Brandenburg GmbH</w:t>
            </w:r>
          </w:p>
          <w:p w:rsidR="00541256" w:rsidRPr="00E059A6" w:rsidRDefault="00541256" w:rsidP="0054125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b/>
                <w:sz w:val="16"/>
                <w:szCs w:val="24"/>
                <w:lang w:eastAsia="de-DE"/>
              </w:rPr>
            </w:pPr>
            <w:r w:rsidRPr="00E059A6">
              <w:rPr>
                <w:rFonts w:ascii="Helvetica" w:eastAsia="Times New Roman" w:hAnsi="Helvetica" w:cs="Helvetica"/>
                <w:b/>
                <w:sz w:val="16"/>
                <w:szCs w:val="24"/>
                <w:lang w:eastAsia="de-DE"/>
              </w:rPr>
              <w:t>Thomas Schleife, Geschäftsführer</w:t>
            </w:r>
          </w:p>
          <w:p w:rsidR="00541256" w:rsidRPr="00E059A6" w:rsidRDefault="00541256" w:rsidP="0054125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</w:pPr>
            <w:r w:rsidRPr="00E059A6"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  <w:t>Brandenburgische Straße 51/53 - 14974 Ludwigsfelde</w:t>
            </w:r>
          </w:p>
          <w:p w:rsidR="00541256" w:rsidRPr="00E059A6" w:rsidRDefault="00541256" w:rsidP="0054125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eastAsia="Times New Roman" w:hAnsi="Arial" w:cs="Arial"/>
                <w:sz w:val="16"/>
                <w:szCs w:val="26"/>
                <w:lang w:eastAsia="de-DE"/>
              </w:rPr>
            </w:pPr>
            <w:r w:rsidRPr="00E059A6"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  <w:t xml:space="preserve">Telefon: </w:t>
            </w:r>
            <w:r w:rsidRPr="00E059A6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+49 3378 - 519 30-15</w:t>
            </w:r>
          </w:p>
          <w:p w:rsidR="00541256" w:rsidRPr="00E059A6" w:rsidRDefault="00541256" w:rsidP="0054125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</w:pPr>
            <w:r w:rsidRPr="00E059A6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Telefax: +49 3378 - 519 30-19</w:t>
            </w:r>
          </w:p>
          <w:p w:rsidR="00541256" w:rsidRPr="00E059A6" w:rsidRDefault="005167E9" w:rsidP="0054125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szCs w:val="24"/>
                <w:lang w:eastAsia="de-DE"/>
              </w:rPr>
            </w:pPr>
            <w:hyperlink r:id="rId9" w:history="1">
              <w:r w:rsidR="00541256" w:rsidRPr="00E059A6">
                <w:rPr>
                  <w:rFonts w:ascii="Helvetica" w:eastAsia="Times New Roman" w:hAnsi="Helvetica" w:cs="Helvetica"/>
                  <w:sz w:val="16"/>
                  <w:szCs w:val="24"/>
                  <w:u w:color="074EE5"/>
                  <w:lang w:eastAsia="de-DE"/>
                </w:rPr>
                <w:t>Thomas.Schleife@de.transco.eu</w:t>
              </w:r>
            </w:hyperlink>
          </w:p>
          <w:p w:rsidR="00541256" w:rsidRPr="00542C2A" w:rsidRDefault="00542C2A" w:rsidP="00541256">
            <w:pPr>
              <w:spacing w:line="360" w:lineRule="auto"/>
              <w:rPr>
                <w:rFonts w:ascii="Arial" w:hAnsi="Arial"/>
                <w:sz w:val="16"/>
              </w:rPr>
            </w:pPr>
            <w:r w:rsidRPr="00542C2A">
              <w:rPr>
                <w:rFonts w:ascii="Arial" w:hAnsi="Arial"/>
                <w:sz w:val="16"/>
              </w:rPr>
              <w:t>www.transco-logistik-berlin.com</w:t>
            </w:r>
          </w:p>
        </w:tc>
        <w:tc>
          <w:tcPr>
            <w:tcW w:w="4536" w:type="dxa"/>
          </w:tcPr>
          <w:p w:rsidR="00541256" w:rsidRPr="00E059A6" w:rsidRDefault="00541256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Pressearbeit:</w:t>
            </w:r>
          </w:p>
          <w:p w:rsidR="00541256" w:rsidRPr="00E059A6" w:rsidRDefault="00541256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Press’n’Relations GmbH Niederlassung Berlin</w:t>
            </w:r>
          </w:p>
          <w:p w:rsidR="00541256" w:rsidRPr="00E059A6" w:rsidRDefault="00541256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Bruno Lukas</w:t>
            </w:r>
          </w:p>
          <w:p w:rsidR="00541256" w:rsidRPr="00E059A6" w:rsidRDefault="00541256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>Boyenstraße 41 - 10115 Berlin-Mitte</w:t>
            </w:r>
          </w:p>
          <w:p w:rsidR="00541256" w:rsidRPr="00E059A6" w:rsidRDefault="00541256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Telefon: +49 </w:t>
            </w:r>
            <w:r w:rsidRPr="00E059A6">
              <w:rPr>
                <w:rFonts w:ascii="Helvetica" w:hAnsi="Helvetica" w:cs="Helvetica"/>
                <w:sz w:val="16"/>
              </w:rPr>
              <w:t>30 - 577 00-325</w:t>
            </w:r>
          </w:p>
          <w:p w:rsidR="00541256" w:rsidRPr="00E059A6" w:rsidRDefault="00541256" w:rsidP="005412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Telefax: +49 </w:t>
            </w:r>
            <w:r w:rsidRPr="00E059A6">
              <w:rPr>
                <w:rFonts w:ascii="Helvetica" w:hAnsi="Helvetica" w:cs="Helvetica"/>
                <w:sz w:val="16"/>
              </w:rPr>
              <w:t>30 - 577 00-324</w:t>
            </w:r>
          </w:p>
          <w:p w:rsidR="00541256" w:rsidRPr="00E059A6" w:rsidRDefault="00541256" w:rsidP="00541256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/>
                <w:sz w:val="16"/>
                <w:szCs w:val="18"/>
              </w:rPr>
              <w:t>blu@press-n-relations.de</w:t>
            </w: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 </w:t>
            </w:r>
          </w:p>
          <w:p w:rsidR="00541256" w:rsidRPr="00E059A6" w:rsidRDefault="005167E9" w:rsidP="00541256">
            <w:pPr>
              <w:pStyle w:val="Textkrpereinzug"/>
              <w:tabs>
                <w:tab w:val="left" w:pos="900"/>
                <w:tab w:val="left" w:pos="6720"/>
              </w:tabs>
              <w:spacing w:line="360" w:lineRule="auto"/>
              <w:ind w:right="62"/>
              <w:rPr>
                <w:sz w:val="16"/>
              </w:rPr>
            </w:pPr>
            <w:hyperlink r:id="rId10" w:history="1">
              <w:r w:rsidR="00541256" w:rsidRPr="00E059A6">
                <w:rPr>
                  <w:rStyle w:val="Link"/>
                  <w:color w:val="auto"/>
                  <w:sz w:val="16"/>
                  <w:szCs w:val="18"/>
                  <w:u w:val="none"/>
                </w:rPr>
                <w:t>www.press-n-relations.de</w:t>
              </w:r>
            </w:hyperlink>
          </w:p>
        </w:tc>
      </w:tr>
    </w:tbl>
    <w:p w:rsidR="00541256" w:rsidRDefault="00541256" w:rsidP="00541256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541256" w:rsidRDefault="00541256" w:rsidP="00541256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541256" w:rsidRDefault="00541256" w:rsidP="00541256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541256" w:rsidRDefault="00541256" w:rsidP="00541256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541256" w:rsidRDefault="00541256" w:rsidP="00541256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541256" w:rsidRDefault="00541256" w:rsidP="00541256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541256" w:rsidRPr="00D875E9" w:rsidRDefault="00541256" w:rsidP="00541256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541256" w:rsidRPr="00D875E9" w:rsidRDefault="00541256" w:rsidP="00541256">
      <w:pPr>
        <w:pStyle w:val="Default"/>
        <w:rPr>
          <w:b/>
          <w:color w:val="auto"/>
        </w:rPr>
      </w:pPr>
      <w:r>
        <w:rPr>
          <w:rFonts w:ascii="Helvetica" w:hAnsi="Helvetica" w:cs="Times New Roman"/>
          <w:b/>
          <w:color w:val="auto"/>
          <w:sz w:val="16"/>
          <w:szCs w:val="36"/>
        </w:rPr>
        <w:t>Transco Berlin Brandenburg GmbH</w:t>
      </w:r>
    </w:p>
    <w:p w:rsidR="00541256" w:rsidRPr="00D875E9" w:rsidRDefault="00541256" w:rsidP="00541256">
      <w:pPr>
        <w:pStyle w:val="Default"/>
        <w:rPr>
          <w:rFonts w:ascii="Helvetica" w:hAnsi="Helvetica" w:cs="Times New Roman"/>
          <w:color w:val="auto"/>
          <w:sz w:val="16"/>
        </w:rPr>
      </w:pPr>
    </w:p>
    <w:p w:rsidR="00541256" w:rsidRPr="00595B8E" w:rsidRDefault="00541256" w:rsidP="00541256">
      <w:pPr>
        <w:pStyle w:val="Default"/>
        <w:spacing w:after="161"/>
        <w:rPr>
          <w:rFonts w:ascii="Helvetica" w:hAnsi="Helvetica" w:cs="Times New Roman"/>
          <w:color w:val="auto"/>
          <w:sz w:val="16"/>
          <w:szCs w:val="36"/>
        </w:rPr>
      </w:pPr>
      <w:r>
        <w:rPr>
          <w:rFonts w:ascii="Helvetica" w:hAnsi="Helvetica" w:cs="Times New Roman"/>
          <w:color w:val="auto"/>
          <w:sz w:val="16"/>
          <w:szCs w:val="36"/>
        </w:rPr>
        <w:t xml:space="preserve">Die in Ludwigsfelde gegründete Transco Berlin Brandenburg GmbH hat sich auf den </w:t>
      </w:r>
      <w:r w:rsidRPr="005D0144">
        <w:rPr>
          <w:rFonts w:ascii="Helvetica" w:hAnsi="Helvetica" w:cs="Times New Roman"/>
          <w:color w:val="auto"/>
          <w:sz w:val="16"/>
          <w:szCs w:val="36"/>
        </w:rPr>
        <w:t>GDP-konformen Transport von Pharmazeutika</w:t>
      </w:r>
      <w:r w:rsidRPr="007C7F4F">
        <w:rPr>
          <w:rFonts w:ascii="Helvetica" w:hAnsi="Helvetica" w:cs="Times New Roman"/>
          <w:color w:val="3366FF"/>
          <w:sz w:val="16"/>
          <w:szCs w:val="36"/>
        </w:rPr>
        <w:t xml:space="preserve"> </w:t>
      </w:r>
      <w:r>
        <w:rPr>
          <w:rFonts w:ascii="Helvetica" w:hAnsi="Helvetica" w:cs="Times New Roman"/>
          <w:color w:val="auto"/>
          <w:sz w:val="16"/>
          <w:szCs w:val="36"/>
        </w:rPr>
        <w:t xml:space="preserve">spezialisiert. </w:t>
      </w:r>
      <w:r w:rsidRPr="00416B41">
        <w:rPr>
          <w:rFonts w:ascii="Helvetica" w:hAnsi="Helvetica" w:cs="Times New Roman"/>
          <w:color w:val="auto"/>
          <w:sz w:val="16"/>
          <w:szCs w:val="36"/>
        </w:rPr>
        <w:t xml:space="preserve">Der zur Singener </w:t>
      </w:r>
      <w:proofErr w:type="spellStart"/>
      <w:r w:rsidRPr="00416B41">
        <w:rPr>
          <w:rFonts w:ascii="Helvetica" w:hAnsi="Helvetica" w:cs="Times New Roman"/>
          <w:color w:val="auto"/>
          <w:sz w:val="16"/>
          <w:szCs w:val="36"/>
        </w:rPr>
        <w:t>Transco-Gruppe</w:t>
      </w:r>
      <w:proofErr w:type="spellEnd"/>
      <w:r w:rsidRPr="00416B41">
        <w:rPr>
          <w:rFonts w:ascii="Helvetica" w:hAnsi="Helvetica" w:cs="Times New Roman"/>
          <w:color w:val="auto"/>
          <w:sz w:val="16"/>
          <w:szCs w:val="36"/>
        </w:rPr>
        <w:t xml:space="preserve"> gehörende Logistikdienstleister bietet als Spediteur und Transportunternehmer seine Services in ganz Europa an und gilt zudem als Experte für zoll- und sicherheitstechnisch anspruchsvolle Relationen von Deutschland nach Osteuropa und Eurasien.</w:t>
      </w:r>
      <w:r>
        <w:rPr>
          <w:rFonts w:ascii="Helvetica" w:hAnsi="Helvetica" w:cs="Times New Roman"/>
          <w:color w:val="auto"/>
          <w:sz w:val="16"/>
          <w:szCs w:val="36"/>
        </w:rPr>
        <w:t xml:space="preserve"> Das langjährig zusammenarbeitende Team um Geschäftsführer Thomas Schleife entwickelt und realisiert ganzheitliche Pharmakonzepte</w:t>
      </w:r>
      <w:r w:rsidRPr="00595B8E">
        <w:rPr>
          <w:rFonts w:ascii="Arial" w:hAnsi="Arial" w:cs="Arial"/>
          <w:color w:val="5D5E60"/>
        </w:rPr>
        <w:t xml:space="preserve"> </w:t>
      </w:r>
      <w:r w:rsidRPr="00595B8E">
        <w:rPr>
          <w:rFonts w:ascii="Helvetica" w:hAnsi="Helvetica" w:cs="Arial"/>
          <w:color w:val="auto"/>
          <w:sz w:val="16"/>
        </w:rPr>
        <w:t>für höchste Prozessqualität, Sicherheit, Qualifikation und Dokumentation.</w:t>
      </w:r>
      <w:r>
        <w:rPr>
          <w:rFonts w:ascii="Helvetica" w:hAnsi="Helvetica" w:cs="Arial"/>
          <w:color w:val="auto"/>
          <w:sz w:val="16"/>
        </w:rPr>
        <w:t xml:space="preserve"> Die eigenen qualifizierten Kühlfahrzeuge sowie die internen Prozesse der</w:t>
      </w:r>
      <w:r w:rsidRPr="00595B8E">
        <w:rPr>
          <w:rFonts w:ascii="Helvetica" w:hAnsi="Helvetica" w:cs="Times New Roman"/>
          <w:color w:val="auto"/>
          <w:sz w:val="16"/>
          <w:szCs w:val="36"/>
        </w:rPr>
        <w:t xml:space="preserve"> </w:t>
      </w:r>
      <w:r>
        <w:rPr>
          <w:rFonts w:ascii="Helvetica" w:hAnsi="Helvetica" w:cs="Times New Roman"/>
          <w:color w:val="auto"/>
          <w:sz w:val="16"/>
          <w:szCs w:val="36"/>
        </w:rPr>
        <w:t>Transco Berlin Brandenburg GmbH entsprechen den Anforderungen der EU-GDP-Guideline. Hierfür hat das Unternehmen im September 2014 das GDP-Zertifikat des TÜV Rheinland erhalten. Die Transco Berlin Brandenburg GmbH ist zudem im Qualitätsmanagement nach ISO 9001 zertifiziert. Das Umweltmanagement des Unternehmens ist gemäß ISO 14001 validiert.</w:t>
      </w:r>
    </w:p>
    <w:p w:rsidR="00541256" w:rsidRPr="00E52C6A" w:rsidRDefault="00541256" w:rsidP="00541256">
      <w:pPr>
        <w:pStyle w:val="Default"/>
        <w:spacing w:after="161"/>
        <w:rPr>
          <w:rFonts w:ascii="Helvetica" w:hAnsi="Helvetica" w:cs="Times New Roman"/>
          <w:color w:val="auto"/>
          <w:sz w:val="16"/>
          <w:szCs w:val="36"/>
        </w:rPr>
      </w:pPr>
    </w:p>
    <w:sectPr w:rsidR="00541256" w:rsidRPr="00E52C6A" w:rsidSect="00593E58">
      <w:headerReference w:type="default" r:id="rId11"/>
      <w:pgSz w:w="12240" w:h="15840"/>
      <w:pgMar w:top="2127" w:right="1750" w:bottom="993" w:left="1417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D60" w:rsidRDefault="000E6D60">
      <w:r>
        <w:separator/>
      </w:r>
    </w:p>
  </w:endnote>
  <w:endnote w:type="continuationSeparator" w:id="0">
    <w:p w:rsidR="000E6D60" w:rsidRDefault="000E6D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1000000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D60" w:rsidRDefault="000E6D60">
      <w:r>
        <w:separator/>
      </w:r>
    </w:p>
  </w:footnote>
  <w:footnote w:type="continuationSeparator" w:id="0">
    <w:p w:rsidR="000E6D60" w:rsidRDefault="000E6D60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5A2B" w:rsidRDefault="00F65A2B" w:rsidP="00541256">
    <w:pPr>
      <w:pStyle w:val="Kopfzeile"/>
      <w:jc w:val="right"/>
      <w:rPr>
        <w:rFonts w:ascii="Helvetica" w:hAnsi="Helvetica"/>
      </w:rPr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3167380</wp:posOffset>
          </wp:positionH>
          <wp:positionV relativeFrom="paragraph">
            <wp:posOffset>0</wp:posOffset>
          </wp:positionV>
          <wp:extent cx="2609850" cy="704850"/>
          <wp:effectExtent l="0" t="0" r="0" b="0"/>
          <wp:wrapTight wrapText="bothSides">
            <wp:wrapPolygon edited="0">
              <wp:start x="0" y="0"/>
              <wp:lineTo x="0" y="21016"/>
              <wp:lineTo x="21442" y="21016"/>
              <wp:lineTo x="21442" y="0"/>
              <wp:lineTo x="0" y="0"/>
            </wp:wrapPolygon>
          </wp:wrapTight>
          <wp:docPr id="4" name="Bild 4" descr="TRANSCO-Logo-ne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TRANSCO-Logo-neu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985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F65A2B" w:rsidRDefault="00F65A2B" w:rsidP="00541256">
    <w:pPr>
      <w:pStyle w:val="Kopfzeile"/>
      <w:jc w:val="right"/>
      <w:rPr>
        <w:rFonts w:ascii="Helvetica" w:hAnsi="Helvetica"/>
      </w:rPr>
    </w:pPr>
  </w:p>
  <w:p w:rsidR="00F65A2B" w:rsidRPr="00D35062" w:rsidRDefault="00F65A2B" w:rsidP="00541256">
    <w:pPr>
      <w:pStyle w:val="Kopfzeile"/>
      <w:jc w:val="right"/>
      <w:rPr>
        <w:rFonts w:ascii="Helvetica" w:hAnsi="Helvetica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40F92"/>
    <w:multiLevelType w:val="hybridMultilevel"/>
    <w:tmpl w:val="4064B866"/>
    <w:lvl w:ilvl="0" w:tplc="87264ACE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611B83"/>
    <w:multiLevelType w:val="hybridMultilevel"/>
    <w:tmpl w:val="10529C5A"/>
    <w:lvl w:ilvl="0" w:tplc="1B08813A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/>
  <w:stylePaneFormatFilter w:val="3701"/>
  <w:doNotTrackMoves/>
  <w:defaultTabStop w:val="709"/>
  <w:hyphenationZone w:val="420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5A636B"/>
    <w:rsid w:val="000D70DE"/>
    <w:rsid w:val="000E6D60"/>
    <w:rsid w:val="000F7EC2"/>
    <w:rsid w:val="00123C28"/>
    <w:rsid w:val="0019398A"/>
    <w:rsid w:val="001F118F"/>
    <w:rsid w:val="00212454"/>
    <w:rsid w:val="002531EC"/>
    <w:rsid w:val="002532C8"/>
    <w:rsid w:val="00292607"/>
    <w:rsid w:val="00294603"/>
    <w:rsid w:val="002D334A"/>
    <w:rsid w:val="002F7312"/>
    <w:rsid w:val="00344262"/>
    <w:rsid w:val="00377E39"/>
    <w:rsid w:val="003A6DDE"/>
    <w:rsid w:val="003C4547"/>
    <w:rsid w:val="00411721"/>
    <w:rsid w:val="00445873"/>
    <w:rsid w:val="005167E9"/>
    <w:rsid w:val="00517646"/>
    <w:rsid w:val="00541256"/>
    <w:rsid w:val="00542C2A"/>
    <w:rsid w:val="00593E58"/>
    <w:rsid w:val="005A636B"/>
    <w:rsid w:val="005B32E8"/>
    <w:rsid w:val="005F6560"/>
    <w:rsid w:val="006510E2"/>
    <w:rsid w:val="006D02D4"/>
    <w:rsid w:val="007B4F01"/>
    <w:rsid w:val="007F3891"/>
    <w:rsid w:val="008979D9"/>
    <w:rsid w:val="008A076A"/>
    <w:rsid w:val="00961E3F"/>
    <w:rsid w:val="00963D69"/>
    <w:rsid w:val="0098095F"/>
    <w:rsid w:val="009F3593"/>
    <w:rsid w:val="00A33443"/>
    <w:rsid w:val="00A6608B"/>
    <w:rsid w:val="00A91280"/>
    <w:rsid w:val="00AD3505"/>
    <w:rsid w:val="00AE48B9"/>
    <w:rsid w:val="00B1650F"/>
    <w:rsid w:val="00B16C7E"/>
    <w:rsid w:val="00BB735C"/>
    <w:rsid w:val="00C80D9E"/>
    <w:rsid w:val="00CC75BC"/>
    <w:rsid w:val="00CD7746"/>
    <w:rsid w:val="00CE1F6C"/>
    <w:rsid w:val="00E031D7"/>
    <w:rsid w:val="00E158CA"/>
    <w:rsid w:val="00EA64EA"/>
    <w:rsid w:val="00EC58D9"/>
    <w:rsid w:val="00F51967"/>
    <w:rsid w:val="00F60ED7"/>
    <w:rsid w:val="00F611FD"/>
    <w:rsid w:val="00F65A2B"/>
    <w:rsid w:val="00FB7CA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eastAsia="zh-CN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Textkrpereinzug">
    <w:name w:val="Body Text Indent"/>
    <w:basedOn w:val="Standard"/>
    <w:link w:val="TextkrpereinzugZeiche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  <w:lang/>
    </w:rPr>
  </w:style>
  <w:style w:type="paragraph" w:styleId="Textkrper2">
    <w:name w:val="Body Text 2"/>
    <w:basedOn w:val="Standard"/>
    <w:link w:val="Textkrper2Zeiche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eichen">
    <w:name w:val="Textkörper 2 Zeichen"/>
    <w:link w:val="Textkrper2"/>
    <w:rsid w:val="005A636B"/>
    <w:rPr>
      <w:rFonts w:ascii="Helvetica" w:eastAsia="Times" w:hAnsi="Helvetica"/>
      <w:b/>
      <w:sz w:val="16"/>
      <w:lang w:val="de-DE" w:eastAsia="zh-CN" w:bidi="ar-SA"/>
    </w:rPr>
  </w:style>
  <w:style w:type="character" w:styleId="Link">
    <w:name w:val="Hyperlink"/>
    <w:rsid w:val="001F520C"/>
    <w:rPr>
      <w:color w:val="0000FF"/>
      <w:u w:val="single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rsid w:val="00D35062"/>
    <w:pPr>
      <w:tabs>
        <w:tab w:val="center" w:pos="4536"/>
        <w:tab w:val="right" w:pos="9072"/>
      </w:tabs>
    </w:pPr>
    <w:rPr>
      <w:lang/>
    </w:rPr>
  </w:style>
  <w:style w:type="character" w:customStyle="1" w:styleId="KopfzeileZeichen">
    <w:name w:val="Kopfzeile Zeichen"/>
    <w:link w:val="Kopfzeile"/>
    <w:rsid w:val="00D35062"/>
    <w:rPr>
      <w:rFonts w:ascii="Times" w:eastAsia="Times" w:hAnsi="Times"/>
      <w:sz w:val="24"/>
      <w:lang w:eastAsia="zh-CN"/>
    </w:rPr>
  </w:style>
  <w:style w:type="paragraph" w:styleId="Fuzeile">
    <w:name w:val="footer"/>
    <w:basedOn w:val="Standard"/>
    <w:link w:val="FuzeileZeichen"/>
    <w:rsid w:val="00D35062"/>
    <w:pPr>
      <w:tabs>
        <w:tab w:val="center" w:pos="4536"/>
        <w:tab w:val="right" w:pos="9072"/>
      </w:tabs>
    </w:pPr>
    <w:rPr>
      <w:lang/>
    </w:rPr>
  </w:style>
  <w:style w:type="character" w:customStyle="1" w:styleId="FuzeileZeichen">
    <w:name w:val="Fußzeile Zeichen"/>
    <w:link w:val="Fuzeile"/>
    <w:rsid w:val="00D35062"/>
    <w:rPr>
      <w:rFonts w:ascii="Times" w:eastAsia="Times" w:hAnsi="Times"/>
      <w:sz w:val="24"/>
      <w:lang w:eastAsia="zh-CN"/>
    </w:rPr>
  </w:style>
  <w:style w:type="character" w:styleId="GesichteterLink">
    <w:name w:val="FollowedHyperlink"/>
    <w:rsid w:val="00525EDC"/>
    <w:rPr>
      <w:color w:val="800080"/>
      <w:u w:val="single"/>
    </w:rPr>
  </w:style>
  <w:style w:type="paragraph" w:styleId="Sprechblasentext">
    <w:name w:val="Balloon Text"/>
    <w:basedOn w:val="Standard"/>
    <w:link w:val="SprechblasentextZeichen"/>
    <w:rsid w:val="00A156FB"/>
    <w:rPr>
      <w:rFonts w:ascii="Tahoma" w:hAnsi="Tahoma"/>
      <w:sz w:val="16"/>
      <w:szCs w:val="16"/>
      <w:lang/>
    </w:rPr>
  </w:style>
  <w:style w:type="character" w:customStyle="1" w:styleId="SprechblasentextZeichen">
    <w:name w:val="Sprechblasentext Zeichen"/>
    <w:link w:val="Sprechblasentext"/>
    <w:rsid w:val="00A156FB"/>
    <w:rPr>
      <w:rFonts w:ascii="Tahoma" w:eastAsia="Times" w:hAnsi="Tahoma" w:cs="Tahoma"/>
      <w:sz w:val="16"/>
      <w:szCs w:val="16"/>
      <w:lang w:eastAsia="zh-CN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  <w:lang w:eastAsia="de-DE"/>
    </w:rPr>
  </w:style>
  <w:style w:type="character" w:styleId="Betont">
    <w:name w:val="Strong"/>
    <w:qFormat/>
    <w:rsid w:val="00165D76"/>
    <w:rPr>
      <w:b/>
      <w:bCs/>
    </w:rPr>
  </w:style>
  <w:style w:type="character" w:customStyle="1" w:styleId="TextkrpereinzugZeichen">
    <w:name w:val="Textkörpereinzug Zeichen"/>
    <w:link w:val="Textkrpereinzug"/>
    <w:rsid w:val="00EB0F43"/>
    <w:rPr>
      <w:rFonts w:ascii="Helvetica" w:hAnsi="Helvetica"/>
      <w:lang w:eastAsia="zh-CN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sz w:val="24"/>
      <w:lang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  <w:lang w:val="x-none"/>
    </w:rPr>
  </w:style>
  <w:style w:type="paragraph" w:styleId="Textkrper2">
    <w:name w:val="Body Text 2"/>
    <w:basedOn w:val="Standard"/>
    <w:link w:val="Textkrper2Zch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chn">
    <w:name w:val="Textkörper 2 Zchn"/>
    <w:link w:val="Textkrper2"/>
    <w:rsid w:val="005A636B"/>
    <w:rPr>
      <w:rFonts w:ascii="Helvetica" w:eastAsia="Times" w:hAnsi="Helvetica"/>
      <w:b/>
      <w:sz w:val="16"/>
      <w:lang w:val="de-DE" w:eastAsia="zh-CN" w:bidi="ar-SA"/>
    </w:rPr>
  </w:style>
  <w:style w:type="character" w:styleId="Hyperlink">
    <w:name w:val="Hyperlink"/>
    <w:rsid w:val="001F520C"/>
    <w:rPr>
      <w:color w:val="0000FF"/>
      <w:u w:val="single"/>
    </w:rPr>
  </w:style>
  <w:style w:type="table" w:styleId="Tabellenraster">
    <w:name w:val="Table Grid"/>
    <w:basedOn w:val="NormaleTabelle"/>
    <w:rsid w:val="005801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Kopfzeile">
    <w:name w:val="header"/>
    <w:basedOn w:val="Standard"/>
    <w:link w:val="KopfzeileZchn"/>
    <w:rsid w:val="00D35062"/>
    <w:pPr>
      <w:tabs>
        <w:tab w:val="center" w:pos="4536"/>
        <w:tab w:val="right" w:pos="9072"/>
      </w:tabs>
    </w:pPr>
    <w:rPr>
      <w:lang w:val="x-none"/>
    </w:rPr>
  </w:style>
  <w:style w:type="character" w:customStyle="1" w:styleId="KopfzeileZchn">
    <w:name w:val="Kopfzeile Zchn"/>
    <w:link w:val="Kopfzeile"/>
    <w:rsid w:val="00D35062"/>
    <w:rPr>
      <w:rFonts w:ascii="Times" w:eastAsia="Times" w:hAnsi="Times"/>
      <w:sz w:val="24"/>
      <w:lang w:eastAsia="zh-CN"/>
    </w:rPr>
  </w:style>
  <w:style w:type="paragraph" w:styleId="Fuzeile">
    <w:name w:val="footer"/>
    <w:basedOn w:val="Standard"/>
    <w:link w:val="FuzeileZchn"/>
    <w:rsid w:val="00D35062"/>
    <w:pPr>
      <w:tabs>
        <w:tab w:val="center" w:pos="4536"/>
        <w:tab w:val="right" w:pos="9072"/>
      </w:tabs>
    </w:pPr>
    <w:rPr>
      <w:lang w:val="x-none"/>
    </w:rPr>
  </w:style>
  <w:style w:type="character" w:customStyle="1" w:styleId="FuzeileZchn">
    <w:name w:val="Fußzeile Zchn"/>
    <w:link w:val="Fuzeile"/>
    <w:rsid w:val="00D35062"/>
    <w:rPr>
      <w:rFonts w:ascii="Times" w:eastAsia="Times" w:hAnsi="Times"/>
      <w:sz w:val="24"/>
      <w:lang w:eastAsia="zh-CN"/>
    </w:rPr>
  </w:style>
  <w:style w:type="character" w:styleId="BesuchterHyperlink">
    <w:name w:val="FollowedHyperlink"/>
    <w:rsid w:val="00525EDC"/>
    <w:rPr>
      <w:color w:val="800080"/>
      <w:u w:val="single"/>
    </w:rPr>
  </w:style>
  <w:style w:type="paragraph" w:styleId="Sprechblasentext">
    <w:name w:val="Balloon Text"/>
    <w:basedOn w:val="Standard"/>
    <w:link w:val="SprechblasentextZchn"/>
    <w:rsid w:val="00A156FB"/>
    <w:rPr>
      <w:rFonts w:ascii="Tahoma" w:hAnsi="Tahoma"/>
      <w:sz w:val="16"/>
      <w:szCs w:val="16"/>
      <w:lang w:val="x-none"/>
    </w:rPr>
  </w:style>
  <w:style w:type="character" w:customStyle="1" w:styleId="SprechblasentextZchn">
    <w:name w:val="Sprechblasentext Zchn"/>
    <w:link w:val="Sprechblasentext"/>
    <w:rsid w:val="00A156FB"/>
    <w:rPr>
      <w:rFonts w:ascii="Tahoma" w:eastAsia="Times" w:hAnsi="Tahoma" w:cs="Tahoma"/>
      <w:sz w:val="16"/>
      <w:szCs w:val="16"/>
      <w:lang w:eastAsia="zh-CN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  <w:lang w:eastAsia="de-DE"/>
    </w:rPr>
  </w:style>
  <w:style w:type="character" w:styleId="Fett">
    <w:name w:val="Strong"/>
    <w:qFormat/>
    <w:rsid w:val="00165D76"/>
    <w:rPr>
      <w:b/>
      <w:bCs/>
    </w:rPr>
  </w:style>
  <w:style w:type="character" w:customStyle="1" w:styleId="Textkrper-ZeileneinzugZchn">
    <w:name w:val="Textkörper-Zeileneinzug Zchn"/>
    <w:link w:val="Textkrper-Zeileneinzug"/>
    <w:rsid w:val="00EB0F43"/>
    <w:rPr>
      <w:rFonts w:ascii="Helvetica" w:hAnsi="Helvetica"/>
      <w:lang w:eastAsia="zh-CN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4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hyperlink" Target="mailto:r.schael@move-it-vehicles.com" TargetMode="External"/><Relationship Id="rId10" Type="http://schemas.openxmlformats.org/officeDocument/2006/relationships/hyperlink" Target="http://www.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861</Words>
  <Characters>4910</Characters>
  <Application>Microsoft Macintosh Word</Application>
  <DocSecurity>0</DocSecurity>
  <Lines>40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Wieland-Werke AG</Company>
  <LinksUpToDate>false</LinksUpToDate>
  <CharactersWithSpaces>6029</CharactersWithSpaces>
  <SharedDoc>false</SharedDoc>
  <HLinks>
    <vt:vector size="18" baseType="variant">
      <vt:variant>
        <vt:i4>1966105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  <vt:variant>
        <vt:i4>2031619</vt:i4>
      </vt:variant>
      <vt:variant>
        <vt:i4>3</vt:i4>
      </vt:variant>
      <vt:variant>
        <vt:i4>0</vt:i4>
      </vt:variant>
      <vt:variant>
        <vt:i4>5</vt:i4>
      </vt:variant>
      <vt:variant>
        <vt:lpwstr>http://www.move-it-vehicles.com/</vt:lpwstr>
      </vt:variant>
      <vt:variant>
        <vt:lpwstr/>
      </vt:variant>
      <vt:variant>
        <vt:i4>8192017</vt:i4>
      </vt:variant>
      <vt:variant>
        <vt:i4>0</vt:i4>
      </vt:variant>
      <vt:variant>
        <vt:i4>0</vt:i4>
      </vt:variant>
      <vt:variant>
        <vt:i4>5</vt:i4>
      </vt:variant>
      <vt:variant>
        <vt:lpwstr>mailto:r.schael@move-it-vehicles.com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w63486</dc:creator>
  <cp:lastModifiedBy>Bruno Lukas</cp:lastModifiedBy>
  <cp:revision>13</cp:revision>
  <cp:lastPrinted>2016-10-07T09:40:00Z</cp:lastPrinted>
  <dcterms:created xsi:type="dcterms:W3CDTF">2016-10-06T13:33:00Z</dcterms:created>
  <dcterms:modified xsi:type="dcterms:W3CDTF">2016-10-07T09:48:00Z</dcterms:modified>
</cp:coreProperties>
</file>