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9422313" w14:textId="77777777" w:rsidR="0038378B" w:rsidRPr="005D3FA5" w:rsidRDefault="009278B6" w:rsidP="00EC365B">
      <w:pPr>
        <w:rPr>
          <w:rFonts w:cs="Helvetica"/>
          <w:sz w:val="22"/>
          <w:szCs w:val="22"/>
        </w:rPr>
      </w:pPr>
      <w:r>
        <w:rPr>
          <w:rFonts w:cs="Helvetica"/>
          <w:sz w:val="22"/>
          <w:szCs w:val="22"/>
        </w:rPr>
        <w:t xml:space="preserve">Wien, 24. Mai </w:t>
      </w:r>
      <w:r w:rsidR="005D3FA5" w:rsidRPr="005D3FA5">
        <w:rPr>
          <w:rFonts w:cs="Helvetica"/>
          <w:sz w:val="22"/>
          <w:szCs w:val="22"/>
        </w:rPr>
        <w:t>2017</w:t>
      </w:r>
    </w:p>
    <w:p w14:paraId="5948864A" w14:textId="77777777" w:rsidR="0038378B" w:rsidRDefault="0038378B" w:rsidP="00EC365B">
      <w:pPr>
        <w:ind w:right="417"/>
        <w:rPr>
          <w:rFonts w:cs="Helvetica"/>
        </w:rPr>
      </w:pPr>
    </w:p>
    <w:p w14:paraId="4E549E6C" w14:textId="77777777" w:rsidR="0038378B" w:rsidRPr="00F52705" w:rsidRDefault="000D4D59" w:rsidP="00EC365B">
      <w:pPr>
        <w:rPr>
          <w:rFonts w:cs="Helvetica"/>
          <w:b/>
          <w:sz w:val="28"/>
          <w:szCs w:val="28"/>
        </w:rPr>
      </w:pPr>
      <w:proofErr w:type="spellStart"/>
      <w:r w:rsidRPr="00F52705">
        <w:rPr>
          <w:rFonts w:cs="Helvetica"/>
          <w:b/>
          <w:sz w:val="28"/>
          <w:szCs w:val="28"/>
        </w:rPr>
        <w:t>Thermo</w:t>
      </w:r>
      <w:proofErr w:type="spellEnd"/>
      <w:r w:rsidRPr="00F52705">
        <w:rPr>
          <w:rFonts w:cs="Helvetica"/>
          <w:b/>
          <w:sz w:val="28"/>
          <w:szCs w:val="28"/>
        </w:rPr>
        <w:t xml:space="preserve"> King </w:t>
      </w:r>
      <w:proofErr w:type="spellStart"/>
      <w:r w:rsidRPr="00F52705">
        <w:rPr>
          <w:rFonts w:cs="Helvetica"/>
          <w:b/>
          <w:sz w:val="28"/>
          <w:szCs w:val="28"/>
        </w:rPr>
        <w:t>SLXi</w:t>
      </w:r>
      <w:proofErr w:type="spellEnd"/>
      <w:r w:rsidRPr="00F52705">
        <w:rPr>
          <w:rFonts w:cs="Helvetica"/>
          <w:b/>
          <w:sz w:val="28"/>
          <w:szCs w:val="28"/>
        </w:rPr>
        <w:t xml:space="preserve">: Smarte </w:t>
      </w:r>
      <w:r w:rsidR="00190F26" w:rsidRPr="00F52705">
        <w:rPr>
          <w:rFonts w:cs="Helvetica"/>
          <w:b/>
          <w:sz w:val="28"/>
          <w:szCs w:val="28"/>
        </w:rPr>
        <w:t>Kühlmaschine mit integrierter T</w:t>
      </w:r>
      <w:r w:rsidRPr="00F52705">
        <w:rPr>
          <w:rFonts w:cs="Helvetica"/>
          <w:b/>
          <w:sz w:val="28"/>
          <w:szCs w:val="28"/>
        </w:rPr>
        <w:t>elematik und Steuerung per App</w:t>
      </w:r>
    </w:p>
    <w:p w14:paraId="1F4E7166" w14:textId="77777777" w:rsidR="0024392F" w:rsidRDefault="0024392F" w:rsidP="00EC365B">
      <w:pPr>
        <w:suppressAutoHyphens w:val="0"/>
        <w:adjustRightInd w:val="0"/>
        <w:ind w:right="-425"/>
        <w:rPr>
          <w:rFonts w:cs="Helvetica"/>
          <w:b/>
          <w:sz w:val="22"/>
          <w:szCs w:val="22"/>
        </w:rPr>
      </w:pPr>
    </w:p>
    <w:p w14:paraId="1F611991" w14:textId="77777777" w:rsidR="008E1BF4" w:rsidRPr="008E1BF4" w:rsidRDefault="00FC26E2" w:rsidP="005058C5">
      <w:pPr>
        <w:suppressAutoHyphens w:val="0"/>
        <w:adjustRightInd w:val="0"/>
        <w:spacing w:line="288" w:lineRule="auto"/>
        <w:ind w:right="283"/>
        <w:rPr>
          <w:rFonts w:cs="Helvetica"/>
          <w:sz w:val="22"/>
          <w:szCs w:val="22"/>
        </w:rPr>
      </w:pPr>
      <w:r>
        <w:rPr>
          <w:rFonts w:cs="Helvetica"/>
          <w:sz w:val="22"/>
          <w:szCs w:val="22"/>
        </w:rPr>
        <w:t>Erstes</w:t>
      </w:r>
      <w:r w:rsidR="008E1BF4" w:rsidRPr="008E1BF4">
        <w:rPr>
          <w:rFonts w:cs="Helvetica"/>
          <w:sz w:val="22"/>
          <w:szCs w:val="22"/>
        </w:rPr>
        <w:t xml:space="preserve"> </w:t>
      </w:r>
      <w:r w:rsidR="008E1BF4" w:rsidRPr="008E1BF4">
        <w:rPr>
          <w:sz w:val="22"/>
          <w:szCs w:val="22"/>
        </w:rPr>
        <w:t xml:space="preserve">vollständig </w:t>
      </w:r>
      <w:proofErr w:type="spellStart"/>
      <w:r w:rsidR="008E1BF4" w:rsidRPr="008E1BF4">
        <w:rPr>
          <w:sz w:val="22"/>
          <w:szCs w:val="22"/>
        </w:rPr>
        <w:t>telematikfähige</w:t>
      </w:r>
      <w:r w:rsidR="008E1BF4">
        <w:rPr>
          <w:sz w:val="22"/>
          <w:szCs w:val="22"/>
        </w:rPr>
        <w:t>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Sattelauflieger</w:t>
      </w:r>
      <w:proofErr w:type="spellEnd"/>
      <w:r>
        <w:rPr>
          <w:sz w:val="22"/>
          <w:szCs w:val="22"/>
        </w:rPr>
        <w:t>-K</w:t>
      </w:r>
      <w:r w:rsidR="008E1BF4" w:rsidRPr="008E1BF4">
        <w:rPr>
          <w:sz w:val="22"/>
          <w:szCs w:val="22"/>
        </w:rPr>
        <w:t>ühlgerät</w:t>
      </w:r>
      <w:r>
        <w:rPr>
          <w:sz w:val="22"/>
          <w:szCs w:val="22"/>
        </w:rPr>
        <w:t xml:space="preserve"> </w:t>
      </w:r>
      <w:r w:rsidR="00646ED4">
        <w:rPr>
          <w:sz w:val="22"/>
          <w:szCs w:val="22"/>
        </w:rPr>
        <w:t>ermöglicht effektive Überwachung von Kühltransporten</w:t>
      </w:r>
    </w:p>
    <w:p w14:paraId="6B1E9C66" w14:textId="77777777" w:rsidR="008E1BF4" w:rsidRPr="00EC365B" w:rsidRDefault="008E1BF4" w:rsidP="005058C5">
      <w:pPr>
        <w:suppressAutoHyphens w:val="0"/>
        <w:adjustRightInd w:val="0"/>
        <w:spacing w:line="288" w:lineRule="auto"/>
        <w:ind w:right="283"/>
        <w:rPr>
          <w:rFonts w:cs="Helvetica"/>
          <w:b/>
        </w:rPr>
      </w:pPr>
    </w:p>
    <w:p w14:paraId="1062F543" w14:textId="743C4A36" w:rsidR="008F3F55" w:rsidRPr="00EC365B" w:rsidRDefault="008F3F55" w:rsidP="005058C5">
      <w:pPr>
        <w:suppressAutoHyphens w:val="0"/>
        <w:adjustRightInd w:val="0"/>
        <w:spacing w:line="288" w:lineRule="auto"/>
        <w:ind w:right="283"/>
        <w:rPr>
          <w:rFonts w:cs="Helvetica"/>
          <w:b/>
        </w:rPr>
      </w:pPr>
      <w:r w:rsidRPr="00EC365B">
        <w:rPr>
          <w:rFonts w:cs="Helvetica"/>
          <w:b/>
        </w:rPr>
        <w:t xml:space="preserve">Das </w:t>
      </w:r>
      <w:r w:rsidR="00293022" w:rsidRPr="00EC365B">
        <w:rPr>
          <w:rFonts w:cs="Helvetica"/>
          <w:b/>
        </w:rPr>
        <w:t xml:space="preserve">erstmals auf der </w:t>
      </w:r>
      <w:r w:rsidR="0024392F" w:rsidRPr="00EC365B">
        <w:rPr>
          <w:rFonts w:cs="Helvetica"/>
          <w:b/>
        </w:rPr>
        <w:t xml:space="preserve">IAA Nutzfahrzeuge </w:t>
      </w:r>
      <w:r w:rsidR="00293022" w:rsidRPr="00EC365B">
        <w:rPr>
          <w:rFonts w:cs="Helvetica"/>
          <w:b/>
        </w:rPr>
        <w:t>Messe 2016</w:t>
      </w:r>
      <w:r w:rsidRPr="00EC365B">
        <w:rPr>
          <w:rFonts w:cs="Helvetica"/>
          <w:b/>
        </w:rPr>
        <w:t xml:space="preserve"> präsentierte Kühlaggregat </w:t>
      </w:r>
      <w:r w:rsidR="006A28A7" w:rsidRPr="00EC365B">
        <w:rPr>
          <w:rFonts w:cs="Helvetica"/>
          <w:b/>
        </w:rPr>
        <w:t>„</w:t>
      </w:r>
      <w:proofErr w:type="spellStart"/>
      <w:r w:rsidRPr="00EC365B">
        <w:rPr>
          <w:rFonts w:cs="Helvetica"/>
          <w:b/>
        </w:rPr>
        <w:t>SLXi</w:t>
      </w:r>
      <w:proofErr w:type="spellEnd"/>
      <w:r w:rsidRPr="00EC365B">
        <w:rPr>
          <w:rFonts w:cs="Helvetica"/>
          <w:b/>
        </w:rPr>
        <w:t xml:space="preserve">“ von </w:t>
      </w:r>
      <w:proofErr w:type="spellStart"/>
      <w:r w:rsidRPr="00EC365B">
        <w:rPr>
          <w:rFonts w:cs="Helvetica"/>
          <w:b/>
        </w:rPr>
        <w:t>Thermo</w:t>
      </w:r>
      <w:proofErr w:type="spellEnd"/>
      <w:r w:rsidRPr="00EC365B">
        <w:rPr>
          <w:rFonts w:cs="Helvetica"/>
          <w:b/>
        </w:rPr>
        <w:t xml:space="preserve"> King setzt neue Standards. Die </w:t>
      </w:r>
      <w:r w:rsidR="004F7E4D" w:rsidRPr="00EC365B">
        <w:rPr>
          <w:rFonts w:cs="Helvetica"/>
          <w:b/>
        </w:rPr>
        <w:t xml:space="preserve">leistungsstarke </w:t>
      </w:r>
      <w:r w:rsidRPr="00EC365B">
        <w:rPr>
          <w:rFonts w:cs="Helvetica"/>
          <w:b/>
        </w:rPr>
        <w:t xml:space="preserve">Maschine bietet nicht nur eine integrierte Telematik-Lösung, sondern verbraucht auch </w:t>
      </w:r>
      <w:r w:rsidR="00EE5FFC" w:rsidRPr="00EC365B">
        <w:rPr>
          <w:rFonts w:cs="Helvetica"/>
          <w:b/>
        </w:rPr>
        <w:t xml:space="preserve">bis zu 20 Prozent </w:t>
      </w:r>
      <w:r w:rsidRPr="00EC365B">
        <w:rPr>
          <w:rFonts w:cs="Helvetica"/>
          <w:b/>
        </w:rPr>
        <w:t xml:space="preserve">weniger Kraftstoff als die Vorgängerversion und wird serienmäßig mit dem alternativen Kältemittel R452A betrieben. Zudem ist das Gerät als geräuschreduzierte </w:t>
      </w:r>
      <w:proofErr w:type="spellStart"/>
      <w:r w:rsidRPr="00EC365B">
        <w:rPr>
          <w:rFonts w:cs="Helvetica"/>
          <w:b/>
        </w:rPr>
        <w:t>Whisper</w:t>
      </w:r>
      <w:proofErr w:type="spellEnd"/>
      <w:r w:rsidRPr="00EC365B">
        <w:rPr>
          <w:rFonts w:cs="Helvetica"/>
          <w:b/>
        </w:rPr>
        <w:t>-Variante speziell für den inn</w:t>
      </w:r>
      <w:r w:rsidR="002E212F">
        <w:rPr>
          <w:rFonts w:cs="Helvetica"/>
          <w:b/>
        </w:rPr>
        <w:t>erstädtischen Einsatz lieferbar</w:t>
      </w:r>
      <w:r w:rsidR="007E1E73" w:rsidRPr="00EC365B">
        <w:rPr>
          <w:rFonts w:cs="Helvetica"/>
          <w:b/>
        </w:rPr>
        <w:t xml:space="preserve">. </w:t>
      </w:r>
      <w:r w:rsidR="00155FFB" w:rsidRPr="00EC365B">
        <w:rPr>
          <w:rFonts w:cs="Helvetica"/>
          <w:b/>
        </w:rPr>
        <w:t xml:space="preserve">„Auf dem Markt gibt es zahlreiche Telematik-Lösungen für die </w:t>
      </w:r>
      <w:r w:rsidR="00F52705" w:rsidRPr="00EC365B">
        <w:rPr>
          <w:rFonts w:cs="Helvetica"/>
          <w:b/>
        </w:rPr>
        <w:t xml:space="preserve">Überwachung von Kühltransporten. </w:t>
      </w:r>
      <w:r w:rsidR="00155FFB" w:rsidRPr="00EC365B">
        <w:rPr>
          <w:rFonts w:cs="Helvetica"/>
          <w:b/>
        </w:rPr>
        <w:t>Die Herausforderung ist allerdings das perfekte Zusammenspiel des Telematik-Systems mit der Kühlmaschine</w:t>
      </w:r>
      <w:r w:rsidR="00E557EA">
        <w:rPr>
          <w:rFonts w:cs="Helvetica"/>
          <w:b/>
        </w:rPr>
        <w:t xml:space="preserve"> zu finden</w:t>
      </w:r>
      <w:r w:rsidR="00155FFB" w:rsidRPr="00EC365B">
        <w:rPr>
          <w:rFonts w:cs="Helvetica"/>
          <w:b/>
        </w:rPr>
        <w:t xml:space="preserve">. </w:t>
      </w:r>
      <w:r w:rsidR="00F52705" w:rsidRPr="00EC365B">
        <w:rPr>
          <w:rFonts w:cs="Helvetica"/>
          <w:b/>
        </w:rPr>
        <w:t xml:space="preserve">Die neue </w:t>
      </w:r>
      <w:proofErr w:type="spellStart"/>
      <w:r w:rsidR="00F52705" w:rsidRPr="00EC365B">
        <w:rPr>
          <w:rFonts w:cs="Helvetica"/>
          <w:b/>
        </w:rPr>
        <w:t>SLXi</w:t>
      </w:r>
      <w:proofErr w:type="spellEnd"/>
      <w:r w:rsidR="00F52705" w:rsidRPr="00EC365B">
        <w:rPr>
          <w:rFonts w:cs="Helvetica"/>
          <w:b/>
        </w:rPr>
        <w:t xml:space="preserve">-Serie </w:t>
      </w:r>
      <w:r w:rsidR="00D33FDD" w:rsidRPr="00EC365B">
        <w:rPr>
          <w:rFonts w:cs="Helvetica"/>
          <w:b/>
        </w:rPr>
        <w:t xml:space="preserve">vereint diese Anforderungen in einem integrierten System und </w:t>
      </w:r>
      <w:r w:rsidR="00F52705" w:rsidRPr="00EC365B">
        <w:rPr>
          <w:rFonts w:cs="Helvetica"/>
          <w:b/>
        </w:rPr>
        <w:t xml:space="preserve">ermöglicht </w:t>
      </w:r>
      <w:r w:rsidR="00155FFB" w:rsidRPr="00EC365B">
        <w:rPr>
          <w:rFonts w:cs="Helvetica"/>
          <w:b/>
        </w:rPr>
        <w:t>eine effektive Kontrolle des Kühl</w:t>
      </w:r>
      <w:r w:rsidR="00F52705" w:rsidRPr="00EC365B">
        <w:rPr>
          <w:rFonts w:cs="Helvetica"/>
          <w:b/>
        </w:rPr>
        <w:t xml:space="preserve">transports auch per Fernwartung“, erklärt Mag. Gerald Bucher, Geschäftsführer von </w:t>
      </w:r>
      <w:proofErr w:type="spellStart"/>
      <w:r w:rsidR="00F52705" w:rsidRPr="00EC365B">
        <w:rPr>
          <w:rFonts w:cs="Helvetica"/>
          <w:b/>
        </w:rPr>
        <w:t>Servo</w:t>
      </w:r>
      <w:proofErr w:type="spellEnd"/>
      <w:r w:rsidR="00F52705" w:rsidRPr="00EC365B">
        <w:rPr>
          <w:rFonts w:cs="Helvetica"/>
          <w:b/>
        </w:rPr>
        <w:t xml:space="preserve"> King.</w:t>
      </w:r>
    </w:p>
    <w:p w14:paraId="3F67B6B9" w14:textId="77777777" w:rsidR="00EE5FFC" w:rsidRPr="00EC365B" w:rsidRDefault="00EE5FFC" w:rsidP="005058C5">
      <w:pPr>
        <w:suppressAutoHyphens w:val="0"/>
        <w:adjustRightInd w:val="0"/>
        <w:spacing w:line="288" w:lineRule="auto"/>
        <w:ind w:right="283"/>
        <w:rPr>
          <w:rFonts w:cs="Helvetica"/>
        </w:rPr>
      </w:pPr>
    </w:p>
    <w:p w14:paraId="08D9B792" w14:textId="77777777" w:rsidR="008A0131" w:rsidRPr="00EC365B" w:rsidRDefault="000C08C2" w:rsidP="005058C5">
      <w:pPr>
        <w:suppressAutoHyphens w:val="0"/>
        <w:adjustRightInd w:val="0"/>
        <w:spacing w:line="288" w:lineRule="auto"/>
        <w:ind w:right="283"/>
        <w:rPr>
          <w:rFonts w:cs="Helvetica"/>
        </w:rPr>
      </w:pPr>
      <w:r w:rsidRPr="00EC365B">
        <w:rPr>
          <w:rFonts w:cs="Helvetica"/>
        </w:rPr>
        <w:t>Bei Kühltransporten im Fernverkehr entwickeln sich Telematik-Systeme zum</w:t>
      </w:r>
      <w:r w:rsidR="00486A2E" w:rsidRPr="00EC365B">
        <w:rPr>
          <w:rFonts w:cs="Helvetica"/>
        </w:rPr>
        <w:t xml:space="preserve"> Branchenstandard. Speziell bei</w:t>
      </w:r>
      <w:r w:rsidRPr="00EC365B">
        <w:rPr>
          <w:rFonts w:cs="Helvetica"/>
        </w:rPr>
        <w:t xml:space="preserve"> temperatursensible</w:t>
      </w:r>
      <w:r w:rsidR="00486A2E" w:rsidRPr="00EC365B">
        <w:rPr>
          <w:rFonts w:cs="Helvetica"/>
        </w:rPr>
        <w:t>r</w:t>
      </w:r>
      <w:r w:rsidRPr="00EC365B">
        <w:rPr>
          <w:rFonts w:cs="Helvetica"/>
        </w:rPr>
        <w:t xml:space="preserve"> Fracht</w:t>
      </w:r>
      <w:r w:rsidR="00486A2E" w:rsidRPr="00EC365B">
        <w:rPr>
          <w:rFonts w:cs="Helvetica"/>
        </w:rPr>
        <w:t xml:space="preserve"> kann sich kein Transport</w:t>
      </w:r>
      <w:r w:rsidRPr="00EC365B">
        <w:rPr>
          <w:rFonts w:cs="Helvetica"/>
        </w:rPr>
        <w:t>unterneh</w:t>
      </w:r>
      <w:r w:rsidR="008A0131" w:rsidRPr="00EC365B">
        <w:rPr>
          <w:rFonts w:cs="Helvetica"/>
        </w:rPr>
        <w:t>mer mehr leisten, die Laderaumt</w:t>
      </w:r>
      <w:r w:rsidRPr="00EC365B">
        <w:rPr>
          <w:rFonts w:cs="Helvetica"/>
        </w:rPr>
        <w:t xml:space="preserve">emperatur seiner Fahrzeuge nicht zu kennen. </w:t>
      </w:r>
      <w:proofErr w:type="spellStart"/>
      <w:r w:rsidR="008A0131" w:rsidRPr="00EC365B">
        <w:rPr>
          <w:rFonts w:cs="Helvetica"/>
        </w:rPr>
        <w:t>Thermo</w:t>
      </w:r>
      <w:proofErr w:type="spellEnd"/>
      <w:r w:rsidR="008A0131" w:rsidRPr="00EC365B">
        <w:rPr>
          <w:rFonts w:cs="Helvetica"/>
        </w:rPr>
        <w:t xml:space="preserve"> King hat </w:t>
      </w:r>
      <w:r w:rsidR="008A352F" w:rsidRPr="00EC365B">
        <w:rPr>
          <w:rFonts w:cs="Helvetica"/>
        </w:rPr>
        <w:t>mit seiner</w:t>
      </w:r>
      <w:r w:rsidR="008A0131" w:rsidRPr="00EC365B">
        <w:rPr>
          <w:rFonts w:cs="Helvetica"/>
        </w:rPr>
        <w:t xml:space="preserve"> </w:t>
      </w:r>
      <w:r w:rsidR="008A352F" w:rsidRPr="00EC365B">
        <w:rPr>
          <w:rFonts w:cs="Helvetica"/>
        </w:rPr>
        <w:t>Telematik-Plattform eine technische Lösung entwickelt, die genau auf die eigenen Kühlgeräte abgestimmt ist.</w:t>
      </w:r>
      <w:r w:rsidRPr="00EC365B">
        <w:rPr>
          <w:rFonts w:cs="Helvetica"/>
        </w:rPr>
        <w:t xml:space="preserve"> </w:t>
      </w:r>
      <w:r w:rsidR="008A0131" w:rsidRPr="00EC365B">
        <w:rPr>
          <w:rFonts w:cs="Helvetica"/>
        </w:rPr>
        <w:t xml:space="preserve">So bietet das neue </w:t>
      </w:r>
      <w:proofErr w:type="spellStart"/>
      <w:r w:rsidR="008A0131" w:rsidRPr="00EC365B">
        <w:rPr>
          <w:rFonts w:cs="Helvetica"/>
        </w:rPr>
        <w:t>SLXi</w:t>
      </w:r>
      <w:proofErr w:type="spellEnd"/>
      <w:r w:rsidR="008A0131" w:rsidRPr="00EC365B">
        <w:rPr>
          <w:rFonts w:cs="Helvetica"/>
        </w:rPr>
        <w:t>-Kühlaggregat</w:t>
      </w:r>
      <w:r w:rsidRPr="00EC365B">
        <w:rPr>
          <w:rFonts w:cs="Helvetica"/>
        </w:rPr>
        <w:t xml:space="preserve"> </w:t>
      </w:r>
      <w:r w:rsidR="008A0131" w:rsidRPr="00EC365B">
        <w:rPr>
          <w:rFonts w:cs="Helvetica"/>
        </w:rPr>
        <w:t xml:space="preserve">dank der integrierten </w:t>
      </w:r>
      <w:proofErr w:type="spellStart"/>
      <w:r w:rsidR="008A0131" w:rsidRPr="00EC365B">
        <w:rPr>
          <w:rFonts w:cs="Helvetica"/>
        </w:rPr>
        <w:t>Thermo</w:t>
      </w:r>
      <w:proofErr w:type="spellEnd"/>
      <w:r w:rsidR="008A0131" w:rsidRPr="00EC365B">
        <w:rPr>
          <w:rFonts w:cs="Helvetica"/>
        </w:rPr>
        <w:t xml:space="preserve"> King </w:t>
      </w:r>
      <w:proofErr w:type="spellStart"/>
      <w:r w:rsidR="008A0131" w:rsidRPr="00EC365B">
        <w:rPr>
          <w:rFonts w:cs="Helvetica"/>
        </w:rPr>
        <w:t>Bluebox</w:t>
      </w:r>
      <w:proofErr w:type="spellEnd"/>
      <w:r w:rsidR="008A0131" w:rsidRPr="00EC365B">
        <w:rPr>
          <w:rFonts w:cs="Helvetica"/>
        </w:rPr>
        <w:t xml:space="preserve"> und der </w:t>
      </w:r>
      <w:proofErr w:type="spellStart"/>
      <w:r w:rsidR="008A0131" w:rsidRPr="00EC365B">
        <w:rPr>
          <w:rFonts w:cs="Helvetica"/>
        </w:rPr>
        <w:t>TracKing</w:t>
      </w:r>
      <w:proofErr w:type="spellEnd"/>
      <w:r w:rsidR="008A0131" w:rsidRPr="00EC365B">
        <w:rPr>
          <w:rFonts w:cs="Helvetica"/>
        </w:rPr>
        <w:t xml:space="preserve">-Telematik </w:t>
      </w:r>
      <w:r w:rsidRPr="00EC365B">
        <w:rPr>
          <w:rFonts w:cs="Helvetica"/>
        </w:rPr>
        <w:t>eine effektive Kontrolle des Kühltransports</w:t>
      </w:r>
      <w:r w:rsidR="008A0131" w:rsidRPr="00EC365B">
        <w:rPr>
          <w:rFonts w:cs="Helvetica"/>
        </w:rPr>
        <w:t xml:space="preserve">. </w:t>
      </w:r>
      <w:r w:rsidRPr="00EC365B">
        <w:rPr>
          <w:rFonts w:cs="Helvetica"/>
        </w:rPr>
        <w:t xml:space="preserve">Das einfach </w:t>
      </w:r>
      <w:r w:rsidR="002677EB" w:rsidRPr="00EC365B">
        <w:rPr>
          <w:rFonts w:cs="Helvetica"/>
        </w:rPr>
        <w:t>zu bedienende</w:t>
      </w:r>
      <w:r w:rsidR="008A0131" w:rsidRPr="00EC365B">
        <w:rPr>
          <w:rFonts w:cs="Helvetica"/>
        </w:rPr>
        <w:t xml:space="preserve"> </w:t>
      </w:r>
      <w:proofErr w:type="spellStart"/>
      <w:r w:rsidR="00C346CF" w:rsidRPr="00EC365B">
        <w:rPr>
          <w:rFonts w:cs="Helvetica"/>
        </w:rPr>
        <w:t>TracKing</w:t>
      </w:r>
      <w:proofErr w:type="spellEnd"/>
      <w:r w:rsidR="00C346CF" w:rsidRPr="00EC365B">
        <w:rPr>
          <w:rFonts w:cs="Helvetica"/>
        </w:rPr>
        <w:t xml:space="preserve"> </w:t>
      </w:r>
      <w:proofErr w:type="spellStart"/>
      <w:r w:rsidR="009C30AD" w:rsidRPr="00EC365B">
        <w:rPr>
          <w:rFonts w:cs="Helvetica"/>
        </w:rPr>
        <w:t>Advanced</w:t>
      </w:r>
      <w:proofErr w:type="spellEnd"/>
      <w:r w:rsidR="009C30AD" w:rsidRPr="00EC365B">
        <w:rPr>
          <w:rFonts w:cs="Helvetica"/>
        </w:rPr>
        <w:t xml:space="preserve"> </w:t>
      </w:r>
      <w:r w:rsidRPr="00EC365B">
        <w:rPr>
          <w:rFonts w:cs="Helvetica"/>
        </w:rPr>
        <w:t xml:space="preserve">GPRS-/GPS-System ermöglicht eine </w:t>
      </w:r>
      <w:r w:rsidR="009C30AD" w:rsidRPr="00EC365B">
        <w:rPr>
          <w:rFonts w:cs="Helvetica"/>
        </w:rPr>
        <w:t xml:space="preserve">direkte Verbindung zu jedem </w:t>
      </w:r>
      <w:proofErr w:type="spellStart"/>
      <w:r w:rsidR="009C30AD" w:rsidRPr="00EC365B">
        <w:rPr>
          <w:rFonts w:cs="Helvetica"/>
        </w:rPr>
        <w:t>Thermo</w:t>
      </w:r>
      <w:proofErr w:type="spellEnd"/>
      <w:r w:rsidR="009C30AD" w:rsidRPr="00EC365B">
        <w:rPr>
          <w:rFonts w:cs="Helvetica"/>
        </w:rPr>
        <w:t xml:space="preserve"> King-Regler/-Datenlogger und damit eine </w:t>
      </w:r>
      <w:r w:rsidRPr="00EC365B">
        <w:rPr>
          <w:rFonts w:cs="Helvetica"/>
        </w:rPr>
        <w:t xml:space="preserve">umfassende Echtzeit-Überwachung </w:t>
      </w:r>
      <w:r w:rsidR="008A0131" w:rsidRPr="00EC365B">
        <w:rPr>
          <w:rFonts w:cs="Helvetica"/>
        </w:rPr>
        <w:t>der</w:t>
      </w:r>
      <w:r w:rsidRPr="00EC365B">
        <w:rPr>
          <w:rFonts w:cs="Helvetica"/>
        </w:rPr>
        <w:t xml:space="preserve"> Transporte. </w:t>
      </w:r>
      <w:r w:rsidR="008A0131" w:rsidRPr="00EC365B">
        <w:rPr>
          <w:rFonts w:cs="Helvetica"/>
        </w:rPr>
        <w:t>„Damit</w:t>
      </w:r>
      <w:r w:rsidRPr="00EC365B">
        <w:rPr>
          <w:rFonts w:cs="Helvetica"/>
        </w:rPr>
        <w:t xml:space="preserve"> lassen sich Temperaturdaten aus dem Laderaum, Türstatus, Kraftstoffstand des Aggregats, Kühlmaschinen-Alarme oder die Fahrzeug-Position laufend abrufen“, so Bucher. </w:t>
      </w:r>
    </w:p>
    <w:p w14:paraId="2363FFC8" w14:textId="77777777" w:rsidR="008A0131" w:rsidRPr="00EC365B" w:rsidRDefault="008A0131" w:rsidP="005058C5">
      <w:pPr>
        <w:suppressAutoHyphens w:val="0"/>
        <w:adjustRightInd w:val="0"/>
        <w:spacing w:line="288" w:lineRule="auto"/>
        <w:ind w:right="283"/>
        <w:rPr>
          <w:rFonts w:cs="Helvetica"/>
        </w:rPr>
      </w:pPr>
    </w:p>
    <w:p w14:paraId="4E5867C8" w14:textId="77777777" w:rsidR="00793B18" w:rsidRPr="00EC365B" w:rsidRDefault="00793B18" w:rsidP="005058C5">
      <w:pPr>
        <w:suppressAutoHyphens w:val="0"/>
        <w:adjustRightInd w:val="0"/>
        <w:spacing w:line="288" w:lineRule="auto"/>
        <w:ind w:right="283"/>
        <w:rPr>
          <w:rFonts w:cs="Helvetica"/>
          <w:b/>
        </w:rPr>
      </w:pPr>
      <w:r w:rsidRPr="00EC365B">
        <w:rPr>
          <w:rFonts w:cs="Helvetica"/>
          <w:b/>
        </w:rPr>
        <w:t>Steuerung auch über App und Smartphone</w:t>
      </w:r>
    </w:p>
    <w:p w14:paraId="3092527A" w14:textId="6F36E748" w:rsidR="00793B18" w:rsidRPr="00EC365B" w:rsidRDefault="00793B18" w:rsidP="005058C5">
      <w:pPr>
        <w:suppressAutoHyphens w:val="0"/>
        <w:adjustRightInd w:val="0"/>
        <w:spacing w:line="288" w:lineRule="auto"/>
        <w:ind w:right="283"/>
        <w:rPr>
          <w:rFonts w:cs="Helvetica"/>
        </w:rPr>
      </w:pPr>
      <w:r w:rsidRPr="00EC365B">
        <w:rPr>
          <w:rFonts w:cs="Helvetica"/>
        </w:rPr>
        <w:t xml:space="preserve">Das </w:t>
      </w:r>
      <w:proofErr w:type="spellStart"/>
      <w:r w:rsidRPr="00EC365B">
        <w:rPr>
          <w:rFonts w:cs="Helvetica"/>
        </w:rPr>
        <w:t>TracKing</w:t>
      </w:r>
      <w:proofErr w:type="spellEnd"/>
      <w:r w:rsidRPr="00EC365B">
        <w:rPr>
          <w:rFonts w:cs="Helvetica"/>
        </w:rPr>
        <w:t xml:space="preserve"> </w:t>
      </w:r>
      <w:proofErr w:type="spellStart"/>
      <w:r w:rsidRPr="00EC365B">
        <w:rPr>
          <w:rFonts w:cs="Helvetica"/>
        </w:rPr>
        <w:t>Advanced-Telematikgerät</w:t>
      </w:r>
      <w:proofErr w:type="spellEnd"/>
      <w:r w:rsidRPr="00EC365B">
        <w:rPr>
          <w:rFonts w:cs="Helvetica"/>
        </w:rPr>
        <w:t xml:space="preserve"> ermöglicht auch, Temperatureinstellungen per Fernbetrieb vorzunehmen. Dabei können die von der </w:t>
      </w:r>
      <w:proofErr w:type="spellStart"/>
      <w:r w:rsidRPr="00EC365B">
        <w:rPr>
          <w:rFonts w:cs="Helvetica"/>
        </w:rPr>
        <w:t>Thermo</w:t>
      </w:r>
      <w:proofErr w:type="spellEnd"/>
      <w:r w:rsidRPr="00EC365B">
        <w:rPr>
          <w:rFonts w:cs="Helvetica"/>
        </w:rPr>
        <w:t xml:space="preserve"> King </w:t>
      </w:r>
      <w:proofErr w:type="spellStart"/>
      <w:r w:rsidRPr="00EC365B">
        <w:rPr>
          <w:rFonts w:cs="Helvetica"/>
        </w:rPr>
        <w:t>BlueBox</w:t>
      </w:r>
      <w:proofErr w:type="spellEnd"/>
      <w:r w:rsidRPr="00EC365B">
        <w:rPr>
          <w:rFonts w:cs="Helvetica"/>
        </w:rPr>
        <w:t xml:space="preserve"> gespeicherten Gerätedaten über die kostenlose Smartphone-App „TK </w:t>
      </w:r>
      <w:proofErr w:type="spellStart"/>
      <w:r w:rsidRPr="00EC365B">
        <w:rPr>
          <w:rFonts w:cs="Helvetica"/>
        </w:rPr>
        <w:t>Reefer</w:t>
      </w:r>
      <w:proofErr w:type="spellEnd"/>
      <w:r w:rsidRPr="00EC365B">
        <w:rPr>
          <w:rFonts w:cs="Helvetica"/>
        </w:rPr>
        <w:t xml:space="preserve">“ </w:t>
      </w:r>
      <w:r w:rsidR="002E212F">
        <w:rPr>
          <w:rFonts w:cs="Helvetica"/>
        </w:rPr>
        <w:t>per Bluetooth-fähigem</w:t>
      </w:r>
      <w:r w:rsidRPr="00EC365B">
        <w:rPr>
          <w:rFonts w:cs="Helvetica"/>
        </w:rPr>
        <w:t xml:space="preserve"> Gerät abgerufen und die Kühlmaschine in Echtzeit gesteuert werden. So lassen sich Aggregate ein- und ausschalten und in die erforderlichen Modi bringen – zum Beispiel zum Vorkühlen des Laderaumes im Vorfeld der Beladung. „</w:t>
      </w:r>
      <w:proofErr w:type="spellStart"/>
      <w:r w:rsidRPr="00EC365B">
        <w:rPr>
          <w:rFonts w:cs="Helvetica"/>
        </w:rPr>
        <w:t>TracKing</w:t>
      </w:r>
      <w:proofErr w:type="spellEnd"/>
      <w:r w:rsidRPr="00EC365B">
        <w:rPr>
          <w:rFonts w:cs="Helvetica"/>
        </w:rPr>
        <w:t xml:space="preserve"> </w:t>
      </w:r>
      <w:proofErr w:type="spellStart"/>
      <w:r w:rsidRPr="00EC365B">
        <w:rPr>
          <w:rFonts w:cs="Helvetica"/>
        </w:rPr>
        <w:t>Advanced</w:t>
      </w:r>
      <w:proofErr w:type="spellEnd"/>
      <w:r w:rsidRPr="00EC365B">
        <w:rPr>
          <w:rFonts w:cs="Helvetica"/>
        </w:rPr>
        <w:t xml:space="preserve"> bietet eine umfassende Transparenz. Kühlaggregat und Laderaum können permanent überwacht werden, auch über mobile Endgeräte wie Smartphones. Zusätzlich kann man wichtige Einstellungen wie </w:t>
      </w:r>
      <w:proofErr w:type="spellStart"/>
      <w:r w:rsidRPr="00EC365B">
        <w:rPr>
          <w:rFonts w:cs="Helvetica"/>
        </w:rPr>
        <w:t>Defrost</w:t>
      </w:r>
      <w:proofErr w:type="spellEnd"/>
      <w:r w:rsidRPr="00EC365B">
        <w:rPr>
          <w:rFonts w:cs="Helvetica"/>
        </w:rPr>
        <w:t>, Fahrtbeginn, Sollwerte und weitere Betriebsmodi aus der Ferne vornehmen“, beschreibt Bucher den Nutzen</w:t>
      </w:r>
      <w:r w:rsidR="0038378B">
        <w:rPr>
          <w:rFonts w:cs="Helvetica"/>
        </w:rPr>
        <w:t>.</w:t>
      </w:r>
    </w:p>
    <w:p w14:paraId="7872DE98" w14:textId="77777777" w:rsidR="00684BCB" w:rsidRPr="00EC365B" w:rsidRDefault="00684BCB" w:rsidP="005058C5">
      <w:pPr>
        <w:suppressAutoHyphens w:val="0"/>
        <w:adjustRightInd w:val="0"/>
        <w:spacing w:line="288" w:lineRule="auto"/>
        <w:ind w:right="283"/>
        <w:rPr>
          <w:rFonts w:cs="Helvetica"/>
        </w:rPr>
      </w:pPr>
    </w:p>
    <w:p w14:paraId="69D269F9" w14:textId="77777777" w:rsidR="00793B18" w:rsidRPr="00EC365B" w:rsidRDefault="00793B18" w:rsidP="005058C5">
      <w:pPr>
        <w:suppressAutoHyphens w:val="0"/>
        <w:adjustRightInd w:val="0"/>
        <w:spacing w:line="288" w:lineRule="auto"/>
        <w:ind w:right="283"/>
        <w:rPr>
          <w:rFonts w:cs="Helvetica"/>
          <w:b/>
        </w:rPr>
      </w:pPr>
      <w:r w:rsidRPr="00EC365B">
        <w:rPr>
          <w:rFonts w:cs="Helvetica"/>
          <w:b/>
        </w:rPr>
        <w:t>Höhere Kraftstoffeffizienz, geringere Umweltbelastung</w:t>
      </w:r>
    </w:p>
    <w:p w14:paraId="48385FEE" w14:textId="77777777" w:rsidR="00793B18" w:rsidRPr="00EC365B" w:rsidRDefault="00793B18" w:rsidP="005058C5">
      <w:pPr>
        <w:suppressAutoHyphens w:val="0"/>
        <w:adjustRightInd w:val="0"/>
        <w:spacing w:line="288" w:lineRule="auto"/>
        <w:ind w:right="283"/>
        <w:rPr>
          <w:rFonts w:cs="Helvetica"/>
        </w:rPr>
      </w:pPr>
      <w:r w:rsidRPr="00EC365B">
        <w:rPr>
          <w:rFonts w:cs="Helvetica"/>
        </w:rPr>
        <w:t xml:space="preserve">Gegenüber der Vorgängerversion bietet die </w:t>
      </w:r>
      <w:proofErr w:type="spellStart"/>
      <w:r w:rsidRPr="00EC365B">
        <w:rPr>
          <w:rFonts w:cs="Helvetica"/>
        </w:rPr>
        <w:t>SLXi</w:t>
      </w:r>
      <w:proofErr w:type="spellEnd"/>
      <w:r w:rsidRPr="00EC365B">
        <w:rPr>
          <w:rFonts w:cs="Helvetica"/>
        </w:rPr>
        <w:t xml:space="preserve"> nicht nur eine verbesserte Konnektivität und mehr Geräteintelligenz, sondern auch eine um 10 bis 20 Prozent verbesserte Kraftstoffeffizienz unter realen Betriebsbedingungen. Hierzu trägt die um 27 Prozent größe</w:t>
      </w:r>
      <w:r w:rsidR="0057598E">
        <w:rPr>
          <w:rFonts w:cs="Helvetica"/>
        </w:rPr>
        <w:t>re Kondensatorfläche bei. Diese</w:t>
      </w:r>
      <w:r w:rsidRPr="00EC365B">
        <w:rPr>
          <w:rFonts w:cs="Helvetica"/>
        </w:rPr>
        <w:t xml:space="preserve"> </w:t>
      </w:r>
      <w:r w:rsidRPr="00EC365B">
        <w:rPr>
          <w:rFonts w:cs="Helvetica"/>
        </w:rPr>
        <w:lastRenderedPageBreak/>
        <w:t xml:space="preserve">ermöglicht bei den meisten Geräten der Reihe eine geringere Motordrehzahl, ohne dass die Kapazität oder Luftstromleistung beeinträchtigt werden. Weniger Umweltbelastung gewährleistet die </w:t>
      </w:r>
      <w:proofErr w:type="spellStart"/>
      <w:r w:rsidRPr="00EC365B">
        <w:rPr>
          <w:rFonts w:cs="Helvetica"/>
        </w:rPr>
        <w:t>SLXi</w:t>
      </w:r>
      <w:proofErr w:type="spellEnd"/>
      <w:r w:rsidRPr="00EC365B">
        <w:rPr>
          <w:rFonts w:cs="Helvetica"/>
        </w:rPr>
        <w:t xml:space="preserve"> nicht nur dank geringerem Kraftstoffverbrauch, sondern auch durch die Verwendung des alternativen Kältemittels R-452A, das ein wesentlich niedrigeres Treibhauspotenzial (GWP) aufweist als das herkömmliche Kältemittel R404. Zudem bietet </w:t>
      </w:r>
      <w:proofErr w:type="spellStart"/>
      <w:r w:rsidRPr="00EC365B">
        <w:rPr>
          <w:rFonts w:cs="Helvetica"/>
        </w:rPr>
        <w:t>Thermo</w:t>
      </w:r>
      <w:proofErr w:type="spellEnd"/>
      <w:r w:rsidRPr="00EC365B">
        <w:rPr>
          <w:rFonts w:cs="Helvetica"/>
        </w:rPr>
        <w:t xml:space="preserve"> King geräuschreduzierende Varianten der </w:t>
      </w:r>
      <w:proofErr w:type="spellStart"/>
      <w:r w:rsidRPr="00EC365B">
        <w:rPr>
          <w:rFonts w:cs="Helvetica"/>
        </w:rPr>
        <w:t>SLXi</w:t>
      </w:r>
      <w:proofErr w:type="spellEnd"/>
      <w:r w:rsidRPr="00EC365B">
        <w:rPr>
          <w:rFonts w:cs="Helvetica"/>
        </w:rPr>
        <w:t xml:space="preserve"> an, beispielsweise in der PIEK-zertifizierten </w:t>
      </w:r>
      <w:proofErr w:type="spellStart"/>
      <w:r w:rsidRPr="00EC365B">
        <w:rPr>
          <w:rFonts w:cs="Helvetica"/>
        </w:rPr>
        <w:t>SLXi</w:t>
      </w:r>
      <w:proofErr w:type="spellEnd"/>
      <w:r w:rsidRPr="00EC365B">
        <w:rPr>
          <w:rFonts w:cs="Helvetica"/>
        </w:rPr>
        <w:t xml:space="preserve"> </w:t>
      </w:r>
      <w:proofErr w:type="spellStart"/>
      <w:r w:rsidRPr="00EC365B">
        <w:rPr>
          <w:rFonts w:cs="Helvetica"/>
        </w:rPr>
        <w:t>Whisper</w:t>
      </w:r>
      <w:proofErr w:type="spellEnd"/>
      <w:r w:rsidRPr="00EC365B">
        <w:rPr>
          <w:rFonts w:cs="Helvetica"/>
        </w:rPr>
        <w:t xml:space="preserve"> Pro-Option (60–66 </w:t>
      </w:r>
      <w:proofErr w:type="spellStart"/>
      <w:r w:rsidRPr="00EC365B">
        <w:rPr>
          <w:rFonts w:cs="Helvetica"/>
        </w:rPr>
        <w:t>dBA</w:t>
      </w:r>
      <w:proofErr w:type="spellEnd"/>
      <w:r w:rsidRPr="00EC365B">
        <w:rPr>
          <w:rFonts w:cs="Helvetica"/>
        </w:rPr>
        <w:t xml:space="preserve">) für die Modelle </w:t>
      </w:r>
      <w:proofErr w:type="spellStart"/>
      <w:r w:rsidRPr="00EC365B">
        <w:rPr>
          <w:rFonts w:cs="Helvetica"/>
        </w:rPr>
        <w:t>SLXi</w:t>
      </w:r>
      <w:proofErr w:type="spellEnd"/>
      <w:r w:rsidRPr="00EC365B">
        <w:rPr>
          <w:rFonts w:cs="Helvetica"/>
        </w:rPr>
        <w:t xml:space="preserve"> 300 und </w:t>
      </w:r>
      <w:proofErr w:type="spellStart"/>
      <w:r w:rsidRPr="00EC365B">
        <w:rPr>
          <w:rFonts w:cs="Helvetica"/>
        </w:rPr>
        <w:t>SLXi</w:t>
      </w:r>
      <w:proofErr w:type="spellEnd"/>
      <w:r w:rsidRPr="00EC365B">
        <w:rPr>
          <w:rFonts w:cs="Helvetica"/>
        </w:rPr>
        <w:t xml:space="preserve"> </w:t>
      </w:r>
      <w:proofErr w:type="spellStart"/>
      <w:r w:rsidRPr="00EC365B">
        <w:rPr>
          <w:rFonts w:cs="Helvetica"/>
        </w:rPr>
        <w:t>Spectrum</w:t>
      </w:r>
      <w:proofErr w:type="spellEnd"/>
      <w:r w:rsidRPr="00EC365B">
        <w:rPr>
          <w:rFonts w:cs="Helvetica"/>
        </w:rPr>
        <w:t>.</w:t>
      </w:r>
    </w:p>
    <w:p w14:paraId="35C50B92" w14:textId="77777777" w:rsidR="00793B18" w:rsidRPr="00EC365B" w:rsidRDefault="00793B18" w:rsidP="005058C5">
      <w:pPr>
        <w:suppressAutoHyphens w:val="0"/>
        <w:adjustRightInd w:val="0"/>
        <w:spacing w:line="288" w:lineRule="auto"/>
        <w:ind w:right="283"/>
        <w:rPr>
          <w:rFonts w:cs="Helvetica"/>
        </w:rPr>
      </w:pPr>
    </w:p>
    <w:p w14:paraId="6359BF45" w14:textId="77777777" w:rsidR="003C2DBD" w:rsidRPr="00EC365B" w:rsidRDefault="003C2DBD" w:rsidP="005058C5">
      <w:pPr>
        <w:widowControl/>
        <w:suppressAutoHyphens w:val="0"/>
        <w:spacing w:line="312" w:lineRule="auto"/>
        <w:ind w:right="283"/>
        <w:rPr>
          <w:rFonts w:eastAsiaTheme="minorHAnsi" w:cstheme="minorBidi"/>
          <w:b/>
          <w:u w:color="000000"/>
          <w:lang w:eastAsia="en-US"/>
        </w:rPr>
      </w:pPr>
      <w:r w:rsidRPr="00EC365B">
        <w:rPr>
          <w:rFonts w:eastAsiaTheme="minorHAnsi" w:cstheme="minorBidi"/>
          <w:b/>
          <w:u w:color="000000"/>
          <w:lang w:eastAsia="en-US"/>
        </w:rPr>
        <w:t>Modelle für jeden Einsatzbereich</w:t>
      </w:r>
    </w:p>
    <w:p w14:paraId="109F1793" w14:textId="7D8B63C3" w:rsidR="0038378B" w:rsidRPr="008E57D9" w:rsidRDefault="003C2DBD" w:rsidP="008E57D9">
      <w:pPr>
        <w:suppressAutoHyphens w:val="0"/>
        <w:adjustRightInd w:val="0"/>
        <w:spacing w:line="288" w:lineRule="auto"/>
        <w:ind w:right="283"/>
        <w:rPr>
          <w:rFonts w:cs="Helvetica"/>
        </w:rPr>
      </w:pPr>
      <w:r w:rsidRPr="00EC365B">
        <w:rPr>
          <w:rFonts w:eastAsiaTheme="minorHAnsi" w:cstheme="minorBidi"/>
          <w:u w:color="000000"/>
          <w:lang w:eastAsia="en-US"/>
        </w:rPr>
        <w:t xml:space="preserve">Die neue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SLXi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-Serie ist in fünf unterschiedlichen Modellvarianten für den Ein- und Mehr-Zonen-Betrieb und zusätzlich in geräuschreduzierten Ausführungen erhältlich. Damit bietet die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SLXi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-Plattform für jeden Kunden und Einsatzbereich die passende Lösung – egal ob Tiefkühl-, Frischwaren- oder Arzneimitteltransporte, Überland- oder Stadtfahrten. Speziell für den City-Einsatz </w:t>
      </w:r>
      <w:r w:rsidR="00EC365B" w:rsidRPr="00EC365B">
        <w:rPr>
          <w:rFonts w:eastAsiaTheme="minorHAnsi" w:cstheme="minorBidi"/>
          <w:u w:color="000000"/>
          <w:lang w:eastAsia="en-US"/>
        </w:rPr>
        <w:t>sind die</w:t>
      </w:r>
      <w:r w:rsidRPr="00EC365B">
        <w:rPr>
          <w:rFonts w:eastAsiaTheme="minorHAnsi" w:cstheme="minorBidi"/>
          <w:u w:color="000000"/>
          <w:lang w:eastAsia="en-US"/>
        </w:rPr>
        <w:t xml:space="preserve"> PIEK-zertifizierten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Whisper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 Pro-Geräte </w:t>
      </w:r>
      <w:r w:rsidR="00EC365B" w:rsidRPr="00EC365B">
        <w:rPr>
          <w:rFonts w:eastAsiaTheme="minorHAnsi" w:cstheme="minorBidi"/>
          <w:u w:color="000000"/>
          <w:lang w:eastAsia="en-US"/>
        </w:rPr>
        <w:t xml:space="preserve">konzipiert, die </w:t>
      </w:r>
      <w:r w:rsidRPr="00EC365B">
        <w:rPr>
          <w:rFonts w:eastAsiaTheme="minorHAnsi" w:cstheme="minorBidi"/>
          <w:u w:color="000000"/>
          <w:lang w:eastAsia="en-US"/>
        </w:rPr>
        <w:t xml:space="preserve">leistungsstark und </w:t>
      </w:r>
      <w:r w:rsidR="00EC365B" w:rsidRPr="00EC365B">
        <w:rPr>
          <w:rFonts w:eastAsiaTheme="minorHAnsi" w:cstheme="minorBidi"/>
          <w:u w:color="000000"/>
          <w:lang w:eastAsia="en-US"/>
        </w:rPr>
        <w:t xml:space="preserve">besonders leise sind, </w:t>
      </w:r>
      <w:r w:rsidRPr="00EC365B">
        <w:rPr>
          <w:rFonts w:eastAsiaTheme="minorHAnsi" w:cstheme="minorBidi"/>
          <w:u w:color="000000"/>
          <w:lang w:eastAsia="en-US"/>
        </w:rPr>
        <w:t xml:space="preserve">bei minimaler Umweltbelastung. Lieferbar sind die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Whisper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-Ausführungen (63–66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dBA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) für die Modelle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SLXi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 200, 300, 400 und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Spectrum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 oder die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Whisper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 Pro-Option (60–66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dBA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) für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SLXi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 300 und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SLXi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Spectrum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. Serienmäßig sind alle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SLXi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-Modelle mit 67–70 </w:t>
      </w:r>
      <w:proofErr w:type="spellStart"/>
      <w:r w:rsidRPr="00EC365B">
        <w:rPr>
          <w:rFonts w:eastAsiaTheme="minorHAnsi" w:cstheme="minorBidi"/>
          <w:u w:color="000000"/>
          <w:lang w:eastAsia="en-US"/>
        </w:rPr>
        <w:t>dBA</w:t>
      </w:r>
      <w:proofErr w:type="spellEnd"/>
      <w:r w:rsidRPr="00EC365B">
        <w:rPr>
          <w:rFonts w:eastAsiaTheme="minorHAnsi" w:cstheme="minorBidi"/>
          <w:u w:color="000000"/>
          <w:lang w:eastAsia="en-US"/>
        </w:rPr>
        <w:t xml:space="preserve"> geräuscharm konzipiert.</w:t>
      </w:r>
      <w:r w:rsidR="00EC365B" w:rsidRPr="00EC365B">
        <w:rPr>
          <w:rFonts w:eastAsiaTheme="minorHAnsi" w:cstheme="minorBidi"/>
          <w:u w:color="000000"/>
          <w:lang w:eastAsia="en-US"/>
        </w:rPr>
        <w:t xml:space="preserve"> </w:t>
      </w:r>
      <w:r w:rsidR="00187603" w:rsidRPr="00EC365B">
        <w:rPr>
          <w:rFonts w:cs="Helvetica"/>
        </w:rPr>
        <w:t xml:space="preserve">Erhältlich sind </w:t>
      </w:r>
      <w:r w:rsidR="00EC365B" w:rsidRPr="00EC365B">
        <w:rPr>
          <w:rFonts w:cs="Helvetica"/>
        </w:rPr>
        <w:t xml:space="preserve">die neuen Kühlaggregate und </w:t>
      </w:r>
      <w:proofErr w:type="spellStart"/>
      <w:r w:rsidR="00EC365B" w:rsidRPr="00EC365B">
        <w:rPr>
          <w:rFonts w:cs="Helvetica"/>
        </w:rPr>
        <w:t>Telematiksysteme</w:t>
      </w:r>
      <w:proofErr w:type="spellEnd"/>
      <w:r w:rsidR="00EC365B" w:rsidRPr="00EC365B">
        <w:rPr>
          <w:rFonts w:cs="Helvetica"/>
        </w:rPr>
        <w:t xml:space="preserve"> </w:t>
      </w:r>
      <w:r w:rsidR="007862B5" w:rsidRPr="00EC365B">
        <w:rPr>
          <w:rFonts w:cs="Helvetica"/>
        </w:rPr>
        <w:t xml:space="preserve">beim autorisierten </w:t>
      </w:r>
      <w:proofErr w:type="spellStart"/>
      <w:r w:rsidR="007862B5" w:rsidRPr="00EC365B">
        <w:rPr>
          <w:rFonts w:cs="Helvetica"/>
        </w:rPr>
        <w:t>Thermo</w:t>
      </w:r>
      <w:proofErr w:type="spellEnd"/>
      <w:r w:rsidR="007862B5" w:rsidRPr="00EC365B">
        <w:rPr>
          <w:rFonts w:cs="Helvetica"/>
        </w:rPr>
        <w:t xml:space="preserve"> King-Händler </w:t>
      </w:r>
      <w:proofErr w:type="spellStart"/>
      <w:r w:rsidR="007862B5" w:rsidRPr="00EC365B">
        <w:rPr>
          <w:rFonts w:cs="Helvetica"/>
        </w:rPr>
        <w:t>Servo</w:t>
      </w:r>
      <w:proofErr w:type="spellEnd"/>
      <w:r w:rsidR="007862B5" w:rsidRPr="00EC365B">
        <w:rPr>
          <w:rFonts w:cs="Helvetica"/>
        </w:rPr>
        <w:t xml:space="preserve"> King Ges. </w:t>
      </w:r>
      <w:proofErr w:type="spellStart"/>
      <w:r w:rsidR="007862B5" w:rsidRPr="00EC365B">
        <w:rPr>
          <w:rFonts w:cs="Helvetica"/>
        </w:rPr>
        <w:t>m.</w:t>
      </w:r>
      <w:r w:rsidR="00D846BF">
        <w:rPr>
          <w:rFonts w:cs="Helvetica"/>
        </w:rPr>
        <w:t>b.H</w:t>
      </w:r>
      <w:proofErr w:type="spellEnd"/>
      <w:r w:rsidR="00D846BF">
        <w:rPr>
          <w:rFonts w:cs="Helvetica"/>
        </w:rPr>
        <w:t xml:space="preserve"> in Wien, Linz-</w:t>
      </w:r>
      <w:proofErr w:type="spellStart"/>
      <w:r w:rsidR="00D846BF">
        <w:rPr>
          <w:rFonts w:cs="Helvetica"/>
        </w:rPr>
        <w:t>Ansfelden</w:t>
      </w:r>
      <w:proofErr w:type="spellEnd"/>
      <w:r w:rsidR="00D846BF">
        <w:rPr>
          <w:rFonts w:cs="Helvetica"/>
        </w:rPr>
        <w:t xml:space="preserve">, St. Pölten und </w:t>
      </w:r>
      <w:r w:rsidR="007862B5" w:rsidRPr="00EC365B">
        <w:rPr>
          <w:rFonts w:cs="Helvetica"/>
        </w:rPr>
        <w:t>Graz-</w:t>
      </w:r>
      <w:proofErr w:type="spellStart"/>
      <w:r w:rsidR="007862B5" w:rsidRPr="00EC365B">
        <w:rPr>
          <w:rFonts w:cs="Helvetica"/>
        </w:rPr>
        <w:t>Premstätten</w:t>
      </w:r>
      <w:proofErr w:type="spellEnd"/>
      <w:r w:rsidR="007862B5" w:rsidRPr="00EC365B">
        <w:rPr>
          <w:rFonts w:cs="Helvetica"/>
        </w:rPr>
        <w:t xml:space="preserve">. Das Team von </w:t>
      </w:r>
      <w:proofErr w:type="spellStart"/>
      <w:r w:rsidR="007862B5" w:rsidRPr="00EC365B">
        <w:rPr>
          <w:rFonts w:cs="Helvetica"/>
        </w:rPr>
        <w:t>Servo</w:t>
      </w:r>
      <w:proofErr w:type="spellEnd"/>
      <w:r w:rsidR="007862B5" w:rsidRPr="00EC365B">
        <w:rPr>
          <w:rFonts w:cs="Helvetica"/>
        </w:rPr>
        <w:t xml:space="preserve"> King bietet </w:t>
      </w:r>
      <w:r w:rsidR="00187603" w:rsidRPr="00EC365B">
        <w:rPr>
          <w:rFonts w:cs="Helvetica"/>
        </w:rPr>
        <w:t xml:space="preserve">außerdem </w:t>
      </w:r>
      <w:r w:rsidR="007862B5" w:rsidRPr="00EC365B">
        <w:rPr>
          <w:rFonts w:cs="Helvetica"/>
        </w:rPr>
        <w:t>umfassende Beratung rund um die Kühlfahrzeug-Telematik sowie den kompletten technischen Service.</w:t>
      </w:r>
    </w:p>
    <w:p w14:paraId="46973E11" w14:textId="038B830F" w:rsidR="0024392F" w:rsidRDefault="006D179B" w:rsidP="00684BCB">
      <w:pPr>
        <w:rPr>
          <w:b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57851CD8" wp14:editId="09CAA1AA">
            <wp:simplePos x="0" y="0"/>
            <wp:positionH relativeFrom="column">
              <wp:posOffset>-945981</wp:posOffset>
            </wp:positionH>
            <wp:positionV relativeFrom="paragraph">
              <wp:posOffset>127769</wp:posOffset>
            </wp:positionV>
            <wp:extent cx="2590165" cy="1941830"/>
            <wp:effectExtent l="0" t="0" r="635" b="0"/>
            <wp:wrapNone/>
            <wp:docPr id="51" name="Bild 51" descr="Thermo King SLXi_2 Kop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Thermo King SLXi_2 Kopi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165" cy="194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334F827" w14:textId="4B9E0C3A" w:rsidR="0024392F" w:rsidRDefault="006D179B" w:rsidP="00684BCB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1D62D9E3" wp14:editId="5EA64860">
            <wp:simplePos x="0" y="0"/>
            <wp:positionH relativeFrom="column">
              <wp:posOffset>1287646</wp:posOffset>
            </wp:positionH>
            <wp:positionV relativeFrom="paragraph">
              <wp:posOffset>66675</wp:posOffset>
            </wp:positionV>
            <wp:extent cx="2459666" cy="1635854"/>
            <wp:effectExtent l="0" t="0" r="0" b="0"/>
            <wp:wrapNone/>
            <wp:docPr id="4" name="Bild 4" descr="/Users/admin/Desktop/Thermo King SLXI Tru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admin/Desktop/Thermo King SLXI Truc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666" cy="1635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 wp14:anchorId="750A0EFF" wp14:editId="456B0393">
            <wp:simplePos x="0" y="0"/>
            <wp:positionH relativeFrom="column">
              <wp:posOffset>3914374</wp:posOffset>
            </wp:positionH>
            <wp:positionV relativeFrom="paragraph">
              <wp:posOffset>76066</wp:posOffset>
            </wp:positionV>
            <wp:extent cx="2395862" cy="1599676"/>
            <wp:effectExtent l="0" t="0" r="0" b="0"/>
            <wp:wrapNone/>
            <wp:docPr id="53" name="Bild 53" descr="Thermo King SLXi_6 Kop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Thermo King SLXi_6 Kopi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862" cy="1599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20D22D" w14:textId="376D0491" w:rsidR="0024392F" w:rsidRDefault="0024392F" w:rsidP="00684BCB">
      <w:pPr>
        <w:rPr>
          <w:b/>
        </w:rPr>
      </w:pPr>
    </w:p>
    <w:p w14:paraId="102BD24E" w14:textId="5181487F" w:rsidR="0024392F" w:rsidRDefault="0024392F" w:rsidP="00684BCB">
      <w:pPr>
        <w:rPr>
          <w:b/>
        </w:rPr>
      </w:pPr>
    </w:p>
    <w:p w14:paraId="7C2FB886" w14:textId="0EB2F02C" w:rsidR="0024392F" w:rsidRDefault="0024392F" w:rsidP="00684BCB">
      <w:pPr>
        <w:rPr>
          <w:b/>
        </w:rPr>
      </w:pPr>
    </w:p>
    <w:p w14:paraId="4DC6E3BD" w14:textId="4464A6B1" w:rsidR="0024392F" w:rsidRDefault="0024392F" w:rsidP="00684BCB">
      <w:pPr>
        <w:rPr>
          <w:b/>
        </w:rPr>
      </w:pPr>
    </w:p>
    <w:p w14:paraId="621BBBA0" w14:textId="7329C0BC" w:rsidR="0024392F" w:rsidRDefault="0024392F" w:rsidP="00684BCB">
      <w:pPr>
        <w:rPr>
          <w:b/>
        </w:rPr>
      </w:pPr>
    </w:p>
    <w:p w14:paraId="5CF9CD87" w14:textId="5B2F2DC9" w:rsidR="0024392F" w:rsidRDefault="0024392F" w:rsidP="00684BCB">
      <w:pPr>
        <w:rPr>
          <w:b/>
        </w:rPr>
      </w:pPr>
    </w:p>
    <w:p w14:paraId="764E9D2A" w14:textId="0B4C1AF3" w:rsidR="0024392F" w:rsidRDefault="0024392F" w:rsidP="00684BCB">
      <w:pPr>
        <w:rPr>
          <w:b/>
        </w:rPr>
      </w:pPr>
    </w:p>
    <w:p w14:paraId="40F04E64" w14:textId="17657528" w:rsidR="0024392F" w:rsidRDefault="0024392F" w:rsidP="00684BCB">
      <w:pPr>
        <w:rPr>
          <w:b/>
        </w:rPr>
      </w:pPr>
    </w:p>
    <w:p w14:paraId="5DFC2F2A" w14:textId="208B1625" w:rsidR="0024392F" w:rsidRDefault="0024392F" w:rsidP="00684BCB">
      <w:pPr>
        <w:rPr>
          <w:b/>
        </w:rPr>
      </w:pPr>
    </w:p>
    <w:p w14:paraId="2EAA3A1F" w14:textId="4452095D" w:rsidR="0024392F" w:rsidRDefault="0024392F" w:rsidP="00684BCB">
      <w:pPr>
        <w:rPr>
          <w:b/>
        </w:rPr>
      </w:pPr>
    </w:p>
    <w:p w14:paraId="53848543" w14:textId="12283203" w:rsidR="0024392F" w:rsidRDefault="0024392F" w:rsidP="00684BCB">
      <w:pPr>
        <w:rPr>
          <w:b/>
        </w:rPr>
      </w:pPr>
    </w:p>
    <w:p w14:paraId="26D41D7A" w14:textId="6B335CAA" w:rsidR="006D179B" w:rsidRPr="006D179B" w:rsidRDefault="008A0131" w:rsidP="00684BCB">
      <w:pPr>
        <w:rPr>
          <w:b/>
        </w:rPr>
      </w:pPr>
      <w:r w:rsidRPr="006D179B">
        <w:rPr>
          <w:b/>
        </w:rPr>
        <w:t xml:space="preserve">Die neue </w:t>
      </w:r>
      <w:proofErr w:type="spellStart"/>
      <w:r w:rsidRPr="006D179B">
        <w:rPr>
          <w:b/>
        </w:rPr>
        <w:t>Thermo</w:t>
      </w:r>
      <w:proofErr w:type="spellEnd"/>
      <w:r w:rsidRPr="006D179B">
        <w:rPr>
          <w:b/>
        </w:rPr>
        <w:t xml:space="preserve"> King </w:t>
      </w:r>
      <w:proofErr w:type="spellStart"/>
      <w:r w:rsidRPr="006D179B">
        <w:rPr>
          <w:b/>
        </w:rPr>
        <w:t>SLXi</w:t>
      </w:r>
      <w:proofErr w:type="spellEnd"/>
      <w:r w:rsidRPr="006D179B">
        <w:rPr>
          <w:b/>
        </w:rPr>
        <w:t xml:space="preserve"> </w:t>
      </w:r>
      <w:proofErr w:type="spellStart"/>
      <w:r w:rsidR="0024392F" w:rsidRPr="006D179B">
        <w:rPr>
          <w:b/>
        </w:rPr>
        <w:t>Sattelauflieger</w:t>
      </w:r>
      <w:proofErr w:type="spellEnd"/>
      <w:r w:rsidR="0024392F" w:rsidRPr="006D179B">
        <w:rPr>
          <w:b/>
        </w:rPr>
        <w:t>-Kühlmaschine mit integrierter Telematik</w:t>
      </w:r>
    </w:p>
    <w:p w14:paraId="4BD84749" w14:textId="77777777" w:rsidR="006D179B" w:rsidRDefault="006D179B" w:rsidP="00684BCB"/>
    <w:p w14:paraId="43338A0B" w14:textId="685ACC9C" w:rsidR="006D179B" w:rsidRDefault="006D179B" w:rsidP="00684BCB">
      <w:r>
        <w:rPr>
          <w:noProof/>
        </w:rPr>
        <w:drawing>
          <wp:inline distT="0" distB="0" distL="0" distR="0" wp14:anchorId="0897E87E" wp14:editId="286C91C5">
            <wp:extent cx="1031846" cy="1976004"/>
            <wp:effectExtent l="0" t="0" r="0" b="0"/>
            <wp:docPr id="5" name="Bild 5" descr="/Users/admin/Desktop/reefer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admin/Desktop/reefer-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359" cy="2034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B518F" w14:textId="327BA0E5" w:rsidR="0024392F" w:rsidRPr="006D179B" w:rsidRDefault="006D179B" w:rsidP="00684BCB">
      <w:pPr>
        <w:rPr>
          <w:b/>
        </w:rPr>
      </w:pPr>
      <w:r w:rsidRPr="006D179B">
        <w:rPr>
          <w:b/>
        </w:rPr>
        <w:t xml:space="preserve">Die TK </w:t>
      </w:r>
      <w:proofErr w:type="spellStart"/>
      <w:r w:rsidRPr="006D179B">
        <w:rPr>
          <w:b/>
        </w:rPr>
        <w:t>Reefer</w:t>
      </w:r>
      <w:proofErr w:type="spellEnd"/>
      <w:r w:rsidRPr="006D179B">
        <w:rPr>
          <w:b/>
        </w:rPr>
        <w:t xml:space="preserve"> App ermöglicht eine Überwachung und Steuerung des Kühlaggregats per Bluetooth</w:t>
      </w:r>
    </w:p>
    <w:p w14:paraId="5074E112" w14:textId="77777777" w:rsidR="0024392F" w:rsidRPr="006D179B" w:rsidRDefault="0024392F" w:rsidP="00684BCB">
      <w:pPr>
        <w:rPr>
          <w:b/>
        </w:rPr>
      </w:pPr>
      <w:r w:rsidRPr="006D179B">
        <w:rPr>
          <w:b/>
        </w:rPr>
        <w:t xml:space="preserve">Bildquelle: </w:t>
      </w:r>
      <w:proofErr w:type="spellStart"/>
      <w:r w:rsidRPr="006D179B">
        <w:rPr>
          <w:b/>
        </w:rPr>
        <w:t>Thermo</w:t>
      </w:r>
      <w:proofErr w:type="spellEnd"/>
      <w:r w:rsidRPr="006D179B">
        <w:rPr>
          <w:b/>
        </w:rPr>
        <w:t xml:space="preserve"> King</w:t>
      </w:r>
    </w:p>
    <w:p w14:paraId="06830119" w14:textId="77777777" w:rsidR="002921FD" w:rsidRDefault="002921FD" w:rsidP="00684BCB"/>
    <w:p w14:paraId="6ACDD074" w14:textId="77777777" w:rsidR="002921FD" w:rsidRDefault="002921FD" w:rsidP="00684BCB">
      <w:pPr>
        <w:rPr>
          <w:b/>
        </w:rPr>
      </w:pPr>
      <w:r>
        <w:rPr>
          <w:b/>
        </w:rPr>
        <w:t xml:space="preserve">Die Bilder stehen auf unserem Mediaportal </w:t>
      </w:r>
      <w:hyperlink r:id="rId10" w:history="1">
        <w:r w:rsidRPr="00FE250D">
          <w:rPr>
            <w:rStyle w:val="Link"/>
            <w:b/>
          </w:rPr>
          <w:t>Amid-PR</w:t>
        </w:r>
      </w:hyperlink>
      <w:r>
        <w:rPr>
          <w:b/>
        </w:rPr>
        <w:t xml:space="preserve"> zum Download bereit.</w:t>
      </w:r>
    </w:p>
    <w:p w14:paraId="74C2F111" w14:textId="77777777" w:rsidR="002921FD" w:rsidRDefault="002921FD" w:rsidP="00684BCB"/>
    <w:p w14:paraId="75A70DFC" w14:textId="77777777" w:rsidR="0024392F" w:rsidRPr="008A0131" w:rsidRDefault="0024392F" w:rsidP="00684BCB"/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4678"/>
      </w:tblGrid>
      <w:tr w:rsidR="00AC35D8" w:rsidRPr="00AC35D8" w14:paraId="1E312D70" w14:textId="77777777">
        <w:trPr>
          <w:trHeight w:val="1481"/>
        </w:trPr>
        <w:tc>
          <w:tcPr>
            <w:tcW w:w="4748" w:type="dxa"/>
          </w:tcPr>
          <w:p w14:paraId="24D083A5" w14:textId="77777777" w:rsidR="00AC35D8" w:rsidRPr="00777366" w:rsidRDefault="00AC35D8" w:rsidP="00684BCB">
            <w:pPr>
              <w:pStyle w:val="p1"/>
              <w:rPr>
                <w:rFonts w:ascii="Helvetica" w:hAnsi="Helvetica" w:cs="Times New Roman"/>
                <w:color w:val="auto"/>
                <w:sz w:val="20"/>
                <w:szCs w:val="20"/>
              </w:rPr>
            </w:pPr>
            <w:r w:rsidRPr="00EC365B">
              <w:rPr>
                <w:rFonts w:ascii="Helvetica" w:hAnsi="Helvetica"/>
                <w:b/>
                <w:color w:val="auto"/>
                <w:sz w:val="20"/>
                <w:szCs w:val="20"/>
              </w:rPr>
              <w:t>Weitere Informationen:</w:t>
            </w:r>
            <w:r w:rsidRPr="00AC35D8">
              <w:rPr>
                <w:rFonts w:ascii="Helvetica" w:hAnsi="Helvetica"/>
                <w:color w:val="auto"/>
                <w:sz w:val="20"/>
                <w:szCs w:val="20"/>
              </w:rPr>
              <w:br/>
            </w:r>
            <w:proofErr w:type="spellStart"/>
            <w:r w:rsidR="00777366" w:rsidRPr="00777366">
              <w:rPr>
                <w:rFonts w:ascii="Helvetica" w:hAnsi="Helvetica" w:cs="Times New Roman"/>
                <w:color w:val="auto"/>
                <w:sz w:val="20"/>
                <w:szCs w:val="20"/>
              </w:rPr>
              <w:t>Servo</w:t>
            </w:r>
            <w:proofErr w:type="spellEnd"/>
            <w:r w:rsidR="00777366" w:rsidRPr="00777366">
              <w:rPr>
                <w:rFonts w:ascii="Helvetica" w:hAnsi="Helvetica" w:cs="Times New Roman"/>
                <w:color w:val="auto"/>
                <w:sz w:val="20"/>
                <w:szCs w:val="20"/>
              </w:rPr>
              <w:t xml:space="preserve"> King </w:t>
            </w:r>
            <w:proofErr w:type="spellStart"/>
            <w:r w:rsidR="00777366" w:rsidRPr="00777366">
              <w:rPr>
                <w:rFonts w:ascii="Helvetica" w:hAnsi="Helvetica" w:cs="Times New Roman"/>
                <w:color w:val="auto"/>
                <w:sz w:val="20"/>
                <w:szCs w:val="20"/>
              </w:rPr>
              <w:t>Servo</w:t>
            </w:r>
            <w:proofErr w:type="spellEnd"/>
            <w:r w:rsidR="00777366" w:rsidRPr="00777366">
              <w:rPr>
                <w:rFonts w:ascii="Helvetica" w:hAnsi="Helvetica" w:cs="Times New Roman"/>
                <w:color w:val="auto"/>
                <w:sz w:val="20"/>
                <w:szCs w:val="20"/>
              </w:rPr>
              <w:t xml:space="preserve"> King Klimaanlagen- und Kühltransportservice Gesellschaft </w:t>
            </w:r>
            <w:proofErr w:type="spellStart"/>
            <w:r w:rsidR="00777366" w:rsidRPr="00777366">
              <w:rPr>
                <w:rFonts w:ascii="Helvetica" w:hAnsi="Helvetica" w:cs="Times New Roman"/>
                <w:color w:val="auto"/>
                <w:sz w:val="20"/>
                <w:szCs w:val="20"/>
              </w:rPr>
              <w:t>m.b.H</w:t>
            </w:r>
            <w:proofErr w:type="spellEnd"/>
            <w:r w:rsidR="00777366" w:rsidRPr="00777366">
              <w:rPr>
                <w:rFonts w:ascii="Helvetica" w:hAnsi="Helvetica" w:cs="Times New Roman"/>
                <w:color w:val="auto"/>
                <w:sz w:val="20"/>
                <w:szCs w:val="20"/>
              </w:rPr>
              <w:t>.</w:t>
            </w:r>
            <w:r w:rsidRPr="00AC35D8">
              <w:rPr>
                <w:rFonts w:ascii="Helvetica" w:hAnsi="Helvetica"/>
                <w:sz w:val="20"/>
                <w:szCs w:val="20"/>
              </w:rPr>
              <w:br/>
            </w:r>
            <w:r w:rsidR="00777366">
              <w:rPr>
                <w:rFonts w:ascii="Helvetica" w:hAnsi="Helvetica"/>
                <w:sz w:val="20"/>
                <w:szCs w:val="20"/>
              </w:rPr>
              <w:t>Mag. Gerald Bucher</w:t>
            </w:r>
            <w:r w:rsidRPr="00AC35D8">
              <w:rPr>
                <w:rFonts w:ascii="Helvetica" w:hAnsi="Helvetica"/>
                <w:sz w:val="20"/>
                <w:szCs w:val="20"/>
              </w:rPr>
              <w:br/>
            </w:r>
            <w:proofErr w:type="spellStart"/>
            <w:r w:rsidR="00777366">
              <w:rPr>
                <w:rFonts w:ascii="Helvetica" w:hAnsi="Helvetica"/>
                <w:sz w:val="20"/>
                <w:szCs w:val="20"/>
              </w:rPr>
              <w:t>Lamezanstraße</w:t>
            </w:r>
            <w:proofErr w:type="spellEnd"/>
            <w:r w:rsidR="00777366">
              <w:rPr>
                <w:rFonts w:ascii="Helvetica" w:hAnsi="Helvetica"/>
                <w:sz w:val="20"/>
                <w:szCs w:val="20"/>
              </w:rPr>
              <w:t xml:space="preserve"> 11 – 1230 Wien</w:t>
            </w:r>
            <w:r w:rsidRPr="00AC35D8">
              <w:rPr>
                <w:rFonts w:ascii="Helvetica" w:hAnsi="Helvetica"/>
                <w:sz w:val="20"/>
                <w:szCs w:val="20"/>
              </w:rPr>
              <w:br/>
              <w:t xml:space="preserve">Tel.: </w:t>
            </w:r>
            <w:r w:rsidR="00793B18">
              <w:rPr>
                <w:rFonts w:ascii="Helvetica" w:hAnsi="Helvetica"/>
                <w:sz w:val="20"/>
                <w:szCs w:val="20"/>
              </w:rPr>
              <w:t>+43 1 6161661-0</w:t>
            </w:r>
            <w:r w:rsidRPr="00AC35D8">
              <w:rPr>
                <w:rFonts w:ascii="Helvetica" w:hAnsi="Helvetica"/>
                <w:sz w:val="20"/>
                <w:szCs w:val="20"/>
              </w:rPr>
              <w:br/>
            </w:r>
            <w:r w:rsidR="00777366">
              <w:rPr>
                <w:rFonts w:ascii="Helvetica" w:hAnsi="Helvetica"/>
                <w:sz w:val="20"/>
                <w:szCs w:val="20"/>
              </w:rPr>
              <w:t>b</w:t>
            </w:r>
            <w:r w:rsidR="00777366" w:rsidRPr="00777366">
              <w:rPr>
                <w:rFonts w:ascii="Helvetica" w:hAnsi="Helvetica"/>
                <w:sz w:val="20"/>
                <w:szCs w:val="20"/>
              </w:rPr>
              <w:t>ucher@servoking.at</w:t>
            </w:r>
          </w:p>
        </w:tc>
        <w:tc>
          <w:tcPr>
            <w:tcW w:w="4678" w:type="dxa"/>
          </w:tcPr>
          <w:p w14:paraId="6E571799" w14:textId="77777777" w:rsidR="00AC35D8" w:rsidRPr="00AC35D8" w:rsidRDefault="00AC35D8" w:rsidP="00684BCB">
            <w:r w:rsidRPr="00EC365B">
              <w:rPr>
                <w:b/>
              </w:rPr>
              <w:t>Presse- und Öffentlichkeitsarbeit:</w:t>
            </w:r>
            <w:r w:rsidRPr="00AC35D8">
              <w:br/>
            </w:r>
            <w:proofErr w:type="spellStart"/>
            <w:r w:rsidRPr="00AC35D8">
              <w:t>Press’n’Relations</w:t>
            </w:r>
            <w:proofErr w:type="spellEnd"/>
            <w:r w:rsidRPr="00AC35D8">
              <w:t xml:space="preserve"> Austria GmbH</w:t>
            </w:r>
            <w:r w:rsidRPr="00AC35D8">
              <w:br/>
              <w:t>Georg Dutzi</w:t>
            </w:r>
            <w:r w:rsidRPr="00AC35D8">
              <w:br/>
            </w:r>
            <w:r w:rsidR="00777366">
              <w:t>Lange Gasse 65/16 – 108</w:t>
            </w:r>
            <w:r w:rsidRPr="00AC35D8">
              <w:t>0 Wien</w:t>
            </w:r>
            <w:r w:rsidRPr="00AC35D8">
              <w:br/>
              <w:t>Tel.: +43 1 907 61 48 –10</w:t>
            </w:r>
            <w:r w:rsidRPr="00AC35D8">
              <w:br/>
              <w:t xml:space="preserve">gd@press-n-relations.at – </w:t>
            </w:r>
            <w:hyperlink r:id="rId11" w:history="1">
              <w:r w:rsidRPr="00AC35D8">
                <w:t>www.press-n-relations.com</w:t>
              </w:r>
            </w:hyperlink>
          </w:p>
        </w:tc>
      </w:tr>
    </w:tbl>
    <w:p w14:paraId="5FA8E80B" w14:textId="77777777" w:rsidR="00AC35D8" w:rsidRDefault="00AC35D8" w:rsidP="00684BCB"/>
    <w:p w14:paraId="6DDADD56" w14:textId="77777777" w:rsidR="00EC365B" w:rsidRPr="00AC35D8" w:rsidRDefault="00EC365B" w:rsidP="00684BCB"/>
    <w:p w14:paraId="006A294D" w14:textId="77777777" w:rsidR="00AC35D8" w:rsidRPr="00777366" w:rsidRDefault="00AC35D8" w:rsidP="00EC365B">
      <w:pPr>
        <w:ind w:right="-284"/>
        <w:rPr>
          <w:b/>
        </w:rPr>
      </w:pPr>
      <w:r w:rsidRPr="00777366">
        <w:rPr>
          <w:b/>
        </w:rPr>
        <w:t xml:space="preserve">Über </w:t>
      </w:r>
      <w:proofErr w:type="spellStart"/>
      <w:r w:rsidR="00777366">
        <w:rPr>
          <w:b/>
        </w:rPr>
        <w:t>Servo</w:t>
      </w:r>
      <w:proofErr w:type="spellEnd"/>
      <w:r w:rsidR="00777366">
        <w:rPr>
          <w:b/>
        </w:rPr>
        <w:t xml:space="preserve"> King</w:t>
      </w:r>
    </w:p>
    <w:p w14:paraId="03BF2899" w14:textId="50D319CD" w:rsidR="0024392F" w:rsidRPr="00AC35D8" w:rsidRDefault="00684BCB" w:rsidP="00EC365B">
      <w:pPr>
        <w:ind w:right="-284"/>
      </w:pPr>
      <w:r>
        <w:t xml:space="preserve">Die </w:t>
      </w:r>
      <w:proofErr w:type="spellStart"/>
      <w:r w:rsidR="00777366">
        <w:t>Servo</w:t>
      </w:r>
      <w:proofErr w:type="spellEnd"/>
      <w:r w:rsidR="00777366">
        <w:t xml:space="preserve"> King</w:t>
      </w:r>
      <w:r w:rsidR="00AC35D8" w:rsidRPr="00AC35D8">
        <w:t xml:space="preserve"> </w:t>
      </w:r>
      <w:r w:rsidRPr="00777366">
        <w:t xml:space="preserve">Klimaanlagen- und Kühltransportservice Gesellschaft </w:t>
      </w:r>
      <w:proofErr w:type="spellStart"/>
      <w:r w:rsidRPr="00777366">
        <w:t>m.b.H</w:t>
      </w:r>
      <w:proofErr w:type="spellEnd"/>
      <w:r w:rsidRPr="00777366">
        <w:t>.</w:t>
      </w:r>
      <w:r>
        <w:t xml:space="preserve"> wurde 1967 </w:t>
      </w:r>
      <w:r w:rsidRPr="00BE4B96">
        <w:t xml:space="preserve">als Service- und Reparaturstelle für </w:t>
      </w:r>
      <w:proofErr w:type="spellStart"/>
      <w:r w:rsidRPr="00BE4B96">
        <w:t>Thermo</w:t>
      </w:r>
      <w:proofErr w:type="spellEnd"/>
      <w:r w:rsidRPr="00BE4B96">
        <w:t xml:space="preserve"> King Kühlaggregate</w:t>
      </w:r>
      <w:r w:rsidRPr="00684BCB">
        <w:t xml:space="preserve"> in </w:t>
      </w:r>
      <w:r>
        <w:t>Wien</w:t>
      </w:r>
      <w:r w:rsidRPr="00684BCB">
        <w:t xml:space="preserve"> gegründet. Als Transportkälte-Spezialist und autorisierter </w:t>
      </w:r>
      <w:proofErr w:type="spellStart"/>
      <w:r w:rsidRPr="00684BCB">
        <w:t>Th</w:t>
      </w:r>
      <w:r>
        <w:t>ermo</w:t>
      </w:r>
      <w:proofErr w:type="spellEnd"/>
      <w:r>
        <w:t xml:space="preserve"> King-Händler vertreibt </w:t>
      </w:r>
      <w:proofErr w:type="spellStart"/>
      <w:r>
        <w:t>Servo</w:t>
      </w:r>
      <w:proofErr w:type="spellEnd"/>
      <w:r>
        <w:t xml:space="preserve"> King</w:t>
      </w:r>
      <w:r w:rsidRPr="00684BCB">
        <w:t xml:space="preserve"> ho</w:t>
      </w:r>
      <w:r w:rsidR="00BF12CC">
        <w:t>chwertige Transportkühlaggregate</w:t>
      </w:r>
      <w:r w:rsidRPr="00684BCB">
        <w:t xml:space="preserve"> und Klimaanlagen für Nutzfahrzeuge. Darüber hinau</w:t>
      </w:r>
      <w:r w:rsidR="00BF12CC">
        <w:t xml:space="preserve">s bietet das Unternehmen mit </w:t>
      </w:r>
      <w:r w:rsidR="00BF12CC" w:rsidRPr="00BF12CC">
        <w:t>60</w:t>
      </w:r>
      <w:r w:rsidRPr="00BF12CC">
        <w:t xml:space="preserve"> Mitarbeitern</w:t>
      </w:r>
      <w:r w:rsidRPr="00684BCB">
        <w:t xml:space="preserve"> </w:t>
      </w:r>
      <w:r w:rsidR="00BF12CC">
        <w:t>und insgesamt</w:t>
      </w:r>
      <w:r w:rsidRPr="00684BCB">
        <w:t xml:space="preserve"> </w:t>
      </w:r>
      <w:r w:rsidR="00BF12CC">
        <w:t>acht</w:t>
      </w:r>
      <w:r w:rsidRPr="00684BCB">
        <w:t xml:space="preserve"> Standorten in </w:t>
      </w:r>
      <w:r w:rsidR="00BF12CC">
        <w:t>Wien</w:t>
      </w:r>
      <w:r w:rsidRPr="00684BCB">
        <w:t xml:space="preserve">, </w:t>
      </w:r>
      <w:r w:rsidR="00D9270D">
        <w:t xml:space="preserve">Villach, </w:t>
      </w:r>
      <w:proofErr w:type="spellStart"/>
      <w:r w:rsidR="009E05A6">
        <w:t>Ratzersdorf</w:t>
      </w:r>
      <w:proofErr w:type="spellEnd"/>
      <w:r w:rsidR="009E05A6">
        <w:t>/</w:t>
      </w:r>
      <w:r w:rsidR="00745788">
        <w:t xml:space="preserve">St. Pölten, </w:t>
      </w:r>
      <w:proofErr w:type="spellStart"/>
      <w:r w:rsidR="00745788">
        <w:t>Premstätten</w:t>
      </w:r>
      <w:proofErr w:type="spellEnd"/>
      <w:r w:rsidR="00745788">
        <w:t xml:space="preserve">, </w:t>
      </w:r>
      <w:proofErr w:type="spellStart"/>
      <w:r w:rsidR="00745788">
        <w:t>Ansfelden</w:t>
      </w:r>
      <w:proofErr w:type="spellEnd"/>
      <w:r w:rsidR="00745788">
        <w:t xml:space="preserve">, Salzburg, Innsbruck, Strass/Tirol und </w:t>
      </w:r>
      <w:proofErr w:type="spellStart"/>
      <w:r w:rsidR="00745788">
        <w:t>Ebenthal</w:t>
      </w:r>
      <w:proofErr w:type="spellEnd"/>
      <w:r w:rsidR="00745788">
        <w:t xml:space="preserve"> </w:t>
      </w:r>
      <w:r w:rsidR="00EC365B">
        <w:t xml:space="preserve">eine breite Palette </w:t>
      </w:r>
      <w:r w:rsidRPr="00684BCB">
        <w:t>an Dienstleistungen</w:t>
      </w:r>
      <w:r w:rsidR="00EC365B">
        <w:t xml:space="preserve"> rund um die Transportkühlung</w:t>
      </w:r>
      <w:r w:rsidRPr="00684BCB">
        <w:t xml:space="preserve">. </w:t>
      </w:r>
      <w:r w:rsidR="003808BE">
        <w:t xml:space="preserve">Zusätzlich </w:t>
      </w:r>
      <w:r w:rsidR="00612F17">
        <w:t>steht</w:t>
      </w:r>
      <w:r w:rsidR="003808BE">
        <w:t xml:space="preserve"> </w:t>
      </w:r>
      <w:proofErr w:type="spellStart"/>
      <w:r w:rsidR="003808BE">
        <w:t>Servo</w:t>
      </w:r>
      <w:proofErr w:type="spellEnd"/>
      <w:r w:rsidR="003808BE">
        <w:t xml:space="preserve"> King mit sein</w:t>
      </w:r>
      <w:bookmarkStart w:id="0" w:name="_GoBack"/>
      <w:bookmarkEnd w:id="0"/>
      <w:r w:rsidR="003808BE">
        <w:t>er</w:t>
      </w:r>
      <w:r w:rsidRPr="00684BCB">
        <w:t xml:space="preserve"> mobilen Service-</w:t>
      </w:r>
      <w:r w:rsidR="003808BE">
        <w:t>Flotte</w:t>
      </w:r>
      <w:r w:rsidRPr="00684BCB">
        <w:t xml:space="preserve"> </w:t>
      </w:r>
      <w:r w:rsidR="009E05A6">
        <w:t>den Kunden</w:t>
      </w:r>
      <w:r w:rsidR="00612F17">
        <w:t xml:space="preserve"> österreichweit </w:t>
      </w:r>
      <w:r w:rsidR="009E05A6">
        <w:t>zur Seite</w:t>
      </w:r>
      <w:r w:rsidRPr="00684BCB">
        <w:t>.</w:t>
      </w:r>
    </w:p>
    <w:sectPr w:rsidR="0024392F" w:rsidRPr="00AC35D8" w:rsidSect="0038378B">
      <w:headerReference w:type="default" r:id="rId12"/>
      <w:pgSz w:w="11906" w:h="16838"/>
      <w:pgMar w:top="2328" w:right="1274" w:bottom="993" w:left="1418" w:header="709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9C3D9F" w14:textId="77777777" w:rsidR="00C27AF4" w:rsidRDefault="00C27AF4">
      <w:r>
        <w:separator/>
      </w:r>
    </w:p>
  </w:endnote>
  <w:endnote w:type="continuationSeparator" w:id="0">
    <w:p w14:paraId="6BF356F1" w14:textId="77777777" w:rsidR="00C27AF4" w:rsidRDefault="00C27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30BC8C" w14:textId="77777777" w:rsidR="00C27AF4" w:rsidRDefault="00C27AF4">
      <w:r>
        <w:separator/>
      </w:r>
    </w:p>
  </w:footnote>
  <w:footnote w:type="continuationSeparator" w:id="0">
    <w:p w14:paraId="111B6C21" w14:textId="77777777" w:rsidR="00C27AF4" w:rsidRDefault="00C27AF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DFB9FB" w14:textId="60F94F17" w:rsidR="009F5A19" w:rsidRPr="005D3FA5" w:rsidRDefault="009F5A19" w:rsidP="005D3FA5">
    <w:pPr>
      <w:pStyle w:val="Kopfzeile"/>
      <w:rPr>
        <w:rFonts w:cs="Helvetica"/>
        <w:sz w:val="28"/>
        <w:szCs w:val="28"/>
      </w:rPr>
    </w:pPr>
  </w:p>
  <w:p w14:paraId="61EE9D56" w14:textId="575C0C88" w:rsidR="009F5A19" w:rsidRPr="005D3FA5" w:rsidRDefault="0069718C" w:rsidP="005D3FA5">
    <w:pPr>
      <w:pStyle w:val="Kopfzeile"/>
      <w:rPr>
        <w:rFonts w:cs="Helvetica"/>
        <w:sz w:val="28"/>
        <w:szCs w:val="28"/>
      </w:rPr>
    </w:pPr>
    <w:r>
      <w:rPr>
        <w:rFonts w:cs="Helvetica"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6BC37F6F" wp14:editId="190C7888">
          <wp:simplePos x="0" y="0"/>
          <wp:positionH relativeFrom="column">
            <wp:posOffset>4253301</wp:posOffset>
          </wp:positionH>
          <wp:positionV relativeFrom="paragraph">
            <wp:posOffset>15934</wp:posOffset>
          </wp:positionV>
          <wp:extent cx="1584632" cy="604008"/>
          <wp:effectExtent l="0" t="0" r="0" b="0"/>
          <wp:wrapNone/>
          <wp:docPr id="1" name="Bild 1" descr="/Users/admin/Downloads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admin/Downloads/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2213" cy="6068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16CD34" w14:textId="77777777" w:rsidR="009F5A19" w:rsidRPr="005D3FA5" w:rsidRDefault="009F5A19" w:rsidP="005D3FA5">
    <w:pPr>
      <w:pStyle w:val="Kopfzeile"/>
      <w:rPr>
        <w:rFonts w:cs="Helvetica"/>
        <w:sz w:val="28"/>
        <w:szCs w:val="28"/>
      </w:rPr>
    </w:pPr>
  </w:p>
  <w:p w14:paraId="77CAF903" w14:textId="77777777" w:rsidR="009F5A19" w:rsidRPr="005D3FA5" w:rsidRDefault="009F5A19" w:rsidP="005D3FA5">
    <w:pPr>
      <w:pStyle w:val="Kopfzeile"/>
      <w:rPr>
        <w:sz w:val="28"/>
        <w:szCs w:val="28"/>
      </w:rPr>
    </w:pPr>
    <w:r w:rsidRPr="005D3FA5">
      <w:rPr>
        <w:rFonts w:cs="Helvetica"/>
        <w:sz w:val="28"/>
        <w:szCs w:val="28"/>
      </w:rPr>
      <w:t>PRESSEINFORMATION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1"/>
  <w:displayBackgroundShape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revisionView w:insDel="0" w:formatting="0"/>
  <w:doNotTrackMoves/>
  <w:defaultTabStop w:val="709"/>
  <w:hyphenationZone w:val="425"/>
  <w:doNotHyphenateCaps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598"/>
    <w:rsid w:val="000C08C2"/>
    <w:rsid w:val="000D4D59"/>
    <w:rsid w:val="00155FFB"/>
    <w:rsid w:val="00187603"/>
    <w:rsid w:val="00190F26"/>
    <w:rsid w:val="001A59E0"/>
    <w:rsid w:val="001B2599"/>
    <w:rsid w:val="00237631"/>
    <w:rsid w:val="0024392F"/>
    <w:rsid w:val="002677EB"/>
    <w:rsid w:val="002921FD"/>
    <w:rsid w:val="00293022"/>
    <w:rsid w:val="002E212F"/>
    <w:rsid w:val="003808BE"/>
    <w:rsid w:val="0038378B"/>
    <w:rsid w:val="003C2DBD"/>
    <w:rsid w:val="004724A9"/>
    <w:rsid w:val="00486A2E"/>
    <w:rsid w:val="00491A75"/>
    <w:rsid w:val="004F7E4D"/>
    <w:rsid w:val="005058C5"/>
    <w:rsid w:val="0057598E"/>
    <w:rsid w:val="00581FF7"/>
    <w:rsid w:val="005D3FA5"/>
    <w:rsid w:val="00612F17"/>
    <w:rsid w:val="00646ED4"/>
    <w:rsid w:val="00684BCB"/>
    <w:rsid w:val="00690146"/>
    <w:rsid w:val="0069718C"/>
    <w:rsid w:val="006A28A7"/>
    <w:rsid w:val="006D179B"/>
    <w:rsid w:val="006F076B"/>
    <w:rsid w:val="007120BB"/>
    <w:rsid w:val="00721C0D"/>
    <w:rsid w:val="00745788"/>
    <w:rsid w:val="00777366"/>
    <w:rsid w:val="007862B5"/>
    <w:rsid w:val="00793B18"/>
    <w:rsid w:val="007B2928"/>
    <w:rsid w:val="007E1E73"/>
    <w:rsid w:val="007E6012"/>
    <w:rsid w:val="00864CFC"/>
    <w:rsid w:val="00882598"/>
    <w:rsid w:val="008A0131"/>
    <w:rsid w:val="008A352F"/>
    <w:rsid w:val="008E1BF4"/>
    <w:rsid w:val="008E57D9"/>
    <w:rsid w:val="008F3F55"/>
    <w:rsid w:val="0091473F"/>
    <w:rsid w:val="00920254"/>
    <w:rsid w:val="009278B6"/>
    <w:rsid w:val="009B7DCF"/>
    <w:rsid w:val="009C30AD"/>
    <w:rsid w:val="009D5931"/>
    <w:rsid w:val="009E05A6"/>
    <w:rsid w:val="009F5A19"/>
    <w:rsid w:val="00AC35D8"/>
    <w:rsid w:val="00AE0B7A"/>
    <w:rsid w:val="00AF1D99"/>
    <w:rsid w:val="00BA0329"/>
    <w:rsid w:val="00BF12CC"/>
    <w:rsid w:val="00C27AF4"/>
    <w:rsid w:val="00C346CF"/>
    <w:rsid w:val="00CA59C8"/>
    <w:rsid w:val="00D33FDD"/>
    <w:rsid w:val="00D846BF"/>
    <w:rsid w:val="00D9270D"/>
    <w:rsid w:val="00DE11B4"/>
    <w:rsid w:val="00DF72D4"/>
    <w:rsid w:val="00E557EA"/>
    <w:rsid w:val="00EC365B"/>
    <w:rsid w:val="00EE5FFC"/>
    <w:rsid w:val="00F52705"/>
    <w:rsid w:val="00F53DE0"/>
    <w:rsid w:val="00FC26E2"/>
    <w:rsid w:val="00FE250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321969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Helvetica" w:eastAsia="Times New Roman" w:hAnsi="Helvetica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BA0329"/>
    <w:pPr>
      <w:widowControl w:val="0"/>
      <w:suppressAutoHyphens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rsid w:val="00BA0329"/>
    <w:rPr>
      <w:rFonts w:ascii="Helvetica" w:eastAsia="ＭＳ 明朝" w:hAnsi="Helvetica" w:cs="Times New Roman"/>
    </w:rPr>
  </w:style>
  <w:style w:type="character" w:customStyle="1" w:styleId="WW8Num1z1">
    <w:name w:val="WW8Num1z1"/>
    <w:rsid w:val="00BA0329"/>
    <w:rPr>
      <w:rFonts w:ascii="Courier New" w:hAnsi="Courier New" w:cs="Courier New"/>
    </w:rPr>
  </w:style>
  <w:style w:type="character" w:customStyle="1" w:styleId="WW8Num1z2">
    <w:name w:val="WW8Num1z2"/>
    <w:rsid w:val="00BA0329"/>
    <w:rPr>
      <w:rFonts w:ascii="Wingdings" w:hAnsi="Wingdings" w:cs="Wingdings"/>
    </w:rPr>
  </w:style>
  <w:style w:type="character" w:customStyle="1" w:styleId="WW8Num1z3">
    <w:name w:val="WW8Num1z3"/>
    <w:rsid w:val="00BA0329"/>
    <w:rPr>
      <w:rFonts w:ascii="Symbol" w:hAnsi="Symbol" w:cs="Symbol"/>
    </w:rPr>
  </w:style>
  <w:style w:type="character" w:styleId="Link">
    <w:name w:val="Hyperlink"/>
    <w:rsid w:val="00BA0329"/>
    <w:rPr>
      <w:color w:val="0000FF"/>
      <w:u w:val="single"/>
    </w:rPr>
  </w:style>
  <w:style w:type="character" w:customStyle="1" w:styleId="KopfzeileZeichen">
    <w:name w:val="Kopfzeile Zeichen"/>
    <w:rsid w:val="00BA0329"/>
    <w:rPr>
      <w:sz w:val="24"/>
      <w:szCs w:val="24"/>
    </w:rPr>
  </w:style>
  <w:style w:type="character" w:customStyle="1" w:styleId="FuzeileZeichen">
    <w:name w:val="Fußzeile Zeichen"/>
    <w:rsid w:val="00BA0329"/>
    <w:rPr>
      <w:sz w:val="24"/>
      <w:szCs w:val="24"/>
    </w:rPr>
  </w:style>
  <w:style w:type="character" w:customStyle="1" w:styleId="TextkrpereinzugZeichen">
    <w:name w:val="Textkörpereinzug Zeichen"/>
    <w:rsid w:val="00BA0329"/>
    <w:rPr>
      <w:rFonts w:ascii="Helvetica" w:eastAsia="Times New Roman" w:hAnsi="Helvetica" w:cs="Helvetica"/>
    </w:rPr>
  </w:style>
  <w:style w:type="character" w:styleId="BesuchterLink">
    <w:name w:val="FollowedHyperlink"/>
    <w:basedOn w:val="Absatz-Standardschriftart"/>
    <w:rsid w:val="00BA0329"/>
    <w:rPr>
      <w:color w:val="800080"/>
      <w:u w:val="single"/>
    </w:rPr>
  </w:style>
  <w:style w:type="paragraph" w:customStyle="1" w:styleId="berschrift">
    <w:name w:val="Überschrift"/>
    <w:basedOn w:val="Standard"/>
    <w:next w:val="Textkrper"/>
    <w:rsid w:val="00BA0329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Textkrper">
    <w:name w:val="Body Text"/>
    <w:basedOn w:val="Standard"/>
    <w:rsid w:val="00BA0329"/>
    <w:pPr>
      <w:spacing w:after="120"/>
    </w:pPr>
  </w:style>
  <w:style w:type="paragraph" w:styleId="Liste">
    <w:name w:val="List"/>
    <w:basedOn w:val="Textkrper"/>
    <w:rsid w:val="00BA0329"/>
  </w:style>
  <w:style w:type="paragraph" w:styleId="Beschriftung">
    <w:name w:val="caption"/>
    <w:basedOn w:val="Standard"/>
    <w:qFormat/>
    <w:rsid w:val="00BA0329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rsid w:val="00BA0329"/>
    <w:pPr>
      <w:suppressLineNumbers/>
    </w:pPr>
  </w:style>
  <w:style w:type="paragraph" w:styleId="Kopfzeile">
    <w:name w:val="header"/>
    <w:basedOn w:val="Standard"/>
    <w:rsid w:val="00BA032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A0329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rsid w:val="00BA0329"/>
    <w:pPr>
      <w:autoSpaceDE w:val="0"/>
      <w:spacing w:line="288" w:lineRule="auto"/>
      <w:ind w:right="1103"/>
    </w:pPr>
    <w:rPr>
      <w:rFonts w:cs="Helvetica"/>
    </w:rPr>
  </w:style>
  <w:style w:type="paragraph" w:customStyle="1" w:styleId="Rahmeninhalt">
    <w:name w:val="Rahmeninhalt"/>
    <w:basedOn w:val="Textkrper"/>
    <w:rsid w:val="00BA0329"/>
  </w:style>
  <w:style w:type="paragraph" w:customStyle="1" w:styleId="TabellenInhalt">
    <w:name w:val="Tabellen Inhalt"/>
    <w:basedOn w:val="Standard"/>
    <w:rsid w:val="00BA0329"/>
    <w:pPr>
      <w:suppressLineNumbers/>
    </w:pPr>
  </w:style>
  <w:style w:type="paragraph" w:customStyle="1" w:styleId="Tabellenberschrift">
    <w:name w:val="Tabellen Überschrift"/>
    <w:basedOn w:val="TabellenInhalt"/>
    <w:rsid w:val="00BA0329"/>
    <w:pPr>
      <w:jc w:val="center"/>
    </w:pPr>
    <w:rPr>
      <w:b/>
      <w:bCs/>
    </w:rPr>
  </w:style>
  <w:style w:type="paragraph" w:customStyle="1" w:styleId="p1">
    <w:name w:val="p1"/>
    <w:basedOn w:val="Standard"/>
    <w:rsid w:val="00777366"/>
    <w:pPr>
      <w:widowControl/>
      <w:suppressAutoHyphens w:val="0"/>
    </w:pPr>
    <w:rPr>
      <w:rFonts w:ascii="Arial" w:hAnsi="Arial" w:cs="Arial"/>
      <w:color w:val="222222"/>
      <w:sz w:val="45"/>
      <w:szCs w:val="45"/>
    </w:rPr>
  </w:style>
  <w:style w:type="character" w:customStyle="1" w:styleId="s1">
    <w:name w:val="s1"/>
    <w:basedOn w:val="Absatz-Standardschriftart"/>
    <w:rsid w:val="007773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620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hyperlink" Target="http://press-n-relations.mediamid.com/AMID-PR/de/instance/ko/Willkommen.xhtml?oid=1904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883</Words>
  <Characters>5564</Characters>
  <Application>Microsoft Macintosh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6435</CharactersWithSpaces>
  <SharedDoc>false</SharedDoc>
  <HLinks>
    <vt:vector size="126" baseType="variant">
      <vt:variant>
        <vt:i4>5767186</vt:i4>
      </vt:variant>
      <vt:variant>
        <vt:i4>42</vt:i4>
      </vt:variant>
      <vt:variant>
        <vt:i4>0</vt:i4>
      </vt:variant>
      <vt:variant>
        <vt:i4>5</vt:i4>
      </vt:variant>
      <vt:variant>
        <vt:lpwstr>http://www.thermoking-oberhausen.de/</vt:lpwstr>
      </vt:variant>
      <vt:variant>
        <vt:lpwstr/>
      </vt:variant>
      <vt:variant>
        <vt:i4>7798807</vt:i4>
      </vt:variant>
      <vt:variant>
        <vt:i4>39</vt:i4>
      </vt:variant>
      <vt:variant>
        <vt:i4>0</vt:i4>
      </vt:variant>
      <vt:variant>
        <vt:i4>5</vt:i4>
      </vt:variant>
      <vt:variant>
        <vt:lpwstr>mailto:blum@thermoking-oberhausen.de</vt:lpwstr>
      </vt:variant>
      <vt:variant>
        <vt:lpwstr/>
      </vt:variant>
      <vt:variant>
        <vt:i4>5636111</vt:i4>
      </vt:variant>
      <vt:variant>
        <vt:i4>36</vt:i4>
      </vt:variant>
      <vt:variant>
        <vt:i4>0</vt:i4>
      </vt:variant>
      <vt:variant>
        <vt:i4>5</vt:i4>
      </vt:variant>
      <vt:variant>
        <vt:lpwstr>http://www.thermoking-hockenheim.de/</vt:lpwstr>
      </vt:variant>
      <vt:variant>
        <vt:lpwstr/>
      </vt:variant>
      <vt:variant>
        <vt:i4>7929877</vt:i4>
      </vt:variant>
      <vt:variant>
        <vt:i4>33</vt:i4>
      </vt:variant>
      <vt:variant>
        <vt:i4>0</vt:i4>
      </vt:variant>
      <vt:variant>
        <vt:i4>5</vt:i4>
      </vt:variant>
      <vt:variant>
        <vt:lpwstr>mailto:mail@thermoking-hockenheim.de</vt:lpwstr>
      </vt:variant>
      <vt:variant>
        <vt:lpwstr/>
      </vt:variant>
      <vt:variant>
        <vt:i4>262244</vt:i4>
      </vt:variant>
      <vt:variant>
        <vt:i4>30</vt:i4>
      </vt:variant>
      <vt:variant>
        <vt:i4>0</vt:i4>
      </vt:variant>
      <vt:variant>
        <vt:i4>5</vt:i4>
      </vt:variant>
      <vt:variant>
        <vt:lpwstr>mailto:b.schweden@euram.de</vt:lpwstr>
      </vt:variant>
      <vt:variant>
        <vt:lpwstr/>
      </vt:variant>
      <vt:variant>
        <vt:i4>4522103</vt:i4>
      </vt:variant>
      <vt:variant>
        <vt:i4>27</vt:i4>
      </vt:variant>
      <vt:variant>
        <vt:i4>0</vt:i4>
      </vt:variant>
      <vt:variant>
        <vt:i4>5</vt:i4>
      </vt:variant>
      <vt:variant>
        <vt:lpwstr>http://www.thermoking-hamburg.de/</vt:lpwstr>
      </vt:variant>
      <vt:variant>
        <vt:lpwstr/>
      </vt:variant>
      <vt:variant>
        <vt:i4>2424869</vt:i4>
      </vt:variant>
      <vt:variant>
        <vt:i4>24</vt:i4>
      </vt:variant>
      <vt:variant>
        <vt:i4>0</vt:i4>
      </vt:variant>
      <vt:variant>
        <vt:i4>5</vt:i4>
      </vt:variant>
      <vt:variant>
        <vt:lpwstr>mailto:info@thermoking-hamburg.de</vt:lpwstr>
      </vt:variant>
      <vt:variant>
        <vt:lpwstr/>
      </vt:variant>
      <vt:variant>
        <vt:i4>5439517</vt:i4>
      </vt:variant>
      <vt:variant>
        <vt:i4>21</vt:i4>
      </vt:variant>
      <vt:variant>
        <vt:i4>0</vt:i4>
      </vt:variant>
      <vt:variant>
        <vt:i4>5</vt:i4>
      </vt:variant>
      <vt:variant>
        <vt:lpwstr>http://www.grosse-kracht.de/</vt:lpwstr>
      </vt:variant>
      <vt:variant>
        <vt:lpwstr/>
      </vt:variant>
      <vt:variant>
        <vt:i4>1704051</vt:i4>
      </vt:variant>
      <vt:variant>
        <vt:i4>18</vt:i4>
      </vt:variant>
      <vt:variant>
        <vt:i4>0</vt:i4>
      </vt:variant>
      <vt:variant>
        <vt:i4>5</vt:i4>
      </vt:variant>
      <vt:variant>
        <vt:lpwstr>mailto:osnabrueck@grosse-kracht.de</vt:lpwstr>
      </vt:variant>
      <vt:variant>
        <vt:lpwstr/>
      </vt:variant>
      <vt:variant>
        <vt:i4>6553628</vt:i4>
      </vt:variant>
      <vt:variant>
        <vt:i4>15</vt:i4>
      </vt:variant>
      <vt:variant>
        <vt:i4>0</vt:i4>
      </vt:variant>
      <vt:variant>
        <vt:i4>5</vt:i4>
      </vt:variant>
      <vt:variant>
        <vt:lpwstr>mailto:info@thermoking-berlin.de</vt:lpwstr>
      </vt:variant>
      <vt:variant>
        <vt:lpwstr/>
      </vt:variant>
      <vt:variant>
        <vt:i4>2424950</vt:i4>
      </vt:variant>
      <vt:variant>
        <vt:i4>12</vt:i4>
      </vt:variant>
      <vt:variant>
        <vt:i4>0</vt:i4>
      </vt:variant>
      <vt:variant>
        <vt:i4>5</vt:i4>
      </vt:variant>
      <vt:variant>
        <vt:lpwstr>http://www.thermoking-sued.de/</vt:lpwstr>
      </vt:variant>
      <vt:variant>
        <vt:lpwstr/>
      </vt:variant>
      <vt:variant>
        <vt:i4>721002</vt:i4>
      </vt:variant>
      <vt:variant>
        <vt:i4>9</vt:i4>
      </vt:variant>
      <vt:variant>
        <vt:i4>0</vt:i4>
      </vt:variant>
      <vt:variant>
        <vt:i4>5</vt:i4>
      </vt:variant>
      <vt:variant>
        <vt:lpwstr>mailto:info@thermoking-sued.de</vt:lpwstr>
      </vt:variant>
      <vt:variant>
        <vt:lpwstr/>
      </vt:variant>
      <vt:variant>
        <vt:i4>1966105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http://www.grosse-kracht.de/</vt:lpwstr>
      </vt:variant>
      <vt:variant>
        <vt:lpwstr/>
      </vt:variant>
      <vt:variant>
        <vt:i4>262262</vt:i4>
      </vt:variant>
      <vt:variant>
        <vt:i4>0</vt:i4>
      </vt:variant>
      <vt:variant>
        <vt:i4>0</vt:i4>
      </vt:variant>
      <vt:variant>
        <vt:i4>5</vt:i4>
      </vt:variant>
      <vt:variant>
        <vt:lpwstr>mailto:kk@grosse-kracht.de</vt:lpwstr>
      </vt:variant>
      <vt:variant>
        <vt:lpwstr/>
      </vt:variant>
      <vt:variant>
        <vt:i4>6094871</vt:i4>
      </vt:variant>
      <vt:variant>
        <vt:i4>-1</vt:i4>
      </vt:variant>
      <vt:variant>
        <vt:i4>1030</vt:i4>
      </vt:variant>
      <vt:variant>
        <vt:i4>1</vt:i4>
      </vt:variant>
      <vt:variant>
        <vt:lpwstr>EURAM-Logo_Sonderfarbe_Print</vt:lpwstr>
      </vt:variant>
      <vt:variant>
        <vt:lpwstr/>
      </vt:variant>
      <vt:variant>
        <vt:i4>1638456</vt:i4>
      </vt:variant>
      <vt:variant>
        <vt:i4>-1</vt:i4>
      </vt:variant>
      <vt:variant>
        <vt:i4>1031</vt:i4>
      </vt:variant>
      <vt:variant>
        <vt:i4>1</vt:i4>
      </vt:variant>
      <vt:variant>
        <vt:lpwstr>TK Oberhausen</vt:lpwstr>
      </vt:variant>
      <vt:variant>
        <vt:lpwstr/>
      </vt:variant>
      <vt:variant>
        <vt:i4>1638432</vt:i4>
      </vt:variant>
      <vt:variant>
        <vt:i4>-1</vt:i4>
      </vt:variant>
      <vt:variant>
        <vt:i4>2099</vt:i4>
      </vt:variant>
      <vt:variant>
        <vt:i4>1</vt:i4>
      </vt:variant>
      <vt:variant>
        <vt:lpwstr>Thermo King SLXi_2 Kopie</vt:lpwstr>
      </vt:variant>
      <vt:variant>
        <vt:lpwstr/>
      </vt:variant>
      <vt:variant>
        <vt:i4>1900576</vt:i4>
      </vt:variant>
      <vt:variant>
        <vt:i4>-1</vt:i4>
      </vt:variant>
      <vt:variant>
        <vt:i4>2101</vt:i4>
      </vt:variant>
      <vt:variant>
        <vt:i4>1</vt:i4>
      </vt:variant>
      <vt:variant>
        <vt:lpwstr>Thermo King SLXi_6 Kopie</vt:lpwstr>
      </vt:variant>
      <vt:variant>
        <vt:lpwstr/>
      </vt:variant>
      <vt:variant>
        <vt:i4>1245241</vt:i4>
      </vt:variant>
      <vt:variant>
        <vt:i4>-1</vt:i4>
      </vt:variant>
      <vt:variant>
        <vt:i4>2104</vt:i4>
      </vt:variant>
      <vt:variant>
        <vt:i4>1</vt:i4>
      </vt:variant>
      <vt:variant>
        <vt:lpwstr>Thermo King UT Spectrum 2</vt:lpwstr>
      </vt:variant>
      <vt:variant>
        <vt:lpwstr/>
      </vt:variant>
      <vt:variant>
        <vt:i4>6684678</vt:i4>
      </vt:variant>
      <vt:variant>
        <vt:i4>-1</vt:i4>
      </vt:variant>
      <vt:variant>
        <vt:i4>2109</vt:i4>
      </vt:variant>
      <vt:variant>
        <vt:i4>1</vt:i4>
      </vt:variant>
      <vt:variant>
        <vt:lpwstr>Thermo King SLXi_3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Zozo</dc:creator>
  <cp:keywords/>
  <cp:lastModifiedBy>Georg Dutzi</cp:lastModifiedBy>
  <cp:revision>30</cp:revision>
  <cp:lastPrinted>2016-10-20T06:42:00Z</cp:lastPrinted>
  <dcterms:created xsi:type="dcterms:W3CDTF">2017-01-16T09:05:00Z</dcterms:created>
  <dcterms:modified xsi:type="dcterms:W3CDTF">2017-05-24T14:58:00Z</dcterms:modified>
</cp:coreProperties>
</file>