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DA512F" w14:textId="77777777" w:rsidR="002450AD" w:rsidRDefault="002450AD">
      <w:pPr>
        <w:rPr>
          <w:rFonts w:ascii="Arial" w:hAnsi="Arial"/>
        </w:rPr>
      </w:pPr>
    </w:p>
    <w:p w14:paraId="5C692C39" w14:textId="5345B9ED" w:rsidR="0031548B" w:rsidRDefault="00283C0B">
      <w:pPr>
        <w:rPr>
          <w:rFonts w:ascii="Arial" w:hAnsi="Arial"/>
        </w:rPr>
      </w:pPr>
      <w:r>
        <w:rPr>
          <w:rFonts w:ascii="Arial" w:hAnsi="Arial"/>
        </w:rPr>
        <w:t xml:space="preserve">Ulm, den </w:t>
      </w:r>
      <w:r w:rsidR="00291A19">
        <w:rPr>
          <w:rFonts w:ascii="Arial" w:hAnsi="Arial"/>
        </w:rPr>
        <w:t>7</w:t>
      </w:r>
      <w:r w:rsidR="00DB0C32">
        <w:rPr>
          <w:rFonts w:ascii="Arial" w:hAnsi="Arial"/>
        </w:rPr>
        <w:t>. April</w:t>
      </w:r>
      <w:r w:rsidR="002450AD">
        <w:rPr>
          <w:rFonts w:ascii="Arial" w:hAnsi="Arial"/>
        </w:rPr>
        <w:t xml:space="preserve"> 2017</w:t>
      </w:r>
    </w:p>
    <w:p w14:paraId="49D270BB" w14:textId="77777777" w:rsidR="00ED067D" w:rsidRDefault="00ED067D">
      <w:pPr>
        <w:rPr>
          <w:rFonts w:ascii="Arial" w:hAnsi="Arial"/>
        </w:rPr>
      </w:pPr>
    </w:p>
    <w:p w14:paraId="293B9099" w14:textId="77777777" w:rsidR="0031548B" w:rsidRDefault="0031548B">
      <w:pPr>
        <w:rPr>
          <w:rFonts w:ascii="Arial" w:hAnsi="Arial"/>
        </w:rPr>
      </w:pPr>
      <w:bookmarkStart w:id="0" w:name="_GoBack"/>
      <w:bookmarkEnd w:id="0"/>
    </w:p>
    <w:p w14:paraId="6D270F2D" w14:textId="77777777" w:rsidR="005820EA" w:rsidRDefault="002450AD" w:rsidP="002450AD">
      <w:pPr>
        <w:outlineLvl w:val="0"/>
        <w:rPr>
          <w:rFonts w:ascii="Arial" w:hAnsi="Arial"/>
          <w:b/>
        </w:rPr>
      </w:pPr>
      <w:r>
        <w:rPr>
          <w:rFonts w:ascii="Arial" w:hAnsi="Arial"/>
          <w:b/>
        </w:rPr>
        <w:t>Jugendhilfe lohnt sich</w:t>
      </w:r>
    </w:p>
    <w:p w14:paraId="0E7E2A23" w14:textId="77777777" w:rsidR="005820EA" w:rsidRDefault="002450AD" w:rsidP="002450AD">
      <w:pPr>
        <w:outlineLvl w:val="0"/>
        <w:rPr>
          <w:rFonts w:ascii="Arial" w:hAnsi="Arial"/>
        </w:rPr>
      </w:pPr>
      <w:r>
        <w:rPr>
          <w:rFonts w:ascii="Arial" w:hAnsi="Arial"/>
        </w:rPr>
        <w:t>Erbrachte Hilfestellungen rechnen sich langfristig</w:t>
      </w:r>
    </w:p>
    <w:p w14:paraId="19232CB3" w14:textId="77777777" w:rsidR="0031548B" w:rsidRDefault="0031548B">
      <w:pPr>
        <w:rPr>
          <w:rFonts w:ascii="Arial" w:hAnsi="Arial"/>
        </w:rPr>
      </w:pPr>
    </w:p>
    <w:p w14:paraId="0AD33742" w14:textId="103D14CE" w:rsidR="004F710E" w:rsidRDefault="002450AD" w:rsidP="00B634DD">
      <w:pPr>
        <w:tabs>
          <w:tab w:val="left" w:pos="8222"/>
        </w:tabs>
        <w:spacing w:line="288" w:lineRule="auto"/>
        <w:ind w:right="567"/>
        <w:rPr>
          <w:rFonts w:ascii="Arial" w:hAnsi="Arial"/>
          <w:b/>
          <w:sz w:val="22"/>
        </w:rPr>
      </w:pPr>
      <w:r>
        <w:rPr>
          <w:rFonts w:ascii="Arial" w:hAnsi="Arial"/>
          <w:b/>
          <w:sz w:val="22"/>
        </w:rPr>
        <w:t>„</w:t>
      </w:r>
      <w:r w:rsidR="00344D4A">
        <w:rPr>
          <w:rFonts w:ascii="Arial" w:hAnsi="Arial"/>
          <w:b/>
          <w:sz w:val="22"/>
        </w:rPr>
        <w:t>Jugendhilfe kostet Geld. Da müssen wir uns nichts vormachen“</w:t>
      </w:r>
      <w:r w:rsidR="005F4DB1">
        <w:rPr>
          <w:rFonts w:ascii="Arial" w:hAnsi="Arial"/>
          <w:b/>
          <w:sz w:val="22"/>
        </w:rPr>
        <w:t xml:space="preserve">, weiß </w:t>
      </w:r>
      <w:r w:rsidR="00344D4A">
        <w:rPr>
          <w:rFonts w:ascii="Arial" w:hAnsi="Arial"/>
          <w:b/>
          <w:sz w:val="22"/>
        </w:rPr>
        <w:t xml:space="preserve">Michael Seitz, Geschäftsführer der gleichnamigen Jugend- und Erwachsenenhilfe. </w:t>
      </w:r>
      <w:r w:rsidR="009B7460">
        <w:rPr>
          <w:rFonts w:ascii="Arial" w:hAnsi="Arial"/>
          <w:b/>
          <w:sz w:val="22"/>
        </w:rPr>
        <w:t xml:space="preserve">Der diplomierte Sozialpädagoge und Sozialwirt </w:t>
      </w:r>
      <w:r w:rsidR="0029425A">
        <w:rPr>
          <w:rFonts w:ascii="Arial" w:hAnsi="Arial"/>
          <w:b/>
          <w:sz w:val="22"/>
        </w:rPr>
        <w:t>stellt</w:t>
      </w:r>
      <w:r w:rsidR="00635574">
        <w:rPr>
          <w:rFonts w:ascii="Arial" w:hAnsi="Arial"/>
          <w:b/>
          <w:sz w:val="22"/>
        </w:rPr>
        <w:t xml:space="preserve"> aber auch</w:t>
      </w:r>
      <w:r w:rsidR="0029425A">
        <w:rPr>
          <w:rFonts w:ascii="Arial" w:hAnsi="Arial"/>
          <w:b/>
          <w:sz w:val="22"/>
        </w:rPr>
        <w:t xml:space="preserve"> fest</w:t>
      </w:r>
      <w:r w:rsidR="00635574">
        <w:rPr>
          <w:rFonts w:ascii="Arial" w:hAnsi="Arial"/>
          <w:b/>
          <w:sz w:val="22"/>
        </w:rPr>
        <w:t xml:space="preserve">, dass sich die </w:t>
      </w:r>
      <w:r w:rsidR="00274080">
        <w:rPr>
          <w:rFonts w:ascii="Arial" w:hAnsi="Arial"/>
          <w:b/>
          <w:sz w:val="22"/>
        </w:rPr>
        <w:t>passende</w:t>
      </w:r>
      <w:r w:rsidR="00635574">
        <w:rPr>
          <w:rFonts w:ascii="Arial" w:hAnsi="Arial"/>
          <w:b/>
          <w:sz w:val="22"/>
        </w:rPr>
        <w:t xml:space="preserve"> Hilfeleistung langfristig auszahlt. „</w:t>
      </w:r>
      <w:r w:rsidR="0065244F">
        <w:rPr>
          <w:rFonts w:ascii="Arial" w:hAnsi="Arial"/>
          <w:b/>
          <w:sz w:val="22"/>
        </w:rPr>
        <w:t xml:space="preserve">Die richtige </w:t>
      </w:r>
      <w:proofErr w:type="spellStart"/>
      <w:r w:rsidR="0065244F">
        <w:rPr>
          <w:rFonts w:ascii="Arial" w:hAnsi="Arial"/>
          <w:b/>
          <w:sz w:val="22"/>
        </w:rPr>
        <w:t>Hilfeart</w:t>
      </w:r>
      <w:proofErr w:type="spellEnd"/>
      <w:r w:rsidR="0065244F">
        <w:rPr>
          <w:rFonts w:ascii="Arial" w:hAnsi="Arial"/>
          <w:b/>
          <w:sz w:val="22"/>
        </w:rPr>
        <w:t xml:space="preserve"> spart langfristig Kosten. </w:t>
      </w:r>
      <w:r w:rsidR="0065244F" w:rsidRPr="0065244F">
        <w:rPr>
          <w:rFonts w:ascii="Arial" w:hAnsi="Arial"/>
          <w:b/>
          <w:sz w:val="22"/>
        </w:rPr>
        <w:t>Denn die Jugendhilfe hat einen positiven Einfluss auf die Entwicklung des Heranwachsenden – auch gesamtwirtschaftlich betrachtet</w:t>
      </w:r>
      <w:r w:rsidR="00D53E24" w:rsidRPr="0065244F">
        <w:rPr>
          <w:rFonts w:ascii="Arial" w:hAnsi="Arial"/>
          <w:b/>
          <w:sz w:val="22"/>
        </w:rPr>
        <w:t>“,</w:t>
      </w:r>
      <w:r w:rsidR="00D53E24">
        <w:rPr>
          <w:rFonts w:ascii="Arial" w:hAnsi="Arial"/>
          <w:b/>
          <w:sz w:val="22"/>
        </w:rPr>
        <w:t xml:space="preserve"> so Seitz. </w:t>
      </w:r>
      <w:r w:rsidR="0065244F">
        <w:rPr>
          <w:rFonts w:ascii="Arial" w:hAnsi="Arial"/>
          <w:b/>
          <w:sz w:val="22"/>
        </w:rPr>
        <w:t xml:space="preserve">Seitz beschäftigt mittlerweile </w:t>
      </w:r>
      <w:r w:rsidR="00274080">
        <w:rPr>
          <w:rFonts w:ascii="Arial" w:hAnsi="Arial"/>
          <w:b/>
          <w:sz w:val="22"/>
        </w:rPr>
        <w:t xml:space="preserve">rund </w:t>
      </w:r>
      <w:r w:rsidR="0065244F">
        <w:rPr>
          <w:rFonts w:ascii="Arial" w:hAnsi="Arial"/>
          <w:b/>
          <w:sz w:val="22"/>
        </w:rPr>
        <w:t xml:space="preserve">220 Mitarbeiter. Diese </w:t>
      </w:r>
      <w:r w:rsidR="00274080">
        <w:rPr>
          <w:rFonts w:ascii="Arial" w:hAnsi="Arial"/>
          <w:b/>
          <w:sz w:val="22"/>
        </w:rPr>
        <w:t>sind</w:t>
      </w:r>
      <w:r w:rsidR="0065244F">
        <w:rPr>
          <w:rFonts w:ascii="Arial" w:hAnsi="Arial"/>
          <w:b/>
          <w:sz w:val="22"/>
        </w:rPr>
        <w:t xml:space="preserve"> in kleinen Teams von sechs bis </w:t>
      </w:r>
      <w:r w:rsidR="00250B83">
        <w:rPr>
          <w:rFonts w:ascii="Arial" w:hAnsi="Arial"/>
          <w:b/>
          <w:sz w:val="22"/>
        </w:rPr>
        <w:t>zehn</w:t>
      </w:r>
      <w:r w:rsidR="0065244F">
        <w:rPr>
          <w:rFonts w:ascii="Arial" w:hAnsi="Arial"/>
          <w:b/>
          <w:sz w:val="22"/>
        </w:rPr>
        <w:t xml:space="preserve"> Kollegen </w:t>
      </w:r>
      <w:r w:rsidR="00274080">
        <w:rPr>
          <w:rFonts w:ascii="Arial" w:hAnsi="Arial"/>
          <w:b/>
          <w:sz w:val="22"/>
        </w:rPr>
        <w:t>tätig</w:t>
      </w:r>
      <w:r w:rsidR="0065244F">
        <w:rPr>
          <w:rFonts w:ascii="Arial" w:hAnsi="Arial"/>
          <w:b/>
          <w:sz w:val="22"/>
        </w:rPr>
        <w:t xml:space="preserve"> – und bleiben so besonders flexibel. Als </w:t>
      </w:r>
      <w:r w:rsidR="00F00693">
        <w:rPr>
          <w:rFonts w:ascii="Arial" w:hAnsi="Arial"/>
          <w:b/>
          <w:sz w:val="22"/>
        </w:rPr>
        <w:t xml:space="preserve">gemeinnütziger Träger </w:t>
      </w:r>
      <w:r w:rsidR="0065244F">
        <w:rPr>
          <w:rFonts w:ascii="Arial" w:hAnsi="Arial"/>
          <w:b/>
          <w:sz w:val="22"/>
        </w:rPr>
        <w:t xml:space="preserve">arbeitet </w:t>
      </w:r>
      <w:r w:rsidR="00250B83">
        <w:rPr>
          <w:rFonts w:ascii="Arial" w:hAnsi="Arial"/>
          <w:b/>
          <w:sz w:val="22"/>
        </w:rPr>
        <w:t xml:space="preserve">die Jugendhilfe </w:t>
      </w:r>
      <w:r w:rsidR="0065244F">
        <w:rPr>
          <w:rFonts w:ascii="Arial" w:hAnsi="Arial"/>
          <w:b/>
          <w:sz w:val="22"/>
        </w:rPr>
        <w:t xml:space="preserve">Seitz </w:t>
      </w:r>
      <w:r w:rsidR="003C7086">
        <w:rPr>
          <w:rFonts w:ascii="Arial" w:hAnsi="Arial"/>
          <w:b/>
          <w:sz w:val="22"/>
        </w:rPr>
        <w:t xml:space="preserve">in diesem Bereich eng </w:t>
      </w:r>
      <w:r w:rsidR="00F00693">
        <w:rPr>
          <w:rFonts w:ascii="Arial" w:hAnsi="Arial"/>
          <w:b/>
          <w:sz w:val="22"/>
        </w:rPr>
        <w:t xml:space="preserve">mit den Jugendämtern </w:t>
      </w:r>
      <w:r w:rsidR="00250B83">
        <w:rPr>
          <w:rFonts w:ascii="Arial" w:hAnsi="Arial"/>
          <w:b/>
          <w:sz w:val="22"/>
        </w:rPr>
        <w:t>in der Region</w:t>
      </w:r>
      <w:r w:rsidR="00F00693">
        <w:rPr>
          <w:rFonts w:ascii="Arial" w:hAnsi="Arial"/>
          <w:b/>
          <w:sz w:val="22"/>
        </w:rPr>
        <w:t xml:space="preserve"> zusammen. „Frühe Interventionen und Hilfeleistungen tragen dazu bei, dass aus dem betreuten Kind ein Erwachsener wird, der </w:t>
      </w:r>
      <w:r w:rsidR="0029425A">
        <w:rPr>
          <w:rFonts w:ascii="Arial" w:hAnsi="Arial"/>
          <w:b/>
          <w:sz w:val="22"/>
        </w:rPr>
        <w:t xml:space="preserve">sich zu einem </w:t>
      </w:r>
      <w:r w:rsidR="00F00693">
        <w:rPr>
          <w:rFonts w:ascii="Arial" w:hAnsi="Arial"/>
          <w:b/>
          <w:sz w:val="22"/>
        </w:rPr>
        <w:t>eigenverantwortlich</w:t>
      </w:r>
      <w:r w:rsidR="0029425A">
        <w:rPr>
          <w:rFonts w:ascii="Arial" w:hAnsi="Arial"/>
          <w:b/>
          <w:sz w:val="22"/>
        </w:rPr>
        <w:t>en</w:t>
      </w:r>
      <w:r w:rsidR="00F00693">
        <w:rPr>
          <w:rFonts w:ascii="Arial" w:hAnsi="Arial"/>
          <w:b/>
          <w:sz w:val="22"/>
        </w:rPr>
        <w:t xml:space="preserve"> Teil der Gesellschaft </w:t>
      </w:r>
      <w:r w:rsidR="0029425A">
        <w:rPr>
          <w:rFonts w:ascii="Arial" w:hAnsi="Arial"/>
          <w:b/>
          <w:sz w:val="22"/>
        </w:rPr>
        <w:t>entwickelt</w:t>
      </w:r>
      <w:r w:rsidR="00F00693">
        <w:rPr>
          <w:rFonts w:ascii="Arial" w:hAnsi="Arial"/>
          <w:b/>
          <w:sz w:val="22"/>
        </w:rPr>
        <w:t xml:space="preserve">. Den Bedarf sehen wir auch hier in der Region“, erklärt Seitz. </w:t>
      </w:r>
      <w:r w:rsidR="000D08F2">
        <w:rPr>
          <w:rFonts w:ascii="Arial" w:hAnsi="Arial"/>
          <w:b/>
          <w:sz w:val="22"/>
        </w:rPr>
        <w:t>Eine an den Bedürfnissen der Heranwachsenden basierende und nicht nur am Kostenfaktor orientierte Hilfeform sieht Seitz als wirkliche Investition.</w:t>
      </w:r>
    </w:p>
    <w:p w14:paraId="430C1662" w14:textId="77777777" w:rsidR="004F710E" w:rsidRDefault="004F710E" w:rsidP="00B634DD">
      <w:pPr>
        <w:tabs>
          <w:tab w:val="left" w:pos="8222"/>
        </w:tabs>
        <w:spacing w:line="288" w:lineRule="auto"/>
        <w:ind w:right="567"/>
        <w:rPr>
          <w:rFonts w:ascii="Arial" w:hAnsi="Arial"/>
          <w:b/>
          <w:sz w:val="22"/>
        </w:rPr>
      </w:pPr>
    </w:p>
    <w:p w14:paraId="620E5747" w14:textId="26C93FE5" w:rsidR="006F3009" w:rsidRPr="00986557" w:rsidRDefault="0065244F" w:rsidP="00B634DD">
      <w:pPr>
        <w:tabs>
          <w:tab w:val="left" w:pos="8222"/>
        </w:tabs>
        <w:spacing w:line="288" w:lineRule="auto"/>
        <w:ind w:right="567"/>
        <w:rPr>
          <w:rFonts w:ascii="Arial" w:hAnsi="Arial"/>
          <w:sz w:val="22"/>
        </w:rPr>
      </w:pPr>
      <w:r>
        <w:rPr>
          <w:rFonts w:ascii="Arial" w:hAnsi="Arial"/>
          <w:sz w:val="22"/>
        </w:rPr>
        <w:t xml:space="preserve">Je passgenauer die Hilfe konzipiert ist, desto effektiver ist sie. </w:t>
      </w:r>
      <w:r w:rsidR="00D57793">
        <w:rPr>
          <w:rFonts w:ascii="Arial" w:hAnsi="Arial"/>
          <w:sz w:val="22"/>
        </w:rPr>
        <w:t xml:space="preserve">Dazu benötigt es ein partnerschaftliches Miteinander von Trägern und Jugendamt. Diese Kooperation sowie deren Qualität hat sich in den letzten Jahren </w:t>
      </w:r>
      <w:r w:rsidR="00986557">
        <w:rPr>
          <w:rFonts w:ascii="Arial" w:hAnsi="Arial"/>
          <w:sz w:val="22"/>
        </w:rPr>
        <w:t xml:space="preserve">laut Seitz </w:t>
      </w:r>
      <w:r w:rsidR="00D57793">
        <w:rPr>
          <w:rFonts w:ascii="Arial" w:hAnsi="Arial"/>
          <w:sz w:val="22"/>
        </w:rPr>
        <w:t>d</w:t>
      </w:r>
      <w:r w:rsidR="00986557">
        <w:rPr>
          <w:rFonts w:ascii="Arial" w:hAnsi="Arial"/>
          <w:sz w:val="22"/>
        </w:rPr>
        <w:t xml:space="preserve">auernd und nachhaltig verbessert. So wird heute beispielsweise deutlich mehr darauf geachtet, welche Ressourcen ein einzelner Fall mitbringt und auf dieser Basis das Konzept der Hilfe angesetzt. “Als Ressource bezeichnet man </w:t>
      </w:r>
      <w:r w:rsidR="000A1EC7">
        <w:rPr>
          <w:rFonts w:ascii="Arial" w:hAnsi="Arial"/>
          <w:sz w:val="22"/>
        </w:rPr>
        <w:t xml:space="preserve">Fähigkeiten, die </w:t>
      </w:r>
      <w:r w:rsidR="00373E72">
        <w:rPr>
          <w:rFonts w:ascii="Arial" w:hAnsi="Arial"/>
          <w:sz w:val="22"/>
        </w:rPr>
        <w:t>der Heranwachsende</w:t>
      </w:r>
      <w:r w:rsidR="000A1EC7">
        <w:rPr>
          <w:rFonts w:ascii="Arial" w:hAnsi="Arial"/>
          <w:sz w:val="22"/>
        </w:rPr>
        <w:t xml:space="preserve"> mitbringt und Möglichkeiten, die im Umfeld bestehen</w:t>
      </w:r>
      <w:r w:rsidR="00986557">
        <w:rPr>
          <w:rFonts w:ascii="Arial" w:hAnsi="Arial"/>
          <w:sz w:val="22"/>
        </w:rPr>
        <w:t xml:space="preserve">“, erklärt Seitz. </w:t>
      </w:r>
      <w:r w:rsidR="002A2BDF">
        <w:rPr>
          <w:rFonts w:ascii="Arial" w:hAnsi="Arial"/>
          <w:sz w:val="22"/>
        </w:rPr>
        <w:t xml:space="preserve">Zu den Nutzeneffekten </w:t>
      </w:r>
      <w:r w:rsidR="00986557">
        <w:rPr>
          <w:rFonts w:ascii="Arial" w:hAnsi="Arial"/>
          <w:sz w:val="22"/>
        </w:rPr>
        <w:t xml:space="preserve">einer passgenauen Hilfe </w:t>
      </w:r>
      <w:r w:rsidR="002A2BDF">
        <w:rPr>
          <w:rFonts w:ascii="Arial" w:hAnsi="Arial"/>
          <w:sz w:val="22"/>
        </w:rPr>
        <w:t xml:space="preserve">zählen neben besserer Bildung, einer höheren Wahrscheinlichkeit der Erwerbstätigkeit und Gesundheit </w:t>
      </w:r>
      <w:r w:rsidR="00971E45">
        <w:rPr>
          <w:rFonts w:ascii="Arial" w:hAnsi="Arial"/>
          <w:sz w:val="22"/>
        </w:rPr>
        <w:t>auch</w:t>
      </w:r>
      <w:r w:rsidR="002A2BDF">
        <w:rPr>
          <w:rFonts w:ascii="Arial" w:hAnsi="Arial"/>
          <w:sz w:val="22"/>
        </w:rPr>
        <w:t xml:space="preserve"> </w:t>
      </w:r>
      <w:r w:rsidR="004022DE">
        <w:rPr>
          <w:rFonts w:ascii="Arial" w:hAnsi="Arial"/>
          <w:sz w:val="22"/>
        </w:rPr>
        <w:t xml:space="preserve">eine </w:t>
      </w:r>
      <w:r w:rsidR="000A1EC7">
        <w:rPr>
          <w:rFonts w:ascii="Arial" w:hAnsi="Arial"/>
          <w:sz w:val="22"/>
        </w:rPr>
        <w:t xml:space="preserve">geringere </w:t>
      </w:r>
      <w:r w:rsidR="002A2BDF">
        <w:rPr>
          <w:rFonts w:ascii="Arial" w:hAnsi="Arial"/>
          <w:sz w:val="22"/>
        </w:rPr>
        <w:t>Delinquenz</w:t>
      </w:r>
      <w:r w:rsidR="00971E45">
        <w:rPr>
          <w:rFonts w:ascii="Arial" w:hAnsi="Arial"/>
          <w:sz w:val="22"/>
        </w:rPr>
        <w:t xml:space="preserve"> – der junge Erwachsene wird also deutlich seltener re</w:t>
      </w:r>
      <w:r w:rsidR="00986557">
        <w:rPr>
          <w:rFonts w:ascii="Arial" w:hAnsi="Arial"/>
          <w:sz w:val="22"/>
        </w:rPr>
        <w:t>chtliche Grenzen überschreiten.</w:t>
      </w:r>
      <w:r w:rsidR="00971E45">
        <w:rPr>
          <w:rFonts w:ascii="Arial" w:hAnsi="Arial"/>
          <w:sz w:val="22"/>
        </w:rPr>
        <w:t xml:space="preserve"> </w:t>
      </w:r>
      <w:r w:rsidR="00274080">
        <w:rPr>
          <w:rFonts w:ascii="Arial" w:hAnsi="Arial"/>
          <w:sz w:val="22"/>
        </w:rPr>
        <w:t>Seitz</w:t>
      </w:r>
      <w:r w:rsidR="007E31F9">
        <w:rPr>
          <w:rFonts w:ascii="Arial" w:hAnsi="Arial"/>
          <w:sz w:val="22"/>
        </w:rPr>
        <w:t xml:space="preserve"> </w:t>
      </w:r>
      <w:r w:rsidR="00986557">
        <w:rPr>
          <w:rFonts w:ascii="Arial" w:hAnsi="Arial"/>
          <w:sz w:val="22"/>
        </w:rPr>
        <w:t xml:space="preserve">kann im Bereich der Jugendhilfe </w:t>
      </w:r>
      <w:r w:rsidR="007E31F9">
        <w:rPr>
          <w:rFonts w:ascii="Arial" w:hAnsi="Arial"/>
          <w:sz w:val="22"/>
        </w:rPr>
        <w:t xml:space="preserve">auf </w:t>
      </w:r>
      <w:r w:rsidR="000A1EC7">
        <w:rPr>
          <w:rFonts w:ascii="Arial" w:hAnsi="Arial"/>
          <w:sz w:val="22"/>
        </w:rPr>
        <w:t xml:space="preserve">über </w:t>
      </w:r>
      <w:r w:rsidR="007E31F9">
        <w:rPr>
          <w:rFonts w:ascii="Arial" w:hAnsi="Arial"/>
          <w:sz w:val="22"/>
        </w:rPr>
        <w:t>15 Jahre Erfahrung zurückgreifen und das passende Konzept erarbeiten. Denn im Rahmen der angebotenen ambulanten Erziehungs- und Jugendhilfemaßnahmen deckt Seitz unterschiedliche Aspekte der pädagogisc</w:t>
      </w:r>
      <w:r w:rsidR="0029425A">
        <w:rPr>
          <w:rFonts w:ascii="Arial" w:hAnsi="Arial"/>
          <w:sz w:val="22"/>
        </w:rPr>
        <w:t xml:space="preserve">hen Arbeit ab: </w:t>
      </w:r>
      <w:proofErr w:type="spellStart"/>
      <w:r w:rsidR="000A1EC7">
        <w:rPr>
          <w:rFonts w:ascii="Arial" w:hAnsi="Arial"/>
          <w:sz w:val="22"/>
        </w:rPr>
        <w:t>Erziehungsbeistand</w:t>
      </w:r>
      <w:r w:rsidR="00BE0EED">
        <w:rPr>
          <w:rFonts w:ascii="Arial" w:hAnsi="Arial"/>
          <w:sz w:val="22"/>
        </w:rPr>
        <w:t>sschaft</w:t>
      </w:r>
      <w:proofErr w:type="spellEnd"/>
      <w:r w:rsidR="000A1EC7">
        <w:rPr>
          <w:rFonts w:ascii="Arial" w:hAnsi="Arial"/>
          <w:sz w:val="22"/>
        </w:rPr>
        <w:t xml:space="preserve">, </w:t>
      </w:r>
      <w:r w:rsidR="00BE0EED">
        <w:rPr>
          <w:rFonts w:ascii="Arial" w:hAnsi="Arial"/>
          <w:sz w:val="22"/>
        </w:rPr>
        <w:t>S</w:t>
      </w:r>
      <w:r w:rsidR="00BE0EED">
        <w:rPr>
          <w:rFonts w:ascii="Arial" w:hAnsi="Arial"/>
          <w:sz w:val="22"/>
        </w:rPr>
        <w:t>ozialpädagogische Familienhilfe</w:t>
      </w:r>
      <w:r w:rsidR="00BE0EED">
        <w:rPr>
          <w:rFonts w:ascii="Arial" w:hAnsi="Arial"/>
          <w:sz w:val="22"/>
        </w:rPr>
        <w:t xml:space="preserve">, </w:t>
      </w:r>
      <w:r w:rsidR="00BE0EED">
        <w:rPr>
          <w:rFonts w:ascii="Arial" w:hAnsi="Arial"/>
          <w:sz w:val="22"/>
        </w:rPr>
        <w:t>Betreutes Einzelwohnen</w:t>
      </w:r>
      <w:r w:rsidR="00BE0EED">
        <w:rPr>
          <w:rFonts w:ascii="Arial" w:hAnsi="Arial"/>
          <w:sz w:val="22"/>
        </w:rPr>
        <w:t xml:space="preserve">, </w:t>
      </w:r>
      <w:r w:rsidR="000A1EC7">
        <w:rPr>
          <w:rFonts w:ascii="Arial" w:hAnsi="Arial"/>
          <w:sz w:val="22"/>
        </w:rPr>
        <w:t>Angebote für Schulen sowie</w:t>
      </w:r>
      <w:r w:rsidR="00BE0EED">
        <w:rPr>
          <w:rFonts w:ascii="Arial" w:hAnsi="Arial"/>
          <w:sz w:val="22"/>
        </w:rPr>
        <w:t xml:space="preserve"> offene Jugendarbeit</w:t>
      </w:r>
      <w:r w:rsidR="007E31F9">
        <w:rPr>
          <w:rFonts w:ascii="Arial" w:hAnsi="Arial"/>
          <w:sz w:val="22"/>
        </w:rPr>
        <w:t xml:space="preserve">. </w:t>
      </w:r>
      <w:r w:rsidR="000523C7">
        <w:rPr>
          <w:rFonts w:ascii="Arial" w:hAnsi="Arial"/>
          <w:sz w:val="22"/>
        </w:rPr>
        <w:t>„Der Grundstein für unseren Erfolg bildet jedoch nicht nur die Erfahrung, sondern die hohe Qualifikation unserer Mitarbeiter sowie deren Motivation.“</w:t>
      </w:r>
    </w:p>
    <w:p w14:paraId="6FE060AC" w14:textId="77777777" w:rsidR="00935EE4" w:rsidRDefault="00935EE4" w:rsidP="00440038">
      <w:pPr>
        <w:tabs>
          <w:tab w:val="left" w:pos="8222"/>
        </w:tabs>
        <w:spacing w:line="288" w:lineRule="auto"/>
        <w:ind w:right="851"/>
        <w:jc w:val="both"/>
        <w:rPr>
          <w:rFonts w:ascii="Arial" w:hAnsi="Arial"/>
          <w:sz w:val="22"/>
        </w:rPr>
      </w:pPr>
    </w:p>
    <w:p w14:paraId="0DE9899E" w14:textId="77777777" w:rsidR="00ED067D" w:rsidRDefault="00ED067D" w:rsidP="00440038">
      <w:pPr>
        <w:tabs>
          <w:tab w:val="left" w:pos="8222"/>
        </w:tabs>
        <w:spacing w:line="288" w:lineRule="auto"/>
        <w:ind w:right="851"/>
        <w:jc w:val="both"/>
        <w:rPr>
          <w:rFonts w:ascii="Arial" w:hAnsi="Arial"/>
          <w:sz w:val="22"/>
        </w:rPr>
      </w:pPr>
    </w:p>
    <w:tbl>
      <w:tblPr>
        <w:tblW w:w="8538" w:type="dxa"/>
        <w:tblCellMar>
          <w:left w:w="70" w:type="dxa"/>
          <w:right w:w="70" w:type="dxa"/>
        </w:tblCellMar>
        <w:tblLook w:val="0000" w:firstRow="0" w:lastRow="0" w:firstColumn="0" w:lastColumn="0" w:noHBand="0" w:noVBand="0"/>
      </w:tblPr>
      <w:tblGrid>
        <w:gridCol w:w="3871"/>
        <w:gridCol w:w="4667"/>
      </w:tblGrid>
      <w:tr w:rsidR="00344D4A" w:rsidRPr="00344D4A" w14:paraId="08FD9C41" w14:textId="77777777" w:rsidTr="00344D4A">
        <w:trPr>
          <w:trHeight w:val="1436"/>
        </w:trPr>
        <w:tc>
          <w:tcPr>
            <w:tcW w:w="3871" w:type="dxa"/>
          </w:tcPr>
          <w:p w14:paraId="535131DD" w14:textId="77777777" w:rsidR="00344D4A" w:rsidRPr="001D3949" w:rsidRDefault="00344D4A" w:rsidP="00665403">
            <w:pPr>
              <w:pStyle w:val="Textkrper"/>
              <w:spacing w:line="288" w:lineRule="auto"/>
              <w:rPr>
                <w:sz w:val="16"/>
                <w:lang w:val="de-DE"/>
              </w:rPr>
            </w:pPr>
            <w:r w:rsidRPr="001D3949">
              <w:rPr>
                <w:sz w:val="16"/>
                <w:lang w:val="de-DE"/>
              </w:rPr>
              <w:t>Weitere Informationen:</w:t>
            </w:r>
          </w:p>
          <w:p w14:paraId="6CF2BF5A" w14:textId="412E2E71" w:rsidR="00344D4A" w:rsidRDefault="00344D4A" w:rsidP="00665403">
            <w:pPr>
              <w:pStyle w:val="Textkrper"/>
              <w:spacing w:line="288" w:lineRule="auto"/>
              <w:rPr>
                <w:sz w:val="16"/>
                <w:lang w:val="de-DE"/>
              </w:rPr>
            </w:pPr>
            <w:r>
              <w:rPr>
                <w:sz w:val="16"/>
                <w:lang w:val="de-DE"/>
              </w:rPr>
              <w:t>Jugend- und Erwachsenenhilfe Seitz</w:t>
            </w:r>
            <w:r w:rsidR="00F5595B">
              <w:rPr>
                <w:sz w:val="16"/>
                <w:lang w:val="de-DE"/>
              </w:rPr>
              <w:t xml:space="preserve"> gGmbH</w:t>
            </w:r>
          </w:p>
          <w:p w14:paraId="37A3D841" w14:textId="77777777" w:rsidR="00344D4A" w:rsidRDefault="00344D4A" w:rsidP="00665403">
            <w:pPr>
              <w:pStyle w:val="Textkrper"/>
              <w:spacing w:line="288" w:lineRule="auto"/>
              <w:rPr>
                <w:sz w:val="16"/>
                <w:lang w:val="de-DE"/>
              </w:rPr>
            </w:pPr>
            <w:r>
              <w:rPr>
                <w:sz w:val="16"/>
                <w:lang w:val="de-DE"/>
              </w:rPr>
              <w:t>Michael Seitz</w:t>
            </w:r>
          </w:p>
          <w:p w14:paraId="23AC197F" w14:textId="77777777" w:rsidR="00344D4A" w:rsidRDefault="00344D4A" w:rsidP="00665403">
            <w:pPr>
              <w:pStyle w:val="Textkrper"/>
              <w:spacing w:line="288" w:lineRule="auto"/>
              <w:rPr>
                <w:sz w:val="16"/>
                <w:lang w:val="de-DE"/>
              </w:rPr>
            </w:pPr>
            <w:r>
              <w:rPr>
                <w:b w:val="0"/>
                <w:sz w:val="16"/>
                <w:lang w:val="de-DE"/>
              </w:rPr>
              <w:t>Gartenstraße 36</w:t>
            </w:r>
          </w:p>
          <w:p w14:paraId="1C5AD57C" w14:textId="77777777" w:rsidR="00344D4A" w:rsidRDefault="00344D4A" w:rsidP="00665403">
            <w:pPr>
              <w:pStyle w:val="Textkrper"/>
              <w:spacing w:line="288" w:lineRule="auto"/>
              <w:rPr>
                <w:sz w:val="16"/>
                <w:lang w:val="de-DE"/>
              </w:rPr>
            </w:pPr>
            <w:r>
              <w:rPr>
                <w:b w:val="0"/>
                <w:sz w:val="16"/>
                <w:lang w:val="de-DE"/>
              </w:rPr>
              <w:t>89231 Neu-Ulm</w:t>
            </w:r>
          </w:p>
          <w:p w14:paraId="63BCC04D" w14:textId="77777777" w:rsidR="00344D4A" w:rsidRDefault="00344D4A" w:rsidP="00665403">
            <w:pPr>
              <w:pStyle w:val="Textkrper"/>
              <w:spacing w:line="288" w:lineRule="auto"/>
              <w:rPr>
                <w:sz w:val="16"/>
                <w:lang w:val="de-DE"/>
              </w:rPr>
            </w:pPr>
            <w:r>
              <w:rPr>
                <w:b w:val="0"/>
                <w:sz w:val="16"/>
                <w:lang w:val="de-DE"/>
              </w:rPr>
              <w:t>Tel.: +49 731 17599525</w:t>
            </w:r>
          </w:p>
          <w:p w14:paraId="5B2A2409" w14:textId="77777777" w:rsidR="00344D4A" w:rsidRPr="00344D4A" w:rsidRDefault="00344D4A" w:rsidP="00665403">
            <w:pPr>
              <w:pStyle w:val="Textkrper"/>
              <w:spacing w:line="288" w:lineRule="auto"/>
              <w:rPr>
                <w:sz w:val="16"/>
                <w:lang w:val="en-US"/>
              </w:rPr>
            </w:pPr>
            <w:r>
              <w:rPr>
                <w:b w:val="0"/>
                <w:sz w:val="16"/>
                <w:lang w:val="en-US"/>
              </w:rPr>
              <w:t>Fax: +49 731 17599529</w:t>
            </w:r>
          </w:p>
          <w:p w14:paraId="7AB553D8" w14:textId="77777777" w:rsidR="00344D4A" w:rsidRPr="00344D4A" w:rsidRDefault="00344D4A" w:rsidP="00665403">
            <w:pPr>
              <w:pStyle w:val="Textkrper"/>
              <w:spacing w:line="288" w:lineRule="auto"/>
              <w:rPr>
                <w:b w:val="0"/>
                <w:sz w:val="16"/>
                <w:lang w:val="en-US"/>
              </w:rPr>
            </w:pPr>
            <w:r w:rsidRPr="00344D4A">
              <w:rPr>
                <w:b w:val="0"/>
                <w:sz w:val="16"/>
                <w:lang w:val="en-US"/>
              </w:rPr>
              <w:t>seitz@ihr-betr</w:t>
            </w:r>
            <w:r>
              <w:rPr>
                <w:b w:val="0"/>
                <w:sz w:val="16"/>
                <w:lang w:val="en-US"/>
              </w:rPr>
              <w:t>euungsteam.de</w:t>
            </w:r>
          </w:p>
          <w:p w14:paraId="195E78DC" w14:textId="77777777" w:rsidR="00344D4A" w:rsidRPr="00344D4A" w:rsidRDefault="00344D4A" w:rsidP="00665403">
            <w:pPr>
              <w:pStyle w:val="Textkrper"/>
              <w:spacing w:line="288" w:lineRule="auto"/>
              <w:rPr>
                <w:b w:val="0"/>
                <w:sz w:val="16"/>
                <w:lang w:val="en-US"/>
              </w:rPr>
            </w:pPr>
            <w:r w:rsidRPr="00344D4A">
              <w:rPr>
                <w:b w:val="0"/>
                <w:sz w:val="16"/>
                <w:lang w:val="en-US"/>
              </w:rPr>
              <w:t>www.</w:t>
            </w:r>
            <w:r>
              <w:rPr>
                <w:b w:val="0"/>
                <w:sz w:val="16"/>
                <w:lang w:val="en-US"/>
              </w:rPr>
              <w:t>jeh-seitz.de</w:t>
            </w:r>
          </w:p>
          <w:p w14:paraId="584F5F45" w14:textId="77777777" w:rsidR="00344D4A" w:rsidRPr="00344D4A" w:rsidRDefault="00344D4A" w:rsidP="00665403">
            <w:pPr>
              <w:pStyle w:val="Textkrper"/>
              <w:spacing w:line="288" w:lineRule="auto"/>
              <w:rPr>
                <w:sz w:val="16"/>
                <w:lang w:val="en-US"/>
              </w:rPr>
            </w:pPr>
          </w:p>
        </w:tc>
        <w:tc>
          <w:tcPr>
            <w:tcW w:w="4667" w:type="dxa"/>
          </w:tcPr>
          <w:p w14:paraId="7806C19D" w14:textId="77777777" w:rsidR="00344D4A" w:rsidRPr="001D3949" w:rsidRDefault="00344D4A" w:rsidP="00665403">
            <w:pPr>
              <w:pStyle w:val="Textkrper"/>
              <w:spacing w:line="288" w:lineRule="auto"/>
              <w:rPr>
                <w:sz w:val="16"/>
                <w:lang w:val="de-DE"/>
              </w:rPr>
            </w:pPr>
            <w:r w:rsidRPr="001D3949">
              <w:rPr>
                <w:sz w:val="16"/>
                <w:lang w:val="de-DE"/>
              </w:rPr>
              <w:t>Presse- und Öffentlichkeitsarbeit:</w:t>
            </w:r>
          </w:p>
          <w:p w14:paraId="363EA54A" w14:textId="77777777" w:rsidR="00344D4A" w:rsidRDefault="00344D4A" w:rsidP="00665403">
            <w:pPr>
              <w:pStyle w:val="berschrift3"/>
              <w:spacing w:line="288" w:lineRule="auto"/>
              <w:rPr>
                <w:color w:val="auto"/>
                <w:sz w:val="16"/>
                <w:lang w:val="de-DE"/>
              </w:rPr>
            </w:pPr>
            <w:r>
              <w:rPr>
                <w:color w:val="auto"/>
                <w:sz w:val="16"/>
                <w:lang w:val="de-DE"/>
              </w:rPr>
              <w:t>Press’n’Relations GmbH</w:t>
            </w:r>
          </w:p>
          <w:p w14:paraId="1C57C819" w14:textId="77777777" w:rsidR="00344D4A" w:rsidRDefault="00344D4A" w:rsidP="00344D4A">
            <w:pPr>
              <w:pStyle w:val="berschrift3"/>
              <w:spacing w:line="288" w:lineRule="auto"/>
              <w:rPr>
                <w:b w:val="0"/>
                <w:color w:val="auto"/>
                <w:sz w:val="16"/>
                <w:lang w:val="de-DE"/>
              </w:rPr>
            </w:pPr>
            <w:r w:rsidRPr="001D3949">
              <w:rPr>
                <w:color w:val="auto"/>
                <w:sz w:val="16"/>
                <w:lang w:val="de-DE"/>
              </w:rPr>
              <w:t>Désirée Müller</w:t>
            </w:r>
            <w:r w:rsidRPr="001D3949">
              <w:rPr>
                <w:b w:val="0"/>
                <w:color w:val="auto"/>
                <w:sz w:val="16"/>
                <w:lang w:val="de-DE"/>
              </w:rPr>
              <w:t xml:space="preserve"> </w:t>
            </w:r>
          </w:p>
          <w:p w14:paraId="6EA4341B" w14:textId="77777777" w:rsidR="00344D4A" w:rsidRDefault="00344D4A" w:rsidP="00344D4A">
            <w:pPr>
              <w:pStyle w:val="berschrift3"/>
              <w:spacing w:line="288" w:lineRule="auto"/>
              <w:rPr>
                <w:b w:val="0"/>
                <w:sz w:val="16"/>
                <w:lang w:val="de-DE"/>
              </w:rPr>
            </w:pPr>
            <w:r w:rsidRPr="001D3949">
              <w:rPr>
                <w:b w:val="0"/>
                <w:sz w:val="16"/>
                <w:lang w:val="de-DE"/>
              </w:rPr>
              <w:t>Magir</w:t>
            </w:r>
            <w:r>
              <w:rPr>
                <w:b w:val="0"/>
                <w:sz w:val="16"/>
                <w:lang w:val="de-DE"/>
              </w:rPr>
              <w:t>usstr. 33</w:t>
            </w:r>
          </w:p>
          <w:p w14:paraId="2C6FE586" w14:textId="77777777" w:rsidR="00344D4A" w:rsidRDefault="00344D4A" w:rsidP="00344D4A">
            <w:pPr>
              <w:pStyle w:val="berschrift3"/>
              <w:spacing w:line="288" w:lineRule="auto"/>
              <w:rPr>
                <w:b w:val="0"/>
                <w:sz w:val="16"/>
                <w:lang w:val="de-DE"/>
              </w:rPr>
            </w:pPr>
            <w:r w:rsidRPr="001D3949">
              <w:rPr>
                <w:b w:val="0"/>
                <w:sz w:val="16"/>
                <w:lang w:val="de-DE"/>
              </w:rPr>
              <w:t>89077 Ulm</w:t>
            </w:r>
          </w:p>
          <w:p w14:paraId="5BC506F1" w14:textId="77777777" w:rsidR="00344D4A" w:rsidRDefault="00344D4A" w:rsidP="00344D4A">
            <w:pPr>
              <w:pStyle w:val="berschrift3"/>
              <w:spacing w:line="288" w:lineRule="auto"/>
              <w:rPr>
                <w:b w:val="0"/>
                <w:sz w:val="16"/>
                <w:lang w:val="de-DE"/>
              </w:rPr>
            </w:pPr>
            <w:r>
              <w:rPr>
                <w:b w:val="0"/>
                <w:sz w:val="16"/>
                <w:lang w:val="de-DE"/>
              </w:rPr>
              <w:t>Tel.: +49 731 962 87 32</w:t>
            </w:r>
          </w:p>
          <w:p w14:paraId="30A82D69" w14:textId="77777777" w:rsidR="00344D4A" w:rsidRPr="00344D4A" w:rsidRDefault="00344D4A" w:rsidP="00344D4A">
            <w:pPr>
              <w:pStyle w:val="berschrift3"/>
              <w:spacing w:line="288" w:lineRule="auto"/>
              <w:rPr>
                <w:color w:val="auto"/>
                <w:sz w:val="16"/>
                <w:lang w:val="de-DE"/>
              </w:rPr>
            </w:pPr>
            <w:r w:rsidRPr="00344D4A">
              <w:rPr>
                <w:b w:val="0"/>
                <w:sz w:val="16"/>
                <w:lang w:val="de-DE"/>
              </w:rPr>
              <w:t>Fax: +49 731 962 87 97</w:t>
            </w:r>
          </w:p>
          <w:p w14:paraId="3EE2D12A" w14:textId="77777777" w:rsidR="00344D4A" w:rsidRDefault="00537A67" w:rsidP="00665403">
            <w:pPr>
              <w:pStyle w:val="Textkrper"/>
              <w:spacing w:line="288" w:lineRule="auto"/>
              <w:rPr>
                <w:b w:val="0"/>
                <w:sz w:val="16"/>
                <w:lang w:val="de-DE"/>
              </w:rPr>
            </w:pPr>
            <w:hyperlink r:id="rId7" w:history="1">
              <w:r w:rsidR="00344D4A" w:rsidRPr="007D464E">
                <w:rPr>
                  <w:rStyle w:val="Link"/>
                  <w:b w:val="0"/>
                  <w:sz w:val="16"/>
                  <w:lang w:val="de-DE"/>
                </w:rPr>
                <w:t>dmt@press-n-relations.de</w:t>
              </w:r>
            </w:hyperlink>
          </w:p>
          <w:p w14:paraId="1E7EFEB1" w14:textId="77777777" w:rsidR="00344D4A" w:rsidRPr="00344D4A" w:rsidRDefault="00344D4A" w:rsidP="00665403">
            <w:pPr>
              <w:pStyle w:val="Textkrper"/>
              <w:spacing w:line="288" w:lineRule="auto"/>
              <w:rPr>
                <w:b w:val="0"/>
                <w:sz w:val="16"/>
                <w:lang w:val="de-DE"/>
              </w:rPr>
            </w:pPr>
            <w:r w:rsidRPr="00344D4A">
              <w:rPr>
                <w:b w:val="0"/>
                <w:sz w:val="16"/>
                <w:lang w:val="de-DE"/>
              </w:rPr>
              <w:t>www.press-n-relations.de</w:t>
            </w:r>
          </w:p>
        </w:tc>
      </w:tr>
    </w:tbl>
    <w:p w14:paraId="046015D3" w14:textId="77777777" w:rsidR="00344D4A" w:rsidRDefault="00344D4A" w:rsidP="00344D4A">
      <w:pPr>
        <w:tabs>
          <w:tab w:val="left" w:pos="8222"/>
        </w:tabs>
        <w:spacing w:line="288" w:lineRule="auto"/>
        <w:ind w:right="851"/>
        <w:jc w:val="both"/>
        <w:rPr>
          <w:rFonts w:ascii="Helvetica" w:hAnsi="Helvetica"/>
          <w:sz w:val="18"/>
          <w:szCs w:val="18"/>
        </w:rPr>
      </w:pPr>
    </w:p>
    <w:p w14:paraId="7531F992" w14:textId="43D37C2C" w:rsidR="005F4DB1" w:rsidRPr="000523C7" w:rsidRDefault="005F4DB1" w:rsidP="005F4DB1">
      <w:pPr>
        <w:rPr>
          <w:rFonts w:ascii="Helvetica" w:eastAsia="Times New Roman" w:hAnsi="Helvetica" w:cs="Times New Roman"/>
          <w:color w:val="333333"/>
          <w:sz w:val="18"/>
          <w:szCs w:val="18"/>
          <w:shd w:val="clear" w:color="auto" w:fill="F8F9FB"/>
          <w:lang w:eastAsia="de-DE"/>
        </w:rPr>
      </w:pPr>
      <w:r w:rsidRPr="00274080">
        <w:rPr>
          <w:rFonts w:ascii="Helvetica" w:eastAsia="Times New Roman" w:hAnsi="Helvetica" w:cs="Times New Roman"/>
          <w:color w:val="333333"/>
          <w:sz w:val="18"/>
          <w:szCs w:val="18"/>
          <w:shd w:val="clear" w:color="auto" w:fill="F8F9FB"/>
          <w:lang w:eastAsia="de-DE"/>
        </w:rPr>
        <w:t xml:space="preserve">Die </w:t>
      </w:r>
      <w:r w:rsidR="00BE0EED">
        <w:rPr>
          <w:rFonts w:ascii="Helvetica" w:eastAsia="Times New Roman" w:hAnsi="Helvetica" w:cs="Times New Roman"/>
          <w:color w:val="333333"/>
          <w:sz w:val="18"/>
          <w:szCs w:val="18"/>
          <w:shd w:val="clear" w:color="auto" w:fill="F8F9FB"/>
          <w:lang w:eastAsia="de-DE"/>
        </w:rPr>
        <w:t xml:space="preserve">Jugend- und Erwachsenenhilfe </w:t>
      </w:r>
      <w:r w:rsidRPr="00274080">
        <w:rPr>
          <w:rFonts w:ascii="Helvetica" w:eastAsia="Times New Roman" w:hAnsi="Helvetica" w:cs="Times New Roman"/>
          <w:color w:val="333333"/>
          <w:sz w:val="18"/>
          <w:szCs w:val="18"/>
          <w:shd w:val="clear" w:color="auto" w:fill="F8F9FB"/>
          <w:lang w:eastAsia="de-DE"/>
        </w:rPr>
        <w:t>Seitz gGmbH ist ein gemeinnütziger, anerkannter freier Träger der Jugendhilfe, die sich auf die Durchführung von ambulanten Hilfen zur Erziehung im Rahmen der §§ 27</w:t>
      </w:r>
      <w:r w:rsidR="0029425A" w:rsidRPr="00274080">
        <w:rPr>
          <w:rFonts w:ascii="Helvetica" w:eastAsia="Times New Roman" w:hAnsi="Helvetica" w:cs="Times New Roman"/>
          <w:color w:val="333333"/>
          <w:sz w:val="18"/>
          <w:szCs w:val="18"/>
          <w:shd w:val="clear" w:color="auto" w:fill="F8F9FB"/>
          <w:lang w:eastAsia="de-DE"/>
        </w:rPr>
        <w:t xml:space="preserve"> ff SGB VIII spezialisiert hat </w:t>
      </w:r>
      <w:r w:rsidRPr="00274080">
        <w:rPr>
          <w:rFonts w:ascii="Helvetica" w:eastAsia="Times New Roman" w:hAnsi="Helvetica" w:cs="Times New Roman"/>
          <w:color w:val="333333"/>
          <w:sz w:val="18"/>
          <w:szCs w:val="18"/>
          <w:shd w:val="clear" w:color="auto" w:fill="F8F9FB"/>
          <w:lang w:eastAsia="de-DE"/>
        </w:rPr>
        <w:t xml:space="preserve">und dem Dachverband der Arbeiterwohlfahrt angeschlossen ist. Der gemeinnützige Träger mit rund </w:t>
      </w:r>
      <w:r w:rsidR="000523C7" w:rsidRPr="00274080">
        <w:rPr>
          <w:rFonts w:ascii="Helvetica" w:eastAsia="Times New Roman" w:hAnsi="Helvetica" w:cs="Times New Roman"/>
          <w:color w:val="333333"/>
          <w:sz w:val="18"/>
          <w:szCs w:val="18"/>
          <w:shd w:val="clear" w:color="auto" w:fill="F8F9FB"/>
          <w:lang w:eastAsia="de-DE"/>
        </w:rPr>
        <w:t>220</w:t>
      </w:r>
      <w:r w:rsidRPr="00274080">
        <w:rPr>
          <w:rFonts w:ascii="Helvetica" w:eastAsia="Times New Roman" w:hAnsi="Helvetica" w:cs="Times New Roman"/>
          <w:color w:val="333333"/>
          <w:sz w:val="18"/>
          <w:szCs w:val="18"/>
          <w:shd w:val="clear" w:color="auto" w:fill="F8F9FB"/>
          <w:lang w:eastAsia="de-DE"/>
        </w:rPr>
        <w:t xml:space="preserve"> Mitarbeitern ist </w:t>
      </w:r>
      <w:r w:rsidRPr="00274080">
        <w:rPr>
          <w:rFonts w:ascii="Helvetica" w:eastAsia="Times New Roman" w:hAnsi="Helvetica" w:cs="Times New Roman"/>
          <w:color w:val="333333"/>
          <w:sz w:val="18"/>
          <w:szCs w:val="18"/>
          <w:lang w:eastAsia="de-DE"/>
        </w:rPr>
        <w:t>v</w:t>
      </w:r>
      <w:r w:rsidRPr="00274080">
        <w:rPr>
          <w:rFonts w:ascii="Helvetica" w:eastAsia="Times New Roman" w:hAnsi="Helvetica" w:cs="Times New Roman"/>
          <w:color w:val="333333"/>
          <w:sz w:val="18"/>
          <w:szCs w:val="18"/>
          <w:shd w:val="clear" w:color="auto" w:fill="F8F9FB"/>
          <w:lang w:eastAsia="de-DE"/>
        </w:rPr>
        <w:t>or allem für die regionalen Jugendämter Ulm, N</w:t>
      </w:r>
      <w:r w:rsidR="000523C7" w:rsidRPr="00274080">
        <w:rPr>
          <w:rFonts w:ascii="Helvetica" w:eastAsia="Times New Roman" w:hAnsi="Helvetica" w:cs="Times New Roman"/>
          <w:color w:val="333333"/>
          <w:sz w:val="18"/>
          <w:szCs w:val="18"/>
          <w:shd w:val="clear" w:color="auto" w:fill="F8F9FB"/>
          <w:lang w:eastAsia="de-DE"/>
        </w:rPr>
        <w:t xml:space="preserve">eu-Ulm, dem Alb-Donau-Kreis, </w:t>
      </w:r>
      <w:r w:rsidRPr="00274080">
        <w:rPr>
          <w:rFonts w:ascii="Helvetica" w:eastAsia="Times New Roman" w:hAnsi="Helvetica" w:cs="Times New Roman"/>
          <w:color w:val="333333"/>
          <w:sz w:val="18"/>
          <w:szCs w:val="18"/>
          <w:shd w:val="clear" w:color="auto" w:fill="F8F9FB"/>
          <w:lang w:eastAsia="de-DE"/>
        </w:rPr>
        <w:t>Günzburg</w:t>
      </w:r>
      <w:r w:rsidR="000523C7" w:rsidRPr="00274080">
        <w:rPr>
          <w:rFonts w:ascii="Helvetica" w:eastAsia="Times New Roman" w:hAnsi="Helvetica" w:cs="Times New Roman"/>
          <w:color w:val="333333"/>
          <w:sz w:val="18"/>
          <w:szCs w:val="18"/>
          <w:shd w:val="clear" w:color="auto" w:fill="F8F9FB"/>
          <w:lang w:eastAsia="de-DE"/>
        </w:rPr>
        <w:t>, Heidenheim und Dillingen</w:t>
      </w:r>
      <w:r w:rsidRPr="00274080">
        <w:rPr>
          <w:rFonts w:ascii="Helvetica" w:eastAsia="Times New Roman" w:hAnsi="Helvetica" w:cs="Times New Roman"/>
          <w:color w:val="333333"/>
          <w:sz w:val="18"/>
          <w:szCs w:val="18"/>
          <w:shd w:val="clear" w:color="auto" w:fill="F8F9FB"/>
          <w:lang w:eastAsia="de-DE"/>
        </w:rPr>
        <w:t xml:space="preserve"> in der Führung von </w:t>
      </w:r>
      <w:proofErr w:type="spellStart"/>
      <w:r w:rsidRPr="00274080">
        <w:rPr>
          <w:rFonts w:ascii="Helvetica" w:eastAsia="Times New Roman" w:hAnsi="Helvetica" w:cs="Times New Roman"/>
          <w:color w:val="333333"/>
          <w:sz w:val="18"/>
          <w:szCs w:val="18"/>
          <w:shd w:val="clear" w:color="auto" w:fill="F8F9FB"/>
          <w:lang w:eastAsia="de-DE"/>
        </w:rPr>
        <w:t>Erziehungsbeistandschaften</w:t>
      </w:r>
      <w:proofErr w:type="spellEnd"/>
      <w:r w:rsidRPr="00274080">
        <w:rPr>
          <w:rFonts w:ascii="Helvetica" w:eastAsia="Times New Roman" w:hAnsi="Helvetica" w:cs="Times New Roman"/>
          <w:color w:val="333333"/>
          <w:sz w:val="18"/>
          <w:szCs w:val="18"/>
          <w:shd w:val="clear" w:color="auto" w:fill="F8F9FB"/>
          <w:lang w:eastAsia="de-DE"/>
        </w:rPr>
        <w:t>, Sozi</w:t>
      </w:r>
      <w:r w:rsidR="00BE0EED">
        <w:rPr>
          <w:rFonts w:ascii="Helvetica" w:eastAsia="Times New Roman" w:hAnsi="Helvetica" w:cs="Times New Roman"/>
          <w:color w:val="333333"/>
          <w:sz w:val="18"/>
          <w:szCs w:val="18"/>
          <w:shd w:val="clear" w:color="auto" w:fill="F8F9FB"/>
          <w:lang w:eastAsia="de-DE"/>
        </w:rPr>
        <w:t xml:space="preserve">alpädagogischen Familienhilfen </w:t>
      </w:r>
      <w:r w:rsidRPr="00274080">
        <w:rPr>
          <w:rFonts w:ascii="Helvetica" w:eastAsia="Times New Roman" w:hAnsi="Helvetica" w:cs="Times New Roman"/>
          <w:color w:val="333333"/>
          <w:sz w:val="18"/>
          <w:szCs w:val="18"/>
          <w:shd w:val="clear" w:color="auto" w:fill="F8F9FB"/>
          <w:lang w:eastAsia="de-DE"/>
        </w:rPr>
        <w:t xml:space="preserve">und Betreutem Wohnen tätig. </w:t>
      </w:r>
      <w:r w:rsidR="000A1EC7">
        <w:rPr>
          <w:rFonts w:ascii="Helvetica" w:eastAsia="Times New Roman" w:hAnsi="Helvetica" w:cs="Times New Roman"/>
          <w:color w:val="333333"/>
          <w:sz w:val="18"/>
          <w:szCs w:val="18"/>
          <w:shd w:val="clear" w:color="auto" w:fill="F8F9FB"/>
          <w:lang w:eastAsia="de-DE"/>
        </w:rPr>
        <w:t xml:space="preserve">Die Jugendhilfe Seitz </w:t>
      </w:r>
      <w:r w:rsidRPr="00274080">
        <w:rPr>
          <w:rFonts w:ascii="Helvetica" w:eastAsia="Times New Roman" w:hAnsi="Helvetica" w:cs="Times New Roman"/>
          <w:color w:val="333333"/>
          <w:sz w:val="18"/>
          <w:szCs w:val="18"/>
          <w:shd w:val="clear" w:color="auto" w:fill="F8F9FB"/>
          <w:lang w:eastAsia="de-DE"/>
        </w:rPr>
        <w:t xml:space="preserve">bietet </w:t>
      </w:r>
      <w:r w:rsidR="000523C7" w:rsidRPr="00274080">
        <w:rPr>
          <w:rFonts w:ascii="Helvetica" w:eastAsia="Times New Roman" w:hAnsi="Helvetica" w:cs="Times New Roman"/>
          <w:color w:val="333333"/>
          <w:sz w:val="18"/>
          <w:szCs w:val="18"/>
          <w:shd w:val="clear" w:color="auto" w:fill="F8F9FB"/>
          <w:lang w:eastAsia="de-DE"/>
        </w:rPr>
        <w:t xml:space="preserve">die offene Jugendarbeit für verschiedene Städte und Gemeinden in der Region an. Das Angebot an die Schulen umfasst neben der Schulbegleitung und Mittagsbetreuung auch die Betreuung von Ganztagesklassen. </w:t>
      </w:r>
      <w:r w:rsidRPr="00274080">
        <w:rPr>
          <w:rFonts w:ascii="Helvetica" w:eastAsia="Times New Roman" w:hAnsi="Helvetica" w:cs="Times New Roman"/>
          <w:color w:val="333333"/>
          <w:sz w:val="18"/>
          <w:szCs w:val="18"/>
          <w:shd w:val="clear" w:color="auto" w:fill="F8F9FB"/>
          <w:lang w:eastAsia="de-DE"/>
        </w:rPr>
        <w:t xml:space="preserve">Das Ambulant Betreute Wohnen für Menschen mit psychischer </w:t>
      </w:r>
      <w:r w:rsidR="000523C7" w:rsidRPr="00274080">
        <w:rPr>
          <w:rFonts w:ascii="Helvetica" w:eastAsia="Times New Roman" w:hAnsi="Helvetica" w:cs="Times New Roman"/>
          <w:color w:val="333333"/>
          <w:sz w:val="18"/>
          <w:szCs w:val="18"/>
          <w:shd w:val="clear" w:color="auto" w:fill="F8F9FB"/>
          <w:lang w:eastAsia="de-DE"/>
        </w:rPr>
        <w:t>Beeinträchtigung</w:t>
      </w:r>
      <w:r w:rsidRPr="00274080">
        <w:rPr>
          <w:rFonts w:ascii="Helvetica" w:eastAsia="Times New Roman" w:hAnsi="Helvetica" w:cs="Times New Roman"/>
          <w:color w:val="333333"/>
          <w:sz w:val="18"/>
          <w:szCs w:val="18"/>
          <w:shd w:val="clear" w:color="auto" w:fill="F8F9FB"/>
          <w:lang w:eastAsia="de-DE"/>
        </w:rPr>
        <w:t xml:space="preserve"> rundet das Angebot ab.</w:t>
      </w:r>
    </w:p>
    <w:p w14:paraId="19403F8A" w14:textId="77777777" w:rsidR="005F4DB1" w:rsidRPr="005F4DB1" w:rsidRDefault="005F4DB1" w:rsidP="00344D4A">
      <w:pPr>
        <w:tabs>
          <w:tab w:val="left" w:pos="8222"/>
        </w:tabs>
        <w:spacing w:line="288" w:lineRule="auto"/>
        <w:ind w:right="851"/>
        <w:jc w:val="both"/>
        <w:rPr>
          <w:rFonts w:ascii="Helvetica" w:hAnsi="Helvetica"/>
          <w:sz w:val="18"/>
          <w:szCs w:val="18"/>
        </w:rPr>
      </w:pPr>
    </w:p>
    <w:sectPr w:rsidR="005F4DB1" w:rsidRPr="005F4DB1" w:rsidSect="005F4DB1">
      <w:headerReference w:type="default" r:id="rId8"/>
      <w:pgSz w:w="11906" w:h="16838"/>
      <w:pgMar w:top="1417" w:right="1417" w:bottom="1134" w:left="1417" w:header="709" w:footer="0"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5980B1" w14:textId="77777777" w:rsidR="00537A67" w:rsidRDefault="00537A67">
      <w:r>
        <w:separator/>
      </w:r>
    </w:p>
  </w:endnote>
  <w:endnote w:type="continuationSeparator" w:id="0">
    <w:p w14:paraId="7C3846DB" w14:textId="77777777" w:rsidR="00537A67" w:rsidRDefault="00537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EB3977" w14:textId="77777777" w:rsidR="00537A67" w:rsidRDefault="00537A67">
      <w:r>
        <w:separator/>
      </w:r>
    </w:p>
  </w:footnote>
  <w:footnote w:type="continuationSeparator" w:id="0">
    <w:p w14:paraId="2D730090" w14:textId="77777777" w:rsidR="00537A67" w:rsidRDefault="00537A6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28441" w14:textId="77777777" w:rsidR="00935EE4" w:rsidRDefault="002450AD" w:rsidP="0031548B">
    <w:pPr>
      <w:rPr>
        <w:rFonts w:ascii="Arial" w:hAnsi="Arial"/>
        <w:sz w:val="28"/>
      </w:rPr>
    </w:pP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t xml:space="preserve">         </w:t>
    </w:r>
    <w:r>
      <w:rPr>
        <w:rFonts w:ascii="Arial" w:hAnsi="Arial"/>
        <w:sz w:val="28"/>
      </w:rPr>
      <w:tab/>
    </w:r>
    <w:r>
      <w:rPr>
        <w:rFonts w:ascii="Arial" w:hAnsi="Arial"/>
        <w:noProof/>
        <w:sz w:val="28"/>
        <w:lang w:eastAsia="de-DE"/>
      </w:rPr>
      <w:drawing>
        <wp:inline distT="0" distB="0" distL="0" distR="0" wp14:anchorId="07685E35" wp14:editId="49F2D96A">
          <wp:extent cx="1438275" cy="478800"/>
          <wp:effectExtent l="0" t="0" r="0" b="0"/>
          <wp:docPr id="2" name="Bild 2" descr="seit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itz.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 r="-5251" b="110"/>
                  <a:stretch/>
                </pic:blipFill>
                <pic:spPr bwMode="auto">
                  <a:xfrm>
                    <a:off x="0" y="0"/>
                    <a:ext cx="1505541" cy="50119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sz w:val="28"/>
      </w:rPr>
      <w:tab/>
    </w:r>
  </w:p>
  <w:p w14:paraId="02D87354" w14:textId="77777777" w:rsidR="00935EE4" w:rsidRDefault="00935EE4" w:rsidP="0031548B">
    <w:pPr>
      <w:rPr>
        <w:rFonts w:ascii="Arial" w:hAnsi="Arial"/>
        <w:sz w:val="28"/>
      </w:rPr>
    </w:pPr>
  </w:p>
  <w:p w14:paraId="44CD1C75" w14:textId="77777777" w:rsidR="002450AD" w:rsidRDefault="002450AD" w:rsidP="0031548B">
    <w:pPr>
      <w:rPr>
        <w:rFonts w:ascii="Arial" w:hAnsi="Arial"/>
        <w:sz w:val="28"/>
      </w:rPr>
    </w:pPr>
  </w:p>
  <w:p w14:paraId="0BC97E2A" w14:textId="77777777" w:rsidR="00935EE4" w:rsidRPr="0031548B" w:rsidRDefault="00935EE4" w:rsidP="0031548B">
    <w:pPr>
      <w:rPr>
        <w:rFonts w:ascii="Arial" w:hAnsi="Arial"/>
        <w:sz w:val="28"/>
      </w:rPr>
    </w:pPr>
    <w:r w:rsidRPr="0031548B">
      <w:rPr>
        <w:rFonts w:ascii="Arial" w:hAnsi="Arial"/>
        <w:sz w:val="28"/>
      </w:rPr>
      <w:t xml:space="preserve">P R E S </w:t>
    </w:r>
    <w:proofErr w:type="spellStart"/>
    <w:r w:rsidRPr="0031548B">
      <w:rPr>
        <w:rFonts w:ascii="Arial" w:hAnsi="Arial"/>
        <w:sz w:val="28"/>
      </w:rPr>
      <w:t>S</w:t>
    </w:r>
    <w:proofErr w:type="spellEnd"/>
    <w:r w:rsidRPr="0031548B">
      <w:rPr>
        <w:rFonts w:ascii="Arial" w:hAnsi="Arial"/>
        <w:sz w:val="28"/>
      </w:rPr>
      <w:t xml:space="preserve"> E M I T </w:t>
    </w:r>
    <w:proofErr w:type="spellStart"/>
    <w:r w:rsidRPr="0031548B">
      <w:rPr>
        <w:rFonts w:ascii="Arial" w:hAnsi="Arial"/>
        <w:sz w:val="28"/>
      </w:rPr>
      <w:t>T</w:t>
    </w:r>
    <w:proofErr w:type="spellEnd"/>
    <w:r w:rsidRPr="0031548B">
      <w:rPr>
        <w:rFonts w:ascii="Arial" w:hAnsi="Arial"/>
        <w:sz w:val="28"/>
      </w:rPr>
      <w:t xml:space="preserve"> E I L U NG</w:t>
    </w:r>
  </w:p>
  <w:p w14:paraId="4BF9CA94" w14:textId="77777777" w:rsidR="00935EE4" w:rsidRPr="0031548B" w:rsidRDefault="00935EE4">
    <w:pPr>
      <w:pStyle w:val="Kopfzeile"/>
      <w:rPr>
        <w:rFonts w:ascii="Arial" w:hAnsi="Arial"/>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ADB6DA4"/>
    <w:multiLevelType w:val="hybridMultilevel"/>
    <w:tmpl w:val="0DFC01D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oNotTrackMoves/>
  <w:defaultTabStop w:val="708"/>
  <w:hyphenationZone w:val="425"/>
  <w:drawingGridHorizontalSpacing w:val="120"/>
  <w:drawingGridVerticalSpacing w:val="163"/>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31548B"/>
    <w:rsid w:val="00033871"/>
    <w:rsid w:val="000523C7"/>
    <w:rsid w:val="000643D8"/>
    <w:rsid w:val="00090AF1"/>
    <w:rsid w:val="00093681"/>
    <w:rsid w:val="000A1EC7"/>
    <w:rsid w:val="000B3FEF"/>
    <w:rsid w:val="000C3F21"/>
    <w:rsid w:val="000D08F2"/>
    <w:rsid w:val="000E7DF7"/>
    <w:rsid w:val="001623FB"/>
    <w:rsid w:val="001914F6"/>
    <w:rsid w:val="001E2C16"/>
    <w:rsid w:val="001F6445"/>
    <w:rsid w:val="002450AD"/>
    <w:rsid w:val="00250B83"/>
    <w:rsid w:val="002522FB"/>
    <w:rsid w:val="00262FEB"/>
    <w:rsid w:val="00274080"/>
    <w:rsid w:val="00283C0B"/>
    <w:rsid w:val="0028659E"/>
    <w:rsid w:val="00291A19"/>
    <w:rsid w:val="0029425A"/>
    <w:rsid w:val="002A2BDF"/>
    <w:rsid w:val="002B3D0F"/>
    <w:rsid w:val="002C2CF9"/>
    <w:rsid w:val="00303445"/>
    <w:rsid w:val="0031548B"/>
    <w:rsid w:val="00344D4A"/>
    <w:rsid w:val="00350B76"/>
    <w:rsid w:val="003616FF"/>
    <w:rsid w:val="00373E72"/>
    <w:rsid w:val="003C6FDF"/>
    <w:rsid w:val="003C7086"/>
    <w:rsid w:val="004022DE"/>
    <w:rsid w:val="00413D11"/>
    <w:rsid w:val="00431732"/>
    <w:rsid w:val="00440038"/>
    <w:rsid w:val="00471EB7"/>
    <w:rsid w:val="00480E7A"/>
    <w:rsid w:val="004A1FF0"/>
    <w:rsid w:val="004A51B6"/>
    <w:rsid w:val="004F3D69"/>
    <w:rsid w:val="004F710E"/>
    <w:rsid w:val="00513754"/>
    <w:rsid w:val="00537A67"/>
    <w:rsid w:val="005820EA"/>
    <w:rsid w:val="005D2DE4"/>
    <w:rsid w:val="005F4DB1"/>
    <w:rsid w:val="00630A5B"/>
    <w:rsid w:val="00635574"/>
    <w:rsid w:val="0065244F"/>
    <w:rsid w:val="006874C2"/>
    <w:rsid w:val="00696266"/>
    <w:rsid w:val="006A6423"/>
    <w:rsid w:val="006B7164"/>
    <w:rsid w:val="006F3009"/>
    <w:rsid w:val="006F5F74"/>
    <w:rsid w:val="00704401"/>
    <w:rsid w:val="00750D75"/>
    <w:rsid w:val="00763CEA"/>
    <w:rsid w:val="007A52B4"/>
    <w:rsid w:val="007B4E2D"/>
    <w:rsid w:val="007C1580"/>
    <w:rsid w:val="007E31F9"/>
    <w:rsid w:val="00832F06"/>
    <w:rsid w:val="00844F74"/>
    <w:rsid w:val="008F2553"/>
    <w:rsid w:val="00917EBB"/>
    <w:rsid w:val="00927AB1"/>
    <w:rsid w:val="00935EE4"/>
    <w:rsid w:val="00971E45"/>
    <w:rsid w:val="00986557"/>
    <w:rsid w:val="009B7460"/>
    <w:rsid w:val="00A36DBA"/>
    <w:rsid w:val="00A41093"/>
    <w:rsid w:val="00A46D03"/>
    <w:rsid w:val="00A55E1E"/>
    <w:rsid w:val="00A572B5"/>
    <w:rsid w:val="00A919C4"/>
    <w:rsid w:val="00AE127F"/>
    <w:rsid w:val="00B029A9"/>
    <w:rsid w:val="00B315CD"/>
    <w:rsid w:val="00B4044C"/>
    <w:rsid w:val="00B634DD"/>
    <w:rsid w:val="00B740F0"/>
    <w:rsid w:val="00BE0EED"/>
    <w:rsid w:val="00C1342C"/>
    <w:rsid w:val="00CA46A7"/>
    <w:rsid w:val="00CC61AB"/>
    <w:rsid w:val="00CF433D"/>
    <w:rsid w:val="00D05E63"/>
    <w:rsid w:val="00D53E24"/>
    <w:rsid w:val="00D57793"/>
    <w:rsid w:val="00D64D30"/>
    <w:rsid w:val="00D66F65"/>
    <w:rsid w:val="00DB0C32"/>
    <w:rsid w:val="00DC1044"/>
    <w:rsid w:val="00E11B05"/>
    <w:rsid w:val="00E31C3A"/>
    <w:rsid w:val="00E5708B"/>
    <w:rsid w:val="00E71FC7"/>
    <w:rsid w:val="00EB2419"/>
    <w:rsid w:val="00ED067D"/>
    <w:rsid w:val="00F00693"/>
    <w:rsid w:val="00F02112"/>
    <w:rsid w:val="00F358AE"/>
    <w:rsid w:val="00F5595B"/>
    <w:rsid w:val="00F61B59"/>
    <w:rsid w:val="00F83523"/>
  </w:rsids>
  <m:mathPr>
    <m:mathFont m:val="Cambria Math"/>
    <m:brkBin m:val="before"/>
    <m:brkBinSub m:val="--"/>
    <m:smallFrac m:val="0"/>
    <m:dispDef m:val="0"/>
    <m:lMargin m:val="0"/>
    <m:rMargin m:val="0"/>
    <m:defJc m:val="centerGroup"/>
    <m:wrapRight/>
    <m:intLim m:val="subSup"/>
    <m:naryLim m:val="subSup"/>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8BA04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82">
    <w:lsdException w:name="heading 3"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C06E4"/>
  </w:style>
  <w:style w:type="paragraph" w:styleId="berschrift3">
    <w:name w:val="heading 3"/>
    <w:basedOn w:val="Standard"/>
    <w:next w:val="Standard"/>
    <w:link w:val="berschrift3Zchn"/>
    <w:qFormat/>
    <w:rsid w:val="00344D4A"/>
    <w:pPr>
      <w:keepNext/>
      <w:outlineLvl w:val="2"/>
    </w:pPr>
    <w:rPr>
      <w:rFonts w:ascii="Helvetica" w:eastAsia="SimSun" w:hAnsi="Helvetica" w:cs="Times New Roman"/>
      <w:b/>
      <w:color w:val="000000"/>
      <w:sz w:val="20"/>
      <w:szCs w:val="20"/>
      <w:lang w:val="x-non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1548B"/>
    <w:pPr>
      <w:tabs>
        <w:tab w:val="center" w:pos="4703"/>
        <w:tab w:val="right" w:pos="9406"/>
      </w:tabs>
    </w:pPr>
  </w:style>
  <w:style w:type="character" w:customStyle="1" w:styleId="KopfzeileZchn">
    <w:name w:val="Kopfzeile Zchn"/>
    <w:basedOn w:val="Absatz-Standardschriftart"/>
    <w:link w:val="Kopfzeile"/>
    <w:uiPriority w:val="99"/>
    <w:rsid w:val="0031548B"/>
  </w:style>
  <w:style w:type="paragraph" w:styleId="Fuzeile">
    <w:name w:val="footer"/>
    <w:basedOn w:val="Standard"/>
    <w:link w:val="FuzeileZchn"/>
    <w:uiPriority w:val="99"/>
    <w:unhideWhenUsed/>
    <w:rsid w:val="0031548B"/>
    <w:pPr>
      <w:tabs>
        <w:tab w:val="center" w:pos="4703"/>
        <w:tab w:val="right" w:pos="9406"/>
      </w:tabs>
    </w:pPr>
  </w:style>
  <w:style w:type="character" w:customStyle="1" w:styleId="FuzeileZchn">
    <w:name w:val="Fußzeile Zchn"/>
    <w:basedOn w:val="Absatz-Standardschriftart"/>
    <w:link w:val="Fuzeile"/>
    <w:uiPriority w:val="99"/>
    <w:rsid w:val="0031548B"/>
  </w:style>
  <w:style w:type="table" w:styleId="Tabellenraster">
    <w:name w:val="Table Grid"/>
    <w:basedOn w:val="NormaleTabelle"/>
    <w:rsid w:val="005820E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nabsatz">
    <w:name w:val="List Paragraph"/>
    <w:basedOn w:val="Standard"/>
    <w:rsid w:val="005820EA"/>
    <w:pPr>
      <w:ind w:left="720"/>
      <w:contextualSpacing/>
    </w:pPr>
  </w:style>
  <w:style w:type="character" w:customStyle="1" w:styleId="berschrift3Zchn">
    <w:name w:val="Überschrift 3 Zchn"/>
    <w:basedOn w:val="Absatz-Standardschriftart"/>
    <w:link w:val="berschrift3"/>
    <w:rsid w:val="00344D4A"/>
    <w:rPr>
      <w:rFonts w:ascii="Helvetica" w:eastAsia="SimSun" w:hAnsi="Helvetica" w:cs="Times New Roman"/>
      <w:b/>
      <w:color w:val="000000"/>
      <w:sz w:val="20"/>
      <w:szCs w:val="20"/>
      <w:lang w:val="x-none" w:eastAsia="de-DE"/>
    </w:rPr>
  </w:style>
  <w:style w:type="paragraph" w:styleId="Textkrper">
    <w:name w:val="Body Text"/>
    <w:basedOn w:val="Standard"/>
    <w:link w:val="TextkrperZchn"/>
    <w:rsid w:val="00344D4A"/>
    <w:rPr>
      <w:rFonts w:ascii="Helvetica" w:eastAsia="SimSun" w:hAnsi="Helvetica" w:cs="Times New Roman"/>
      <w:b/>
      <w:sz w:val="22"/>
      <w:szCs w:val="22"/>
      <w:lang w:val="x-none" w:eastAsia="de-DE"/>
    </w:rPr>
  </w:style>
  <w:style w:type="character" w:customStyle="1" w:styleId="TextkrperZchn">
    <w:name w:val="Textkörper Zchn"/>
    <w:basedOn w:val="Absatz-Standardschriftart"/>
    <w:link w:val="Textkrper"/>
    <w:rsid w:val="00344D4A"/>
    <w:rPr>
      <w:rFonts w:ascii="Helvetica" w:eastAsia="SimSun" w:hAnsi="Helvetica" w:cs="Times New Roman"/>
      <w:b/>
      <w:sz w:val="22"/>
      <w:szCs w:val="22"/>
      <w:lang w:val="x-none" w:eastAsia="de-DE"/>
    </w:rPr>
  </w:style>
  <w:style w:type="character" w:styleId="Link">
    <w:name w:val="Hyperlink"/>
    <w:basedOn w:val="Absatz-Standardschriftart"/>
    <w:unhideWhenUsed/>
    <w:rsid w:val="00344D4A"/>
    <w:rPr>
      <w:color w:val="0000FF" w:themeColor="hyperlink"/>
      <w:u w:val="single"/>
    </w:rPr>
  </w:style>
  <w:style w:type="character" w:styleId="BesuchterLink">
    <w:name w:val="FollowedHyperlink"/>
    <w:basedOn w:val="Absatz-Standardschriftart"/>
    <w:semiHidden/>
    <w:unhideWhenUsed/>
    <w:rsid w:val="00344D4A"/>
    <w:rPr>
      <w:color w:val="800080" w:themeColor="followedHyperlink"/>
      <w:u w:val="single"/>
    </w:rPr>
  </w:style>
  <w:style w:type="character" w:customStyle="1" w:styleId="apple-converted-space">
    <w:name w:val="apple-converted-space"/>
    <w:basedOn w:val="Absatz-Standardschriftart"/>
    <w:rsid w:val="005F4D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9164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dmt@press-n-relations.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540</Words>
  <Characters>3404</Characters>
  <Application>Microsoft Macintosh Word</Application>
  <DocSecurity>0</DocSecurity>
  <Lines>28</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Jugendhilfe lohnt sich</vt:lpstr>
      <vt:lpstr>Erbrachte Hilfestellungen rechnen sich langfristig</vt:lpstr>
    </vt:vector>
  </TitlesOfParts>
  <Company>Press'n'Relations</Company>
  <LinksUpToDate>false</LinksUpToDate>
  <CharactersWithSpaces>3937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Microsoft Office-Anwender</cp:lastModifiedBy>
  <cp:revision>32</cp:revision>
  <cp:lastPrinted>2017-03-31T13:03:00Z</cp:lastPrinted>
  <dcterms:created xsi:type="dcterms:W3CDTF">2013-06-23T13:38:00Z</dcterms:created>
  <dcterms:modified xsi:type="dcterms:W3CDTF">2017-04-06T13:51:00Z</dcterms:modified>
</cp:coreProperties>
</file>