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A97300" w14:textId="4C971311" w:rsidR="00253833" w:rsidRPr="00DC63EB" w:rsidRDefault="002F033C" w:rsidP="00253833">
      <w:pPr>
        <w:spacing w:line="288" w:lineRule="auto"/>
        <w:rPr>
          <w:rFonts w:ascii="Arial" w:hAnsi="Arial" w:cs="Arial"/>
          <w:sz w:val="26"/>
          <w:szCs w:val="26"/>
        </w:rPr>
      </w:pPr>
      <w:r w:rsidRPr="00DC63EB">
        <w:rPr>
          <w:rFonts w:ascii="Arial" w:hAnsi="Arial" w:cs="Arial"/>
          <w:sz w:val="26"/>
          <w:szCs w:val="26"/>
        </w:rPr>
        <w:t>Ab sofort im Schaerer Portfolio:</w:t>
      </w:r>
    </w:p>
    <w:p w14:paraId="34ADA6D6" w14:textId="4A5F82F4" w:rsidR="00253833" w:rsidRPr="001E6CE4" w:rsidRDefault="00253833" w:rsidP="00253833">
      <w:pPr>
        <w:spacing w:line="288" w:lineRule="auto"/>
        <w:rPr>
          <w:rFonts w:ascii="Arial" w:hAnsi="Arial" w:cs="Arial"/>
          <w:b/>
        </w:rPr>
      </w:pPr>
      <w:r w:rsidRPr="001E6CE4">
        <w:rPr>
          <w:rFonts w:ascii="Arial" w:hAnsi="Arial" w:cs="Arial"/>
          <w:b/>
        </w:rPr>
        <w:t>WMF 9000 S+: Perfektion in Qualität, Flexibilität und Individualität</w:t>
      </w:r>
    </w:p>
    <w:p w14:paraId="04E61F6F" w14:textId="77777777" w:rsidR="00253833" w:rsidRPr="001E6CE4" w:rsidRDefault="00253833" w:rsidP="00253833">
      <w:pPr>
        <w:rPr>
          <w:rFonts w:ascii="Arial" w:hAnsi="Arial" w:cs="Arial"/>
          <w:u w:val="single"/>
        </w:rPr>
      </w:pPr>
    </w:p>
    <w:p w14:paraId="0B50A7F0" w14:textId="35D812AA" w:rsidR="00253833" w:rsidRPr="00DC63EB" w:rsidRDefault="002D0A8A" w:rsidP="00253833">
      <w:pPr>
        <w:spacing w:line="264" w:lineRule="auto"/>
        <w:rPr>
          <w:rFonts w:ascii="Arial" w:hAnsi="Arial" w:cs="Arial"/>
          <w:b/>
          <w:sz w:val="20"/>
        </w:rPr>
      </w:pPr>
      <w:r>
        <w:rPr>
          <w:rFonts w:ascii="Arial" w:hAnsi="Arial" w:cs="Arial"/>
          <w:b/>
          <w:sz w:val="20"/>
        </w:rPr>
        <w:t>Zuchwil, 08</w:t>
      </w:r>
      <w:r w:rsidR="008D57BE" w:rsidRPr="00DC63EB">
        <w:rPr>
          <w:rFonts w:ascii="Arial" w:hAnsi="Arial" w:cs="Arial"/>
          <w:b/>
          <w:sz w:val="20"/>
        </w:rPr>
        <w:t>.</w:t>
      </w:r>
      <w:r w:rsidR="00B71139" w:rsidRPr="00DC63EB">
        <w:rPr>
          <w:rFonts w:ascii="Arial" w:hAnsi="Arial" w:cs="Arial"/>
          <w:b/>
          <w:sz w:val="20"/>
        </w:rPr>
        <w:t>0</w:t>
      </w:r>
      <w:r>
        <w:rPr>
          <w:rFonts w:ascii="Arial" w:hAnsi="Arial" w:cs="Arial"/>
          <w:b/>
          <w:sz w:val="20"/>
        </w:rPr>
        <w:t>5</w:t>
      </w:r>
      <w:bookmarkStart w:id="0" w:name="_GoBack"/>
      <w:bookmarkEnd w:id="0"/>
      <w:r w:rsidR="008D57BE" w:rsidRPr="00DC63EB">
        <w:rPr>
          <w:rFonts w:ascii="Arial" w:hAnsi="Arial" w:cs="Arial"/>
          <w:b/>
          <w:sz w:val="20"/>
        </w:rPr>
        <w:t>.2017 – Der Kaffeemaschinenhersteller Schaerer übernimmt ab sofor</w:t>
      </w:r>
      <w:r w:rsidR="00B71139" w:rsidRPr="00DC63EB">
        <w:rPr>
          <w:rFonts w:ascii="Arial" w:hAnsi="Arial" w:cs="Arial"/>
          <w:b/>
          <w:sz w:val="20"/>
        </w:rPr>
        <w:t>t den schweizweiten Vertrieb der</w:t>
      </w:r>
      <w:r w:rsidR="008D57BE" w:rsidRPr="00DC63EB">
        <w:rPr>
          <w:rFonts w:ascii="Arial" w:hAnsi="Arial" w:cs="Arial"/>
          <w:b/>
          <w:sz w:val="20"/>
        </w:rPr>
        <w:t xml:space="preserve"> </w:t>
      </w:r>
      <w:r w:rsidR="00253833" w:rsidRPr="00DC63EB">
        <w:rPr>
          <w:rFonts w:ascii="Arial" w:hAnsi="Arial" w:cs="Arial"/>
          <w:b/>
          <w:sz w:val="20"/>
        </w:rPr>
        <w:t>neue</w:t>
      </w:r>
      <w:r w:rsidR="008D57BE" w:rsidRPr="00DC63EB">
        <w:rPr>
          <w:rFonts w:ascii="Arial" w:hAnsi="Arial" w:cs="Arial"/>
          <w:b/>
          <w:sz w:val="20"/>
        </w:rPr>
        <w:t>n</w:t>
      </w:r>
      <w:r w:rsidR="00D7717C" w:rsidRPr="00DC63EB">
        <w:rPr>
          <w:rFonts w:ascii="Arial" w:hAnsi="Arial" w:cs="Arial"/>
          <w:b/>
          <w:sz w:val="20"/>
        </w:rPr>
        <w:t xml:space="preserve"> WMF 9000 S+. </w:t>
      </w:r>
      <w:r w:rsidR="00253833" w:rsidRPr="00DC63EB">
        <w:rPr>
          <w:rFonts w:ascii="Arial" w:hAnsi="Arial" w:cs="Arial"/>
          <w:b/>
          <w:sz w:val="20"/>
        </w:rPr>
        <w:t>Entwickelt für den High Performance-Bereich</w:t>
      </w:r>
      <w:r w:rsidR="00337AA1" w:rsidRPr="00DC63EB">
        <w:rPr>
          <w:rFonts w:ascii="Arial" w:hAnsi="Arial" w:cs="Arial"/>
          <w:b/>
          <w:sz w:val="20"/>
        </w:rPr>
        <w:t xml:space="preserve"> versetzt </w:t>
      </w:r>
      <w:r w:rsidR="00A72ADE" w:rsidRPr="00DC63EB">
        <w:rPr>
          <w:rFonts w:ascii="Arial" w:hAnsi="Arial" w:cs="Arial"/>
          <w:b/>
          <w:sz w:val="20"/>
        </w:rPr>
        <w:t>der Vollautomat Anwender und Gast in völlig neue Erlebniswelten und lässt hinsichtlich Produktqualität, Einsatzflexibilität oder Getränkevielfalt keine Wünsche offen.</w:t>
      </w:r>
      <w:r w:rsidR="009D7481" w:rsidRPr="00DC63EB">
        <w:rPr>
          <w:rFonts w:ascii="Arial" w:hAnsi="Arial" w:cs="Arial"/>
          <w:b/>
          <w:sz w:val="20"/>
        </w:rPr>
        <w:t xml:space="preserve"> Beispielsweise kann</w:t>
      </w:r>
      <w:r w:rsidR="00253833" w:rsidRPr="00DC63EB">
        <w:rPr>
          <w:rFonts w:ascii="Arial" w:hAnsi="Arial" w:cs="Arial"/>
          <w:b/>
          <w:sz w:val="20"/>
        </w:rPr>
        <w:t xml:space="preserve"> das zehn Zoll Touch-Display in der grafischen, funktionalen und sprachlichen Gestaltu</w:t>
      </w:r>
      <w:r w:rsidR="009D7481" w:rsidRPr="00DC63EB">
        <w:rPr>
          <w:rFonts w:ascii="Arial" w:hAnsi="Arial" w:cs="Arial"/>
          <w:b/>
          <w:sz w:val="20"/>
        </w:rPr>
        <w:t>ng vollständig personalisiert werden</w:t>
      </w:r>
      <w:r w:rsidR="004E62DE">
        <w:rPr>
          <w:rFonts w:ascii="Arial" w:hAnsi="Arial" w:cs="Arial"/>
          <w:b/>
          <w:sz w:val="20"/>
        </w:rPr>
        <w:t>. Z</w:t>
      </w:r>
      <w:r w:rsidR="00E83DAB" w:rsidRPr="00DC63EB">
        <w:rPr>
          <w:rFonts w:ascii="Arial" w:hAnsi="Arial" w:cs="Arial"/>
          <w:b/>
          <w:sz w:val="20"/>
        </w:rPr>
        <w:t xml:space="preserve">udem ermöglichen </w:t>
      </w:r>
      <w:r w:rsidR="00253833" w:rsidRPr="00DC63EB">
        <w:rPr>
          <w:rFonts w:ascii="Arial" w:hAnsi="Arial" w:cs="Arial"/>
          <w:b/>
          <w:sz w:val="20"/>
        </w:rPr>
        <w:t>Pre- und Post-Select-Konzepte, die Gerätebedienung gezielt am Einsatzprofil aus</w:t>
      </w:r>
      <w:r w:rsidR="00E83DAB" w:rsidRPr="00DC63EB">
        <w:rPr>
          <w:rFonts w:ascii="Arial" w:hAnsi="Arial" w:cs="Arial"/>
          <w:b/>
          <w:sz w:val="20"/>
        </w:rPr>
        <w:t>zu</w:t>
      </w:r>
      <w:r w:rsidR="00253833" w:rsidRPr="00DC63EB">
        <w:rPr>
          <w:rFonts w:ascii="Arial" w:hAnsi="Arial" w:cs="Arial"/>
          <w:b/>
          <w:sz w:val="20"/>
        </w:rPr>
        <w:t>richten. Hochleistungsmühlen und -brüher, Präzisionsmahlscheiben sowie ein innovativer Choc-Mixer unterstreichen den Qualitätsanspruch ebenso wie das Milchsystem „Dynamic Milk“. Letzteres bietet vier verschiedene Konsistenzen für Hei</w:t>
      </w:r>
      <w:r w:rsidR="00822549" w:rsidRPr="00DC63EB">
        <w:rPr>
          <w:rFonts w:ascii="Arial" w:hAnsi="Arial" w:cs="Arial"/>
          <w:b/>
          <w:sz w:val="20"/>
        </w:rPr>
        <w:t>ss</w:t>
      </w:r>
      <w:r w:rsidR="00253833" w:rsidRPr="00DC63EB">
        <w:rPr>
          <w:rFonts w:ascii="Arial" w:hAnsi="Arial" w:cs="Arial"/>
          <w:b/>
          <w:sz w:val="20"/>
        </w:rPr>
        <w:t>milchschaum und bis zu drei Varianten für den Aufschlag kalten Milchschaums sowie hei</w:t>
      </w:r>
      <w:r w:rsidR="00822549" w:rsidRPr="00DC63EB">
        <w:rPr>
          <w:rFonts w:ascii="Arial" w:hAnsi="Arial" w:cs="Arial"/>
          <w:b/>
          <w:sz w:val="20"/>
        </w:rPr>
        <w:t>ss</w:t>
      </w:r>
      <w:r w:rsidR="00253833" w:rsidRPr="00DC63EB">
        <w:rPr>
          <w:rFonts w:ascii="Arial" w:hAnsi="Arial" w:cs="Arial"/>
          <w:b/>
          <w:sz w:val="20"/>
        </w:rPr>
        <w:t xml:space="preserve">e und kalte Milch. Intelligente Prozesse rund um Telemetrie, Cashless Payment und „My Coffee“-App runden das Benutzererlebnis ab. </w:t>
      </w:r>
      <w:r w:rsidR="00AA4D3B" w:rsidRPr="00DC63EB">
        <w:rPr>
          <w:rFonts w:ascii="Arial" w:hAnsi="Arial" w:cs="Arial"/>
          <w:b/>
          <w:sz w:val="20"/>
        </w:rPr>
        <w:t>„Wir freue</w:t>
      </w:r>
      <w:r w:rsidR="00D62D34" w:rsidRPr="00DC63EB">
        <w:rPr>
          <w:rFonts w:ascii="Arial" w:hAnsi="Arial" w:cs="Arial"/>
          <w:b/>
          <w:sz w:val="20"/>
        </w:rPr>
        <w:t>n uns, unseren Kunden künftig mit der WMF 9000 S+ einen hochleistungsfähigen Kaffeevollautomaten anbieten zu können, der unser bestehendes Schaerer-Portfolio am oberen Ende der Leistungs</w:t>
      </w:r>
      <w:r w:rsidR="000951DA" w:rsidRPr="00DC63EB">
        <w:rPr>
          <w:rFonts w:ascii="Arial" w:hAnsi="Arial" w:cs="Arial"/>
          <w:b/>
          <w:sz w:val="20"/>
        </w:rPr>
        <w:t xml:space="preserve">skala sinnvoll ergänzt“, so </w:t>
      </w:r>
      <w:r w:rsidR="005E1D10" w:rsidRPr="00DC63EB">
        <w:rPr>
          <w:rFonts w:ascii="Arial" w:hAnsi="Arial" w:cs="Arial"/>
          <w:b/>
          <w:color w:val="000000" w:themeColor="text1"/>
          <w:sz w:val="20"/>
          <w:szCs w:val="20"/>
        </w:rPr>
        <w:t xml:space="preserve">Markus Andres, Vertriebsleiter Schweiz der </w:t>
      </w:r>
      <w:r w:rsidR="005E1D10" w:rsidRPr="00DC63EB">
        <w:rPr>
          <w:rFonts w:ascii="Arial" w:hAnsi="Arial" w:cs="Arial"/>
          <w:b/>
          <w:sz w:val="20"/>
          <w:szCs w:val="20"/>
        </w:rPr>
        <w:t>Schaerer AG.</w:t>
      </w:r>
    </w:p>
    <w:p w14:paraId="30476806" w14:textId="77777777" w:rsidR="00253833" w:rsidRPr="00DC63EB" w:rsidRDefault="00253833" w:rsidP="00253833">
      <w:pPr>
        <w:spacing w:line="264" w:lineRule="auto"/>
        <w:rPr>
          <w:rFonts w:ascii="Arial" w:hAnsi="Arial" w:cs="Arial"/>
          <w:b/>
          <w:sz w:val="20"/>
        </w:rPr>
      </w:pPr>
    </w:p>
    <w:p w14:paraId="3E6E6CBF" w14:textId="77777777" w:rsidR="00253833" w:rsidRPr="00DC63EB" w:rsidRDefault="00253833" w:rsidP="00253833">
      <w:pPr>
        <w:spacing w:line="264" w:lineRule="auto"/>
        <w:rPr>
          <w:rFonts w:ascii="Arial" w:hAnsi="Arial" w:cs="Arial"/>
          <w:b/>
          <w:sz w:val="20"/>
        </w:rPr>
      </w:pPr>
      <w:r w:rsidRPr="00DC63EB">
        <w:rPr>
          <w:rFonts w:ascii="Arial" w:hAnsi="Arial" w:cs="Arial"/>
          <w:b/>
          <w:sz w:val="20"/>
        </w:rPr>
        <w:t>Personalisieren leicht gemacht</w:t>
      </w:r>
    </w:p>
    <w:p w14:paraId="2D4EA890" w14:textId="2538DAF7" w:rsidR="00253833" w:rsidRPr="00DC63EB" w:rsidRDefault="00253833" w:rsidP="00253833">
      <w:pPr>
        <w:spacing w:line="264" w:lineRule="auto"/>
        <w:rPr>
          <w:rFonts w:ascii="Arial" w:hAnsi="Arial" w:cs="Arial"/>
          <w:sz w:val="20"/>
        </w:rPr>
      </w:pPr>
      <w:r w:rsidRPr="00DC63EB">
        <w:rPr>
          <w:rFonts w:ascii="Arial" w:hAnsi="Arial" w:cs="Arial"/>
          <w:sz w:val="20"/>
        </w:rPr>
        <w:t>Das Touch-Display der WMF 9000 S+ bietet alle Informationen auf einen Blick. Mit horizontalen Wischbewegungen blättert der Benutzer bequem zwischen den Bildschirmmasken, wobei das Betriebssystem die Animation von Getränkebildern sowie das flexible Einbetten von Nährstoffangaben (Allergenkennzeichnung), Werbeangeboten oder Erklärvideos (z.B. digitale Bedienungsanimationen für Reinigungsabläufe) erlaubt. Bei der grafischen Gestaltung des Farbraums zeigt sich der Vollautomat nicht minder agil: Der Anwender hat zum einen die Möglichkeit, sein präferiertes Farbschema aus sechs verschiedenen Design-Vorlagen zu wählen. Zum anderen ist ein vollständiges Personalisieren nach unternehmenseigenen CI/CD-Richtlin</w:t>
      </w:r>
      <w:r w:rsidR="001E6CE4">
        <w:rPr>
          <w:rFonts w:ascii="Arial" w:hAnsi="Arial" w:cs="Arial"/>
          <w:sz w:val="20"/>
        </w:rPr>
        <w:t>i</w:t>
      </w:r>
      <w:r w:rsidRPr="00DC63EB">
        <w:rPr>
          <w:rFonts w:ascii="Arial" w:hAnsi="Arial" w:cs="Arial"/>
          <w:sz w:val="20"/>
        </w:rPr>
        <w:t xml:space="preserve">en mit wenigen Handgriffen umgesetzt. Die individuelle Sprachauswahl wird über einen kurzen Fingertipp auf die entsprechende Länderkennzeichnung ausgewählt. Bei Selbstbedienung können zusätzlich bis zu fünf verschiedene Sprachen einfach über das jeweilige Flaggensymbol angesteuert werden.  </w:t>
      </w:r>
    </w:p>
    <w:p w14:paraId="3DA57999" w14:textId="77777777" w:rsidR="00253833" w:rsidRPr="00DC63EB" w:rsidRDefault="00253833" w:rsidP="00253833">
      <w:pPr>
        <w:spacing w:line="264" w:lineRule="auto"/>
        <w:rPr>
          <w:rFonts w:ascii="Arial" w:hAnsi="Arial" w:cs="Arial"/>
          <w:sz w:val="20"/>
        </w:rPr>
      </w:pPr>
    </w:p>
    <w:p w14:paraId="1036C1E5" w14:textId="77777777" w:rsidR="00253833" w:rsidRPr="00DC63EB" w:rsidRDefault="00253833" w:rsidP="00253833">
      <w:pPr>
        <w:spacing w:line="264" w:lineRule="auto"/>
        <w:rPr>
          <w:rFonts w:ascii="Arial" w:hAnsi="Arial" w:cs="Arial"/>
          <w:b/>
          <w:sz w:val="20"/>
        </w:rPr>
      </w:pPr>
      <w:r w:rsidRPr="00DC63EB">
        <w:rPr>
          <w:rFonts w:ascii="Arial" w:hAnsi="Arial" w:cs="Arial"/>
          <w:b/>
          <w:sz w:val="20"/>
        </w:rPr>
        <w:t>Ein neues Verständnis von Bedienkomfort</w:t>
      </w:r>
    </w:p>
    <w:p w14:paraId="1C926BB1" w14:textId="20DFB6DB" w:rsidR="00253833" w:rsidRPr="00DC63EB" w:rsidRDefault="00253833" w:rsidP="00253833">
      <w:pPr>
        <w:spacing w:line="264" w:lineRule="auto"/>
        <w:rPr>
          <w:rFonts w:ascii="Arial" w:hAnsi="Arial" w:cs="Arial"/>
          <w:sz w:val="20"/>
        </w:rPr>
      </w:pPr>
      <w:r w:rsidRPr="00DC63EB">
        <w:rPr>
          <w:rFonts w:ascii="Arial" w:hAnsi="Arial" w:cs="Arial"/>
          <w:sz w:val="20"/>
        </w:rPr>
        <w:t>Zum Aufbau des Touch-Displays gehören zudem Individualisierungsoptionen für den sogenannten Pre- oder Post-Select. Wird die WMF 9000 S+ im Kellnerbetrieb oder der wiederkehrenden (Profi-)Selbstbedienung eingesetzt, bietet der Pre-Select geübten Benutzern dauerhaften Zugriff auf Sonderfunktionen. Dazu gehören beispielsweise Getränkegrö</w:t>
      </w:r>
      <w:r w:rsidR="00822549" w:rsidRPr="00DC63EB">
        <w:rPr>
          <w:rFonts w:ascii="Arial" w:hAnsi="Arial" w:cs="Arial"/>
          <w:sz w:val="20"/>
        </w:rPr>
        <w:t>ss</w:t>
      </w:r>
      <w:r w:rsidRPr="00DC63EB">
        <w:rPr>
          <w:rFonts w:ascii="Arial" w:hAnsi="Arial" w:cs="Arial"/>
          <w:sz w:val="20"/>
        </w:rPr>
        <w:t>en, Kaffeestärken sowie Teewasser-Temperaturen. Der flexible Wechsel zwischen unterschiedlichen Milchsorten (z.B. laktosefreie Milch, Sojamilch, fettreduzierte Milch etc.) ist dank des optional erhältlichen 2-Milchsystems problemlos möglich. Für besondere Effizienz in Spitzenzeiten lässt sich eine ganze Folge von Getränken vorauswählen, welche dann von der Spezialitätenmaschine nacheinander abgearbeitet wird. Die empfohlene Tagesleistung beträgt 350 Tassen.</w:t>
      </w:r>
      <w:r w:rsidR="00FE7231" w:rsidRPr="00DC63EB">
        <w:rPr>
          <w:rFonts w:ascii="Arial" w:hAnsi="Arial" w:cs="Arial"/>
          <w:sz w:val="20"/>
        </w:rPr>
        <w:t xml:space="preserve"> </w:t>
      </w:r>
      <w:r w:rsidRPr="00DC63EB">
        <w:rPr>
          <w:rFonts w:ascii="Arial" w:hAnsi="Arial" w:cs="Arial"/>
          <w:sz w:val="20"/>
        </w:rPr>
        <w:t>Im klassischen SB-Bereich bietet die WMF 9000 S+ auch Einmalnutzern hohen Bedienkomfort. Grundlage dafür ist die Funktion „Post-Select“. Hier besteht die Möglichkeit, Getränkeoptionen menügesteuert abzufragen. Die Maschine führt den Gast schrittweise durch die einzelnen Zubereitungsvariationen (individuelle Tassengrö</w:t>
      </w:r>
      <w:r w:rsidR="00822549" w:rsidRPr="00DC63EB">
        <w:rPr>
          <w:rFonts w:ascii="Arial" w:hAnsi="Arial" w:cs="Arial"/>
          <w:sz w:val="20"/>
        </w:rPr>
        <w:t>ss</w:t>
      </w:r>
      <w:r w:rsidRPr="00DC63EB">
        <w:rPr>
          <w:rFonts w:ascii="Arial" w:hAnsi="Arial" w:cs="Arial"/>
          <w:sz w:val="20"/>
        </w:rPr>
        <w:t>e sowie Auswahl der Kaffee- und/oder Milchsorte – je nach Maschinenausstattung) bevor das Wunschgetränk vollautomatisch zubereitet wird.</w:t>
      </w:r>
    </w:p>
    <w:p w14:paraId="383A2883" w14:textId="77777777" w:rsidR="00253833" w:rsidRPr="00DC63EB" w:rsidRDefault="00253833" w:rsidP="00253833">
      <w:pPr>
        <w:pStyle w:val="p1"/>
        <w:spacing w:line="264" w:lineRule="auto"/>
        <w:rPr>
          <w:rFonts w:eastAsia="Times New Roman"/>
          <w:sz w:val="20"/>
          <w:szCs w:val="20"/>
          <w:lang w:eastAsia="en-US"/>
        </w:rPr>
      </w:pPr>
    </w:p>
    <w:p w14:paraId="6E96514E" w14:textId="77777777" w:rsidR="00DC63EB" w:rsidRDefault="00DC63EB" w:rsidP="00253833">
      <w:pPr>
        <w:spacing w:line="264" w:lineRule="auto"/>
        <w:rPr>
          <w:rFonts w:ascii="Arial" w:hAnsi="Arial" w:cs="Arial"/>
          <w:b/>
          <w:sz w:val="20"/>
        </w:rPr>
      </w:pPr>
    </w:p>
    <w:p w14:paraId="17BA003E" w14:textId="77777777" w:rsidR="00DC63EB" w:rsidRDefault="00DC63EB" w:rsidP="00253833">
      <w:pPr>
        <w:spacing w:line="264" w:lineRule="auto"/>
        <w:rPr>
          <w:rFonts w:ascii="Arial" w:hAnsi="Arial" w:cs="Arial"/>
          <w:b/>
          <w:sz w:val="20"/>
        </w:rPr>
      </w:pPr>
    </w:p>
    <w:p w14:paraId="2A3100CF" w14:textId="77777777" w:rsidR="00253833" w:rsidRPr="00DC63EB" w:rsidRDefault="00253833" w:rsidP="00253833">
      <w:pPr>
        <w:spacing w:line="264" w:lineRule="auto"/>
        <w:rPr>
          <w:rFonts w:ascii="Arial" w:hAnsi="Arial" w:cs="Arial"/>
          <w:b/>
          <w:sz w:val="20"/>
        </w:rPr>
      </w:pPr>
      <w:r w:rsidRPr="00DC63EB">
        <w:rPr>
          <w:rFonts w:ascii="Arial" w:hAnsi="Arial" w:cs="Arial"/>
          <w:b/>
          <w:sz w:val="20"/>
        </w:rPr>
        <w:lastRenderedPageBreak/>
        <w:t>Qualität, die überzeugt</w:t>
      </w:r>
    </w:p>
    <w:p w14:paraId="34F8C929" w14:textId="62B1C723" w:rsidR="00253833" w:rsidRPr="001E31DB" w:rsidRDefault="00253833" w:rsidP="001E31DB">
      <w:r w:rsidRPr="00DC63EB">
        <w:rPr>
          <w:rFonts w:ascii="Arial" w:hAnsi="Arial" w:cs="Arial"/>
          <w:sz w:val="20"/>
        </w:rPr>
        <w:t xml:space="preserve">Wie alle Maschinen der New Generation-Serie profitiert die WMF 9000 S+ von der konsequenten Weiterentwicklung der zugrundeliegenden Technologieplattform. </w:t>
      </w:r>
      <w:r w:rsidR="00D74DBE" w:rsidRPr="001E31DB">
        <w:rPr>
          <w:rFonts w:ascii="Arial" w:hAnsi="Arial" w:cs="Arial"/>
          <w:sz w:val="20"/>
        </w:rPr>
        <w:t>Aufgrund solider Bauteile wie der Brüheinheit mit Edelstahlbrühkammer und dem geschmiedete</w:t>
      </w:r>
      <w:r w:rsidR="001E31DB">
        <w:rPr>
          <w:rFonts w:ascii="Arial" w:hAnsi="Arial" w:cs="Arial"/>
          <w:sz w:val="20"/>
        </w:rPr>
        <w:t>n</w:t>
      </w:r>
      <w:r w:rsidR="00D74DBE" w:rsidRPr="001E31DB">
        <w:rPr>
          <w:rFonts w:ascii="Arial" w:hAnsi="Arial" w:cs="Arial"/>
          <w:sz w:val="20"/>
        </w:rPr>
        <w:t> Grundgestell ist die WMF 9000</w:t>
      </w:r>
      <w:r w:rsidR="001E31DB">
        <w:rPr>
          <w:rFonts w:ascii="Arial" w:hAnsi="Arial" w:cs="Arial"/>
          <w:sz w:val="20"/>
        </w:rPr>
        <w:t xml:space="preserve"> </w:t>
      </w:r>
      <w:r w:rsidR="00D74DBE" w:rsidRPr="001E31DB">
        <w:rPr>
          <w:rFonts w:ascii="Arial" w:hAnsi="Arial" w:cs="Arial"/>
          <w:sz w:val="20"/>
        </w:rPr>
        <w:t>S+ extrem robust. </w:t>
      </w:r>
      <w:r w:rsidRPr="00DC63EB">
        <w:rPr>
          <w:rFonts w:ascii="Arial" w:hAnsi="Arial" w:cs="Arial"/>
          <w:sz w:val="20"/>
        </w:rPr>
        <w:t>Hinzu kommen neue Hochleistungsmühlen mit elektrisch verstellbarem Mahlgrad, die durch hohe Geschwindigkeit bei gleichzeitig minimalem Arbeitsgeräusch überzeugen. Die neuen, WMF-eigenen Mahlscheiben sorgen für geringere Streuung und hohe Präzision bei gleichzeitig maximaler Lebensdauer und hohem Wartungskomfort. Ein ebenfalls neu entwickelter Choc-Mixer sichert einfachste Handhabung, Reinigung und Wartung, wodurch sich auch hier die Lebensdauer des Bauteils verbessert. Smart zeigt sich die WMF 9000 S+ zudem im überarbeiteten Kombiauslauf, der nun über das automatische tägliche Reinigungsprogramm gesäubert wird. Damit die leckeren Kaffeespezialitäten jederzeit auf höchstem Niveau serviert werden können, wurde die WMF 9000 S+ mit dem SteamJet ausgestattet. Dank dieser Funktion lassen sich Tassen und Gläser nochmals über einen kurzen Dampfsto</w:t>
      </w:r>
      <w:r w:rsidR="00822549" w:rsidRPr="00DC63EB">
        <w:rPr>
          <w:rFonts w:ascii="Arial" w:hAnsi="Arial" w:cs="Arial"/>
          <w:sz w:val="20"/>
        </w:rPr>
        <w:t>ss</w:t>
      </w:r>
      <w:r w:rsidRPr="00DC63EB">
        <w:rPr>
          <w:rFonts w:ascii="Arial" w:hAnsi="Arial" w:cs="Arial"/>
          <w:sz w:val="20"/>
        </w:rPr>
        <w:t xml:space="preserve"> auf die perfekte Temperatur bringen.</w:t>
      </w:r>
    </w:p>
    <w:p w14:paraId="4749FA11" w14:textId="77777777" w:rsidR="00253833" w:rsidRPr="00DC63EB" w:rsidRDefault="00253833" w:rsidP="00253833">
      <w:pPr>
        <w:spacing w:line="264" w:lineRule="auto"/>
        <w:rPr>
          <w:rFonts w:ascii="Arial" w:hAnsi="Arial" w:cs="Arial"/>
          <w:sz w:val="20"/>
        </w:rPr>
      </w:pPr>
    </w:p>
    <w:p w14:paraId="7C0B45A6" w14:textId="77777777" w:rsidR="00253833" w:rsidRPr="00DC63EB" w:rsidRDefault="00253833" w:rsidP="00253833">
      <w:pPr>
        <w:spacing w:line="264" w:lineRule="auto"/>
        <w:rPr>
          <w:rFonts w:ascii="Arial" w:hAnsi="Arial" w:cs="Arial"/>
          <w:sz w:val="20"/>
        </w:rPr>
      </w:pPr>
      <w:r w:rsidRPr="00DC63EB">
        <w:rPr>
          <w:rFonts w:ascii="Arial" w:hAnsi="Arial" w:cs="Arial"/>
          <w:sz w:val="20"/>
        </w:rPr>
        <w:t>Für zusätzlichen Einsatzkomfort bietet das neue Flaggschiff eine Vielzahl an Beistell- und Verkaufsgeräten wie etwa beheizbarer Tassenschrank, Milchkühler und Becherspender. Auch in puncto Bezahl- und Abrechnungssysteme wartet der Vollautomat mit einer breiten Palette an Möglichkeiten auf. Dazu gehören klassische Verfahren wie Kartenleser und Münzprüfer ebenso wie die Integration von Cashless- bzw. Mobile-Payment-Systemen via MDB-Schnittstelle für Kreditkarte, PayPal und Co.</w:t>
      </w:r>
    </w:p>
    <w:p w14:paraId="577BEB96" w14:textId="77777777" w:rsidR="00253833" w:rsidRPr="00DC63EB" w:rsidRDefault="00253833" w:rsidP="00253833">
      <w:pPr>
        <w:spacing w:line="264" w:lineRule="auto"/>
        <w:rPr>
          <w:rFonts w:ascii="Arial" w:hAnsi="Arial" w:cs="Arial"/>
          <w:sz w:val="20"/>
        </w:rPr>
      </w:pPr>
    </w:p>
    <w:p w14:paraId="4809C41D" w14:textId="77777777" w:rsidR="00253833" w:rsidRPr="00DC63EB" w:rsidRDefault="00253833" w:rsidP="00253833">
      <w:pPr>
        <w:spacing w:line="264" w:lineRule="auto"/>
        <w:rPr>
          <w:rFonts w:ascii="Arial" w:hAnsi="Arial" w:cs="Arial"/>
          <w:b/>
          <w:sz w:val="20"/>
        </w:rPr>
      </w:pPr>
      <w:r w:rsidRPr="00DC63EB">
        <w:rPr>
          <w:rFonts w:ascii="Arial" w:hAnsi="Arial" w:cs="Arial"/>
          <w:b/>
          <w:sz w:val="20"/>
        </w:rPr>
        <w:t>Effiziente Prozesse in Einkauf, Verkauf und Service</w:t>
      </w:r>
    </w:p>
    <w:p w14:paraId="1369CB17" w14:textId="77777777" w:rsidR="00FB2D9D" w:rsidRDefault="00253833" w:rsidP="00253833">
      <w:pPr>
        <w:spacing w:line="264" w:lineRule="auto"/>
        <w:rPr>
          <w:rFonts w:ascii="Arial" w:hAnsi="Arial" w:cs="Arial"/>
          <w:sz w:val="20"/>
        </w:rPr>
      </w:pPr>
      <w:r w:rsidRPr="00DC63EB">
        <w:rPr>
          <w:rFonts w:ascii="Arial" w:hAnsi="Arial" w:cs="Arial"/>
          <w:sz w:val="20"/>
        </w:rPr>
        <w:t>Das bidirektionale Telemetriekonzept „WMF CoffeeConnect“ der WMF 9000 S+ versorgt den Betreiber auf Wunsch mit wirksamer Controllingtechnologie. Das Ziel: Eine zentrale Service- und Analyse-Plattform, die den Betrieb der WMF-Kaffeemaschine in Sachen Service, Einkauf und Verkauf noch effizienter und umsatzattraktiver gestaltet. WMF CoffeeConnect erlaubt zum einen, unterschiedlichste Maschinendaten (etwa proaktive Service- oder Statusmeldungen) standortübergreifend zu sammeln und im Sinne optimaler Abläufe im Bestandsmanagement sowie der Serviceplanung zu analysieren. Hinzu kommen Leistungsdaten aus dem täglichen Betrieb. Was sind die Lieblingsgetränke der Kunden, zu welcher Uhrzeit, zu welchem Preis, an welchem Ort? – solche Fragen lassen sich dabei auf Knopfdruck beantworten. Zum anderen ermöglicht das Konzept ein hohes Ma</w:t>
      </w:r>
      <w:r w:rsidR="00822549" w:rsidRPr="00DC63EB">
        <w:rPr>
          <w:rFonts w:ascii="Arial" w:hAnsi="Arial" w:cs="Arial"/>
          <w:sz w:val="20"/>
        </w:rPr>
        <w:t>ss</w:t>
      </w:r>
      <w:r w:rsidRPr="00DC63EB">
        <w:rPr>
          <w:rFonts w:ascii="Arial" w:hAnsi="Arial" w:cs="Arial"/>
          <w:sz w:val="20"/>
        </w:rPr>
        <w:t xml:space="preserve"> an Flexibilität im Warenangebot: Via Web-Server spielt der Betreiber individuelle Produkt-Specials samt ergänzendem Bildmaterial auf die Displays seiner Vollautomaten – standortübergreifend und zeitgesteuert. </w:t>
      </w:r>
    </w:p>
    <w:p w14:paraId="39B57895" w14:textId="23C80D6F" w:rsidR="00253833" w:rsidRPr="00DC63EB" w:rsidRDefault="00253833" w:rsidP="00253833">
      <w:pPr>
        <w:spacing w:line="264" w:lineRule="auto"/>
        <w:rPr>
          <w:rFonts w:ascii="Arial" w:hAnsi="Arial" w:cs="Arial"/>
          <w:sz w:val="20"/>
        </w:rPr>
      </w:pPr>
    </w:p>
    <w:p w14:paraId="4E4B09F0" w14:textId="77777777" w:rsidR="00253833" w:rsidRPr="00DC63EB" w:rsidRDefault="00253833" w:rsidP="00253833">
      <w:pPr>
        <w:rPr>
          <w:rFonts w:ascii="Arial" w:hAnsi="Arial" w:cs="Arial"/>
          <w:sz w:val="20"/>
        </w:rPr>
      </w:pPr>
    </w:p>
    <w:p w14:paraId="689B02C6" w14:textId="66EBE97D" w:rsidR="00871B46" w:rsidRPr="00DC63EB" w:rsidRDefault="00992107" w:rsidP="00992107">
      <w:pPr>
        <w:spacing w:line="312" w:lineRule="auto"/>
        <w:rPr>
          <w:rFonts w:ascii="Arial" w:hAnsi="Arial" w:cs="Arial"/>
          <w:b/>
          <w:sz w:val="20"/>
          <w:szCs w:val="20"/>
        </w:rPr>
      </w:pPr>
      <w:r w:rsidRPr="00DC63EB">
        <w:rPr>
          <w:rFonts w:ascii="Arial" w:hAnsi="Arial" w:cs="Arial"/>
          <w:b/>
          <w:sz w:val="20"/>
          <w:szCs w:val="20"/>
        </w:rPr>
        <w:t>Bildmaterial:</w:t>
      </w:r>
    </w:p>
    <w:tbl>
      <w:tblPr>
        <w:tblW w:w="8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0"/>
        <w:gridCol w:w="2551"/>
        <w:gridCol w:w="3820"/>
      </w:tblGrid>
      <w:tr w:rsidR="00481F49" w:rsidRPr="00DC63EB" w14:paraId="48EAA4EB" w14:textId="6347B765" w:rsidTr="00481F49">
        <w:trPr>
          <w:trHeight w:val="2235"/>
        </w:trPr>
        <w:tc>
          <w:tcPr>
            <w:tcW w:w="2240" w:type="dxa"/>
            <w:shd w:val="clear" w:color="auto" w:fill="auto"/>
          </w:tcPr>
          <w:p w14:paraId="5B71E440" w14:textId="10ECE4FB" w:rsidR="00267E3D" w:rsidRPr="00DC63EB" w:rsidRDefault="00267E3D" w:rsidP="003C0642">
            <w:pPr>
              <w:spacing w:line="312" w:lineRule="auto"/>
              <w:jc w:val="center"/>
              <w:rPr>
                <w:rFonts w:ascii="Arial" w:hAnsi="Arial" w:cs="Arial"/>
                <w:sz w:val="20"/>
                <w:szCs w:val="20"/>
              </w:rPr>
            </w:pPr>
          </w:p>
          <w:p w14:paraId="3B4E60F7" w14:textId="1CF76CF9" w:rsidR="00267E3D" w:rsidRPr="00DC63EB" w:rsidRDefault="006A3734" w:rsidP="00DF6BA9">
            <w:pPr>
              <w:spacing w:line="312" w:lineRule="auto"/>
              <w:jc w:val="center"/>
              <w:rPr>
                <w:rFonts w:ascii="Arial" w:hAnsi="Arial" w:cs="Arial"/>
                <w:sz w:val="20"/>
                <w:szCs w:val="20"/>
              </w:rPr>
            </w:pPr>
            <w:r w:rsidRPr="00DC63EB">
              <w:rPr>
                <w:rFonts w:ascii="Arial" w:hAnsi="Arial" w:cs="Arial"/>
                <w:noProof/>
                <w:sz w:val="18"/>
                <w:szCs w:val="18"/>
              </w:rPr>
              <w:drawing>
                <wp:inline distT="0" distB="0" distL="0" distR="0" wp14:anchorId="5B1C5489" wp14:editId="4AF68698">
                  <wp:extent cx="1002917" cy="1419860"/>
                  <wp:effectExtent l="0" t="0" r="0" b="2540"/>
                  <wp:docPr id="11" name="Bild 11" descr="WMF_9000S+_01-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9000S+_01-klei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4934" cy="1422715"/>
                          </a:xfrm>
                          <a:prstGeom prst="rect">
                            <a:avLst/>
                          </a:prstGeom>
                          <a:noFill/>
                          <a:ln>
                            <a:noFill/>
                          </a:ln>
                        </pic:spPr>
                      </pic:pic>
                    </a:graphicData>
                  </a:graphic>
                </wp:inline>
              </w:drawing>
            </w:r>
            <w:r w:rsidR="006B2D50" w:rsidRPr="00DC63EB">
              <w:rPr>
                <w:rFonts w:ascii="Arial" w:hAnsi="Arial" w:cs="Arial"/>
                <w:sz w:val="20"/>
                <w:szCs w:val="20"/>
              </w:rPr>
              <w:t xml:space="preserve"> </w:t>
            </w:r>
          </w:p>
        </w:tc>
        <w:tc>
          <w:tcPr>
            <w:tcW w:w="2551" w:type="dxa"/>
          </w:tcPr>
          <w:p w14:paraId="2A78E879" w14:textId="77777777" w:rsidR="005C325C" w:rsidRPr="00DC63EB" w:rsidRDefault="005C325C" w:rsidP="003C0642">
            <w:pPr>
              <w:spacing w:line="312" w:lineRule="auto"/>
              <w:jc w:val="center"/>
              <w:rPr>
                <w:rFonts w:ascii="Arial" w:hAnsi="Arial" w:cs="Arial"/>
                <w:sz w:val="20"/>
                <w:szCs w:val="20"/>
              </w:rPr>
            </w:pPr>
          </w:p>
          <w:p w14:paraId="5FDB7A42" w14:textId="6912A031" w:rsidR="00267E3D" w:rsidRPr="00DC63EB" w:rsidRDefault="006A3734" w:rsidP="003C0642">
            <w:pPr>
              <w:spacing w:line="312" w:lineRule="auto"/>
              <w:jc w:val="center"/>
              <w:rPr>
                <w:rFonts w:ascii="Arial" w:hAnsi="Arial" w:cs="Arial"/>
                <w:sz w:val="20"/>
                <w:szCs w:val="20"/>
              </w:rPr>
            </w:pPr>
            <w:r w:rsidRPr="00DC63EB">
              <w:rPr>
                <w:rFonts w:ascii="Arial" w:hAnsi="Arial" w:cs="Arial"/>
                <w:noProof/>
                <w:sz w:val="18"/>
                <w:szCs w:val="18"/>
              </w:rPr>
              <w:drawing>
                <wp:inline distT="0" distB="0" distL="0" distR="0" wp14:anchorId="0A985CBC" wp14:editId="6948891A">
                  <wp:extent cx="1019269" cy="1448435"/>
                  <wp:effectExtent l="0" t="0" r="0" b="0"/>
                  <wp:docPr id="12" name="Bild 12" descr="WMF_9000S+_02-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_9000S+_02-klei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24255" cy="1455521"/>
                          </a:xfrm>
                          <a:prstGeom prst="rect">
                            <a:avLst/>
                          </a:prstGeom>
                          <a:noFill/>
                          <a:ln>
                            <a:noFill/>
                          </a:ln>
                        </pic:spPr>
                      </pic:pic>
                    </a:graphicData>
                  </a:graphic>
                </wp:inline>
              </w:drawing>
            </w:r>
          </w:p>
        </w:tc>
        <w:tc>
          <w:tcPr>
            <w:tcW w:w="3820" w:type="dxa"/>
          </w:tcPr>
          <w:p w14:paraId="5693C064" w14:textId="77777777" w:rsidR="006A3734" w:rsidRPr="00DC63EB" w:rsidRDefault="006A3734" w:rsidP="006A3734">
            <w:pPr>
              <w:spacing w:line="312" w:lineRule="auto"/>
              <w:jc w:val="center"/>
              <w:rPr>
                <w:rFonts w:ascii="Arial" w:hAnsi="Arial" w:cs="Arial"/>
                <w:sz w:val="20"/>
                <w:szCs w:val="20"/>
              </w:rPr>
            </w:pPr>
          </w:p>
          <w:p w14:paraId="51537B34" w14:textId="761908F8" w:rsidR="00267E3D" w:rsidRPr="00DC63EB" w:rsidRDefault="006A3734" w:rsidP="006A3734">
            <w:pPr>
              <w:spacing w:line="312" w:lineRule="auto"/>
              <w:jc w:val="center"/>
              <w:rPr>
                <w:rFonts w:ascii="Arial" w:hAnsi="Arial" w:cs="Arial"/>
                <w:sz w:val="20"/>
                <w:szCs w:val="20"/>
              </w:rPr>
            </w:pPr>
            <w:r w:rsidRPr="00DC63EB">
              <w:rPr>
                <w:rFonts w:ascii="Arial" w:hAnsi="Arial" w:cs="Arial"/>
                <w:noProof/>
                <w:sz w:val="18"/>
                <w:szCs w:val="18"/>
              </w:rPr>
              <w:drawing>
                <wp:inline distT="0" distB="0" distL="0" distR="0" wp14:anchorId="397A11EC" wp14:editId="3E8D877E">
                  <wp:extent cx="2225121" cy="1448568"/>
                  <wp:effectExtent l="0" t="0" r="10160" b="0"/>
                  <wp:docPr id="13" name="Bild 13" descr="WMF_9000S+_Getraenke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_9000S+_Getraenkegruppe-klei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40256" cy="1458421"/>
                          </a:xfrm>
                          <a:prstGeom prst="rect">
                            <a:avLst/>
                          </a:prstGeom>
                          <a:noFill/>
                          <a:ln>
                            <a:noFill/>
                          </a:ln>
                        </pic:spPr>
                      </pic:pic>
                    </a:graphicData>
                  </a:graphic>
                </wp:inline>
              </w:drawing>
            </w:r>
          </w:p>
        </w:tc>
      </w:tr>
    </w:tbl>
    <w:p w14:paraId="4CB80E0D" w14:textId="77777777" w:rsidR="00FB2D9D" w:rsidRDefault="00FB2D9D" w:rsidP="00992107">
      <w:pPr>
        <w:spacing w:line="288" w:lineRule="auto"/>
        <w:ind w:right="-284"/>
        <w:outlineLvl w:val="0"/>
        <w:rPr>
          <w:rFonts w:ascii="Arial" w:hAnsi="Arial" w:cs="Arial"/>
          <w:b/>
          <w:sz w:val="20"/>
          <w:szCs w:val="20"/>
        </w:rPr>
      </w:pPr>
    </w:p>
    <w:p w14:paraId="4BFFE170" w14:textId="77777777" w:rsidR="00FB2D9D" w:rsidRDefault="00FB2D9D" w:rsidP="00992107">
      <w:pPr>
        <w:spacing w:line="288" w:lineRule="auto"/>
        <w:ind w:right="-284"/>
        <w:outlineLvl w:val="0"/>
        <w:rPr>
          <w:rFonts w:ascii="Arial" w:hAnsi="Arial" w:cs="Arial"/>
          <w:b/>
          <w:sz w:val="20"/>
          <w:szCs w:val="20"/>
        </w:rPr>
      </w:pPr>
    </w:p>
    <w:p w14:paraId="327861ED" w14:textId="77777777" w:rsidR="00FB2D9D" w:rsidRDefault="00FB2D9D" w:rsidP="00992107">
      <w:pPr>
        <w:spacing w:line="288" w:lineRule="auto"/>
        <w:ind w:right="-284"/>
        <w:outlineLvl w:val="0"/>
        <w:rPr>
          <w:rFonts w:ascii="Arial" w:hAnsi="Arial" w:cs="Arial"/>
          <w:b/>
          <w:sz w:val="20"/>
          <w:szCs w:val="20"/>
        </w:rPr>
      </w:pPr>
    </w:p>
    <w:p w14:paraId="21B790D3" w14:textId="77777777" w:rsidR="00992107" w:rsidRPr="00DC63EB" w:rsidRDefault="00992107" w:rsidP="00992107">
      <w:pPr>
        <w:spacing w:line="288" w:lineRule="auto"/>
        <w:ind w:right="-284"/>
        <w:outlineLvl w:val="0"/>
        <w:rPr>
          <w:rFonts w:ascii="Arial" w:hAnsi="Arial" w:cs="Arial"/>
          <w:b/>
          <w:sz w:val="20"/>
          <w:szCs w:val="20"/>
        </w:rPr>
      </w:pPr>
      <w:r w:rsidRPr="00DC63EB">
        <w:rPr>
          <w:rFonts w:ascii="Arial" w:hAnsi="Arial" w:cs="Arial"/>
          <w:b/>
          <w:sz w:val="20"/>
          <w:szCs w:val="20"/>
        </w:rPr>
        <w:t>Bildanforderung</w:t>
      </w:r>
    </w:p>
    <w:p w14:paraId="1A3BAE0B" w14:textId="2DFD0262" w:rsidR="008D1D0F" w:rsidRPr="00DC63EB" w:rsidRDefault="00992107" w:rsidP="00992107">
      <w:pPr>
        <w:spacing w:line="288" w:lineRule="auto"/>
        <w:rPr>
          <w:rFonts w:ascii="Arial" w:hAnsi="Arial" w:cs="Arial"/>
          <w:sz w:val="20"/>
          <w:szCs w:val="20"/>
        </w:rPr>
      </w:pPr>
      <w:r w:rsidRPr="00DC63EB">
        <w:rPr>
          <w:rFonts w:ascii="Arial" w:hAnsi="Arial" w:cs="Arial"/>
          <w:sz w:val="20"/>
          <w:szCs w:val="20"/>
        </w:rPr>
        <w:lastRenderedPageBreak/>
        <w:t>Bildmaterial zum Download finden Sie in unserem Medienportal press-n-relations.amid-pr.com (Su</w:t>
      </w:r>
      <w:r w:rsidR="00A96F46" w:rsidRPr="00DC63EB">
        <w:rPr>
          <w:rFonts w:ascii="Arial" w:hAnsi="Arial" w:cs="Arial"/>
          <w:sz w:val="20"/>
          <w:szCs w:val="20"/>
        </w:rPr>
        <w:t>chbegriffe „</w:t>
      </w:r>
      <w:r w:rsidR="00253833" w:rsidRPr="00DC63EB">
        <w:rPr>
          <w:rFonts w:ascii="Arial" w:hAnsi="Arial" w:cs="Arial"/>
          <w:sz w:val="20"/>
        </w:rPr>
        <w:t>WMF9000S+</w:t>
      </w:r>
      <w:r w:rsidRPr="00DC63EB">
        <w:rPr>
          <w:rFonts w:ascii="Arial" w:hAnsi="Arial" w:cs="Arial"/>
          <w:sz w:val="20"/>
          <w:szCs w:val="20"/>
        </w:rPr>
        <w:t>“).</w:t>
      </w:r>
      <w:r w:rsidR="00D1257C" w:rsidRPr="00DC63EB">
        <w:rPr>
          <w:rFonts w:ascii="Arial" w:hAnsi="Arial" w:cs="Arial"/>
          <w:sz w:val="20"/>
          <w:szCs w:val="20"/>
        </w:rPr>
        <w:t xml:space="preserve"> </w:t>
      </w:r>
      <w:r w:rsidR="00554E07" w:rsidRPr="00DC63EB">
        <w:rPr>
          <w:rFonts w:ascii="Arial" w:hAnsi="Arial" w:cs="Arial"/>
          <w:sz w:val="20"/>
          <w:szCs w:val="20"/>
        </w:rPr>
        <w:t>Selbstverständlich schicke ich Ihnen die Datei auch gerne per E-Mail zu. Kontakt: nfo@press-n-relations.de</w:t>
      </w:r>
    </w:p>
    <w:p w14:paraId="0EB3FA67" w14:textId="77777777" w:rsidR="00554E07" w:rsidRPr="00DC63EB" w:rsidRDefault="00554E07" w:rsidP="00554E07">
      <w:pPr>
        <w:spacing w:line="288" w:lineRule="auto"/>
        <w:ind w:right="-284"/>
        <w:rPr>
          <w:rFonts w:ascii="Arial" w:hAnsi="Arial" w:cs="Arial"/>
          <w:sz w:val="20"/>
          <w:szCs w:val="20"/>
        </w:rPr>
      </w:pPr>
    </w:p>
    <w:tbl>
      <w:tblPr>
        <w:tblpPr w:leftFromText="141" w:rightFromText="141" w:vertAnchor="text" w:horzAnchor="page" w:tblpX="1488" w:tblpY="198"/>
        <w:tblW w:w="4181" w:type="dxa"/>
        <w:tblLayout w:type="fixed"/>
        <w:tblCellMar>
          <w:left w:w="70" w:type="dxa"/>
          <w:right w:w="70" w:type="dxa"/>
        </w:tblCellMar>
        <w:tblLook w:val="0000" w:firstRow="0" w:lastRow="0" w:firstColumn="0" w:lastColumn="0" w:noHBand="0" w:noVBand="0"/>
      </w:tblPr>
      <w:tblGrid>
        <w:gridCol w:w="4181"/>
      </w:tblGrid>
      <w:tr w:rsidR="008439B2" w:rsidRPr="008439B2" w14:paraId="55D31392" w14:textId="77777777" w:rsidTr="008439B2">
        <w:tc>
          <w:tcPr>
            <w:tcW w:w="4181" w:type="dxa"/>
            <w:tcBorders>
              <w:top w:val="nil"/>
              <w:left w:val="nil"/>
              <w:bottom w:val="nil"/>
              <w:right w:val="nil"/>
            </w:tcBorders>
          </w:tcPr>
          <w:p w14:paraId="142F1662" w14:textId="7A90630B" w:rsidR="008439B2" w:rsidRPr="00490E22" w:rsidRDefault="008439B2" w:rsidP="00984089">
            <w:pPr>
              <w:spacing w:line="264" w:lineRule="auto"/>
              <w:rPr>
                <w:rFonts w:ascii="Helvetica" w:hAnsi="Helvetica"/>
                <w:color w:val="000000"/>
                <w:sz w:val="18"/>
                <w:lang w:val="en-GB"/>
              </w:rPr>
            </w:pPr>
            <w:bookmarkStart w:id="1" w:name="OLE_LINK1"/>
            <w:bookmarkStart w:id="2" w:name="OLE_LINK2"/>
          </w:p>
        </w:tc>
      </w:tr>
      <w:bookmarkEnd w:id="1"/>
      <w:bookmarkEnd w:id="2"/>
    </w:tbl>
    <w:p w14:paraId="1DA29CA3" w14:textId="77777777" w:rsidR="00554E07" w:rsidRPr="00ED4FA1" w:rsidRDefault="00554E07" w:rsidP="00554E07">
      <w:pPr>
        <w:spacing w:line="312" w:lineRule="auto"/>
        <w:rPr>
          <w:rFonts w:ascii="Arial" w:hAnsi="Arial" w:cs="Arial"/>
          <w:sz w:val="16"/>
          <w:szCs w:val="20"/>
          <w:lang w:val="it-IT"/>
        </w:rPr>
      </w:pPr>
    </w:p>
    <w:p w14:paraId="025FCF78" w14:textId="77777777" w:rsidR="00554E07" w:rsidRPr="00C85FA0" w:rsidRDefault="00554E07" w:rsidP="00554E07">
      <w:pPr>
        <w:widowControl w:val="0"/>
        <w:spacing w:line="264" w:lineRule="auto"/>
        <w:rPr>
          <w:rFonts w:ascii="Helvetica" w:hAnsi="Helvetica"/>
          <w:b/>
          <w:color w:val="000000"/>
          <w:sz w:val="18"/>
          <w:lang w:val="en-US"/>
        </w:rPr>
      </w:pPr>
    </w:p>
    <w:tbl>
      <w:tblPr>
        <w:tblW w:w="11457" w:type="dxa"/>
        <w:tblLook w:val="04A0" w:firstRow="1" w:lastRow="0" w:firstColumn="1" w:lastColumn="0" w:noHBand="0" w:noVBand="1"/>
      </w:tblPr>
      <w:tblGrid>
        <w:gridCol w:w="3853"/>
        <w:gridCol w:w="3802"/>
        <w:gridCol w:w="3802"/>
      </w:tblGrid>
      <w:tr w:rsidR="008439B2" w:rsidRPr="002D0A8A" w14:paraId="4D84BC5F" w14:textId="77777777" w:rsidTr="008439B2">
        <w:tc>
          <w:tcPr>
            <w:tcW w:w="3853" w:type="dxa"/>
            <w:shd w:val="clear" w:color="auto" w:fill="auto"/>
          </w:tcPr>
          <w:p w14:paraId="7BB0623E" w14:textId="77777777" w:rsidR="008439B2" w:rsidRPr="00C414A5" w:rsidRDefault="008439B2" w:rsidP="008439B2">
            <w:pPr>
              <w:pStyle w:val="berschrift2"/>
              <w:ind w:left="-142" w:firstLine="142"/>
              <w:rPr>
                <w:rFonts w:cs="Helvetica"/>
                <w:sz w:val="18"/>
                <w:lang w:val="de-DE" w:eastAsia="de-DE"/>
              </w:rPr>
            </w:pPr>
            <w:r w:rsidRPr="00C414A5">
              <w:rPr>
                <w:rFonts w:cs="Helvetica"/>
                <w:sz w:val="18"/>
                <w:lang w:val="de-DE" w:eastAsia="de-DE"/>
              </w:rPr>
              <w:t>Weitere Informationen:</w:t>
            </w:r>
          </w:p>
          <w:p w14:paraId="38B5DE0F" w14:textId="77777777" w:rsidR="008439B2" w:rsidRPr="002A6703" w:rsidRDefault="008439B2" w:rsidP="008439B2">
            <w:pPr>
              <w:spacing w:line="288" w:lineRule="auto"/>
              <w:rPr>
                <w:rFonts w:ascii="Helvetica" w:hAnsi="Helvetica"/>
                <w:sz w:val="18"/>
              </w:rPr>
            </w:pPr>
            <w:r w:rsidRPr="002A6703">
              <w:rPr>
                <w:rFonts w:ascii="Helvetica" w:hAnsi="Helvetica"/>
                <w:sz w:val="18"/>
              </w:rPr>
              <w:t>Schaerer AG, Inga Schäper</w:t>
            </w:r>
          </w:p>
          <w:p w14:paraId="3414B0E7" w14:textId="77777777" w:rsidR="008439B2" w:rsidRPr="002A6703" w:rsidRDefault="008439B2" w:rsidP="008439B2">
            <w:pPr>
              <w:spacing w:line="288" w:lineRule="auto"/>
              <w:rPr>
                <w:rFonts w:ascii="Helvetica" w:hAnsi="Helvetica"/>
                <w:sz w:val="18"/>
              </w:rPr>
            </w:pPr>
            <w:r w:rsidRPr="002A6703">
              <w:rPr>
                <w:rFonts w:ascii="Helvetica" w:hAnsi="Helvetica"/>
                <w:sz w:val="18"/>
              </w:rPr>
              <w:t>Allmendweg 8, 4528 Zuchwil</w:t>
            </w:r>
          </w:p>
          <w:p w14:paraId="18D36463" w14:textId="77777777" w:rsidR="008439B2" w:rsidRPr="002A6703" w:rsidRDefault="008439B2" w:rsidP="008439B2">
            <w:pPr>
              <w:spacing w:line="288" w:lineRule="auto"/>
              <w:rPr>
                <w:rFonts w:ascii="Helvetica" w:hAnsi="Helvetica"/>
                <w:sz w:val="18"/>
              </w:rPr>
            </w:pPr>
            <w:r w:rsidRPr="002A6703">
              <w:rPr>
                <w:rFonts w:ascii="Helvetica" w:hAnsi="Helvetica"/>
                <w:sz w:val="18"/>
              </w:rPr>
              <w:t>Tel.: +41</w:t>
            </w:r>
            <w:r w:rsidRPr="002A6703">
              <w:t xml:space="preserve"> </w:t>
            </w:r>
            <w:r w:rsidRPr="002A6703">
              <w:rPr>
                <w:rFonts w:ascii="Helvetica" w:hAnsi="Helvetica"/>
                <w:sz w:val="18"/>
              </w:rPr>
              <w:t>32 681 64 01</w:t>
            </w:r>
          </w:p>
          <w:p w14:paraId="00BEF4F9" w14:textId="77777777" w:rsidR="008439B2" w:rsidRPr="002A6703" w:rsidRDefault="008439B2" w:rsidP="008439B2">
            <w:pPr>
              <w:spacing w:line="288" w:lineRule="auto"/>
              <w:rPr>
                <w:rFonts w:ascii="Helvetica" w:hAnsi="Helvetica"/>
                <w:sz w:val="18"/>
              </w:rPr>
            </w:pPr>
            <w:r w:rsidRPr="002A6703">
              <w:rPr>
                <w:rFonts w:ascii="Helvetica" w:hAnsi="Helvetica"/>
                <w:sz w:val="18"/>
              </w:rPr>
              <w:t>Fax: +41</w:t>
            </w:r>
            <w:r w:rsidRPr="002A6703">
              <w:t xml:space="preserve"> </w:t>
            </w:r>
            <w:r w:rsidRPr="002A6703">
              <w:rPr>
                <w:rFonts w:ascii="Helvetica" w:hAnsi="Helvetica"/>
                <w:sz w:val="18"/>
              </w:rPr>
              <w:t>32 681 64 04</w:t>
            </w:r>
          </w:p>
          <w:p w14:paraId="38C8A11D" w14:textId="77777777" w:rsidR="008439B2" w:rsidRPr="002A6703" w:rsidRDefault="008439B2" w:rsidP="008439B2">
            <w:pPr>
              <w:spacing w:line="288" w:lineRule="auto"/>
              <w:rPr>
                <w:rFonts w:ascii="Helvetica" w:hAnsi="Helvetica"/>
                <w:sz w:val="18"/>
              </w:rPr>
            </w:pPr>
            <w:r w:rsidRPr="002A6703">
              <w:rPr>
                <w:rFonts w:ascii="Helvetica" w:hAnsi="Helvetica"/>
                <w:sz w:val="18"/>
              </w:rPr>
              <w:t>inga.schaeper@schaerer.com</w:t>
            </w:r>
          </w:p>
          <w:p w14:paraId="03D9B945" w14:textId="77777777" w:rsidR="008439B2" w:rsidRPr="002A6703" w:rsidRDefault="008439B2" w:rsidP="008439B2">
            <w:pPr>
              <w:spacing w:line="288" w:lineRule="auto"/>
              <w:ind w:right="-284"/>
              <w:rPr>
                <w:rFonts w:ascii="Arial" w:hAnsi="Arial" w:cs="Arial"/>
                <w:sz w:val="20"/>
                <w:szCs w:val="20"/>
              </w:rPr>
            </w:pPr>
            <w:r w:rsidRPr="002A6703">
              <w:rPr>
                <w:rFonts w:ascii="Helvetica" w:hAnsi="Helvetica"/>
                <w:sz w:val="18"/>
                <w:lang w:val="en-GB"/>
              </w:rPr>
              <w:t>www.schaerer.com</w:t>
            </w:r>
          </w:p>
        </w:tc>
        <w:tc>
          <w:tcPr>
            <w:tcW w:w="3802" w:type="dxa"/>
          </w:tcPr>
          <w:p w14:paraId="4FDFC554" w14:textId="77777777" w:rsidR="008439B2" w:rsidRPr="00865B58" w:rsidRDefault="008439B2" w:rsidP="008439B2">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56A1F464" w14:textId="6F83F365" w:rsidR="008439B2" w:rsidRDefault="008439B2" w:rsidP="008439B2">
            <w:pPr>
              <w:spacing w:line="264" w:lineRule="auto"/>
              <w:rPr>
                <w:rFonts w:ascii="Helvetica" w:hAnsi="Helvetica"/>
                <w:color w:val="000000"/>
                <w:sz w:val="18"/>
              </w:rPr>
            </w:pPr>
            <w:r>
              <w:rPr>
                <w:rFonts w:ascii="Helvetica" w:hAnsi="Helvetica"/>
                <w:color w:val="000000"/>
                <w:sz w:val="18"/>
              </w:rPr>
              <w:t xml:space="preserve">Schaerer </w:t>
            </w:r>
            <w:r w:rsidR="00824C3F">
              <w:rPr>
                <w:rFonts w:ascii="Helvetica" w:hAnsi="Helvetica"/>
                <w:color w:val="000000"/>
                <w:sz w:val="18"/>
              </w:rPr>
              <w:t>AG</w:t>
            </w:r>
            <w:r>
              <w:rPr>
                <w:rFonts w:ascii="Helvetica" w:hAnsi="Helvetica"/>
                <w:color w:val="000000"/>
                <w:sz w:val="18"/>
              </w:rPr>
              <w:t xml:space="preserve"> Pressebüro </w:t>
            </w:r>
          </w:p>
          <w:p w14:paraId="10348586" w14:textId="77777777" w:rsidR="008439B2" w:rsidRDefault="008439B2" w:rsidP="008439B2">
            <w:pPr>
              <w:spacing w:line="264" w:lineRule="auto"/>
              <w:rPr>
                <w:rFonts w:ascii="Helvetica" w:hAnsi="Helvetica"/>
                <w:color w:val="000000"/>
                <w:sz w:val="18"/>
              </w:rPr>
            </w:pPr>
            <w:r>
              <w:rPr>
                <w:rFonts w:ascii="Helvetica" w:hAnsi="Helvetica"/>
                <w:color w:val="000000"/>
                <w:sz w:val="18"/>
              </w:rPr>
              <w:t xml:space="preserve">c/o Press’n’Relations GmbH, </w:t>
            </w:r>
          </w:p>
          <w:p w14:paraId="1E29881B" w14:textId="49F32824" w:rsidR="008439B2" w:rsidRPr="00865B58" w:rsidRDefault="008439B2" w:rsidP="008439B2">
            <w:pPr>
              <w:spacing w:line="264" w:lineRule="auto"/>
              <w:rPr>
                <w:rFonts w:ascii="Helvetica" w:hAnsi="Helvetica"/>
                <w:color w:val="000000"/>
                <w:sz w:val="18"/>
              </w:rPr>
            </w:pPr>
            <w:r>
              <w:rPr>
                <w:rFonts w:ascii="Helvetica" w:hAnsi="Helvetica"/>
                <w:color w:val="000000"/>
                <w:sz w:val="18"/>
              </w:rPr>
              <w:t>Natasa Forstner</w:t>
            </w:r>
          </w:p>
          <w:p w14:paraId="3A573D3D" w14:textId="77777777" w:rsidR="008439B2" w:rsidRPr="00865B58" w:rsidRDefault="008439B2" w:rsidP="008439B2">
            <w:pPr>
              <w:spacing w:line="264" w:lineRule="auto"/>
              <w:rPr>
                <w:rFonts w:ascii="Helvetica" w:hAnsi="Helvetica"/>
                <w:color w:val="000000"/>
                <w:sz w:val="18"/>
                <w:lang w:val="it-IT"/>
              </w:rPr>
            </w:pPr>
            <w:r w:rsidRPr="00865B58">
              <w:rPr>
                <w:rFonts w:ascii="Helvetica" w:hAnsi="Helvetica"/>
                <w:color w:val="000000"/>
                <w:sz w:val="18"/>
                <w:lang w:val="it-IT"/>
              </w:rPr>
              <w:t>Magirusstra</w:t>
            </w:r>
            <w:r>
              <w:rPr>
                <w:rFonts w:ascii="Helvetica" w:hAnsi="Helvetica"/>
                <w:color w:val="000000"/>
                <w:sz w:val="18"/>
                <w:lang w:val="it-IT"/>
              </w:rPr>
              <w:t>ss</w:t>
            </w:r>
            <w:r w:rsidRPr="00865B58">
              <w:rPr>
                <w:rFonts w:ascii="Helvetica" w:hAnsi="Helvetica"/>
                <w:color w:val="000000"/>
                <w:sz w:val="18"/>
                <w:lang w:val="it-IT"/>
              </w:rPr>
              <w:t>e 33, D-89077 Ulm</w:t>
            </w:r>
          </w:p>
          <w:p w14:paraId="3FD5274D" w14:textId="77777777" w:rsidR="008439B2" w:rsidRPr="00595B13" w:rsidRDefault="008439B2" w:rsidP="008439B2">
            <w:pPr>
              <w:pStyle w:val="Sprechblasentext"/>
              <w:spacing w:line="264" w:lineRule="auto"/>
              <w:rPr>
                <w:rFonts w:ascii="Helvetica" w:hAnsi="Helvetica" w:cs="Tahoma"/>
                <w:color w:val="000000"/>
                <w:sz w:val="18"/>
                <w:lang w:val="it-IT"/>
              </w:rPr>
            </w:pPr>
            <w:r w:rsidRPr="00595B13">
              <w:rPr>
                <w:rFonts w:ascii="Helvetica" w:hAnsi="Helvetica" w:cs="Tahoma"/>
                <w:color w:val="000000"/>
                <w:sz w:val="18"/>
                <w:lang w:val="it-IT"/>
              </w:rPr>
              <w:t xml:space="preserve">Tel.: +49 731 96 287-17 </w:t>
            </w:r>
          </w:p>
          <w:p w14:paraId="6F517C27" w14:textId="77777777" w:rsidR="008439B2" w:rsidRPr="00595B13" w:rsidRDefault="008439B2" w:rsidP="008439B2">
            <w:pPr>
              <w:pStyle w:val="Sprechblasentext"/>
              <w:spacing w:line="264" w:lineRule="auto"/>
              <w:rPr>
                <w:rFonts w:ascii="Helvetica" w:hAnsi="Helvetica" w:cs="Tahoma"/>
                <w:color w:val="000000"/>
                <w:sz w:val="18"/>
                <w:lang w:val="it-IT"/>
              </w:rPr>
            </w:pPr>
            <w:r w:rsidRPr="00595B13">
              <w:rPr>
                <w:rFonts w:ascii="Helvetica" w:hAnsi="Helvetica" w:cs="Tahoma"/>
                <w:color w:val="000000"/>
                <w:sz w:val="18"/>
                <w:lang w:val="it-IT"/>
              </w:rPr>
              <w:t>Fax: +49 731 96 287-97</w:t>
            </w:r>
          </w:p>
          <w:p w14:paraId="265D02F7" w14:textId="2414D370" w:rsidR="008439B2" w:rsidRPr="001E31DB" w:rsidRDefault="008439B2" w:rsidP="008439B2">
            <w:pPr>
              <w:widowControl w:val="0"/>
              <w:spacing w:line="288" w:lineRule="auto"/>
              <w:rPr>
                <w:rFonts w:ascii="Helvetica" w:hAnsi="Helvetica"/>
                <w:b/>
                <w:sz w:val="18"/>
                <w:lang w:val="en-US"/>
              </w:rPr>
            </w:pPr>
            <w:r>
              <w:rPr>
                <w:rFonts w:ascii="Helvetica" w:hAnsi="Helvetica"/>
                <w:color w:val="000000"/>
                <w:sz w:val="18"/>
                <w:lang w:val="it-IT"/>
              </w:rPr>
              <w:t>nfo@press-n-relations.de</w:t>
            </w:r>
            <w:r w:rsidRPr="00865B58">
              <w:rPr>
                <w:rFonts w:ascii="Helvetica" w:hAnsi="Helvetica"/>
                <w:color w:val="000000"/>
                <w:sz w:val="18"/>
                <w:lang w:val="it-IT"/>
              </w:rPr>
              <w:br/>
              <w:t>www.press-n-relations.de</w:t>
            </w:r>
          </w:p>
        </w:tc>
        <w:tc>
          <w:tcPr>
            <w:tcW w:w="3802" w:type="dxa"/>
            <w:shd w:val="clear" w:color="auto" w:fill="auto"/>
          </w:tcPr>
          <w:p w14:paraId="0A8FE65A" w14:textId="4E003F7C" w:rsidR="008439B2" w:rsidRPr="001E31DB" w:rsidRDefault="008439B2" w:rsidP="008439B2">
            <w:pPr>
              <w:spacing w:line="288" w:lineRule="auto"/>
              <w:ind w:right="-284"/>
              <w:rPr>
                <w:rFonts w:ascii="Arial" w:hAnsi="Arial" w:cs="Arial"/>
                <w:sz w:val="20"/>
                <w:szCs w:val="20"/>
                <w:lang w:val="en-US"/>
              </w:rPr>
            </w:pPr>
          </w:p>
        </w:tc>
      </w:tr>
    </w:tbl>
    <w:p w14:paraId="783B72C2" w14:textId="77777777" w:rsidR="008439B2" w:rsidRDefault="008439B2" w:rsidP="008439B2">
      <w:pPr>
        <w:widowControl w:val="0"/>
        <w:spacing w:line="288" w:lineRule="auto"/>
        <w:ind w:right="-283"/>
        <w:rPr>
          <w:rFonts w:ascii="Arial" w:hAnsi="Arial" w:cs="Arial"/>
          <w:szCs w:val="20"/>
          <w:lang w:val="it-IT"/>
        </w:rPr>
      </w:pPr>
    </w:p>
    <w:p w14:paraId="1BAE6C0C" w14:textId="77777777" w:rsidR="008439B2" w:rsidRPr="001E31DB" w:rsidRDefault="008439B2" w:rsidP="008439B2">
      <w:pPr>
        <w:widowControl w:val="0"/>
        <w:spacing w:line="288" w:lineRule="auto"/>
        <w:ind w:right="-283"/>
        <w:rPr>
          <w:rFonts w:ascii="Helvetica" w:hAnsi="Helvetica"/>
          <w:b/>
          <w:sz w:val="18"/>
          <w:lang w:val="en-US"/>
        </w:rPr>
      </w:pPr>
    </w:p>
    <w:p w14:paraId="0D73CDAC" w14:textId="77777777" w:rsidR="008439B2" w:rsidRPr="001E31DB" w:rsidRDefault="008439B2" w:rsidP="008439B2">
      <w:pPr>
        <w:widowControl w:val="0"/>
        <w:spacing w:line="288" w:lineRule="auto"/>
        <w:ind w:right="-283"/>
        <w:rPr>
          <w:rFonts w:ascii="Helvetica" w:hAnsi="Helvetica"/>
          <w:b/>
          <w:sz w:val="18"/>
          <w:lang w:val="en-US"/>
        </w:rPr>
      </w:pPr>
    </w:p>
    <w:p w14:paraId="2EA5F3A3" w14:textId="77777777" w:rsidR="008439B2" w:rsidRPr="00D1285B" w:rsidRDefault="008439B2" w:rsidP="008439B2">
      <w:pPr>
        <w:widowControl w:val="0"/>
        <w:spacing w:line="288" w:lineRule="auto"/>
        <w:ind w:right="-283"/>
        <w:outlineLvl w:val="0"/>
        <w:rPr>
          <w:rFonts w:ascii="Helvetica" w:hAnsi="Helvetica"/>
          <w:b/>
          <w:sz w:val="18"/>
        </w:rPr>
      </w:pPr>
      <w:r w:rsidRPr="00D1285B">
        <w:rPr>
          <w:rFonts w:ascii="Helvetica" w:hAnsi="Helvetica"/>
          <w:b/>
          <w:sz w:val="18"/>
        </w:rPr>
        <w:t>Schaerer AG</w:t>
      </w:r>
    </w:p>
    <w:p w14:paraId="2F8077E0" w14:textId="77777777" w:rsidR="008439B2" w:rsidRPr="00D76A46" w:rsidRDefault="008439B2" w:rsidP="008439B2">
      <w:pPr>
        <w:widowControl w:val="0"/>
        <w:spacing w:line="288" w:lineRule="auto"/>
        <w:ind w:right="-283"/>
        <w:rPr>
          <w:rFonts w:ascii="Helvetica" w:hAnsi="Helvetica"/>
          <w:sz w:val="18"/>
        </w:rPr>
      </w:pPr>
      <w:r w:rsidRPr="00D1285B">
        <w:rPr>
          <w:rFonts w:ascii="Helvetica" w:hAnsi="Helvetica"/>
          <w:sz w:val="18"/>
        </w:rPr>
        <w:t>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Kunden in der ganzen Welt schätzen die einfache Handhabung, die grosse Getränkeauswahl auf Knopfdruck und die hervorragende Kaffeequalität. Zahlreiche Innovationen, darunter das revolutionäre</w:t>
      </w:r>
      <w:r>
        <w:rPr>
          <w:rFonts w:ascii="Helvetica" w:hAnsi="Helvetica"/>
          <w:sz w:val="18"/>
        </w:rPr>
        <w:t xml:space="preserve">, </w:t>
      </w:r>
      <w:r w:rsidRPr="00D1285B">
        <w:rPr>
          <w:rFonts w:ascii="Helvetica" w:hAnsi="Helvetica"/>
          <w:sz w:val="18"/>
        </w:rPr>
        <w:t>patentierte Milchsystem Best Foam unterstreichen den Pioniergeist des Unternehmens. Der Unternehmens-Claim „Coffee comes to life“ steht für Kaffeegenuss, der die Menschen berührt. Unter dem Anspruch „Barista inside“ vereint Schaerer Kaffeemaschinen</w:t>
      </w:r>
      <w:r>
        <w:rPr>
          <w:rFonts w:ascii="Helvetica" w:hAnsi="Helvetica"/>
          <w:sz w:val="18"/>
        </w:rPr>
        <w:softHyphen/>
      </w:r>
      <w:r w:rsidRPr="00D1285B">
        <w:rPr>
          <w:rFonts w:ascii="Helvetica" w:hAnsi="Helvetica"/>
          <w:sz w:val="18"/>
        </w:rPr>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E83A709" w14:textId="77777777" w:rsidR="008439B2" w:rsidRPr="00254212" w:rsidRDefault="008439B2" w:rsidP="008439B2">
      <w:pPr>
        <w:widowControl w:val="0"/>
        <w:spacing w:line="264" w:lineRule="auto"/>
        <w:rPr>
          <w:rFonts w:ascii="Helvetica" w:hAnsi="Helvetica"/>
          <w:color w:val="000000"/>
          <w:sz w:val="18"/>
        </w:rPr>
      </w:pPr>
    </w:p>
    <w:p w14:paraId="5FF6C97E" w14:textId="77777777" w:rsidR="007507F3" w:rsidRPr="00254212" w:rsidRDefault="007507F3" w:rsidP="00554E07">
      <w:pPr>
        <w:widowControl w:val="0"/>
        <w:spacing w:line="288" w:lineRule="auto"/>
        <w:ind w:right="-283"/>
        <w:rPr>
          <w:rFonts w:ascii="Helvetica" w:hAnsi="Helvetica"/>
          <w:color w:val="000000"/>
          <w:sz w:val="18"/>
        </w:rPr>
      </w:pPr>
    </w:p>
    <w:sectPr w:rsidR="007507F3" w:rsidRPr="00254212" w:rsidSect="00EA5025">
      <w:headerReference w:type="default" r:id="rId11"/>
      <w:footerReference w:type="default" r:id="rId12"/>
      <w:pgSz w:w="11906" w:h="16838"/>
      <w:pgMar w:top="2033" w:right="2551" w:bottom="928"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B2C491" w14:textId="77777777" w:rsidR="00642178" w:rsidRDefault="00642178">
      <w:r>
        <w:separator/>
      </w:r>
    </w:p>
  </w:endnote>
  <w:endnote w:type="continuationSeparator" w:id="0">
    <w:p w14:paraId="78817892" w14:textId="77777777" w:rsidR="00642178" w:rsidRDefault="00642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71308" w14:textId="77777777" w:rsidR="007507F3" w:rsidRDefault="007507F3" w:rsidP="007507F3">
    <w:pPr>
      <w:pStyle w:val="Fuzeile"/>
      <w:rPr>
        <w:sz w:val="24"/>
      </w:rPr>
    </w:pPr>
  </w:p>
  <w:p w14:paraId="2E01CBC6" w14:textId="526635E4" w:rsidR="007507F3" w:rsidRPr="00C26E82" w:rsidRDefault="007507F3" w:rsidP="00C26E82">
    <w:pPr>
      <w:pStyle w:val="Fuzeile"/>
      <w:pBdr>
        <w:top w:val="single" w:sz="4" w:space="1" w:color="auto"/>
      </w:pBdr>
      <w:tabs>
        <w:tab w:val="left" w:pos="7720"/>
        <w:tab w:val="right" w:pos="9360"/>
      </w:tabs>
      <w:ind w:right="-284"/>
      <w:rPr>
        <w:rFonts w:ascii="Century Gothic" w:hAnsi="Century Gothic"/>
        <w:sz w:val="16"/>
        <w:szCs w:val="16"/>
      </w:rPr>
    </w:pPr>
    <w:r w:rsidRPr="006E77B7">
      <w:rPr>
        <w:lang w:val="fr-CH"/>
      </w:rPr>
      <w:tab/>
    </w:r>
    <w:r w:rsidRPr="006E77B7">
      <w:rPr>
        <w:lang w:val="fr-CH"/>
      </w:rPr>
      <w:tab/>
    </w:r>
    <w:r>
      <w:rPr>
        <w:lang w:val="fr-CH"/>
      </w:rPr>
      <w:tab/>
    </w:r>
    <w:r w:rsidR="00E31CBD" w:rsidRPr="004A788D">
      <w:rPr>
        <w:rStyle w:val="Seitenzahl"/>
        <w:szCs w:val="16"/>
      </w:rPr>
      <w:fldChar w:fldCharType="begin"/>
    </w:r>
    <w:r w:rsidRPr="006E77B7">
      <w:rPr>
        <w:rStyle w:val="Seitenzahl"/>
        <w:szCs w:val="16"/>
        <w:lang w:val="fr-CH"/>
      </w:rPr>
      <w:instrText xml:space="preserve"> </w:instrText>
    </w:r>
    <w:r w:rsidR="00F7036B">
      <w:rPr>
        <w:rStyle w:val="Seitenzahl"/>
        <w:szCs w:val="16"/>
        <w:lang w:val="fr-CH"/>
      </w:rPr>
      <w:instrText>PAGE</w:instrText>
    </w:r>
    <w:r w:rsidRPr="006E77B7">
      <w:rPr>
        <w:rStyle w:val="Seitenzahl"/>
        <w:szCs w:val="16"/>
        <w:lang w:val="fr-CH"/>
      </w:rPr>
      <w:instrText xml:space="preserve"> </w:instrText>
    </w:r>
    <w:r w:rsidR="00E31CBD" w:rsidRPr="004A788D">
      <w:rPr>
        <w:rStyle w:val="Seitenzahl"/>
        <w:szCs w:val="16"/>
      </w:rPr>
      <w:fldChar w:fldCharType="separate"/>
    </w:r>
    <w:r w:rsidR="002D0A8A">
      <w:rPr>
        <w:rStyle w:val="Seitenzahl"/>
        <w:noProof/>
        <w:szCs w:val="16"/>
        <w:lang w:val="fr-CH"/>
      </w:rPr>
      <w:t>1</w:t>
    </w:r>
    <w:r w:rsidR="00E31CBD" w:rsidRPr="004A788D">
      <w:rPr>
        <w:rStyle w:val="Seitenzahl"/>
        <w:szCs w:val="16"/>
      </w:rPr>
      <w:fldChar w:fldCharType="end"/>
    </w:r>
    <w:r w:rsidRPr="006E77B7">
      <w:rPr>
        <w:rStyle w:val="Seitenzahl"/>
        <w:szCs w:val="16"/>
        <w:lang w:val="fr-CH"/>
      </w:rPr>
      <w:t xml:space="preserve"> </w:t>
    </w:r>
    <w:r w:rsidRPr="004A788D">
      <w:rPr>
        <w:rStyle w:val="Seitenzahl"/>
        <w:szCs w:val="16"/>
      </w:rPr>
      <w:t xml:space="preserve">/ </w:t>
    </w:r>
    <w:r w:rsidR="00E31CBD" w:rsidRPr="004A788D">
      <w:rPr>
        <w:rStyle w:val="Seitenzahl"/>
        <w:szCs w:val="16"/>
      </w:rPr>
      <w:fldChar w:fldCharType="begin"/>
    </w:r>
    <w:r w:rsidRPr="004A788D">
      <w:rPr>
        <w:rStyle w:val="Seitenzahl"/>
        <w:szCs w:val="16"/>
      </w:rPr>
      <w:instrText xml:space="preserve"> </w:instrText>
    </w:r>
    <w:r w:rsidR="00F7036B">
      <w:rPr>
        <w:rStyle w:val="Seitenzahl"/>
        <w:szCs w:val="16"/>
      </w:rPr>
      <w:instrText>NUMPAGES</w:instrText>
    </w:r>
    <w:r w:rsidRPr="004A788D">
      <w:rPr>
        <w:rStyle w:val="Seitenzahl"/>
        <w:szCs w:val="16"/>
      </w:rPr>
      <w:instrText xml:space="preserve"> </w:instrText>
    </w:r>
    <w:r w:rsidR="00E31CBD" w:rsidRPr="004A788D">
      <w:rPr>
        <w:rStyle w:val="Seitenzahl"/>
        <w:szCs w:val="16"/>
      </w:rPr>
      <w:fldChar w:fldCharType="separate"/>
    </w:r>
    <w:r w:rsidR="002D0A8A">
      <w:rPr>
        <w:rStyle w:val="Seitenzahl"/>
        <w:noProof/>
        <w:szCs w:val="16"/>
      </w:rPr>
      <w:t>3</w:t>
    </w:r>
    <w:r w:rsidR="00E31CBD" w:rsidRPr="004A788D">
      <w:rPr>
        <w:rStyle w:val="Seitenzahl"/>
        <w:szCs w:val="16"/>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8C51E3" w14:textId="77777777" w:rsidR="00642178" w:rsidRDefault="00642178">
      <w:r>
        <w:separator/>
      </w:r>
    </w:p>
  </w:footnote>
  <w:footnote w:type="continuationSeparator" w:id="0">
    <w:p w14:paraId="6D4B552E" w14:textId="77777777" w:rsidR="00642178" w:rsidRDefault="0064217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8F1EC0" w14:textId="736673AC" w:rsidR="007507F3" w:rsidRDefault="00DF647F" w:rsidP="007507F3">
    <w:pPr>
      <w:pStyle w:val="Kopfzeile"/>
      <w:tabs>
        <w:tab w:val="clear" w:pos="4536"/>
        <w:tab w:val="clear" w:pos="9072"/>
      </w:tabs>
      <w:jc w:val="right"/>
    </w:pPr>
    <w:r>
      <w:rPr>
        <w:noProof/>
        <w:lang w:val="de-DE" w:eastAsia="de-DE"/>
      </w:rPr>
      <w:drawing>
        <wp:anchor distT="0" distB="0" distL="114300" distR="114300" simplePos="0" relativeHeight="251657728" behindDoc="0" locked="0" layoutInCell="1" allowOverlap="1" wp14:anchorId="71547C93" wp14:editId="71CD7DF7">
          <wp:simplePos x="0" y="0"/>
          <wp:positionH relativeFrom="column">
            <wp:posOffset>4538980</wp:posOffset>
          </wp:positionH>
          <wp:positionV relativeFrom="paragraph">
            <wp:posOffset>0</wp:posOffset>
          </wp:positionV>
          <wp:extent cx="1381125" cy="581025"/>
          <wp:effectExtent l="0" t="0" r="0" b="0"/>
          <wp:wrapNone/>
          <wp:docPr id="2" name="Bild 2" descr="SV_Schaerer_logo2016_rgb_with_pay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V_Schaerer_logo2016_rgb_with_payof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581025"/>
                  </a:xfrm>
                  <a:prstGeom prst="rect">
                    <a:avLst/>
                  </a:prstGeom>
                  <a:noFill/>
                </pic:spPr>
              </pic:pic>
            </a:graphicData>
          </a:graphic>
          <wp14:sizeRelH relativeFrom="page">
            <wp14:pctWidth>0</wp14:pctWidth>
          </wp14:sizeRelH>
          <wp14:sizeRelV relativeFrom="page">
            <wp14:pctHeight>0</wp14:pctHeight>
          </wp14:sizeRelV>
        </wp:anchor>
      </w:drawing>
    </w:r>
  </w:p>
  <w:p w14:paraId="669B794C" w14:textId="017C3A16" w:rsidR="00F56852" w:rsidRPr="004A788D" w:rsidRDefault="00FD7AAF" w:rsidP="00F56852">
    <w:pPr>
      <w:pStyle w:val="Kopfzeile"/>
      <w:tabs>
        <w:tab w:val="clear" w:pos="4536"/>
        <w:tab w:val="clear" w:pos="9072"/>
      </w:tabs>
      <w:rPr>
        <w:rFonts w:ascii="Century Gothic" w:hAnsi="Century Gothic"/>
        <w:b/>
        <w:sz w:val="24"/>
        <w:szCs w:val="24"/>
      </w:rPr>
    </w:pPr>
    <w:r>
      <w:rPr>
        <w:rFonts w:ascii="Century Gothic" w:hAnsi="Century Gothic"/>
        <w:b/>
        <w:sz w:val="24"/>
        <w:szCs w:val="24"/>
      </w:rPr>
      <w:t>Medien</w:t>
    </w:r>
    <w:r w:rsidR="00F56852" w:rsidRPr="004A788D">
      <w:rPr>
        <w:rFonts w:ascii="Century Gothic" w:hAnsi="Century Gothic"/>
        <w:b/>
        <w:sz w:val="24"/>
        <w:szCs w:val="24"/>
      </w:rPr>
      <w:t>mitteilung</w:t>
    </w:r>
    <w:r w:rsidR="00F56852">
      <w:rPr>
        <w:rFonts w:ascii="Century Gothic" w:hAnsi="Century Gothic"/>
        <w:b/>
        <w:sz w:val="24"/>
        <w:szCs w:val="24"/>
      </w:rPr>
      <w:t xml:space="preserve"> </w:t>
    </w:r>
  </w:p>
  <w:p w14:paraId="758958BC" w14:textId="77777777" w:rsidR="007507F3" w:rsidRDefault="007507F3" w:rsidP="007507F3">
    <w:pPr>
      <w:pStyle w:val="Kopfzeile"/>
      <w:tabs>
        <w:tab w:val="clear" w:pos="4536"/>
        <w:tab w:val="clear" w:pos="9072"/>
      </w:tabs>
    </w:pPr>
  </w:p>
  <w:p w14:paraId="311E155D" w14:textId="77777777" w:rsidR="007507F3" w:rsidRDefault="007507F3" w:rsidP="007507F3">
    <w:pPr>
      <w:pStyle w:val="Kopfzeile"/>
      <w:tabs>
        <w:tab w:val="clear" w:pos="4536"/>
        <w:tab w:val="clear" w:pos="9072"/>
      </w:tabs>
    </w:pPr>
  </w:p>
  <w:p w14:paraId="6A266E5E" w14:textId="77777777" w:rsidR="007507F3" w:rsidRDefault="007507F3">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CH" w:vendorID="64" w:dllVersion="6" w:nlCheck="1" w:checkStyle="1"/>
  <w:activeWritingStyle w:appName="MSWord" w:lang="fr-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GB" w:vendorID="64" w:dllVersion="6" w:nlCheck="1" w:checkStyle="1"/>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146"/>
    <w:rsid w:val="000065F6"/>
    <w:rsid w:val="0001388E"/>
    <w:rsid w:val="00025D93"/>
    <w:rsid w:val="00041284"/>
    <w:rsid w:val="00044C8A"/>
    <w:rsid w:val="00046E04"/>
    <w:rsid w:val="00047300"/>
    <w:rsid w:val="00051AAE"/>
    <w:rsid w:val="00051B4B"/>
    <w:rsid w:val="0005322F"/>
    <w:rsid w:val="00057CFD"/>
    <w:rsid w:val="00066BE4"/>
    <w:rsid w:val="000675A8"/>
    <w:rsid w:val="00070CD0"/>
    <w:rsid w:val="00072DFF"/>
    <w:rsid w:val="00072E28"/>
    <w:rsid w:val="00075460"/>
    <w:rsid w:val="00077D65"/>
    <w:rsid w:val="0009100A"/>
    <w:rsid w:val="0009104C"/>
    <w:rsid w:val="00091DFE"/>
    <w:rsid w:val="000951DA"/>
    <w:rsid w:val="000961E1"/>
    <w:rsid w:val="00097287"/>
    <w:rsid w:val="000974D5"/>
    <w:rsid w:val="0009785F"/>
    <w:rsid w:val="000A0838"/>
    <w:rsid w:val="000A145E"/>
    <w:rsid w:val="000A1A6B"/>
    <w:rsid w:val="000A332D"/>
    <w:rsid w:val="000A4304"/>
    <w:rsid w:val="000A727A"/>
    <w:rsid w:val="000B070A"/>
    <w:rsid w:val="000B43BE"/>
    <w:rsid w:val="000C1CF1"/>
    <w:rsid w:val="000C2C79"/>
    <w:rsid w:val="000C3BD8"/>
    <w:rsid w:val="000C495A"/>
    <w:rsid w:val="000C5939"/>
    <w:rsid w:val="000D7088"/>
    <w:rsid w:val="000E4F4D"/>
    <w:rsid w:val="000F2180"/>
    <w:rsid w:val="000F26DA"/>
    <w:rsid w:val="000F54F0"/>
    <w:rsid w:val="00105375"/>
    <w:rsid w:val="00111EE6"/>
    <w:rsid w:val="00117027"/>
    <w:rsid w:val="001213F7"/>
    <w:rsid w:val="0012737A"/>
    <w:rsid w:val="00132840"/>
    <w:rsid w:val="00133DE9"/>
    <w:rsid w:val="00140F2C"/>
    <w:rsid w:val="001416C0"/>
    <w:rsid w:val="00146C9B"/>
    <w:rsid w:val="0015127B"/>
    <w:rsid w:val="00156503"/>
    <w:rsid w:val="00156C8B"/>
    <w:rsid w:val="0016099D"/>
    <w:rsid w:val="0018020F"/>
    <w:rsid w:val="00185EA8"/>
    <w:rsid w:val="00187942"/>
    <w:rsid w:val="001906AE"/>
    <w:rsid w:val="00192AF5"/>
    <w:rsid w:val="00195D5A"/>
    <w:rsid w:val="00196662"/>
    <w:rsid w:val="001A0159"/>
    <w:rsid w:val="001A3753"/>
    <w:rsid w:val="001B5568"/>
    <w:rsid w:val="001C1F20"/>
    <w:rsid w:val="001C3B56"/>
    <w:rsid w:val="001C786F"/>
    <w:rsid w:val="001D0AB5"/>
    <w:rsid w:val="001D132E"/>
    <w:rsid w:val="001D4F1C"/>
    <w:rsid w:val="001D691B"/>
    <w:rsid w:val="001E2201"/>
    <w:rsid w:val="001E2512"/>
    <w:rsid w:val="001E2992"/>
    <w:rsid w:val="001E31DB"/>
    <w:rsid w:val="001E4D18"/>
    <w:rsid w:val="001E6CE4"/>
    <w:rsid w:val="001F163A"/>
    <w:rsid w:val="001F390A"/>
    <w:rsid w:val="001F660A"/>
    <w:rsid w:val="00202E07"/>
    <w:rsid w:val="002067E3"/>
    <w:rsid w:val="00211599"/>
    <w:rsid w:val="00211F2E"/>
    <w:rsid w:val="00213E5F"/>
    <w:rsid w:val="0021441A"/>
    <w:rsid w:val="002152F4"/>
    <w:rsid w:val="00217433"/>
    <w:rsid w:val="00220BD5"/>
    <w:rsid w:val="002224CA"/>
    <w:rsid w:val="002228BB"/>
    <w:rsid w:val="0022322D"/>
    <w:rsid w:val="002262C7"/>
    <w:rsid w:val="00226BA7"/>
    <w:rsid w:val="002355AD"/>
    <w:rsid w:val="00241B04"/>
    <w:rsid w:val="00241EB8"/>
    <w:rsid w:val="00243F96"/>
    <w:rsid w:val="0025298D"/>
    <w:rsid w:val="00252DDA"/>
    <w:rsid w:val="00253833"/>
    <w:rsid w:val="002554A7"/>
    <w:rsid w:val="002558B8"/>
    <w:rsid w:val="00265B5C"/>
    <w:rsid w:val="00267E3D"/>
    <w:rsid w:val="0027353E"/>
    <w:rsid w:val="00274169"/>
    <w:rsid w:val="0028136D"/>
    <w:rsid w:val="00281728"/>
    <w:rsid w:val="0028544A"/>
    <w:rsid w:val="0028579D"/>
    <w:rsid w:val="00291C82"/>
    <w:rsid w:val="00293C98"/>
    <w:rsid w:val="00294D54"/>
    <w:rsid w:val="002A0C62"/>
    <w:rsid w:val="002A1124"/>
    <w:rsid w:val="002A2E60"/>
    <w:rsid w:val="002A78BC"/>
    <w:rsid w:val="002B11F3"/>
    <w:rsid w:val="002B32C5"/>
    <w:rsid w:val="002B43FA"/>
    <w:rsid w:val="002B5A7F"/>
    <w:rsid w:val="002C1BF2"/>
    <w:rsid w:val="002C1EF0"/>
    <w:rsid w:val="002C244D"/>
    <w:rsid w:val="002D031A"/>
    <w:rsid w:val="002D06E6"/>
    <w:rsid w:val="002D0A8A"/>
    <w:rsid w:val="002D36D4"/>
    <w:rsid w:val="002D5F03"/>
    <w:rsid w:val="002D6E63"/>
    <w:rsid w:val="002E0AB2"/>
    <w:rsid w:val="002E0E03"/>
    <w:rsid w:val="002E13B1"/>
    <w:rsid w:val="002E5418"/>
    <w:rsid w:val="002E6C5E"/>
    <w:rsid w:val="002F033C"/>
    <w:rsid w:val="002F60AE"/>
    <w:rsid w:val="00313B6F"/>
    <w:rsid w:val="00315003"/>
    <w:rsid w:val="00315D38"/>
    <w:rsid w:val="003171E4"/>
    <w:rsid w:val="003219E9"/>
    <w:rsid w:val="003241DD"/>
    <w:rsid w:val="00326218"/>
    <w:rsid w:val="00332DB4"/>
    <w:rsid w:val="00332DFD"/>
    <w:rsid w:val="00333320"/>
    <w:rsid w:val="00337AA1"/>
    <w:rsid w:val="003448AF"/>
    <w:rsid w:val="003450D1"/>
    <w:rsid w:val="00345C0E"/>
    <w:rsid w:val="00346C1C"/>
    <w:rsid w:val="003473A7"/>
    <w:rsid w:val="00352267"/>
    <w:rsid w:val="00352388"/>
    <w:rsid w:val="00353AE1"/>
    <w:rsid w:val="0037632C"/>
    <w:rsid w:val="00376D93"/>
    <w:rsid w:val="00377D54"/>
    <w:rsid w:val="003806F4"/>
    <w:rsid w:val="00381198"/>
    <w:rsid w:val="00382F3A"/>
    <w:rsid w:val="00383766"/>
    <w:rsid w:val="00383B75"/>
    <w:rsid w:val="003844B4"/>
    <w:rsid w:val="00386C1A"/>
    <w:rsid w:val="00397115"/>
    <w:rsid w:val="003979EC"/>
    <w:rsid w:val="003A01EE"/>
    <w:rsid w:val="003A70BC"/>
    <w:rsid w:val="003A7ECC"/>
    <w:rsid w:val="003C0642"/>
    <w:rsid w:val="003C0C97"/>
    <w:rsid w:val="003C1DF8"/>
    <w:rsid w:val="003C26F7"/>
    <w:rsid w:val="003C4376"/>
    <w:rsid w:val="003C6BBE"/>
    <w:rsid w:val="003D0F73"/>
    <w:rsid w:val="003D7EC0"/>
    <w:rsid w:val="003E4E0D"/>
    <w:rsid w:val="003F13C4"/>
    <w:rsid w:val="003F7352"/>
    <w:rsid w:val="00401535"/>
    <w:rsid w:val="004017F5"/>
    <w:rsid w:val="00401944"/>
    <w:rsid w:val="00403818"/>
    <w:rsid w:val="00403E25"/>
    <w:rsid w:val="00404ADF"/>
    <w:rsid w:val="00407704"/>
    <w:rsid w:val="00412C59"/>
    <w:rsid w:val="00416530"/>
    <w:rsid w:val="004207F8"/>
    <w:rsid w:val="00420E16"/>
    <w:rsid w:val="00426DFC"/>
    <w:rsid w:val="00443E04"/>
    <w:rsid w:val="004529AA"/>
    <w:rsid w:val="00454ACA"/>
    <w:rsid w:val="004550DF"/>
    <w:rsid w:val="004572A0"/>
    <w:rsid w:val="00457D68"/>
    <w:rsid w:val="00461C45"/>
    <w:rsid w:val="00464CBC"/>
    <w:rsid w:val="00466C1D"/>
    <w:rsid w:val="00467C60"/>
    <w:rsid w:val="00470266"/>
    <w:rsid w:val="00481F49"/>
    <w:rsid w:val="0048717E"/>
    <w:rsid w:val="00487A61"/>
    <w:rsid w:val="004937A8"/>
    <w:rsid w:val="004A6F0D"/>
    <w:rsid w:val="004B1961"/>
    <w:rsid w:val="004B5ACA"/>
    <w:rsid w:val="004B7754"/>
    <w:rsid w:val="004C06D2"/>
    <w:rsid w:val="004C18F5"/>
    <w:rsid w:val="004E59B8"/>
    <w:rsid w:val="004E62DE"/>
    <w:rsid w:val="004E7C0F"/>
    <w:rsid w:val="004F46E9"/>
    <w:rsid w:val="004F52F5"/>
    <w:rsid w:val="004F5858"/>
    <w:rsid w:val="00501871"/>
    <w:rsid w:val="00503483"/>
    <w:rsid w:val="0050464B"/>
    <w:rsid w:val="0050478E"/>
    <w:rsid w:val="00506BA6"/>
    <w:rsid w:val="00507D68"/>
    <w:rsid w:val="00511F27"/>
    <w:rsid w:val="00513566"/>
    <w:rsid w:val="0051550A"/>
    <w:rsid w:val="005161A6"/>
    <w:rsid w:val="00521C9B"/>
    <w:rsid w:val="005225FD"/>
    <w:rsid w:val="00524DB9"/>
    <w:rsid w:val="0053053B"/>
    <w:rsid w:val="005326E0"/>
    <w:rsid w:val="0053350B"/>
    <w:rsid w:val="00533E8E"/>
    <w:rsid w:val="00537ACF"/>
    <w:rsid w:val="0054762F"/>
    <w:rsid w:val="00554E07"/>
    <w:rsid w:val="00557FC5"/>
    <w:rsid w:val="00564520"/>
    <w:rsid w:val="00564B7F"/>
    <w:rsid w:val="00565209"/>
    <w:rsid w:val="00565651"/>
    <w:rsid w:val="00566A3C"/>
    <w:rsid w:val="00567FD0"/>
    <w:rsid w:val="0057012B"/>
    <w:rsid w:val="005746CB"/>
    <w:rsid w:val="00575F03"/>
    <w:rsid w:val="00584C4B"/>
    <w:rsid w:val="005918F7"/>
    <w:rsid w:val="00592774"/>
    <w:rsid w:val="00592934"/>
    <w:rsid w:val="00593548"/>
    <w:rsid w:val="005948B2"/>
    <w:rsid w:val="005A2754"/>
    <w:rsid w:val="005A2EEF"/>
    <w:rsid w:val="005A3E96"/>
    <w:rsid w:val="005C03BC"/>
    <w:rsid w:val="005C07E5"/>
    <w:rsid w:val="005C0DC4"/>
    <w:rsid w:val="005C325C"/>
    <w:rsid w:val="005C49AB"/>
    <w:rsid w:val="005D231E"/>
    <w:rsid w:val="005D28FB"/>
    <w:rsid w:val="005D3FD4"/>
    <w:rsid w:val="005D4D13"/>
    <w:rsid w:val="005E1D10"/>
    <w:rsid w:val="005E4DE2"/>
    <w:rsid w:val="005E5326"/>
    <w:rsid w:val="005E62B6"/>
    <w:rsid w:val="005E75F5"/>
    <w:rsid w:val="005F20D8"/>
    <w:rsid w:val="005F32D4"/>
    <w:rsid w:val="005F35BB"/>
    <w:rsid w:val="005F6020"/>
    <w:rsid w:val="00604F4E"/>
    <w:rsid w:val="00606614"/>
    <w:rsid w:val="00606671"/>
    <w:rsid w:val="00607841"/>
    <w:rsid w:val="00610E83"/>
    <w:rsid w:val="006162D6"/>
    <w:rsid w:val="006214C5"/>
    <w:rsid w:val="00624BB7"/>
    <w:rsid w:val="00624E0B"/>
    <w:rsid w:val="0063178D"/>
    <w:rsid w:val="00632EC4"/>
    <w:rsid w:val="006332BF"/>
    <w:rsid w:val="00640910"/>
    <w:rsid w:val="00640D22"/>
    <w:rsid w:val="00642178"/>
    <w:rsid w:val="006422B2"/>
    <w:rsid w:val="00647C34"/>
    <w:rsid w:val="00650CFF"/>
    <w:rsid w:val="00662C8F"/>
    <w:rsid w:val="0066511D"/>
    <w:rsid w:val="006662AD"/>
    <w:rsid w:val="00666585"/>
    <w:rsid w:val="00673D65"/>
    <w:rsid w:val="0067545A"/>
    <w:rsid w:val="0067596A"/>
    <w:rsid w:val="00675C09"/>
    <w:rsid w:val="00676CE4"/>
    <w:rsid w:val="0068491D"/>
    <w:rsid w:val="00685C45"/>
    <w:rsid w:val="00686AD7"/>
    <w:rsid w:val="0069047A"/>
    <w:rsid w:val="00691624"/>
    <w:rsid w:val="00696372"/>
    <w:rsid w:val="00696A0D"/>
    <w:rsid w:val="006A3734"/>
    <w:rsid w:val="006A5CE7"/>
    <w:rsid w:val="006B2D1E"/>
    <w:rsid w:val="006B2D50"/>
    <w:rsid w:val="006B5B97"/>
    <w:rsid w:val="006B622A"/>
    <w:rsid w:val="006B71DA"/>
    <w:rsid w:val="006B7A51"/>
    <w:rsid w:val="006C2D35"/>
    <w:rsid w:val="006C7CBB"/>
    <w:rsid w:val="006D3385"/>
    <w:rsid w:val="006D589C"/>
    <w:rsid w:val="006E2134"/>
    <w:rsid w:val="006E21CB"/>
    <w:rsid w:val="006E4562"/>
    <w:rsid w:val="006E6545"/>
    <w:rsid w:val="006F039B"/>
    <w:rsid w:val="006F0727"/>
    <w:rsid w:val="006F4BD4"/>
    <w:rsid w:val="007043FC"/>
    <w:rsid w:val="00717317"/>
    <w:rsid w:val="00724ED0"/>
    <w:rsid w:val="00731429"/>
    <w:rsid w:val="00732375"/>
    <w:rsid w:val="0073255C"/>
    <w:rsid w:val="00733B39"/>
    <w:rsid w:val="007374BD"/>
    <w:rsid w:val="00740A25"/>
    <w:rsid w:val="007414C0"/>
    <w:rsid w:val="0074257B"/>
    <w:rsid w:val="00743B55"/>
    <w:rsid w:val="00743DDA"/>
    <w:rsid w:val="007478E5"/>
    <w:rsid w:val="007507F3"/>
    <w:rsid w:val="0075127A"/>
    <w:rsid w:val="00763014"/>
    <w:rsid w:val="00765CB8"/>
    <w:rsid w:val="00776430"/>
    <w:rsid w:val="00777E13"/>
    <w:rsid w:val="00783934"/>
    <w:rsid w:val="00783BBE"/>
    <w:rsid w:val="007915FD"/>
    <w:rsid w:val="00792A77"/>
    <w:rsid w:val="0079374A"/>
    <w:rsid w:val="007976BC"/>
    <w:rsid w:val="00797CD4"/>
    <w:rsid w:val="007A49F2"/>
    <w:rsid w:val="007A5AE1"/>
    <w:rsid w:val="007B2C11"/>
    <w:rsid w:val="007B679E"/>
    <w:rsid w:val="007C0DE2"/>
    <w:rsid w:val="007C31F3"/>
    <w:rsid w:val="007D7814"/>
    <w:rsid w:val="007D7EEC"/>
    <w:rsid w:val="007E24D7"/>
    <w:rsid w:val="007E2E03"/>
    <w:rsid w:val="007E4287"/>
    <w:rsid w:val="007F2D58"/>
    <w:rsid w:val="007F5E3C"/>
    <w:rsid w:val="007F6007"/>
    <w:rsid w:val="0080377B"/>
    <w:rsid w:val="0080569F"/>
    <w:rsid w:val="00806AD0"/>
    <w:rsid w:val="00812FC9"/>
    <w:rsid w:val="00815E53"/>
    <w:rsid w:val="0081763B"/>
    <w:rsid w:val="008177FD"/>
    <w:rsid w:val="00822549"/>
    <w:rsid w:val="00822C78"/>
    <w:rsid w:val="00823162"/>
    <w:rsid w:val="00824C3F"/>
    <w:rsid w:val="008303D3"/>
    <w:rsid w:val="008304A8"/>
    <w:rsid w:val="00830F2D"/>
    <w:rsid w:val="008339C7"/>
    <w:rsid w:val="00836649"/>
    <w:rsid w:val="00841663"/>
    <w:rsid w:val="008435EA"/>
    <w:rsid w:val="008439B2"/>
    <w:rsid w:val="008502E1"/>
    <w:rsid w:val="0085244C"/>
    <w:rsid w:val="008531D7"/>
    <w:rsid w:val="00854E46"/>
    <w:rsid w:val="008557CD"/>
    <w:rsid w:val="00855E90"/>
    <w:rsid w:val="00856701"/>
    <w:rsid w:val="008579AC"/>
    <w:rsid w:val="0086149D"/>
    <w:rsid w:val="0086314E"/>
    <w:rsid w:val="00866B03"/>
    <w:rsid w:val="00871B46"/>
    <w:rsid w:val="00872A6A"/>
    <w:rsid w:val="00873CDD"/>
    <w:rsid w:val="008777BF"/>
    <w:rsid w:val="00881D0F"/>
    <w:rsid w:val="00884BB6"/>
    <w:rsid w:val="008865D0"/>
    <w:rsid w:val="0089038D"/>
    <w:rsid w:val="00891276"/>
    <w:rsid w:val="00894E29"/>
    <w:rsid w:val="008967BD"/>
    <w:rsid w:val="00896E3E"/>
    <w:rsid w:val="00896E5E"/>
    <w:rsid w:val="008A3397"/>
    <w:rsid w:val="008A4F64"/>
    <w:rsid w:val="008A5D3E"/>
    <w:rsid w:val="008B3C68"/>
    <w:rsid w:val="008B41DE"/>
    <w:rsid w:val="008B698C"/>
    <w:rsid w:val="008B7032"/>
    <w:rsid w:val="008C3B23"/>
    <w:rsid w:val="008C4267"/>
    <w:rsid w:val="008C52B5"/>
    <w:rsid w:val="008D0A17"/>
    <w:rsid w:val="008D13AC"/>
    <w:rsid w:val="008D1D0F"/>
    <w:rsid w:val="008D4B8D"/>
    <w:rsid w:val="008D5443"/>
    <w:rsid w:val="008D5689"/>
    <w:rsid w:val="008D57BE"/>
    <w:rsid w:val="008D7437"/>
    <w:rsid w:val="008D7CA0"/>
    <w:rsid w:val="008E1B3C"/>
    <w:rsid w:val="008E385E"/>
    <w:rsid w:val="008F05DD"/>
    <w:rsid w:val="008F0DFB"/>
    <w:rsid w:val="008F1EE8"/>
    <w:rsid w:val="008F2059"/>
    <w:rsid w:val="008F718E"/>
    <w:rsid w:val="008F768F"/>
    <w:rsid w:val="008F7B94"/>
    <w:rsid w:val="009007C5"/>
    <w:rsid w:val="0090111D"/>
    <w:rsid w:val="0090161F"/>
    <w:rsid w:val="009063E0"/>
    <w:rsid w:val="00911B1A"/>
    <w:rsid w:val="00915EAC"/>
    <w:rsid w:val="00917B21"/>
    <w:rsid w:val="00923DF5"/>
    <w:rsid w:val="00926177"/>
    <w:rsid w:val="00926E07"/>
    <w:rsid w:val="00927B8A"/>
    <w:rsid w:val="00927FC3"/>
    <w:rsid w:val="009327AB"/>
    <w:rsid w:val="00934A14"/>
    <w:rsid w:val="00936DB0"/>
    <w:rsid w:val="00951369"/>
    <w:rsid w:val="00952CDD"/>
    <w:rsid w:val="00954071"/>
    <w:rsid w:val="00957752"/>
    <w:rsid w:val="00961AAB"/>
    <w:rsid w:val="00964491"/>
    <w:rsid w:val="00967247"/>
    <w:rsid w:val="00967C6F"/>
    <w:rsid w:val="00975310"/>
    <w:rsid w:val="00980FBC"/>
    <w:rsid w:val="00981D81"/>
    <w:rsid w:val="00984089"/>
    <w:rsid w:val="009846F2"/>
    <w:rsid w:val="00986420"/>
    <w:rsid w:val="00991764"/>
    <w:rsid w:val="00992107"/>
    <w:rsid w:val="00996DBD"/>
    <w:rsid w:val="009A011B"/>
    <w:rsid w:val="009A1E31"/>
    <w:rsid w:val="009A20FB"/>
    <w:rsid w:val="009A25FC"/>
    <w:rsid w:val="009A7A0B"/>
    <w:rsid w:val="009B2C57"/>
    <w:rsid w:val="009B2DA9"/>
    <w:rsid w:val="009B5C06"/>
    <w:rsid w:val="009B7469"/>
    <w:rsid w:val="009C1ED0"/>
    <w:rsid w:val="009D0448"/>
    <w:rsid w:val="009D4233"/>
    <w:rsid w:val="009D7481"/>
    <w:rsid w:val="009E1452"/>
    <w:rsid w:val="009E15E0"/>
    <w:rsid w:val="009E75D2"/>
    <w:rsid w:val="009F0011"/>
    <w:rsid w:val="009F1E4D"/>
    <w:rsid w:val="009F3869"/>
    <w:rsid w:val="009F74DC"/>
    <w:rsid w:val="00A0010F"/>
    <w:rsid w:val="00A004A4"/>
    <w:rsid w:val="00A0140C"/>
    <w:rsid w:val="00A050E0"/>
    <w:rsid w:val="00A071B5"/>
    <w:rsid w:val="00A075ED"/>
    <w:rsid w:val="00A11B46"/>
    <w:rsid w:val="00A1566B"/>
    <w:rsid w:val="00A20879"/>
    <w:rsid w:val="00A322B8"/>
    <w:rsid w:val="00A372D9"/>
    <w:rsid w:val="00A41A47"/>
    <w:rsid w:val="00A42EEF"/>
    <w:rsid w:val="00A43403"/>
    <w:rsid w:val="00A533F6"/>
    <w:rsid w:val="00A53D2F"/>
    <w:rsid w:val="00A55EB8"/>
    <w:rsid w:val="00A63256"/>
    <w:rsid w:val="00A63B71"/>
    <w:rsid w:val="00A67FA0"/>
    <w:rsid w:val="00A71ED9"/>
    <w:rsid w:val="00A72ADE"/>
    <w:rsid w:val="00A738A8"/>
    <w:rsid w:val="00A73C8E"/>
    <w:rsid w:val="00A7608D"/>
    <w:rsid w:val="00A76458"/>
    <w:rsid w:val="00A81F5D"/>
    <w:rsid w:val="00A83982"/>
    <w:rsid w:val="00A84AC2"/>
    <w:rsid w:val="00A85D38"/>
    <w:rsid w:val="00A85F42"/>
    <w:rsid w:val="00A875F4"/>
    <w:rsid w:val="00A87C10"/>
    <w:rsid w:val="00A91ADE"/>
    <w:rsid w:val="00A9229C"/>
    <w:rsid w:val="00A92BA9"/>
    <w:rsid w:val="00A93AE8"/>
    <w:rsid w:val="00A96964"/>
    <w:rsid w:val="00A96F46"/>
    <w:rsid w:val="00AA4D3B"/>
    <w:rsid w:val="00AA7B11"/>
    <w:rsid w:val="00AB1D21"/>
    <w:rsid w:val="00AB305C"/>
    <w:rsid w:val="00AB3AC2"/>
    <w:rsid w:val="00AB76FD"/>
    <w:rsid w:val="00AC031F"/>
    <w:rsid w:val="00AC3A61"/>
    <w:rsid w:val="00AC4761"/>
    <w:rsid w:val="00AC507C"/>
    <w:rsid w:val="00AC77C2"/>
    <w:rsid w:val="00AD2FF4"/>
    <w:rsid w:val="00AD3911"/>
    <w:rsid w:val="00AD51E6"/>
    <w:rsid w:val="00AE172A"/>
    <w:rsid w:val="00AE1A05"/>
    <w:rsid w:val="00AE2CD1"/>
    <w:rsid w:val="00AE4A24"/>
    <w:rsid w:val="00AE797E"/>
    <w:rsid w:val="00AF031F"/>
    <w:rsid w:val="00AF1891"/>
    <w:rsid w:val="00AF2995"/>
    <w:rsid w:val="00AF6720"/>
    <w:rsid w:val="00B04E56"/>
    <w:rsid w:val="00B10633"/>
    <w:rsid w:val="00B10E31"/>
    <w:rsid w:val="00B12ADC"/>
    <w:rsid w:val="00B26D91"/>
    <w:rsid w:val="00B3381B"/>
    <w:rsid w:val="00B3620D"/>
    <w:rsid w:val="00B400E8"/>
    <w:rsid w:val="00B41BAA"/>
    <w:rsid w:val="00B427D3"/>
    <w:rsid w:val="00B50626"/>
    <w:rsid w:val="00B538B5"/>
    <w:rsid w:val="00B55131"/>
    <w:rsid w:val="00B5677F"/>
    <w:rsid w:val="00B57230"/>
    <w:rsid w:val="00B57827"/>
    <w:rsid w:val="00B61E81"/>
    <w:rsid w:val="00B63A8D"/>
    <w:rsid w:val="00B71139"/>
    <w:rsid w:val="00B72827"/>
    <w:rsid w:val="00B73897"/>
    <w:rsid w:val="00B73E0C"/>
    <w:rsid w:val="00B74DF0"/>
    <w:rsid w:val="00B75B9F"/>
    <w:rsid w:val="00B81DBF"/>
    <w:rsid w:val="00B83AF5"/>
    <w:rsid w:val="00B855A8"/>
    <w:rsid w:val="00B86235"/>
    <w:rsid w:val="00B9178F"/>
    <w:rsid w:val="00B93389"/>
    <w:rsid w:val="00B94AD0"/>
    <w:rsid w:val="00B95C92"/>
    <w:rsid w:val="00B95FCD"/>
    <w:rsid w:val="00B97DAC"/>
    <w:rsid w:val="00BA3F1D"/>
    <w:rsid w:val="00BA3F55"/>
    <w:rsid w:val="00BB278E"/>
    <w:rsid w:val="00BB4543"/>
    <w:rsid w:val="00BC0316"/>
    <w:rsid w:val="00BC309A"/>
    <w:rsid w:val="00BD2046"/>
    <w:rsid w:val="00BD7A8A"/>
    <w:rsid w:val="00BE0A71"/>
    <w:rsid w:val="00BE358E"/>
    <w:rsid w:val="00BE4E42"/>
    <w:rsid w:val="00BE5CBB"/>
    <w:rsid w:val="00BF5FD4"/>
    <w:rsid w:val="00C07754"/>
    <w:rsid w:val="00C113CF"/>
    <w:rsid w:val="00C118AE"/>
    <w:rsid w:val="00C11BB6"/>
    <w:rsid w:val="00C11F9E"/>
    <w:rsid w:val="00C13536"/>
    <w:rsid w:val="00C13AC3"/>
    <w:rsid w:val="00C23C69"/>
    <w:rsid w:val="00C23ECE"/>
    <w:rsid w:val="00C26E82"/>
    <w:rsid w:val="00C31776"/>
    <w:rsid w:val="00C3450D"/>
    <w:rsid w:val="00C3451E"/>
    <w:rsid w:val="00C351BD"/>
    <w:rsid w:val="00C40477"/>
    <w:rsid w:val="00C414A5"/>
    <w:rsid w:val="00C438FE"/>
    <w:rsid w:val="00C46898"/>
    <w:rsid w:val="00C511FB"/>
    <w:rsid w:val="00C6074C"/>
    <w:rsid w:val="00C7090D"/>
    <w:rsid w:val="00C74F71"/>
    <w:rsid w:val="00C76141"/>
    <w:rsid w:val="00C806F4"/>
    <w:rsid w:val="00C81850"/>
    <w:rsid w:val="00C82F93"/>
    <w:rsid w:val="00C92EF5"/>
    <w:rsid w:val="00CA75FC"/>
    <w:rsid w:val="00CC18C2"/>
    <w:rsid w:val="00CC1FDE"/>
    <w:rsid w:val="00CC362F"/>
    <w:rsid w:val="00CC7787"/>
    <w:rsid w:val="00CD51EA"/>
    <w:rsid w:val="00CD7203"/>
    <w:rsid w:val="00CE0BB2"/>
    <w:rsid w:val="00CE167D"/>
    <w:rsid w:val="00CE1E17"/>
    <w:rsid w:val="00CE240A"/>
    <w:rsid w:val="00CE31B4"/>
    <w:rsid w:val="00CE71D1"/>
    <w:rsid w:val="00CE7C52"/>
    <w:rsid w:val="00CF79C5"/>
    <w:rsid w:val="00D01DD7"/>
    <w:rsid w:val="00D02D84"/>
    <w:rsid w:val="00D03AD0"/>
    <w:rsid w:val="00D05070"/>
    <w:rsid w:val="00D06C28"/>
    <w:rsid w:val="00D11A9E"/>
    <w:rsid w:val="00D11BE6"/>
    <w:rsid w:val="00D1257C"/>
    <w:rsid w:val="00D1555C"/>
    <w:rsid w:val="00D1725F"/>
    <w:rsid w:val="00D17B52"/>
    <w:rsid w:val="00D245C8"/>
    <w:rsid w:val="00D31276"/>
    <w:rsid w:val="00D35F29"/>
    <w:rsid w:val="00D37E77"/>
    <w:rsid w:val="00D42430"/>
    <w:rsid w:val="00D42510"/>
    <w:rsid w:val="00D46184"/>
    <w:rsid w:val="00D51935"/>
    <w:rsid w:val="00D54ABD"/>
    <w:rsid w:val="00D557A3"/>
    <w:rsid w:val="00D57F4E"/>
    <w:rsid w:val="00D62D34"/>
    <w:rsid w:val="00D6309C"/>
    <w:rsid w:val="00D677D9"/>
    <w:rsid w:val="00D71B21"/>
    <w:rsid w:val="00D7300D"/>
    <w:rsid w:val="00D74C23"/>
    <w:rsid w:val="00D74DBE"/>
    <w:rsid w:val="00D7717C"/>
    <w:rsid w:val="00D86680"/>
    <w:rsid w:val="00D86861"/>
    <w:rsid w:val="00D86EC3"/>
    <w:rsid w:val="00D9093C"/>
    <w:rsid w:val="00D92A8B"/>
    <w:rsid w:val="00D9428C"/>
    <w:rsid w:val="00D94A19"/>
    <w:rsid w:val="00D97175"/>
    <w:rsid w:val="00D97741"/>
    <w:rsid w:val="00D978EC"/>
    <w:rsid w:val="00DA07E3"/>
    <w:rsid w:val="00DA19BB"/>
    <w:rsid w:val="00DA78A8"/>
    <w:rsid w:val="00DB253F"/>
    <w:rsid w:val="00DB2A9A"/>
    <w:rsid w:val="00DB4F46"/>
    <w:rsid w:val="00DB5282"/>
    <w:rsid w:val="00DC139E"/>
    <w:rsid w:val="00DC56E5"/>
    <w:rsid w:val="00DC63EB"/>
    <w:rsid w:val="00DD2390"/>
    <w:rsid w:val="00DD252D"/>
    <w:rsid w:val="00DD6393"/>
    <w:rsid w:val="00DE315D"/>
    <w:rsid w:val="00DF2E49"/>
    <w:rsid w:val="00DF647F"/>
    <w:rsid w:val="00DF66FE"/>
    <w:rsid w:val="00DF6BA9"/>
    <w:rsid w:val="00E05192"/>
    <w:rsid w:val="00E12B28"/>
    <w:rsid w:val="00E1317F"/>
    <w:rsid w:val="00E1382E"/>
    <w:rsid w:val="00E14210"/>
    <w:rsid w:val="00E16468"/>
    <w:rsid w:val="00E167E6"/>
    <w:rsid w:val="00E16F54"/>
    <w:rsid w:val="00E17A3A"/>
    <w:rsid w:val="00E22532"/>
    <w:rsid w:val="00E22784"/>
    <w:rsid w:val="00E23CDA"/>
    <w:rsid w:val="00E23D7F"/>
    <w:rsid w:val="00E2535E"/>
    <w:rsid w:val="00E309D8"/>
    <w:rsid w:val="00E31055"/>
    <w:rsid w:val="00E31C3B"/>
    <w:rsid w:val="00E31CBD"/>
    <w:rsid w:val="00E31FB6"/>
    <w:rsid w:val="00E40ED6"/>
    <w:rsid w:val="00E40FE1"/>
    <w:rsid w:val="00E45B25"/>
    <w:rsid w:val="00E5032B"/>
    <w:rsid w:val="00E53AA5"/>
    <w:rsid w:val="00E61521"/>
    <w:rsid w:val="00E62758"/>
    <w:rsid w:val="00E64E9E"/>
    <w:rsid w:val="00E82ECE"/>
    <w:rsid w:val="00E83DAB"/>
    <w:rsid w:val="00E8484A"/>
    <w:rsid w:val="00E85F56"/>
    <w:rsid w:val="00E869FD"/>
    <w:rsid w:val="00E9059A"/>
    <w:rsid w:val="00E9747E"/>
    <w:rsid w:val="00EA5025"/>
    <w:rsid w:val="00EA5280"/>
    <w:rsid w:val="00EB0AD0"/>
    <w:rsid w:val="00EB125A"/>
    <w:rsid w:val="00EB1FDC"/>
    <w:rsid w:val="00EB47BF"/>
    <w:rsid w:val="00EC0355"/>
    <w:rsid w:val="00EC0B50"/>
    <w:rsid w:val="00EC447E"/>
    <w:rsid w:val="00EC4F28"/>
    <w:rsid w:val="00EC538E"/>
    <w:rsid w:val="00ED0F96"/>
    <w:rsid w:val="00ED1563"/>
    <w:rsid w:val="00ED435C"/>
    <w:rsid w:val="00ED4CD1"/>
    <w:rsid w:val="00ED77C2"/>
    <w:rsid w:val="00ED7928"/>
    <w:rsid w:val="00EE29BA"/>
    <w:rsid w:val="00EE5362"/>
    <w:rsid w:val="00EE5B0D"/>
    <w:rsid w:val="00EE66AC"/>
    <w:rsid w:val="00EF28CE"/>
    <w:rsid w:val="00EF31E9"/>
    <w:rsid w:val="00EF57F6"/>
    <w:rsid w:val="00EF6BDE"/>
    <w:rsid w:val="00F05DB3"/>
    <w:rsid w:val="00F0717C"/>
    <w:rsid w:val="00F10E0A"/>
    <w:rsid w:val="00F112B7"/>
    <w:rsid w:val="00F16AEE"/>
    <w:rsid w:val="00F23DA7"/>
    <w:rsid w:val="00F2708B"/>
    <w:rsid w:val="00F32146"/>
    <w:rsid w:val="00F4536E"/>
    <w:rsid w:val="00F467A4"/>
    <w:rsid w:val="00F50B5E"/>
    <w:rsid w:val="00F52FB5"/>
    <w:rsid w:val="00F56852"/>
    <w:rsid w:val="00F57B18"/>
    <w:rsid w:val="00F66711"/>
    <w:rsid w:val="00F7036B"/>
    <w:rsid w:val="00F7799A"/>
    <w:rsid w:val="00F779ED"/>
    <w:rsid w:val="00F814D2"/>
    <w:rsid w:val="00F826A3"/>
    <w:rsid w:val="00F86907"/>
    <w:rsid w:val="00F90145"/>
    <w:rsid w:val="00F904BF"/>
    <w:rsid w:val="00F975CC"/>
    <w:rsid w:val="00FA0D09"/>
    <w:rsid w:val="00FA59D6"/>
    <w:rsid w:val="00FA7CE6"/>
    <w:rsid w:val="00FB1D2D"/>
    <w:rsid w:val="00FB2D9D"/>
    <w:rsid w:val="00FB3A68"/>
    <w:rsid w:val="00FB3D2C"/>
    <w:rsid w:val="00FB5682"/>
    <w:rsid w:val="00FB63E7"/>
    <w:rsid w:val="00FB74DD"/>
    <w:rsid w:val="00FC3B00"/>
    <w:rsid w:val="00FC4C35"/>
    <w:rsid w:val="00FC6510"/>
    <w:rsid w:val="00FD2E27"/>
    <w:rsid w:val="00FD34D0"/>
    <w:rsid w:val="00FD7AAF"/>
    <w:rsid w:val="00FE173D"/>
    <w:rsid w:val="00FE30C4"/>
    <w:rsid w:val="00FE3831"/>
    <w:rsid w:val="00FE4AA0"/>
    <w:rsid w:val="00FE7231"/>
    <w:rsid w:val="00FE786F"/>
    <w:rsid w:val="00FF4F52"/>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9E2C1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D74DBE"/>
    <w:rPr>
      <w:sz w:val="24"/>
      <w:szCs w:val="24"/>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sz w:val="22"/>
      <w:szCs w:val="22"/>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rPr>
      <w:rFonts w:ascii="Univers LT Std 55" w:hAnsi="Univers LT Std 55"/>
      <w:sz w:val="22"/>
      <w:szCs w:val="22"/>
      <w:lang w:val="de-CH" w:eastAsia="de-CH"/>
    </w:rPr>
  </w:style>
  <w:style w:type="paragraph" w:styleId="Fuzeile">
    <w:name w:val="footer"/>
    <w:basedOn w:val="Standard"/>
    <w:rsid w:val="004A788D"/>
    <w:pPr>
      <w:tabs>
        <w:tab w:val="center" w:pos="4536"/>
        <w:tab w:val="right" w:pos="9072"/>
      </w:tabs>
    </w:pPr>
    <w:rPr>
      <w:rFonts w:ascii="Univers LT Std 55" w:hAnsi="Univers LT Std 55"/>
      <w:sz w:val="22"/>
      <w:szCs w:val="22"/>
      <w:lang w:val="de-CH" w:eastAsia="de-CH"/>
    </w:r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lang w:val="de-CH" w:eastAsia="de-CH"/>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lang w:val="de-CH" w:eastAsia="de-CH"/>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sz w:val="22"/>
      <w:szCs w:val="22"/>
      <w:lang w:val="x-none" w:eastAsia="x-none"/>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rFonts w:ascii="Univers LT Std 55" w:hAnsi="Univers LT Std 55"/>
      <w:sz w:val="20"/>
      <w:szCs w:val="20"/>
      <w:lang w:val="de-CH" w:eastAsia="de-CH"/>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customStyle="1" w:styleId="p1">
    <w:name w:val="p1"/>
    <w:basedOn w:val="Standard"/>
    <w:rsid w:val="00253833"/>
    <w:rPr>
      <w:rFonts w:ascii="Arial" w:eastAsiaTheme="minorHAnsi" w:hAnsi="Arial" w:cs="Arial"/>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881215153">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24EB57-82C5-DD45-972D-EDCAE4A4E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1107</Words>
  <Characters>7240</Characters>
  <Application>Microsoft Macintosh Word</Application>
  <DocSecurity>0</DocSecurity>
  <Lines>106</Lines>
  <Paragraphs>18</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8329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5</cp:revision>
  <cp:lastPrinted>2017-02-24T12:18:00Z</cp:lastPrinted>
  <dcterms:created xsi:type="dcterms:W3CDTF">2017-04-26T14:46:00Z</dcterms:created>
  <dcterms:modified xsi:type="dcterms:W3CDTF">2017-05-08T14:14:00Z</dcterms:modified>
</cp:coreProperties>
</file>