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81F300" w14:textId="6241B703" w:rsidR="0026712F" w:rsidRPr="002E7D1E" w:rsidRDefault="00F56BF2">
      <w:pPr>
        <w:widowControl w:val="0"/>
        <w:spacing w:line="312" w:lineRule="auto"/>
        <w:rPr>
          <w:rFonts w:ascii="Helvetica" w:hAnsi="Helvetica"/>
          <w:sz w:val="22"/>
          <w:lang w:val="de-DE"/>
        </w:rPr>
      </w:pPr>
      <w:proofErr w:type="spellStart"/>
      <w:r>
        <w:rPr>
          <w:sz w:val="22"/>
          <w:lang w:val="de-DE"/>
        </w:rPr>
        <w:t>Windhof</w:t>
      </w:r>
      <w:proofErr w:type="spellEnd"/>
      <w:r w:rsidR="0086230B">
        <w:rPr>
          <w:sz w:val="22"/>
          <w:lang w:val="de-DE"/>
        </w:rPr>
        <w:t>/</w:t>
      </w:r>
      <w:proofErr w:type="spellStart"/>
      <w:r w:rsidR="0086230B">
        <w:rPr>
          <w:sz w:val="22"/>
          <w:lang w:val="de-DE"/>
        </w:rPr>
        <w:t>Eisingen</w:t>
      </w:r>
      <w:proofErr w:type="spellEnd"/>
      <w:r w:rsidR="0026712F">
        <w:rPr>
          <w:sz w:val="22"/>
          <w:lang w:val="de-DE"/>
        </w:rPr>
        <w:t xml:space="preserve">, </w:t>
      </w:r>
      <w:r w:rsidR="00931F4F">
        <w:rPr>
          <w:sz w:val="22"/>
          <w:lang w:val="de-DE"/>
        </w:rPr>
        <w:t>13</w:t>
      </w:r>
      <w:r w:rsidR="0026712F" w:rsidRPr="002E7D1E">
        <w:rPr>
          <w:rFonts w:ascii="Helvetica" w:hAnsi="Helvetica"/>
          <w:sz w:val="22"/>
          <w:lang w:val="de-DE"/>
        </w:rPr>
        <w:t xml:space="preserve">. </w:t>
      </w:r>
      <w:r w:rsidRPr="002E7D1E">
        <w:rPr>
          <w:rFonts w:ascii="Helvetica" w:hAnsi="Helvetica"/>
          <w:sz w:val="22"/>
          <w:lang w:val="de-DE"/>
        </w:rPr>
        <w:t>Dezember</w:t>
      </w:r>
      <w:r w:rsidR="001B5118" w:rsidRPr="002E7D1E">
        <w:rPr>
          <w:rFonts w:ascii="Helvetica" w:hAnsi="Helvetica"/>
          <w:sz w:val="22"/>
          <w:lang w:val="de-DE"/>
        </w:rPr>
        <w:t xml:space="preserve"> 2013</w:t>
      </w:r>
      <w:r w:rsidR="0026712F" w:rsidRPr="002E7D1E">
        <w:rPr>
          <w:rFonts w:ascii="Helvetica" w:hAnsi="Helvetica"/>
          <w:sz w:val="22"/>
          <w:lang w:val="de-DE"/>
        </w:rPr>
        <w:t xml:space="preserve"> </w:t>
      </w:r>
    </w:p>
    <w:p w14:paraId="0C543692" w14:textId="77777777" w:rsidR="0026712F" w:rsidRPr="002E7D1E" w:rsidRDefault="0026712F">
      <w:pPr>
        <w:widowControl w:val="0"/>
        <w:spacing w:line="312" w:lineRule="auto"/>
        <w:rPr>
          <w:rFonts w:ascii="Helvetica" w:hAnsi="Helvetica"/>
          <w:sz w:val="16"/>
          <w:lang w:val="de-DE"/>
        </w:rPr>
      </w:pPr>
    </w:p>
    <w:p w14:paraId="15BE4447" w14:textId="279587E6" w:rsidR="006B6C4D" w:rsidRPr="002E7D1E" w:rsidRDefault="00D842AF">
      <w:pPr>
        <w:widowControl w:val="0"/>
        <w:spacing w:line="312" w:lineRule="auto"/>
        <w:ind w:right="425"/>
        <w:rPr>
          <w:rFonts w:ascii="Helvetica" w:hAnsi="Helvetica"/>
          <w:b/>
          <w:bCs/>
          <w:w w:val="99"/>
          <w:sz w:val="28"/>
          <w:szCs w:val="28"/>
          <w:lang w:val="de-DE"/>
        </w:rPr>
      </w:pPr>
      <w:r w:rsidRPr="002E7D1E">
        <w:rPr>
          <w:rFonts w:ascii="Helvetica" w:hAnsi="Helvetica"/>
          <w:b/>
          <w:bCs/>
          <w:w w:val="99"/>
          <w:sz w:val="28"/>
          <w:szCs w:val="28"/>
          <w:lang w:val="de-DE"/>
        </w:rPr>
        <w:t xml:space="preserve">RAK </w:t>
      </w:r>
      <w:proofErr w:type="spellStart"/>
      <w:r w:rsidRPr="002E7D1E">
        <w:rPr>
          <w:rFonts w:ascii="Helvetica" w:hAnsi="Helvetica"/>
          <w:b/>
          <w:bCs/>
          <w:w w:val="99"/>
          <w:sz w:val="28"/>
          <w:szCs w:val="28"/>
          <w:lang w:val="de-DE"/>
        </w:rPr>
        <w:t>Porcelain</w:t>
      </w:r>
      <w:proofErr w:type="spellEnd"/>
      <w:r w:rsidRPr="002E7D1E">
        <w:rPr>
          <w:rFonts w:ascii="Helvetica" w:hAnsi="Helvetica"/>
          <w:b/>
          <w:bCs/>
          <w:w w:val="99"/>
          <w:sz w:val="28"/>
          <w:szCs w:val="28"/>
          <w:lang w:val="de-DE"/>
        </w:rPr>
        <w:t xml:space="preserve"> und </w:t>
      </w:r>
      <w:proofErr w:type="spellStart"/>
      <w:r w:rsidRPr="002E7D1E">
        <w:rPr>
          <w:rFonts w:ascii="Helvetica" w:hAnsi="Helvetica"/>
          <w:b/>
          <w:bCs/>
          <w:w w:val="99"/>
          <w:sz w:val="28"/>
          <w:szCs w:val="28"/>
          <w:lang w:val="de-DE"/>
        </w:rPr>
        <w:t>Solex</w:t>
      </w:r>
      <w:proofErr w:type="spellEnd"/>
      <w:r w:rsidRPr="002E7D1E">
        <w:rPr>
          <w:rFonts w:ascii="Helvetica" w:hAnsi="Helvetica"/>
          <w:b/>
          <w:bCs/>
          <w:w w:val="99"/>
          <w:sz w:val="28"/>
          <w:szCs w:val="28"/>
          <w:lang w:val="de-DE"/>
        </w:rPr>
        <w:t xml:space="preserve"> kooperieren</w:t>
      </w:r>
      <w:r w:rsidR="0056534B" w:rsidRPr="002E7D1E">
        <w:rPr>
          <w:rFonts w:ascii="Helvetica" w:hAnsi="Helvetica"/>
          <w:b/>
          <w:bCs/>
          <w:w w:val="99"/>
          <w:sz w:val="28"/>
          <w:szCs w:val="28"/>
          <w:lang w:val="de-DE"/>
        </w:rPr>
        <w:t xml:space="preserve"> ab Januar 2014</w:t>
      </w:r>
    </w:p>
    <w:p w14:paraId="3F4E04FA" w14:textId="46B3BFD7" w:rsidR="0026712F" w:rsidRPr="002E7D1E" w:rsidRDefault="00D842AF">
      <w:pPr>
        <w:widowControl w:val="0"/>
        <w:spacing w:line="312" w:lineRule="auto"/>
        <w:ind w:right="425"/>
        <w:rPr>
          <w:rFonts w:ascii="Helvetica" w:hAnsi="Helvetica"/>
          <w:sz w:val="24"/>
          <w:szCs w:val="24"/>
          <w:lang w:val="de-DE"/>
        </w:rPr>
      </w:pPr>
      <w:r w:rsidRPr="002E7D1E">
        <w:rPr>
          <w:rFonts w:ascii="Helvetica" w:hAnsi="Helvetica"/>
          <w:sz w:val="24"/>
          <w:szCs w:val="24"/>
          <w:lang w:val="de-DE"/>
        </w:rPr>
        <w:t xml:space="preserve">Gemeinsame Vertriebsstruktur und Messeauftritte </w:t>
      </w:r>
    </w:p>
    <w:p w14:paraId="2F21B29A" w14:textId="77777777" w:rsidR="0026712F" w:rsidRPr="002E7D1E" w:rsidRDefault="0026712F">
      <w:pPr>
        <w:widowControl w:val="0"/>
        <w:spacing w:line="312" w:lineRule="auto"/>
        <w:ind w:right="992"/>
        <w:rPr>
          <w:rFonts w:ascii="Helvetica" w:hAnsi="Helvetica"/>
          <w:b/>
          <w:lang w:val="de-DE"/>
        </w:rPr>
      </w:pPr>
    </w:p>
    <w:p w14:paraId="4F815F6F" w14:textId="683FC4F3" w:rsidR="0016369F" w:rsidRPr="002E7D1E" w:rsidRDefault="0056534B">
      <w:pPr>
        <w:widowControl w:val="0"/>
        <w:spacing w:line="312" w:lineRule="auto"/>
        <w:ind w:right="992"/>
        <w:rPr>
          <w:rFonts w:ascii="Helvetica" w:hAnsi="Helvetica"/>
          <w:b/>
          <w:color w:val="auto"/>
          <w:lang w:val="de-DE"/>
        </w:rPr>
      </w:pPr>
      <w:r w:rsidRPr="002E7D1E">
        <w:rPr>
          <w:rFonts w:ascii="Helvetica" w:hAnsi="Helvetica"/>
          <w:b/>
          <w:color w:val="auto"/>
          <w:lang w:val="de-DE"/>
        </w:rPr>
        <w:t xml:space="preserve">Ab 1. Januar 2014 wird aus einer informellen Zusammenarbeit </w:t>
      </w:r>
      <w:r w:rsidR="00123DCE" w:rsidRPr="002E7D1E">
        <w:rPr>
          <w:rFonts w:ascii="Helvetica" w:hAnsi="Helvetica"/>
          <w:b/>
          <w:color w:val="auto"/>
          <w:lang w:val="de-DE"/>
        </w:rPr>
        <w:t>von</w:t>
      </w:r>
      <w:r w:rsidRPr="002E7D1E">
        <w:rPr>
          <w:rFonts w:ascii="Helvetica" w:hAnsi="Helvetica"/>
          <w:b/>
          <w:color w:val="auto"/>
          <w:lang w:val="de-DE"/>
        </w:rPr>
        <w:t xml:space="preserve"> RAK </w:t>
      </w:r>
      <w:proofErr w:type="spellStart"/>
      <w:r w:rsidRPr="002E7D1E">
        <w:rPr>
          <w:rFonts w:ascii="Helvetica" w:hAnsi="Helvetica"/>
          <w:b/>
          <w:color w:val="auto"/>
          <w:lang w:val="de-DE"/>
        </w:rPr>
        <w:t>Porcelain</w:t>
      </w:r>
      <w:proofErr w:type="spellEnd"/>
      <w:r w:rsidRPr="002E7D1E">
        <w:rPr>
          <w:rFonts w:ascii="Helvetica" w:hAnsi="Helvetica"/>
          <w:b/>
          <w:color w:val="auto"/>
          <w:lang w:val="de-DE"/>
        </w:rPr>
        <w:t xml:space="preserve"> und</w:t>
      </w:r>
      <w:r w:rsidR="00123DCE" w:rsidRPr="002E7D1E">
        <w:rPr>
          <w:rFonts w:ascii="Helvetica" w:hAnsi="Helvetica"/>
          <w:b/>
          <w:color w:val="auto"/>
          <w:lang w:val="de-DE"/>
        </w:rPr>
        <w:t xml:space="preserve"> dem Besteckhersteller</w:t>
      </w:r>
      <w:r w:rsidRPr="002E7D1E">
        <w:rPr>
          <w:rFonts w:ascii="Helvetica" w:hAnsi="Helvetica"/>
          <w:b/>
          <w:color w:val="auto"/>
          <w:lang w:val="de-DE"/>
        </w:rPr>
        <w:t xml:space="preserve"> </w:t>
      </w:r>
      <w:proofErr w:type="spellStart"/>
      <w:r w:rsidR="001338E8" w:rsidRPr="002E7D1E">
        <w:rPr>
          <w:rFonts w:ascii="Helvetica" w:hAnsi="Helvetica"/>
          <w:b/>
          <w:color w:val="auto"/>
          <w:lang w:val="de-DE"/>
        </w:rPr>
        <w:t>S</w:t>
      </w:r>
      <w:r w:rsidRPr="002E7D1E">
        <w:rPr>
          <w:rFonts w:ascii="Helvetica" w:hAnsi="Helvetica"/>
          <w:b/>
          <w:color w:val="auto"/>
          <w:lang w:val="de-DE"/>
        </w:rPr>
        <w:t>olex</w:t>
      </w:r>
      <w:proofErr w:type="spellEnd"/>
      <w:r w:rsidRPr="002E7D1E">
        <w:rPr>
          <w:rFonts w:ascii="Helvetica" w:hAnsi="Helvetica"/>
          <w:b/>
          <w:color w:val="auto"/>
          <w:lang w:val="de-DE"/>
        </w:rPr>
        <w:t xml:space="preserve"> </w:t>
      </w:r>
      <w:r w:rsidR="001338E8" w:rsidRPr="002E7D1E">
        <w:rPr>
          <w:rFonts w:ascii="Helvetica" w:hAnsi="Helvetica"/>
          <w:b/>
          <w:color w:val="auto"/>
          <w:lang w:val="de-DE"/>
        </w:rPr>
        <w:t>Germany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 </w:t>
      </w:r>
      <w:r w:rsidRPr="002E7D1E">
        <w:rPr>
          <w:rFonts w:ascii="Helvetica" w:hAnsi="Helvetica"/>
          <w:b/>
          <w:color w:val="auto"/>
          <w:lang w:val="de-DE"/>
        </w:rPr>
        <w:t xml:space="preserve">eine offizielle Vertriebskooperation. </w:t>
      </w:r>
      <w:r w:rsidR="00A078F0" w:rsidRPr="002E7D1E">
        <w:rPr>
          <w:rFonts w:ascii="Helvetica" w:hAnsi="Helvetica"/>
          <w:b/>
          <w:color w:val="auto"/>
          <w:lang w:val="de-DE"/>
        </w:rPr>
        <w:t xml:space="preserve">Die Kunden </w:t>
      </w:r>
      <w:r w:rsidR="00C92765" w:rsidRPr="002E7D1E">
        <w:rPr>
          <w:rFonts w:ascii="Helvetica" w:hAnsi="Helvetica"/>
          <w:b/>
          <w:color w:val="auto"/>
          <w:lang w:val="de-DE"/>
        </w:rPr>
        <w:t>werden zukünftig aus einer Hand bedient, auch Messeauftritte werden gemeinsam gestaltet. Die Marken agieren dabei gleichberechtigt, die bekannten Vertriebsmannschaften</w:t>
      </w:r>
      <w:r w:rsidR="00AB786D" w:rsidRPr="002E7D1E">
        <w:rPr>
          <w:rFonts w:ascii="Helvetica" w:hAnsi="Helvetica"/>
          <w:b/>
          <w:color w:val="auto"/>
          <w:lang w:val="de-DE"/>
        </w:rPr>
        <w:t xml:space="preserve"> und Ansprechpartner</w:t>
      </w:r>
      <w:r w:rsidR="00C92765" w:rsidRPr="002E7D1E">
        <w:rPr>
          <w:rFonts w:ascii="Helvetica" w:hAnsi="Helvetica"/>
          <w:b/>
          <w:color w:val="auto"/>
          <w:lang w:val="de-DE"/>
        </w:rPr>
        <w:t xml:space="preserve"> bleiben bestehen</w:t>
      </w:r>
      <w:r w:rsidR="00AB786D" w:rsidRPr="002E7D1E">
        <w:rPr>
          <w:rFonts w:ascii="Helvetica" w:hAnsi="Helvetica"/>
          <w:b/>
          <w:color w:val="auto"/>
          <w:lang w:val="de-DE"/>
        </w:rPr>
        <w:t xml:space="preserve">. „Dank der </w:t>
      </w:r>
      <w:r w:rsidR="0016369F" w:rsidRPr="002E7D1E">
        <w:rPr>
          <w:rFonts w:ascii="Helvetica" w:hAnsi="Helvetica"/>
          <w:b/>
          <w:color w:val="auto"/>
          <w:lang w:val="de-DE"/>
        </w:rPr>
        <w:t>Z</w:t>
      </w:r>
      <w:r w:rsidR="0016369F" w:rsidRPr="002E7D1E">
        <w:rPr>
          <w:rFonts w:ascii="Helvetica" w:hAnsi="Helvetica"/>
          <w:b/>
          <w:color w:val="auto"/>
          <w:lang w:val="de-DE"/>
        </w:rPr>
        <w:t>u</w:t>
      </w:r>
      <w:r w:rsidR="0016369F" w:rsidRPr="002E7D1E">
        <w:rPr>
          <w:rFonts w:ascii="Helvetica" w:hAnsi="Helvetica"/>
          <w:b/>
          <w:color w:val="auto"/>
          <w:lang w:val="de-DE"/>
        </w:rPr>
        <w:t>sammenarbeit können unsere Kunden von einem erweiterten</w:t>
      </w:r>
      <w:r w:rsidR="00AB786D" w:rsidRPr="002E7D1E">
        <w:rPr>
          <w:rFonts w:ascii="Helvetica" w:hAnsi="Helvetica"/>
          <w:b/>
          <w:color w:val="auto"/>
          <w:lang w:val="de-DE"/>
        </w:rPr>
        <w:t xml:space="preserve"> Sortiment </w:t>
      </w:r>
      <w:r w:rsidR="0016369F" w:rsidRPr="002E7D1E">
        <w:rPr>
          <w:rFonts w:ascii="Helvetica" w:hAnsi="Helvetica"/>
          <w:b/>
          <w:color w:val="auto"/>
          <w:lang w:val="de-DE"/>
        </w:rPr>
        <w:t>profiti</w:t>
      </w:r>
      <w:r w:rsidR="0016369F" w:rsidRPr="002E7D1E">
        <w:rPr>
          <w:rFonts w:ascii="Helvetica" w:hAnsi="Helvetica"/>
          <w:b/>
          <w:color w:val="auto"/>
          <w:lang w:val="de-DE"/>
        </w:rPr>
        <w:t>e</w:t>
      </w:r>
      <w:r w:rsidR="0016369F" w:rsidRPr="002E7D1E">
        <w:rPr>
          <w:rFonts w:ascii="Helvetica" w:hAnsi="Helvetica"/>
          <w:b/>
          <w:color w:val="auto"/>
          <w:lang w:val="de-DE"/>
        </w:rPr>
        <w:t>ren</w:t>
      </w:r>
      <w:r w:rsidR="00A078F0" w:rsidRPr="002E7D1E">
        <w:rPr>
          <w:rFonts w:ascii="Helvetica" w:hAnsi="Helvetica"/>
          <w:b/>
          <w:color w:val="auto"/>
          <w:lang w:val="de-DE"/>
        </w:rPr>
        <w:t>“, erläutert Horst Lichter</w:t>
      </w:r>
      <w:r w:rsidR="00862ACA" w:rsidRPr="002E7D1E">
        <w:rPr>
          <w:rFonts w:ascii="Helvetica" w:hAnsi="Helvetica"/>
          <w:b/>
          <w:color w:val="auto"/>
          <w:lang w:val="de-DE"/>
        </w:rPr>
        <w:t xml:space="preserve">, </w:t>
      </w:r>
      <w:r w:rsidR="002B2381">
        <w:rPr>
          <w:rFonts w:ascii="Helvetica" w:hAnsi="Helvetica"/>
          <w:b/>
          <w:color w:val="auto"/>
          <w:lang w:val="de-DE"/>
        </w:rPr>
        <w:t>Geschäftsführer von</w:t>
      </w:r>
      <w:r w:rsidR="00AB786D" w:rsidRPr="002E7D1E">
        <w:rPr>
          <w:rFonts w:ascii="Helvetica" w:hAnsi="Helvetica"/>
          <w:b/>
          <w:color w:val="auto"/>
          <w:lang w:val="de-DE"/>
        </w:rPr>
        <w:t xml:space="preserve"> </w:t>
      </w:r>
      <w:proofErr w:type="spellStart"/>
      <w:r w:rsidR="00250B4F" w:rsidRPr="002E7D1E">
        <w:rPr>
          <w:rFonts w:ascii="Helvetica" w:hAnsi="Helvetica"/>
          <w:b/>
          <w:color w:val="auto"/>
          <w:lang w:val="de-DE"/>
        </w:rPr>
        <w:t>S</w:t>
      </w:r>
      <w:r w:rsidR="00A078F0" w:rsidRPr="002E7D1E">
        <w:rPr>
          <w:rFonts w:ascii="Helvetica" w:hAnsi="Helvetica"/>
          <w:b/>
          <w:color w:val="auto"/>
          <w:lang w:val="de-DE"/>
        </w:rPr>
        <w:t>olex</w:t>
      </w:r>
      <w:proofErr w:type="spellEnd"/>
      <w:r w:rsidR="00C92765" w:rsidRPr="002E7D1E">
        <w:rPr>
          <w:rFonts w:ascii="Helvetica" w:hAnsi="Helvetica"/>
          <w:b/>
          <w:color w:val="auto"/>
          <w:lang w:val="de-DE"/>
        </w:rPr>
        <w:t>.</w:t>
      </w:r>
      <w:r w:rsidR="00AB786D" w:rsidRPr="002E7D1E">
        <w:rPr>
          <w:rFonts w:ascii="Helvetica" w:hAnsi="Helvetica"/>
          <w:b/>
          <w:color w:val="auto"/>
          <w:lang w:val="de-DE"/>
        </w:rPr>
        <w:t xml:space="preserve"> </w:t>
      </w:r>
      <w:r w:rsidR="005B04A4" w:rsidRPr="002E7D1E">
        <w:rPr>
          <w:rFonts w:ascii="Helvetica" w:hAnsi="Helvetica"/>
          <w:b/>
          <w:color w:val="auto"/>
          <w:lang w:val="de-DE"/>
        </w:rPr>
        <w:t xml:space="preserve">Insgesamt </w:t>
      </w:r>
      <w:r w:rsidR="00862ACA" w:rsidRPr="002E7D1E">
        <w:rPr>
          <w:rFonts w:ascii="Helvetica" w:hAnsi="Helvetica"/>
          <w:b/>
          <w:color w:val="auto"/>
          <w:lang w:val="de-DE"/>
        </w:rPr>
        <w:t>sechs</w:t>
      </w:r>
      <w:r w:rsidR="00250B4F" w:rsidRPr="002E7D1E">
        <w:rPr>
          <w:rFonts w:ascii="Helvetica" w:hAnsi="Helvetica"/>
          <w:b/>
          <w:color w:val="auto"/>
          <w:lang w:val="de-DE"/>
        </w:rPr>
        <w:t xml:space="preserve"> </w:t>
      </w:r>
      <w:r w:rsidR="0016369F" w:rsidRPr="002E7D1E">
        <w:rPr>
          <w:rFonts w:ascii="Helvetica" w:hAnsi="Helvetica"/>
          <w:b/>
          <w:color w:val="auto"/>
          <w:lang w:val="de-DE"/>
        </w:rPr>
        <w:t>Auße</w:t>
      </w:r>
      <w:r w:rsidR="0016369F" w:rsidRPr="002E7D1E">
        <w:rPr>
          <w:rFonts w:ascii="Helvetica" w:hAnsi="Helvetica"/>
          <w:b/>
          <w:color w:val="auto"/>
          <w:lang w:val="de-DE"/>
        </w:rPr>
        <w:t>n</w:t>
      </w:r>
      <w:r w:rsidR="0016369F" w:rsidRPr="002E7D1E">
        <w:rPr>
          <w:rFonts w:ascii="Helvetica" w:hAnsi="Helvetica"/>
          <w:b/>
          <w:color w:val="auto"/>
          <w:lang w:val="de-DE"/>
        </w:rPr>
        <w:t xml:space="preserve">dienstmitarbeiter </w:t>
      </w:r>
      <w:r w:rsidR="005B04A4" w:rsidRPr="002E7D1E">
        <w:rPr>
          <w:rFonts w:ascii="Helvetica" w:hAnsi="Helvetica"/>
          <w:b/>
          <w:color w:val="auto"/>
          <w:lang w:val="de-DE"/>
        </w:rPr>
        <w:t>sind</w:t>
      </w:r>
      <w:r w:rsidR="002C1EE0" w:rsidRPr="002E7D1E">
        <w:rPr>
          <w:rFonts w:ascii="Helvetica" w:hAnsi="Helvetica"/>
          <w:b/>
          <w:color w:val="auto"/>
          <w:lang w:val="de-DE"/>
        </w:rPr>
        <w:t xml:space="preserve"> direkt</w:t>
      </w:r>
      <w:r w:rsidR="0016369F" w:rsidRPr="002E7D1E">
        <w:rPr>
          <w:rFonts w:ascii="Helvetica" w:hAnsi="Helvetica"/>
          <w:b/>
          <w:color w:val="auto"/>
          <w:lang w:val="de-DE"/>
        </w:rPr>
        <w:t xml:space="preserve"> vor Ort mit der Kundenbetreuung betraut.</w:t>
      </w:r>
      <w:r w:rsidR="002C1EE0" w:rsidRPr="002E7D1E">
        <w:rPr>
          <w:rFonts w:ascii="Helvetica" w:hAnsi="Helvetica"/>
          <w:b/>
          <w:color w:val="auto"/>
          <w:lang w:val="de-DE"/>
        </w:rPr>
        <w:t xml:space="preserve"> 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Ziel der Kooperation ist es vor allem, die Prozesse </w:t>
      </w:r>
      <w:r w:rsidR="00844F59" w:rsidRPr="002E7D1E">
        <w:rPr>
          <w:rFonts w:ascii="Helvetica" w:hAnsi="Helvetica"/>
          <w:b/>
          <w:color w:val="auto"/>
          <w:lang w:val="de-DE"/>
        </w:rPr>
        <w:t xml:space="preserve">für Fachhandel, Gastronomen, 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Hoteliers </w:t>
      </w:r>
      <w:r w:rsidR="00844F59" w:rsidRPr="002E7D1E">
        <w:rPr>
          <w:rFonts w:ascii="Helvetica" w:hAnsi="Helvetica"/>
          <w:b/>
          <w:color w:val="auto"/>
          <w:lang w:val="de-DE"/>
        </w:rPr>
        <w:t xml:space="preserve">und Großverpflegung </w:t>
      </w:r>
      <w:r w:rsidR="00036555" w:rsidRPr="002E7D1E">
        <w:rPr>
          <w:rFonts w:ascii="Helvetica" w:hAnsi="Helvetica"/>
          <w:b/>
          <w:color w:val="auto"/>
          <w:lang w:val="de-DE"/>
        </w:rPr>
        <w:t>zu vereinfachen. „</w:t>
      </w:r>
      <w:r w:rsidR="00036555" w:rsidRPr="00931F4F">
        <w:rPr>
          <w:rFonts w:ascii="Helvetica" w:hAnsi="Helvetica"/>
          <w:b/>
          <w:color w:val="auto"/>
          <w:lang w:val="de-DE"/>
        </w:rPr>
        <w:t>Entscheiden</w:t>
      </w:r>
      <w:bookmarkStart w:id="0" w:name="_GoBack"/>
      <w:bookmarkEnd w:id="0"/>
      <w:r w:rsidR="00036555" w:rsidRPr="002E7D1E">
        <w:rPr>
          <w:rFonts w:ascii="Helvetica" w:hAnsi="Helvetica"/>
          <w:b/>
          <w:color w:val="auto"/>
          <w:lang w:val="de-DE"/>
        </w:rPr>
        <w:t xml:space="preserve"> sich unsere Kunden für </w:t>
      </w:r>
      <w:r w:rsidR="00036555" w:rsidRPr="002B2381">
        <w:rPr>
          <w:rFonts w:ascii="Helvetica" w:hAnsi="Helvetica"/>
          <w:b/>
          <w:color w:val="auto"/>
          <w:lang w:val="de-DE"/>
        </w:rPr>
        <w:t>beide Marken</w:t>
      </w:r>
      <w:r w:rsidR="00036555" w:rsidRPr="002E7D1E">
        <w:rPr>
          <w:rFonts w:ascii="Helvetica" w:hAnsi="Helvetica"/>
          <w:b/>
          <w:color w:val="auto"/>
          <w:lang w:val="de-DE"/>
        </w:rPr>
        <w:t>, sparen sie sich ei</w:t>
      </w:r>
      <w:r w:rsidR="00844F59" w:rsidRPr="002E7D1E">
        <w:rPr>
          <w:rFonts w:ascii="Helvetica" w:hAnsi="Helvetica"/>
          <w:b/>
          <w:color w:val="auto"/>
          <w:lang w:val="de-DE"/>
        </w:rPr>
        <w:t xml:space="preserve">nen weiteren </w:t>
      </w:r>
      <w:r w:rsidR="00862ACA" w:rsidRPr="002E7D1E">
        <w:rPr>
          <w:rFonts w:ascii="Helvetica" w:hAnsi="Helvetica"/>
          <w:b/>
          <w:color w:val="auto"/>
          <w:lang w:val="de-DE"/>
        </w:rPr>
        <w:t>Prozess</w:t>
      </w:r>
      <w:r w:rsidR="00036555" w:rsidRPr="002E7D1E">
        <w:rPr>
          <w:rFonts w:ascii="Helvetica" w:hAnsi="Helvetica"/>
          <w:b/>
          <w:color w:val="auto"/>
          <w:lang w:val="de-DE"/>
        </w:rPr>
        <w:t>. Natürlich wird es auch attraktive Bundle-Preise geben, die Produkte sind aber nach wie vor auch separat zu h</w:t>
      </w:r>
      <w:r w:rsidR="00036555" w:rsidRPr="002E7D1E">
        <w:rPr>
          <w:rFonts w:ascii="Helvetica" w:hAnsi="Helvetica"/>
          <w:b/>
          <w:color w:val="auto"/>
          <w:lang w:val="de-DE"/>
        </w:rPr>
        <w:t>a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ben“, so Claude </w:t>
      </w:r>
      <w:proofErr w:type="spellStart"/>
      <w:r w:rsidR="00036555" w:rsidRPr="002E7D1E">
        <w:rPr>
          <w:rFonts w:ascii="Helvetica" w:hAnsi="Helvetica"/>
          <w:b/>
          <w:color w:val="auto"/>
          <w:lang w:val="de-DE"/>
        </w:rPr>
        <w:t>Peiffer</w:t>
      </w:r>
      <w:proofErr w:type="spellEnd"/>
      <w:r w:rsidR="00036555" w:rsidRPr="002E7D1E">
        <w:rPr>
          <w:rFonts w:ascii="Helvetica" w:hAnsi="Helvetica"/>
          <w:b/>
          <w:color w:val="auto"/>
          <w:lang w:val="de-DE"/>
        </w:rPr>
        <w:t xml:space="preserve">, Geschäftsführer von RAK </w:t>
      </w:r>
      <w:proofErr w:type="spellStart"/>
      <w:r w:rsidR="00036555" w:rsidRPr="002E7D1E">
        <w:rPr>
          <w:rFonts w:ascii="Helvetica" w:hAnsi="Helvetica"/>
          <w:b/>
          <w:color w:val="auto"/>
          <w:lang w:val="de-DE"/>
        </w:rPr>
        <w:t>Porcelain</w:t>
      </w:r>
      <w:proofErr w:type="spellEnd"/>
      <w:r w:rsidR="00036555" w:rsidRPr="002E7D1E">
        <w:rPr>
          <w:rFonts w:ascii="Helvetica" w:hAnsi="Helvetica"/>
          <w:b/>
          <w:color w:val="auto"/>
          <w:lang w:val="de-DE"/>
        </w:rPr>
        <w:t xml:space="preserve"> Europe. </w:t>
      </w:r>
      <w:r w:rsidR="002C1EE0" w:rsidRPr="002E7D1E">
        <w:rPr>
          <w:rFonts w:ascii="Helvetica" w:hAnsi="Helvetica"/>
          <w:b/>
          <w:color w:val="auto"/>
          <w:lang w:val="de-DE"/>
        </w:rPr>
        <w:t>Die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 Pr</w:t>
      </w:r>
      <w:r w:rsidR="00036555" w:rsidRPr="002E7D1E">
        <w:rPr>
          <w:rFonts w:ascii="Helvetica" w:hAnsi="Helvetica"/>
          <w:b/>
          <w:color w:val="auto"/>
          <w:lang w:val="de-DE"/>
        </w:rPr>
        <w:t>o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duktspektren rund um Porzellan und Besteck ergänzen sich laut </w:t>
      </w:r>
      <w:proofErr w:type="spellStart"/>
      <w:r w:rsidR="00036555" w:rsidRPr="002E7D1E">
        <w:rPr>
          <w:rFonts w:ascii="Helvetica" w:hAnsi="Helvetica"/>
          <w:b/>
          <w:color w:val="auto"/>
          <w:lang w:val="de-DE"/>
        </w:rPr>
        <w:t>Peiffer</w:t>
      </w:r>
      <w:proofErr w:type="spellEnd"/>
      <w:r w:rsidR="00036555" w:rsidRPr="002E7D1E">
        <w:rPr>
          <w:rFonts w:ascii="Helvetica" w:hAnsi="Helvetica"/>
          <w:b/>
          <w:color w:val="auto"/>
          <w:lang w:val="de-DE"/>
        </w:rPr>
        <w:t xml:space="preserve"> perfekt: Beide sind gut ausgebaut, vereinen klassische, moderne sowie auffal</w:t>
      </w:r>
      <w:r w:rsidR="007803F5" w:rsidRPr="002E7D1E">
        <w:rPr>
          <w:rFonts w:ascii="Helvetica" w:hAnsi="Helvetica"/>
          <w:b/>
          <w:color w:val="auto"/>
          <w:lang w:val="de-DE"/>
        </w:rPr>
        <w:t>l</w:t>
      </w:r>
      <w:r w:rsidR="00036555" w:rsidRPr="002E7D1E">
        <w:rPr>
          <w:rFonts w:ascii="Helvetica" w:hAnsi="Helvetica"/>
          <w:b/>
          <w:color w:val="auto"/>
          <w:lang w:val="de-DE"/>
        </w:rPr>
        <w:t>ende Fo</w:t>
      </w:r>
      <w:r w:rsidR="00036555" w:rsidRPr="002E7D1E">
        <w:rPr>
          <w:rFonts w:ascii="Helvetica" w:hAnsi="Helvetica"/>
          <w:b/>
          <w:color w:val="auto"/>
          <w:lang w:val="de-DE"/>
        </w:rPr>
        <w:t>r</w:t>
      </w:r>
      <w:r w:rsidR="00036555" w:rsidRPr="002E7D1E">
        <w:rPr>
          <w:rFonts w:ascii="Helvetica" w:hAnsi="Helvetica"/>
          <w:b/>
          <w:color w:val="auto"/>
          <w:lang w:val="de-DE"/>
        </w:rPr>
        <w:t>men und decken den Bedarf in Gastro</w:t>
      </w:r>
      <w:r w:rsidR="00844F59" w:rsidRPr="002E7D1E">
        <w:rPr>
          <w:rFonts w:ascii="Helvetica" w:hAnsi="Helvetica"/>
          <w:b/>
          <w:color w:val="auto"/>
          <w:lang w:val="de-DE"/>
        </w:rPr>
        <w:t xml:space="preserve">nomie, 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Hotellerie </w:t>
      </w:r>
      <w:r w:rsidR="00844F59" w:rsidRPr="002E7D1E">
        <w:rPr>
          <w:rFonts w:ascii="Helvetica" w:hAnsi="Helvetica"/>
          <w:b/>
          <w:color w:val="auto"/>
          <w:lang w:val="de-DE"/>
        </w:rPr>
        <w:t xml:space="preserve">und Großverpflegung </w:t>
      </w:r>
      <w:r w:rsidR="00036555" w:rsidRPr="002E7D1E">
        <w:rPr>
          <w:rFonts w:ascii="Helvetica" w:hAnsi="Helvetica"/>
          <w:b/>
          <w:color w:val="auto"/>
          <w:lang w:val="de-DE"/>
        </w:rPr>
        <w:t xml:space="preserve">komplett ab. </w:t>
      </w:r>
    </w:p>
    <w:p w14:paraId="72C80701" w14:textId="77777777" w:rsidR="001E4846" w:rsidRPr="002E7D1E" w:rsidRDefault="001E4846">
      <w:pPr>
        <w:widowControl w:val="0"/>
        <w:spacing w:line="312" w:lineRule="auto"/>
        <w:ind w:right="992"/>
        <w:rPr>
          <w:rFonts w:ascii="Helvetica" w:hAnsi="Helvetica"/>
          <w:color w:val="auto"/>
          <w:lang w:val="de-DE"/>
        </w:rPr>
      </w:pPr>
    </w:p>
    <w:p w14:paraId="6136B03F" w14:textId="7ADD1E87" w:rsidR="00D6277A" w:rsidRPr="002E7D1E" w:rsidRDefault="00036555" w:rsidP="00D6277A">
      <w:pPr>
        <w:widowControl w:val="0"/>
        <w:spacing w:line="312" w:lineRule="auto"/>
        <w:ind w:right="992"/>
        <w:rPr>
          <w:rFonts w:ascii="Helvetica" w:hAnsi="Helvetica"/>
          <w:color w:val="auto"/>
          <w:lang w:val="de-DE"/>
        </w:rPr>
      </w:pPr>
      <w:r w:rsidRPr="002E7D1E">
        <w:rPr>
          <w:rFonts w:ascii="Helvetica" w:hAnsi="Helvetica"/>
          <w:color w:val="auto"/>
          <w:lang w:val="de-DE"/>
        </w:rPr>
        <w:t>Beide Unternehme</w:t>
      </w:r>
      <w:r w:rsidR="005F05FF" w:rsidRPr="002E7D1E">
        <w:rPr>
          <w:rFonts w:ascii="Helvetica" w:hAnsi="Helvetica"/>
          <w:color w:val="auto"/>
          <w:lang w:val="de-DE"/>
        </w:rPr>
        <w:t>n</w:t>
      </w:r>
      <w:r w:rsidRPr="002E7D1E">
        <w:rPr>
          <w:rFonts w:ascii="Helvetica" w:hAnsi="Helvetica"/>
          <w:color w:val="auto"/>
          <w:lang w:val="de-DE"/>
        </w:rPr>
        <w:t xml:space="preserve"> </w:t>
      </w:r>
      <w:r w:rsidR="001338E8" w:rsidRPr="002E7D1E">
        <w:rPr>
          <w:rFonts w:ascii="Helvetica" w:hAnsi="Helvetica"/>
          <w:color w:val="auto"/>
          <w:lang w:val="de-DE"/>
        </w:rPr>
        <w:t>sehen der</w:t>
      </w:r>
      <w:r w:rsidR="003659F1" w:rsidRPr="002E7D1E">
        <w:rPr>
          <w:rFonts w:ascii="Helvetica" w:hAnsi="Helvetica"/>
          <w:color w:val="auto"/>
          <w:lang w:val="de-DE"/>
        </w:rPr>
        <w:t xml:space="preserve"> Zusammenarbeit</w:t>
      </w:r>
      <w:r w:rsidR="00844F59" w:rsidRPr="002E7D1E">
        <w:rPr>
          <w:rFonts w:ascii="Helvetica" w:hAnsi="Helvetica"/>
          <w:color w:val="auto"/>
          <w:lang w:val="de-DE"/>
        </w:rPr>
        <w:t xml:space="preserve"> </w:t>
      </w:r>
      <w:r w:rsidR="001338E8" w:rsidRPr="002E7D1E">
        <w:rPr>
          <w:rFonts w:ascii="Helvetica" w:hAnsi="Helvetica"/>
          <w:color w:val="auto"/>
          <w:lang w:val="de-DE"/>
        </w:rPr>
        <w:t>positiv entgegen</w:t>
      </w:r>
      <w:r w:rsidR="0003505D" w:rsidRPr="002E7D1E">
        <w:rPr>
          <w:rFonts w:ascii="Helvetica" w:hAnsi="Helvetica"/>
          <w:color w:val="auto"/>
          <w:lang w:val="de-DE"/>
        </w:rPr>
        <w:t xml:space="preserve"> </w:t>
      </w:r>
      <w:r w:rsidRPr="002E7D1E">
        <w:rPr>
          <w:rFonts w:ascii="Helvetica" w:hAnsi="Helvetica"/>
          <w:color w:val="auto"/>
          <w:lang w:val="de-DE"/>
        </w:rPr>
        <w:t xml:space="preserve">„Die Marken passen sehr gut zueinander“, so </w:t>
      </w:r>
      <w:proofErr w:type="spellStart"/>
      <w:r w:rsidR="001338E8" w:rsidRPr="002E7D1E">
        <w:rPr>
          <w:rFonts w:ascii="Helvetica" w:hAnsi="Helvetica"/>
          <w:color w:val="auto"/>
          <w:lang w:val="de-DE"/>
        </w:rPr>
        <w:t>Peiffer</w:t>
      </w:r>
      <w:proofErr w:type="spellEnd"/>
      <w:r w:rsidRPr="002E7D1E">
        <w:rPr>
          <w:rFonts w:ascii="Helvetica" w:hAnsi="Helvetica"/>
          <w:color w:val="auto"/>
          <w:lang w:val="de-DE"/>
        </w:rPr>
        <w:t xml:space="preserve">. Sowohl RAK als auch </w:t>
      </w:r>
      <w:proofErr w:type="spellStart"/>
      <w:r w:rsidRPr="002E7D1E">
        <w:rPr>
          <w:rFonts w:ascii="Helvetica" w:hAnsi="Helvetica"/>
          <w:color w:val="auto"/>
          <w:lang w:val="de-DE"/>
        </w:rPr>
        <w:t>Solex</w:t>
      </w:r>
      <w:proofErr w:type="spellEnd"/>
      <w:r w:rsidRPr="002E7D1E">
        <w:rPr>
          <w:rFonts w:ascii="Helvetica" w:hAnsi="Helvetica"/>
          <w:color w:val="auto"/>
          <w:lang w:val="de-DE"/>
        </w:rPr>
        <w:t xml:space="preserve"> </w:t>
      </w:r>
      <w:r w:rsidR="00A55357" w:rsidRPr="002E7D1E">
        <w:rPr>
          <w:rFonts w:ascii="Helvetica" w:hAnsi="Helvetica"/>
          <w:color w:val="auto"/>
          <w:lang w:val="de-DE"/>
        </w:rPr>
        <w:t>setzen</w:t>
      </w:r>
      <w:r w:rsidR="0003505D" w:rsidRPr="002E7D1E">
        <w:rPr>
          <w:rFonts w:ascii="Helvetica" w:hAnsi="Helvetica"/>
          <w:color w:val="auto"/>
          <w:lang w:val="de-DE"/>
        </w:rPr>
        <w:t xml:space="preserve"> </w:t>
      </w:r>
      <w:r w:rsidR="001C4697" w:rsidRPr="002E7D1E">
        <w:rPr>
          <w:rFonts w:ascii="Helvetica" w:hAnsi="Helvetica"/>
          <w:color w:val="auto"/>
          <w:lang w:val="de-DE"/>
        </w:rPr>
        <w:t>auf höchste Qualität</w:t>
      </w:r>
      <w:r w:rsidR="00A55357" w:rsidRPr="002E7D1E">
        <w:rPr>
          <w:rFonts w:ascii="Helvetica" w:hAnsi="Helvetica"/>
          <w:color w:val="auto"/>
          <w:lang w:val="de-DE"/>
        </w:rPr>
        <w:t xml:space="preserve"> –</w:t>
      </w:r>
      <w:r w:rsidR="001C4697" w:rsidRPr="002E7D1E">
        <w:rPr>
          <w:rFonts w:ascii="Helvetica" w:hAnsi="Helvetica"/>
          <w:color w:val="auto"/>
          <w:lang w:val="de-DE"/>
        </w:rPr>
        <w:t xml:space="preserve"> von der Entwicklung</w:t>
      </w:r>
      <w:r w:rsidR="00A55357" w:rsidRPr="002E7D1E">
        <w:rPr>
          <w:rFonts w:ascii="Helvetica" w:hAnsi="Helvetica"/>
          <w:color w:val="auto"/>
          <w:lang w:val="de-DE"/>
        </w:rPr>
        <w:t xml:space="preserve"> über die Produktion</w:t>
      </w:r>
      <w:r w:rsidR="001C4697" w:rsidRPr="002E7D1E">
        <w:rPr>
          <w:rFonts w:ascii="Helvetica" w:hAnsi="Helvetica"/>
          <w:color w:val="auto"/>
          <w:lang w:val="de-DE"/>
        </w:rPr>
        <w:t xml:space="preserve"> bis </w:t>
      </w:r>
      <w:r w:rsidR="00A55357" w:rsidRPr="002E7D1E">
        <w:rPr>
          <w:rFonts w:ascii="Helvetica" w:hAnsi="Helvetica"/>
          <w:color w:val="auto"/>
          <w:lang w:val="de-DE"/>
        </w:rPr>
        <w:t xml:space="preserve">hin </w:t>
      </w:r>
      <w:r w:rsidR="001C4697" w:rsidRPr="002E7D1E">
        <w:rPr>
          <w:rFonts w:ascii="Helvetica" w:hAnsi="Helvetica"/>
          <w:color w:val="auto"/>
          <w:lang w:val="de-DE"/>
        </w:rPr>
        <w:t>zur Kundenbetreuung.</w:t>
      </w:r>
      <w:r w:rsidR="003D0D01" w:rsidRPr="002E7D1E">
        <w:rPr>
          <w:rFonts w:ascii="Helvetica" w:hAnsi="Helvetica"/>
          <w:color w:val="auto"/>
          <w:lang w:val="de-DE"/>
        </w:rPr>
        <w:t xml:space="preserve"> </w:t>
      </w:r>
      <w:r w:rsidR="001338E8" w:rsidRPr="00BD2EBA">
        <w:rPr>
          <w:rFonts w:ascii="Helvetica" w:hAnsi="Helvetica"/>
          <w:color w:val="auto"/>
          <w:lang w:val="de-DE"/>
        </w:rPr>
        <w:t>Beide</w:t>
      </w:r>
      <w:r w:rsidR="003D0D01" w:rsidRPr="002E7D1E">
        <w:rPr>
          <w:rFonts w:ascii="Helvetica" w:hAnsi="Helvetica"/>
          <w:color w:val="auto"/>
          <w:lang w:val="de-DE"/>
        </w:rPr>
        <w:t xml:space="preserve"> g</w:t>
      </w:r>
      <w:r w:rsidR="003E4F07" w:rsidRPr="002E7D1E">
        <w:rPr>
          <w:rFonts w:ascii="Helvetica" w:hAnsi="Helvetica"/>
          <w:color w:val="auto"/>
          <w:lang w:val="de-DE"/>
        </w:rPr>
        <w:t>aranti</w:t>
      </w:r>
      <w:r w:rsidR="003E4F07" w:rsidRPr="002E7D1E">
        <w:rPr>
          <w:rFonts w:ascii="Helvetica" w:hAnsi="Helvetica"/>
          <w:color w:val="auto"/>
          <w:lang w:val="de-DE"/>
        </w:rPr>
        <w:t>e</w:t>
      </w:r>
      <w:r w:rsidR="003E4F07" w:rsidRPr="002E7D1E">
        <w:rPr>
          <w:rFonts w:ascii="Helvetica" w:hAnsi="Helvetica"/>
          <w:color w:val="auto"/>
          <w:lang w:val="de-DE"/>
        </w:rPr>
        <w:t>ren lange Nachkaufzeiten</w:t>
      </w:r>
      <w:r w:rsidR="001338E8" w:rsidRPr="002E7D1E">
        <w:rPr>
          <w:rFonts w:ascii="Helvetica" w:hAnsi="Helvetica"/>
          <w:color w:val="auto"/>
          <w:lang w:val="de-DE"/>
        </w:rPr>
        <w:t xml:space="preserve"> und</w:t>
      </w:r>
      <w:r w:rsidR="003E4F07" w:rsidRPr="002E7D1E">
        <w:rPr>
          <w:rFonts w:ascii="Helvetica" w:hAnsi="Helvetica"/>
          <w:color w:val="auto"/>
          <w:lang w:val="de-DE"/>
        </w:rPr>
        <w:t xml:space="preserve"> zeichnen sich durch </w:t>
      </w:r>
      <w:r w:rsidR="001338E8" w:rsidRPr="002E7D1E">
        <w:rPr>
          <w:rFonts w:ascii="Helvetica" w:hAnsi="Helvetica"/>
          <w:color w:val="auto"/>
          <w:lang w:val="de-DE"/>
        </w:rPr>
        <w:t xml:space="preserve">ein sehr gutes Preis-Leistungs-Verhältnis, </w:t>
      </w:r>
      <w:r w:rsidR="003E4F07" w:rsidRPr="002E7D1E">
        <w:rPr>
          <w:rFonts w:ascii="Helvetica" w:hAnsi="Helvetica"/>
          <w:color w:val="auto"/>
          <w:lang w:val="de-DE"/>
        </w:rPr>
        <w:t>hohe Flexibilität, schlanke Organisationen</w:t>
      </w:r>
      <w:r w:rsidR="001338E8" w:rsidRPr="002E7D1E">
        <w:rPr>
          <w:rFonts w:ascii="Helvetica" w:hAnsi="Helvetica"/>
          <w:color w:val="auto"/>
          <w:lang w:val="de-DE"/>
        </w:rPr>
        <w:t xml:space="preserve"> und</w:t>
      </w:r>
      <w:r w:rsidR="00E919E7" w:rsidRPr="002E7D1E">
        <w:rPr>
          <w:rFonts w:ascii="Helvetica" w:hAnsi="Helvetica"/>
          <w:color w:val="auto"/>
          <w:lang w:val="de-DE"/>
        </w:rPr>
        <w:t xml:space="preserve"> kurze Lieferzeiten</w:t>
      </w:r>
      <w:r w:rsidR="001338E8" w:rsidRPr="002E7D1E">
        <w:rPr>
          <w:rFonts w:ascii="Helvetica" w:hAnsi="Helvetica"/>
          <w:color w:val="auto"/>
          <w:lang w:val="de-DE"/>
        </w:rPr>
        <w:t xml:space="preserve"> </w:t>
      </w:r>
      <w:r w:rsidR="00A52875" w:rsidRPr="002E7D1E">
        <w:rPr>
          <w:rFonts w:ascii="Helvetica" w:hAnsi="Helvetica"/>
          <w:color w:val="auto"/>
          <w:lang w:val="de-DE"/>
        </w:rPr>
        <w:t>aus.</w:t>
      </w:r>
      <w:r w:rsidR="00E919E7" w:rsidRPr="002E7D1E">
        <w:rPr>
          <w:rFonts w:ascii="Helvetica" w:hAnsi="Helvetica"/>
          <w:color w:val="auto"/>
          <w:lang w:val="de-DE"/>
        </w:rPr>
        <w:t xml:space="preserve"> </w:t>
      </w:r>
      <w:proofErr w:type="spellStart"/>
      <w:r w:rsidR="001338E8" w:rsidRPr="002E7D1E">
        <w:rPr>
          <w:rFonts w:ascii="Helvetica" w:hAnsi="Helvetica"/>
          <w:color w:val="auto"/>
          <w:lang w:val="de-DE"/>
        </w:rPr>
        <w:t>Solex</w:t>
      </w:r>
      <w:proofErr w:type="spellEnd"/>
      <w:r w:rsidR="001338E8" w:rsidRPr="002E7D1E">
        <w:rPr>
          <w:rFonts w:ascii="Helvetica" w:hAnsi="Helvetica"/>
          <w:color w:val="auto"/>
          <w:lang w:val="de-DE"/>
        </w:rPr>
        <w:t xml:space="preserve"> erhielt dafür bereits mehrfach</w:t>
      </w:r>
      <w:r w:rsidR="00862ACA" w:rsidRPr="002E7D1E">
        <w:rPr>
          <w:rFonts w:ascii="Helvetica" w:hAnsi="Helvetica"/>
          <w:color w:val="auto"/>
          <w:lang w:val="de-DE"/>
        </w:rPr>
        <w:t xml:space="preserve"> die</w:t>
      </w:r>
      <w:r w:rsidR="001338E8" w:rsidRPr="002E7D1E">
        <w:rPr>
          <w:rFonts w:ascii="Helvetica" w:hAnsi="Helvetica"/>
          <w:color w:val="auto"/>
          <w:lang w:val="de-DE"/>
        </w:rPr>
        <w:t xml:space="preserve"> Auszeichnung als „Lieferant des Jahres“. „Wir sind s</w:t>
      </w:r>
      <w:r w:rsidR="001338E8" w:rsidRPr="002E7D1E">
        <w:rPr>
          <w:rFonts w:ascii="Helvetica" w:hAnsi="Helvetica"/>
          <w:color w:val="auto"/>
          <w:lang w:val="de-DE"/>
        </w:rPr>
        <w:t>i</w:t>
      </w:r>
      <w:r w:rsidR="001338E8" w:rsidRPr="002E7D1E">
        <w:rPr>
          <w:rFonts w:ascii="Helvetica" w:hAnsi="Helvetica"/>
          <w:color w:val="auto"/>
          <w:lang w:val="de-DE"/>
        </w:rPr>
        <w:t>cher, dass wir einige Synergien schaffen und unseren Kunden damit sogar noch bess</w:t>
      </w:r>
      <w:r w:rsidR="001338E8" w:rsidRPr="002E7D1E">
        <w:rPr>
          <w:rFonts w:ascii="Helvetica" w:hAnsi="Helvetica"/>
          <w:color w:val="auto"/>
          <w:lang w:val="de-DE"/>
        </w:rPr>
        <w:t>e</w:t>
      </w:r>
      <w:r w:rsidR="001338E8" w:rsidRPr="002E7D1E">
        <w:rPr>
          <w:rFonts w:ascii="Helvetica" w:hAnsi="Helvetica"/>
          <w:color w:val="auto"/>
          <w:lang w:val="de-DE"/>
        </w:rPr>
        <w:t>ren Servi</w:t>
      </w:r>
      <w:r w:rsidR="00844F59" w:rsidRPr="002E7D1E">
        <w:rPr>
          <w:rFonts w:ascii="Helvetica" w:hAnsi="Helvetica"/>
          <w:color w:val="auto"/>
          <w:lang w:val="de-DE"/>
        </w:rPr>
        <w:t>ce bieten können“, bestätigt Lichter</w:t>
      </w:r>
      <w:r w:rsidR="001338E8" w:rsidRPr="002E7D1E">
        <w:rPr>
          <w:rFonts w:ascii="Helvetica" w:hAnsi="Helvetica"/>
          <w:color w:val="auto"/>
          <w:lang w:val="de-DE"/>
        </w:rPr>
        <w:t>.</w:t>
      </w:r>
    </w:p>
    <w:p w14:paraId="533357B5" w14:textId="77777777" w:rsidR="00A4567D" w:rsidRPr="002E7D1E" w:rsidRDefault="00A4567D" w:rsidP="00982A1D">
      <w:pPr>
        <w:widowControl w:val="0"/>
        <w:spacing w:line="312" w:lineRule="auto"/>
        <w:ind w:right="992"/>
        <w:rPr>
          <w:rFonts w:ascii="Helvetica" w:hAnsi="Helvetica"/>
          <w:lang w:val="de-DE"/>
        </w:rPr>
      </w:pPr>
    </w:p>
    <w:p w14:paraId="39AA878F" w14:textId="77777777" w:rsidR="002E68E9" w:rsidRPr="002E7D1E" w:rsidRDefault="002E68E9" w:rsidP="002E68E9">
      <w:pPr>
        <w:widowControl w:val="0"/>
        <w:spacing w:line="312" w:lineRule="auto"/>
        <w:ind w:right="992"/>
        <w:rPr>
          <w:rFonts w:ascii="Helvetica" w:hAnsi="Helvetica"/>
          <w:lang w:val="de-DE"/>
        </w:rPr>
      </w:pPr>
    </w:p>
    <w:tbl>
      <w:tblPr>
        <w:tblW w:w="942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822"/>
      </w:tblGrid>
      <w:tr w:rsidR="0026712F" w:rsidRPr="002E7D1E" w14:paraId="6D68A6DE" w14:textId="77777777" w:rsidTr="0076392A">
        <w:trPr>
          <w:trHeight w:val="1064"/>
        </w:trPr>
        <w:tc>
          <w:tcPr>
            <w:tcW w:w="4606" w:type="dxa"/>
          </w:tcPr>
          <w:p w14:paraId="7D3B24F4" w14:textId="1840CA7E" w:rsidR="00C00ADB" w:rsidRPr="002E7D1E" w:rsidRDefault="0026712F" w:rsidP="00C00ADB">
            <w:pPr>
              <w:ind w:right="-1"/>
              <w:rPr>
                <w:rFonts w:ascii="Helvetica" w:hAnsi="Helvetica"/>
                <w:sz w:val="18"/>
                <w:lang w:val="de-DE"/>
              </w:rPr>
            </w:pPr>
            <w:r w:rsidRPr="002E7D1E">
              <w:rPr>
                <w:rFonts w:ascii="Helvetica" w:hAnsi="Helvetica"/>
                <w:b/>
                <w:sz w:val="18"/>
                <w:lang w:val="de-DE"/>
              </w:rPr>
              <w:t>Kontakt:</w:t>
            </w:r>
            <w:r w:rsidRPr="002E7D1E">
              <w:rPr>
                <w:rFonts w:ascii="Helvetica" w:hAnsi="Helvetica"/>
                <w:sz w:val="18"/>
                <w:lang w:val="de-DE"/>
              </w:rPr>
              <w:br/>
            </w:r>
            <w:r w:rsidR="0034179E" w:rsidRPr="002E7D1E">
              <w:rPr>
                <w:rFonts w:ascii="Helvetica" w:hAnsi="Helvetica"/>
                <w:sz w:val="18"/>
                <w:lang w:val="de-DE"/>
              </w:rPr>
              <w:t xml:space="preserve">RAK </w:t>
            </w:r>
            <w:proofErr w:type="spellStart"/>
            <w:r w:rsidR="0034179E" w:rsidRPr="002E7D1E">
              <w:rPr>
                <w:rFonts w:ascii="Helvetica" w:hAnsi="Helvetica"/>
                <w:sz w:val="18"/>
                <w:lang w:val="de-DE"/>
              </w:rPr>
              <w:t>Porcelain</w:t>
            </w:r>
            <w:proofErr w:type="spellEnd"/>
            <w:r w:rsidR="0034179E" w:rsidRPr="002E7D1E">
              <w:rPr>
                <w:rFonts w:ascii="Helvetica" w:hAnsi="Helvetica"/>
                <w:sz w:val="18"/>
                <w:lang w:val="de-DE"/>
              </w:rPr>
              <w:t xml:space="preserve"> Europ</w:t>
            </w:r>
            <w:r w:rsidR="00C00ADB" w:rsidRPr="002E7D1E">
              <w:rPr>
                <w:rFonts w:ascii="Helvetica" w:hAnsi="Helvetica"/>
                <w:sz w:val="18"/>
                <w:lang w:val="de-DE"/>
              </w:rPr>
              <w:t>e</w:t>
            </w:r>
            <w:r w:rsidRPr="002E7D1E">
              <w:rPr>
                <w:rFonts w:ascii="Helvetica" w:hAnsi="Helvetica"/>
                <w:sz w:val="18"/>
                <w:lang w:val="de-DE"/>
              </w:rPr>
              <w:t xml:space="preserve"> – </w:t>
            </w:r>
            <w:r w:rsidR="00C00ADB" w:rsidRPr="002E7D1E">
              <w:rPr>
                <w:rFonts w:ascii="Helvetica" w:hAnsi="Helvetica"/>
                <w:sz w:val="18"/>
                <w:lang w:val="de-DE"/>
              </w:rPr>
              <w:t xml:space="preserve">Bertrand </w:t>
            </w:r>
            <w:proofErr w:type="spellStart"/>
            <w:r w:rsidR="00C00ADB" w:rsidRPr="002E7D1E">
              <w:rPr>
                <w:rFonts w:ascii="Helvetica" w:hAnsi="Helvetica"/>
                <w:sz w:val="18"/>
                <w:lang w:val="de-DE"/>
              </w:rPr>
              <w:t>Lecante</w:t>
            </w:r>
            <w:proofErr w:type="spellEnd"/>
          </w:p>
          <w:p w14:paraId="1B5DA8CE" w14:textId="7D0857D9" w:rsidR="0026712F" w:rsidRPr="002E7D1E" w:rsidRDefault="00C00ADB" w:rsidP="00470DAB">
            <w:pPr>
              <w:ind w:right="-1"/>
              <w:rPr>
                <w:rFonts w:ascii="Helvetica" w:hAnsi="Helvetica"/>
                <w:sz w:val="18"/>
                <w:lang w:val="de-DE"/>
              </w:rPr>
            </w:pPr>
            <w:r w:rsidRPr="002E7D1E">
              <w:rPr>
                <w:rFonts w:ascii="Helvetica" w:hAnsi="Helvetica"/>
                <w:sz w:val="18"/>
                <w:lang w:val="de-DE"/>
              </w:rPr>
              <w:t xml:space="preserve">20 Rue de </w:t>
            </w:r>
            <w:proofErr w:type="spellStart"/>
            <w:r w:rsidRPr="002E7D1E">
              <w:rPr>
                <w:rFonts w:ascii="Helvetica" w:hAnsi="Helvetica"/>
                <w:sz w:val="18"/>
                <w:lang w:val="de-DE"/>
              </w:rPr>
              <w:t>l’industrie</w:t>
            </w:r>
            <w:proofErr w:type="spellEnd"/>
            <w:r w:rsidRPr="002E7D1E">
              <w:rPr>
                <w:rFonts w:ascii="Helvetica" w:hAnsi="Helvetica"/>
                <w:sz w:val="18"/>
                <w:lang w:val="de-DE"/>
              </w:rPr>
              <w:t xml:space="preserve"> – L-8399 </w:t>
            </w:r>
            <w:proofErr w:type="spellStart"/>
            <w:r w:rsidRPr="002E7D1E">
              <w:rPr>
                <w:rFonts w:ascii="Helvetica" w:hAnsi="Helvetica"/>
                <w:sz w:val="18"/>
                <w:lang w:val="de-DE"/>
              </w:rPr>
              <w:t>Windhof</w:t>
            </w:r>
            <w:proofErr w:type="spellEnd"/>
            <w:r w:rsidRPr="002E7D1E">
              <w:rPr>
                <w:rFonts w:ascii="Helvetica" w:hAnsi="Helvetica"/>
                <w:sz w:val="18"/>
                <w:lang w:val="de-DE"/>
              </w:rPr>
              <w:t xml:space="preserve"> – Luxemburg</w:t>
            </w:r>
            <w:r w:rsidR="0026712F" w:rsidRPr="002E7D1E">
              <w:rPr>
                <w:rFonts w:ascii="Helvetica" w:hAnsi="Helvetica"/>
                <w:sz w:val="18"/>
                <w:lang w:val="de-DE"/>
              </w:rPr>
              <w:br/>
              <w:t xml:space="preserve">Tel.: </w:t>
            </w:r>
            <w:r w:rsidRPr="002E7D1E">
              <w:rPr>
                <w:rFonts w:ascii="Helvetica" w:hAnsi="Helvetica"/>
                <w:sz w:val="18"/>
                <w:lang w:val="de-DE"/>
              </w:rPr>
              <w:t xml:space="preserve">+352 26 36 06 65 30 – Fax: </w:t>
            </w:r>
            <w:r w:rsidR="00470DAB" w:rsidRPr="002E7D1E">
              <w:rPr>
                <w:rFonts w:ascii="Helvetica" w:hAnsi="Helvetica"/>
                <w:sz w:val="18"/>
                <w:lang w:val="de-DE"/>
              </w:rPr>
              <w:t>+352 26 36 04 65</w:t>
            </w:r>
            <w:r w:rsidR="0026712F" w:rsidRPr="002E7D1E">
              <w:rPr>
                <w:rFonts w:ascii="Helvetica" w:hAnsi="Helvetica"/>
                <w:sz w:val="18"/>
                <w:lang w:val="de-DE"/>
              </w:rPr>
              <w:br/>
            </w:r>
            <w:r w:rsidR="00470DAB" w:rsidRPr="002E7D1E">
              <w:rPr>
                <w:rFonts w:ascii="Helvetica" w:hAnsi="Helvetica"/>
                <w:sz w:val="18"/>
                <w:lang w:val="de-DE"/>
              </w:rPr>
              <w:t>blecante</w:t>
            </w:r>
            <w:r w:rsidR="0026712F" w:rsidRPr="002E7D1E">
              <w:rPr>
                <w:rFonts w:ascii="Helvetica" w:hAnsi="Helvetica"/>
                <w:sz w:val="18"/>
                <w:lang w:val="de-DE"/>
              </w:rPr>
              <w:t>@</w:t>
            </w:r>
            <w:r w:rsidR="00470DAB" w:rsidRPr="002E7D1E">
              <w:rPr>
                <w:rFonts w:ascii="Helvetica" w:hAnsi="Helvetica"/>
                <w:sz w:val="18"/>
                <w:lang w:val="de-DE"/>
              </w:rPr>
              <w:t xml:space="preserve">rakporcelaineurope.com </w:t>
            </w:r>
            <w:r w:rsidR="0026712F" w:rsidRPr="002E7D1E">
              <w:rPr>
                <w:rFonts w:ascii="Helvetica" w:hAnsi="Helvetica"/>
                <w:sz w:val="18"/>
                <w:lang w:val="de-DE"/>
              </w:rPr>
              <w:t xml:space="preserve"> </w:t>
            </w:r>
            <w:hyperlink r:id="rId8" w:history="1">
              <w:r w:rsidR="00C511E8" w:rsidRPr="002E7D1E">
                <w:rPr>
                  <w:rStyle w:val="Link"/>
                  <w:rFonts w:ascii="Helvetica" w:hAnsi="Helvetica"/>
                  <w:sz w:val="18"/>
                  <w:lang w:val="de-DE"/>
                </w:rPr>
                <w:t>www.rakporcelain.de/de</w:t>
              </w:r>
            </w:hyperlink>
          </w:p>
        </w:tc>
        <w:tc>
          <w:tcPr>
            <w:tcW w:w="4822" w:type="dxa"/>
          </w:tcPr>
          <w:p w14:paraId="7D1BAF41" w14:textId="15B80AFF" w:rsidR="00470DAB" w:rsidRPr="002E7D1E" w:rsidRDefault="0026712F" w:rsidP="00133D27">
            <w:pPr>
              <w:ind w:right="-1"/>
              <w:rPr>
                <w:rFonts w:ascii="Helvetica" w:hAnsi="Helvetica"/>
                <w:sz w:val="18"/>
                <w:lang w:val="de-DE"/>
              </w:rPr>
            </w:pPr>
            <w:r w:rsidRPr="002E7D1E">
              <w:rPr>
                <w:rFonts w:ascii="Helvetica" w:hAnsi="Helvetica"/>
                <w:b/>
                <w:sz w:val="18"/>
                <w:lang w:val="de-DE"/>
              </w:rPr>
              <w:t>Presse- und Öffentlichkeitsarbeit:</w:t>
            </w:r>
            <w:r w:rsidRPr="002E7D1E">
              <w:rPr>
                <w:rFonts w:ascii="Helvetica" w:hAnsi="Helvetica"/>
                <w:sz w:val="18"/>
                <w:lang w:val="de-DE"/>
              </w:rPr>
              <w:br/>
              <w:t>Press'n'Relations GmbH – Andrea Wagner</w:t>
            </w:r>
            <w:r w:rsidR="0076392A" w:rsidRPr="002E7D1E">
              <w:rPr>
                <w:rFonts w:ascii="Helvetica" w:hAnsi="Helvetica"/>
                <w:sz w:val="18"/>
                <w:lang w:val="de-DE"/>
              </w:rPr>
              <w:t>, Vanessa Klein</w:t>
            </w:r>
            <w:r w:rsidRPr="002E7D1E">
              <w:rPr>
                <w:rFonts w:ascii="Helvetica" w:hAnsi="Helvetica"/>
                <w:sz w:val="18"/>
                <w:lang w:val="de-DE"/>
              </w:rPr>
              <w:br/>
              <w:t>Gräfstr. 66 – D-81241 München</w:t>
            </w:r>
            <w:r w:rsidRPr="002E7D1E">
              <w:rPr>
                <w:rFonts w:ascii="Helvetica" w:hAnsi="Helvetica"/>
                <w:sz w:val="18"/>
                <w:lang w:val="de-DE"/>
              </w:rPr>
              <w:br/>
              <w:t xml:space="preserve">Tel.: +49 89 5404 722-20 – Fax: +49 89 5404 </w:t>
            </w:r>
            <w:r w:rsidR="00C2129B" w:rsidRPr="002E7D1E">
              <w:rPr>
                <w:rFonts w:ascii="Helvetica" w:hAnsi="Helvetica"/>
                <w:sz w:val="18"/>
                <w:lang w:val="de-DE"/>
              </w:rPr>
              <w:t>722-29</w:t>
            </w:r>
            <w:r w:rsidR="00C2129B" w:rsidRPr="002E7D1E">
              <w:rPr>
                <w:rFonts w:ascii="Helvetica" w:hAnsi="Helvetica"/>
                <w:sz w:val="18"/>
                <w:lang w:val="de-DE"/>
              </w:rPr>
              <w:br/>
            </w:r>
            <w:hyperlink r:id="rId9" w:history="1">
              <w:r w:rsidR="00C2129B" w:rsidRPr="002E7D1E">
                <w:rPr>
                  <w:rStyle w:val="Link"/>
                  <w:rFonts w:ascii="Helvetica" w:hAnsi="Helvetica"/>
                  <w:sz w:val="18"/>
                  <w:lang w:val="de-DE"/>
                </w:rPr>
                <w:t>aw@press-n-relations.de</w:t>
              </w:r>
            </w:hyperlink>
            <w:r w:rsidR="00C2129B" w:rsidRPr="002E7D1E">
              <w:rPr>
                <w:rFonts w:ascii="Helvetica" w:hAnsi="Helvetica"/>
                <w:sz w:val="18"/>
                <w:lang w:val="de-DE"/>
              </w:rPr>
              <w:t>, vk@press-n-relations.de</w:t>
            </w:r>
          </w:p>
          <w:p w14:paraId="7321A94B" w14:textId="177EF8CE" w:rsidR="0026712F" w:rsidRPr="002E7D1E" w:rsidRDefault="00931F4F" w:rsidP="00133D27">
            <w:pPr>
              <w:ind w:right="-1"/>
              <w:rPr>
                <w:rFonts w:ascii="Helvetica" w:hAnsi="Helvetica"/>
                <w:sz w:val="18"/>
                <w:lang w:val="de-DE"/>
              </w:rPr>
            </w:pPr>
            <w:hyperlink r:id="rId10" w:history="1">
              <w:r w:rsidR="0026712F" w:rsidRPr="002E7D1E">
                <w:rPr>
                  <w:rFonts w:ascii="Helvetica" w:hAnsi="Helvetica"/>
                  <w:sz w:val="18"/>
                  <w:lang w:val="de-DE"/>
                </w:rPr>
                <w:t>www.press-n-relations.com</w:t>
              </w:r>
            </w:hyperlink>
          </w:p>
        </w:tc>
      </w:tr>
    </w:tbl>
    <w:p w14:paraId="62D67FF8" w14:textId="2A1F4833" w:rsidR="0026712F" w:rsidRPr="002E7D1E" w:rsidRDefault="0026712F">
      <w:pPr>
        <w:rPr>
          <w:rFonts w:ascii="Helvetica" w:hAnsi="Helvetica"/>
          <w:b/>
          <w:sz w:val="18"/>
          <w:lang w:val="de-DE"/>
        </w:rPr>
      </w:pPr>
    </w:p>
    <w:p w14:paraId="0D21A279" w14:textId="77777777" w:rsidR="00470DAB" w:rsidRPr="002E7D1E" w:rsidRDefault="00470DAB">
      <w:pPr>
        <w:rPr>
          <w:rFonts w:ascii="Helvetica" w:hAnsi="Helvetica"/>
          <w:b/>
          <w:sz w:val="18"/>
          <w:lang w:val="de-DE"/>
        </w:rPr>
      </w:pPr>
    </w:p>
    <w:p w14:paraId="78CF48AF" w14:textId="77777777" w:rsidR="00A80EEE" w:rsidRPr="002E7D1E" w:rsidRDefault="00A80EEE">
      <w:pPr>
        <w:rPr>
          <w:rFonts w:ascii="Helvetica" w:hAnsi="Helvetica"/>
          <w:b/>
          <w:sz w:val="18"/>
          <w:lang w:val="de-DE"/>
        </w:rPr>
      </w:pPr>
    </w:p>
    <w:p w14:paraId="59F82788" w14:textId="28FE5E7C" w:rsidR="0026712F" w:rsidRPr="002E7D1E" w:rsidRDefault="0026712F">
      <w:pPr>
        <w:rPr>
          <w:rFonts w:ascii="Helvetica" w:hAnsi="Helvetica"/>
          <w:b/>
          <w:sz w:val="18"/>
          <w:lang w:val="de-DE"/>
        </w:rPr>
      </w:pPr>
      <w:r w:rsidRPr="002E7D1E">
        <w:rPr>
          <w:rFonts w:ascii="Helvetica" w:hAnsi="Helvetica"/>
          <w:b/>
          <w:sz w:val="18"/>
          <w:lang w:val="de-DE"/>
        </w:rPr>
        <w:lastRenderedPageBreak/>
        <w:t xml:space="preserve">Über </w:t>
      </w:r>
      <w:r w:rsidR="00C00ADB" w:rsidRPr="002E7D1E">
        <w:rPr>
          <w:rFonts w:ascii="Helvetica" w:hAnsi="Helvetica"/>
          <w:b/>
          <w:sz w:val="18"/>
          <w:lang w:val="de-DE"/>
        </w:rPr>
        <w:t>RAK Porzellan</w:t>
      </w:r>
      <w:r w:rsidRPr="002E7D1E">
        <w:rPr>
          <w:rFonts w:ascii="Helvetica" w:hAnsi="Helvetica"/>
          <w:b/>
          <w:sz w:val="18"/>
          <w:lang w:val="de-DE"/>
        </w:rPr>
        <w:t xml:space="preserve"> </w:t>
      </w:r>
    </w:p>
    <w:p w14:paraId="20116F77" w14:textId="16902687" w:rsidR="0026712F" w:rsidRPr="002E7D1E" w:rsidRDefault="006F0D01">
      <w:pPr>
        <w:rPr>
          <w:rFonts w:ascii="Helvetica" w:hAnsi="Helvetica"/>
          <w:sz w:val="18"/>
          <w:lang w:val="de-DE"/>
        </w:rPr>
      </w:pPr>
      <w:r w:rsidRPr="002E7D1E">
        <w:rPr>
          <w:rFonts w:ascii="Helvetica" w:hAnsi="Helvetica"/>
          <w:sz w:val="18"/>
          <w:lang w:val="de-DE"/>
        </w:rPr>
        <w:t xml:space="preserve">RAK </w:t>
      </w:r>
      <w:proofErr w:type="spellStart"/>
      <w:r w:rsidRPr="002E7D1E">
        <w:rPr>
          <w:rFonts w:ascii="Helvetica" w:hAnsi="Helvetica"/>
          <w:sz w:val="18"/>
          <w:lang w:val="de-DE"/>
        </w:rPr>
        <w:t>Porcelain</w:t>
      </w:r>
      <w:proofErr w:type="spellEnd"/>
      <w:r w:rsidRPr="002E7D1E">
        <w:rPr>
          <w:rFonts w:ascii="Helvetica" w:hAnsi="Helvetica"/>
          <w:sz w:val="18"/>
          <w:lang w:val="de-DE"/>
        </w:rPr>
        <w:t xml:space="preserve"> ist auf die </w:t>
      </w:r>
      <w:r w:rsidR="00423031" w:rsidRPr="002E7D1E">
        <w:rPr>
          <w:rFonts w:ascii="Helvetica" w:hAnsi="Helvetica"/>
          <w:sz w:val="18"/>
          <w:lang w:val="de-DE"/>
        </w:rPr>
        <w:t>Herstellung</w:t>
      </w:r>
      <w:r w:rsidRPr="002E7D1E">
        <w:rPr>
          <w:rFonts w:ascii="Helvetica" w:hAnsi="Helvetica"/>
          <w:sz w:val="18"/>
          <w:lang w:val="de-DE"/>
        </w:rPr>
        <w:t xml:space="preserve"> von Porzellan höchster Qualität </w:t>
      </w:r>
      <w:r w:rsidR="00EC5AA5" w:rsidRPr="002E7D1E">
        <w:rPr>
          <w:rFonts w:ascii="Helvetica" w:hAnsi="Helvetica"/>
          <w:sz w:val="18"/>
          <w:lang w:val="de-DE"/>
        </w:rPr>
        <w:t xml:space="preserve">für den Gastronomie- und </w:t>
      </w:r>
      <w:proofErr w:type="spellStart"/>
      <w:r w:rsidR="00EC5AA5" w:rsidRPr="002E7D1E">
        <w:rPr>
          <w:rFonts w:ascii="Helvetica" w:hAnsi="Helvetica"/>
          <w:sz w:val="18"/>
          <w:lang w:val="de-DE"/>
        </w:rPr>
        <w:t>Hotelleriebedarf</w:t>
      </w:r>
      <w:proofErr w:type="spellEnd"/>
      <w:r w:rsidR="00EC5AA5" w:rsidRPr="002E7D1E">
        <w:rPr>
          <w:rFonts w:ascii="Helvetica" w:hAnsi="Helvetica"/>
          <w:sz w:val="18"/>
          <w:lang w:val="de-DE"/>
        </w:rPr>
        <w:t xml:space="preserve"> </w:t>
      </w:r>
      <w:r w:rsidRPr="002E7D1E">
        <w:rPr>
          <w:rFonts w:ascii="Helvetica" w:hAnsi="Helvetica"/>
          <w:sz w:val="18"/>
          <w:lang w:val="de-DE"/>
        </w:rPr>
        <w:t>spezialisiert.</w:t>
      </w:r>
      <w:r w:rsidR="00423031" w:rsidRPr="002E7D1E">
        <w:rPr>
          <w:rFonts w:ascii="Helvetica" w:hAnsi="Helvetica"/>
          <w:sz w:val="18"/>
          <w:lang w:val="de-DE"/>
        </w:rPr>
        <w:t xml:space="preserve"> Das Tochterunternehmen von RAK </w:t>
      </w:r>
      <w:proofErr w:type="spellStart"/>
      <w:r w:rsidR="00423031" w:rsidRPr="002E7D1E">
        <w:rPr>
          <w:rFonts w:ascii="Helvetica" w:hAnsi="Helvetica"/>
          <w:sz w:val="18"/>
          <w:lang w:val="de-DE"/>
        </w:rPr>
        <w:t>Ceramics</w:t>
      </w:r>
      <w:proofErr w:type="spellEnd"/>
      <w:r w:rsidR="00423031" w:rsidRPr="002E7D1E">
        <w:rPr>
          <w:rFonts w:ascii="Helvetica" w:hAnsi="Helvetica"/>
          <w:sz w:val="18"/>
          <w:lang w:val="de-DE"/>
        </w:rPr>
        <w:t xml:space="preserve"> produziert seit </w:t>
      </w:r>
      <w:r w:rsidR="00FC6DAA" w:rsidRPr="002E7D1E">
        <w:rPr>
          <w:rFonts w:ascii="Helvetica" w:hAnsi="Helvetica"/>
          <w:sz w:val="18"/>
          <w:lang w:val="de-DE"/>
        </w:rPr>
        <w:t>sieben</w:t>
      </w:r>
      <w:r w:rsidR="00423031" w:rsidRPr="002E7D1E">
        <w:rPr>
          <w:rFonts w:ascii="Helvetica" w:hAnsi="Helvetica"/>
          <w:sz w:val="18"/>
          <w:lang w:val="de-DE"/>
        </w:rPr>
        <w:t xml:space="preserve"> Jahren im Emirat Ras al </w:t>
      </w:r>
      <w:proofErr w:type="spellStart"/>
      <w:r w:rsidR="00423031" w:rsidRPr="002E7D1E">
        <w:rPr>
          <w:rFonts w:ascii="Helvetica" w:hAnsi="Helvetica"/>
          <w:sz w:val="18"/>
          <w:lang w:val="de-DE"/>
        </w:rPr>
        <w:t>Kaimah</w:t>
      </w:r>
      <w:proofErr w:type="spellEnd"/>
      <w:r w:rsidR="00423031" w:rsidRPr="002E7D1E">
        <w:rPr>
          <w:rFonts w:ascii="Helvetica" w:hAnsi="Helvetica"/>
          <w:sz w:val="18"/>
          <w:lang w:val="de-DE"/>
        </w:rPr>
        <w:t xml:space="preserve"> nahe Dubai auf modernsten Maschinen, das Grundmaterial wird aus Deutschland</w:t>
      </w:r>
      <w:r w:rsidR="002E0DE5" w:rsidRPr="002E7D1E">
        <w:rPr>
          <w:rFonts w:ascii="Helvetica" w:hAnsi="Helvetica"/>
          <w:sz w:val="18"/>
          <w:lang w:val="de-DE"/>
        </w:rPr>
        <w:t>, Frankreich</w:t>
      </w:r>
      <w:r w:rsidR="00423031" w:rsidRPr="002E7D1E">
        <w:rPr>
          <w:rFonts w:ascii="Helvetica" w:hAnsi="Helvetica"/>
          <w:sz w:val="18"/>
          <w:lang w:val="de-DE"/>
        </w:rPr>
        <w:t xml:space="preserve"> und </w:t>
      </w:r>
      <w:r w:rsidR="002E0DE5" w:rsidRPr="002E7D1E">
        <w:rPr>
          <w:rFonts w:ascii="Helvetica" w:hAnsi="Helvetica"/>
          <w:sz w:val="18"/>
          <w:lang w:val="de-DE"/>
        </w:rPr>
        <w:t>der Türkei</w:t>
      </w:r>
      <w:r w:rsidR="00423031" w:rsidRPr="002E7D1E">
        <w:rPr>
          <w:rFonts w:ascii="Helvetica" w:hAnsi="Helvetica"/>
          <w:sz w:val="18"/>
          <w:lang w:val="de-DE"/>
        </w:rPr>
        <w:t xml:space="preserve"> importiert.</w:t>
      </w:r>
      <w:r w:rsidR="00D5243D" w:rsidRPr="002E7D1E">
        <w:rPr>
          <w:rFonts w:ascii="Helvetica" w:hAnsi="Helvetica"/>
          <w:sz w:val="18"/>
          <w:lang w:val="de-DE"/>
        </w:rPr>
        <w:t xml:space="preserve"> Nahezu alle Designs entstehen im Hauptsitz von RAK </w:t>
      </w:r>
      <w:proofErr w:type="spellStart"/>
      <w:r w:rsidR="00D5243D" w:rsidRPr="002E7D1E">
        <w:rPr>
          <w:rFonts w:ascii="Helvetica" w:hAnsi="Helvetica"/>
          <w:sz w:val="18"/>
          <w:lang w:val="de-DE"/>
        </w:rPr>
        <w:t>Porcelain</w:t>
      </w:r>
      <w:proofErr w:type="spellEnd"/>
      <w:r w:rsidR="00D5243D" w:rsidRPr="002E7D1E">
        <w:rPr>
          <w:rFonts w:ascii="Helvetica" w:hAnsi="Helvetica"/>
          <w:sz w:val="18"/>
          <w:lang w:val="de-DE"/>
        </w:rPr>
        <w:t xml:space="preserve"> Europe in </w:t>
      </w:r>
      <w:proofErr w:type="spellStart"/>
      <w:r w:rsidR="00D5243D" w:rsidRPr="002E7D1E">
        <w:rPr>
          <w:rFonts w:ascii="Helvetica" w:hAnsi="Helvetica"/>
          <w:sz w:val="18"/>
          <w:lang w:val="de-DE"/>
        </w:rPr>
        <w:t>Win</w:t>
      </w:r>
      <w:r w:rsidR="00D5243D" w:rsidRPr="002E7D1E">
        <w:rPr>
          <w:rFonts w:ascii="Helvetica" w:hAnsi="Helvetica"/>
          <w:sz w:val="18"/>
          <w:lang w:val="de-DE"/>
        </w:rPr>
        <w:t>d</w:t>
      </w:r>
      <w:r w:rsidR="00D5243D" w:rsidRPr="002E7D1E">
        <w:rPr>
          <w:rFonts w:ascii="Helvetica" w:hAnsi="Helvetica"/>
          <w:sz w:val="18"/>
          <w:lang w:val="de-DE"/>
        </w:rPr>
        <w:t>hof</w:t>
      </w:r>
      <w:proofErr w:type="spellEnd"/>
      <w:r w:rsidR="00D5243D" w:rsidRPr="002E7D1E">
        <w:rPr>
          <w:rFonts w:ascii="Helvetica" w:hAnsi="Helvetica"/>
          <w:sz w:val="18"/>
          <w:lang w:val="de-DE"/>
        </w:rPr>
        <w:t xml:space="preserve">/Luxemburg. Die </w:t>
      </w:r>
      <w:r w:rsidR="005608A2" w:rsidRPr="002E7D1E">
        <w:rPr>
          <w:rFonts w:ascii="Helvetica" w:hAnsi="Helvetica"/>
          <w:sz w:val="18"/>
          <w:lang w:val="de-DE"/>
        </w:rPr>
        <w:t>RAK-</w:t>
      </w:r>
      <w:r w:rsidR="00D5243D" w:rsidRPr="002E7D1E">
        <w:rPr>
          <w:rFonts w:ascii="Helvetica" w:hAnsi="Helvetica"/>
          <w:sz w:val="18"/>
          <w:lang w:val="de-DE"/>
        </w:rPr>
        <w:t xml:space="preserve">Experten arbeiten dabei eng mit vor allem deutschen und französischen Designern zusammen. </w:t>
      </w:r>
      <w:r w:rsidR="00C35F0E" w:rsidRPr="002E7D1E">
        <w:rPr>
          <w:rFonts w:ascii="Helvetica" w:hAnsi="Helvetica"/>
          <w:sz w:val="18"/>
          <w:lang w:val="de-DE"/>
        </w:rPr>
        <w:t>Im F</w:t>
      </w:r>
      <w:r w:rsidR="00FE66A4" w:rsidRPr="002E7D1E">
        <w:rPr>
          <w:rFonts w:ascii="Helvetica" w:hAnsi="Helvetica"/>
          <w:sz w:val="18"/>
          <w:lang w:val="de-DE"/>
        </w:rPr>
        <w:t>okus der Porzellan-Serien steht</w:t>
      </w:r>
      <w:r w:rsidR="00C35F0E" w:rsidRPr="002E7D1E">
        <w:rPr>
          <w:rFonts w:ascii="Helvetica" w:hAnsi="Helvetica"/>
          <w:sz w:val="18"/>
          <w:lang w:val="de-DE"/>
        </w:rPr>
        <w:t xml:space="preserve"> neben </w:t>
      </w:r>
      <w:r w:rsidR="006523D9" w:rsidRPr="002E7D1E">
        <w:rPr>
          <w:rFonts w:ascii="Helvetica" w:hAnsi="Helvetica"/>
          <w:sz w:val="18"/>
          <w:lang w:val="de-DE"/>
        </w:rPr>
        <w:t>der Gestaltung aber</w:t>
      </w:r>
      <w:r w:rsidR="00FE66A4" w:rsidRPr="002E7D1E">
        <w:rPr>
          <w:rFonts w:ascii="Helvetica" w:hAnsi="Helvetica"/>
          <w:sz w:val="18"/>
          <w:lang w:val="de-DE"/>
        </w:rPr>
        <w:t xml:space="preserve"> immer auch der funktionale Nutzen der Kunden aus Gastronomie und Hotellerie. Diesen garantiert auch die Verarbeitung des Porzellans: Die Pr</w:t>
      </w:r>
      <w:r w:rsidR="00FE66A4" w:rsidRPr="002E7D1E">
        <w:rPr>
          <w:rFonts w:ascii="Helvetica" w:hAnsi="Helvetica"/>
          <w:sz w:val="18"/>
          <w:lang w:val="de-DE"/>
        </w:rPr>
        <w:t>o</w:t>
      </w:r>
      <w:r w:rsidR="00FE66A4" w:rsidRPr="002E7D1E">
        <w:rPr>
          <w:rFonts w:ascii="Helvetica" w:hAnsi="Helvetica"/>
          <w:sz w:val="18"/>
          <w:lang w:val="de-DE"/>
        </w:rPr>
        <w:t>dukte sind</w:t>
      </w:r>
      <w:r w:rsidR="00992902" w:rsidRPr="002E7D1E">
        <w:rPr>
          <w:rFonts w:ascii="Helvetica" w:hAnsi="Helvetica"/>
          <w:sz w:val="18"/>
          <w:lang w:val="de-DE"/>
        </w:rPr>
        <w:t xml:space="preserve"> dank </w:t>
      </w:r>
      <w:r w:rsidR="002E0DE5" w:rsidRPr="002E7D1E">
        <w:rPr>
          <w:rFonts w:ascii="Helvetica" w:hAnsi="Helvetica"/>
          <w:sz w:val="18"/>
          <w:lang w:val="de-DE"/>
        </w:rPr>
        <w:t>der hochwertigen Grundmaterialien und des einzigartigen Produktionsprozesses</w:t>
      </w:r>
      <w:r w:rsidR="00FE66A4" w:rsidRPr="002E7D1E">
        <w:rPr>
          <w:rFonts w:ascii="Helvetica" w:hAnsi="Helvetica"/>
          <w:sz w:val="18"/>
          <w:lang w:val="de-DE"/>
        </w:rPr>
        <w:t xml:space="preserve"> besonders stabil und </w:t>
      </w:r>
      <w:r w:rsidR="00A631C8" w:rsidRPr="002E7D1E">
        <w:rPr>
          <w:rFonts w:ascii="Helvetica" w:hAnsi="Helvetica"/>
          <w:sz w:val="18"/>
          <w:lang w:val="de-DE"/>
        </w:rPr>
        <w:t>halten dem Gebrauch in Küche und Gastraum sowie zahlreichen Spülgängen problemlos stand</w:t>
      </w:r>
      <w:r w:rsidR="00FE66A4" w:rsidRPr="002E7D1E">
        <w:rPr>
          <w:rFonts w:ascii="Helvetica" w:hAnsi="Helvetica"/>
          <w:sz w:val="18"/>
          <w:lang w:val="de-DE"/>
        </w:rPr>
        <w:t>.</w:t>
      </w:r>
      <w:r w:rsidR="008822D3" w:rsidRPr="002E7D1E">
        <w:rPr>
          <w:rFonts w:ascii="Helvetica" w:hAnsi="Helvetica"/>
          <w:sz w:val="18"/>
          <w:lang w:val="de-DE"/>
        </w:rPr>
        <w:t xml:space="preserve"> </w:t>
      </w:r>
    </w:p>
    <w:p w14:paraId="2E60F930" w14:textId="77777777" w:rsidR="002E7D1E" w:rsidRDefault="002E7D1E">
      <w:pPr>
        <w:rPr>
          <w:sz w:val="18"/>
          <w:lang w:val="de-DE"/>
        </w:rPr>
      </w:pPr>
    </w:p>
    <w:p w14:paraId="32E8FE6E" w14:textId="77777777" w:rsidR="00A861B2" w:rsidRDefault="00A861B2">
      <w:pPr>
        <w:rPr>
          <w:sz w:val="18"/>
          <w:lang w:val="de-DE"/>
        </w:rPr>
      </w:pPr>
    </w:p>
    <w:p w14:paraId="2F7580C1" w14:textId="048B5569" w:rsidR="00A861B2" w:rsidRPr="00B21B40" w:rsidRDefault="00A861B2">
      <w:pPr>
        <w:rPr>
          <w:b/>
          <w:sz w:val="18"/>
          <w:lang w:val="de-DE"/>
        </w:rPr>
      </w:pPr>
      <w:r w:rsidRPr="00B21B40">
        <w:rPr>
          <w:b/>
          <w:sz w:val="18"/>
          <w:lang w:val="de-DE"/>
        </w:rPr>
        <w:t xml:space="preserve">Über die </w:t>
      </w:r>
      <w:proofErr w:type="spellStart"/>
      <w:r w:rsidRPr="00B21B40">
        <w:rPr>
          <w:b/>
          <w:sz w:val="18"/>
          <w:lang w:val="de-DE"/>
        </w:rPr>
        <w:t>Solex</w:t>
      </w:r>
      <w:proofErr w:type="spellEnd"/>
      <w:r w:rsidRPr="00B21B40">
        <w:rPr>
          <w:b/>
          <w:sz w:val="18"/>
          <w:lang w:val="de-DE"/>
        </w:rPr>
        <w:t xml:space="preserve"> Germany GmbH</w:t>
      </w:r>
    </w:p>
    <w:p w14:paraId="5DFCFBC5" w14:textId="7C0F5241" w:rsidR="0026712F" w:rsidRPr="002E7D1E" w:rsidRDefault="00844F59">
      <w:pPr>
        <w:rPr>
          <w:rFonts w:ascii="Helvetica" w:hAnsi="Helvetica"/>
          <w:color w:val="auto"/>
          <w:sz w:val="18"/>
          <w:szCs w:val="18"/>
          <w:lang w:val="de-DE"/>
        </w:rPr>
      </w:pPr>
      <w:proofErr w:type="spellStart"/>
      <w:r w:rsidRPr="002E7D1E">
        <w:rPr>
          <w:rFonts w:ascii="Helvetica" w:hAnsi="Helvetica"/>
          <w:color w:val="auto"/>
          <w:sz w:val="18"/>
          <w:szCs w:val="18"/>
          <w:lang w:val="de-DE"/>
        </w:rPr>
        <w:t>Solex</w:t>
      </w:r>
      <w:proofErr w:type="spellEnd"/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wurde im Jahr 1980 </w:t>
      </w:r>
      <w:r w:rsidR="002C7E96">
        <w:rPr>
          <w:rFonts w:ascii="Helvetica" w:hAnsi="Helvetica"/>
          <w:color w:val="auto"/>
          <w:sz w:val="18"/>
          <w:szCs w:val="18"/>
          <w:lang w:val="de-DE"/>
        </w:rPr>
        <w:t xml:space="preserve">im baden-württembergischen </w:t>
      </w:r>
      <w:proofErr w:type="spellStart"/>
      <w:r w:rsidR="002C7E96">
        <w:rPr>
          <w:rFonts w:ascii="Helvetica" w:hAnsi="Helvetica"/>
          <w:color w:val="auto"/>
          <w:sz w:val="18"/>
          <w:szCs w:val="18"/>
          <w:lang w:val="de-DE"/>
        </w:rPr>
        <w:t>Eisingen</w:t>
      </w:r>
      <w:proofErr w:type="spellEnd"/>
      <w:r w:rsidR="002C7E96">
        <w:rPr>
          <w:rFonts w:ascii="Helvetica" w:hAnsi="Helvetica"/>
          <w:color w:val="auto"/>
          <w:sz w:val="18"/>
          <w:szCs w:val="18"/>
          <w:lang w:val="de-DE"/>
        </w:rPr>
        <w:t xml:space="preserve"> gegründet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. Das Familienunternehmen </w:t>
      </w:r>
      <w:r w:rsidR="002C7E96">
        <w:rPr>
          <w:rFonts w:ascii="Helvetica" w:hAnsi="Helvetica"/>
          <w:color w:val="auto"/>
          <w:sz w:val="18"/>
          <w:szCs w:val="18"/>
          <w:lang w:val="de-DE"/>
        </w:rPr>
        <w:t>arbeitet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ausschließlich mit dem Fachhandel </w:t>
      </w:r>
      <w:r w:rsidR="002C7E96">
        <w:rPr>
          <w:rFonts w:ascii="Helvetica" w:hAnsi="Helvetica"/>
          <w:color w:val="auto"/>
          <w:sz w:val="18"/>
          <w:szCs w:val="18"/>
          <w:lang w:val="de-DE"/>
        </w:rPr>
        <w:t xml:space="preserve">zusammen und hat sich zu einem der 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>führenden Hersteller von Bestecken für die Gastronomie und Hotellerie und Gemeinschaftsverpfl</w:t>
      </w:r>
      <w:r w:rsidR="002C7E96">
        <w:rPr>
          <w:rFonts w:ascii="Helvetica" w:hAnsi="Helvetica"/>
          <w:color w:val="auto"/>
          <w:sz w:val="18"/>
          <w:szCs w:val="18"/>
          <w:lang w:val="de-DE"/>
        </w:rPr>
        <w:t>egung in Deutschland entwickelt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>.</w:t>
      </w:r>
      <w:r w:rsidR="00DE6A22">
        <w:rPr>
          <w:rFonts w:ascii="Helvetica" w:hAnsi="Helvetica"/>
          <w:color w:val="auto"/>
          <w:sz w:val="18"/>
          <w:szCs w:val="18"/>
          <w:lang w:val="de-DE"/>
        </w:rPr>
        <w:t xml:space="preserve"> </w:t>
      </w:r>
      <w:r w:rsidR="00EC2006">
        <w:rPr>
          <w:rFonts w:ascii="Helvetica" w:hAnsi="Helvetica"/>
          <w:color w:val="auto"/>
          <w:sz w:val="18"/>
          <w:szCs w:val="18"/>
          <w:lang w:val="de-DE"/>
        </w:rPr>
        <w:t>In seiner G</w:t>
      </w:r>
      <w:r w:rsidR="00EC2006">
        <w:rPr>
          <w:rFonts w:ascii="Helvetica" w:hAnsi="Helvetica"/>
          <w:color w:val="auto"/>
          <w:sz w:val="18"/>
          <w:szCs w:val="18"/>
          <w:lang w:val="de-DE"/>
        </w:rPr>
        <w:t>e</w:t>
      </w:r>
      <w:r w:rsidR="00EC2006">
        <w:rPr>
          <w:rFonts w:ascii="Helvetica" w:hAnsi="Helvetica"/>
          <w:color w:val="auto"/>
          <w:sz w:val="18"/>
          <w:szCs w:val="18"/>
          <w:lang w:val="de-DE"/>
        </w:rPr>
        <w:t xml:space="preserve">schäftstätigkeit setzt </w:t>
      </w:r>
      <w:proofErr w:type="spellStart"/>
      <w:r w:rsidRPr="002E7D1E">
        <w:rPr>
          <w:rFonts w:ascii="Helvetica" w:hAnsi="Helvetica"/>
          <w:color w:val="auto"/>
          <w:sz w:val="18"/>
          <w:szCs w:val="18"/>
          <w:lang w:val="de-DE"/>
        </w:rPr>
        <w:t>Solex</w:t>
      </w:r>
      <w:proofErr w:type="spellEnd"/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</w:t>
      </w:r>
      <w:r w:rsidR="00EC2006">
        <w:rPr>
          <w:rFonts w:ascii="Helvetica" w:hAnsi="Helvetica"/>
          <w:color w:val="auto"/>
          <w:sz w:val="18"/>
          <w:szCs w:val="18"/>
          <w:lang w:val="de-DE"/>
        </w:rPr>
        <w:t>vor allem auf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höchste Qualität,</w:t>
      </w:r>
      <w:r w:rsidR="00EC2006">
        <w:rPr>
          <w:rFonts w:ascii="Helvetica" w:hAnsi="Helvetica"/>
          <w:color w:val="auto"/>
          <w:sz w:val="18"/>
          <w:szCs w:val="18"/>
          <w:lang w:val="de-DE"/>
        </w:rPr>
        <w:t xml:space="preserve"> angefangen bei der Entwicklung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über die hohe Liefe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>r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>fähig</w:t>
      </w:r>
      <w:r w:rsidR="00EC2006">
        <w:rPr>
          <w:rFonts w:ascii="Helvetica" w:hAnsi="Helvetica"/>
          <w:color w:val="auto"/>
          <w:sz w:val="18"/>
          <w:szCs w:val="18"/>
          <w:lang w:val="de-DE"/>
        </w:rPr>
        <w:t>keit und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den jahrelan</w:t>
      </w:r>
      <w:r w:rsidR="001E6AD2">
        <w:rPr>
          <w:rFonts w:ascii="Helvetica" w:hAnsi="Helvetica"/>
          <w:color w:val="auto"/>
          <w:sz w:val="18"/>
          <w:szCs w:val="18"/>
          <w:lang w:val="de-DE"/>
        </w:rPr>
        <w:t>g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garantierten Nachkauf bis hin zur Kundenzufriedenheit. </w:t>
      </w:r>
      <w:r w:rsidR="001E6AD2">
        <w:rPr>
          <w:rFonts w:ascii="Helvetica" w:hAnsi="Helvetica"/>
          <w:color w:val="auto"/>
          <w:sz w:val="18"/>
          <w:szCs w:val="18"/>
          <w:lang w:val="de-DE"/>
        </w:rPr>
        <w:t>Zudem sind d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er persönliche Kontakt und die professionelle Kundenbetreuung ein </w:t>
      </w:r>
      <w:r w:rsidR="001E6AD2">
        <w:rPr>
          <w:rFonts w:ascii="Helvetica" w:hAnsi="Helvetica"/>
          <w:color w:val="auto"/>
          <w:sz w:val="18"/>
          <w:szCs w:val="18"/>
          <w:lang w:val="de-DE"/>
        </w:rPr>
        <w:t xml:space="preserve">wichtiger Bestandteil der 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Firmenphilosophie. Ein gutes Preis-Leistungsverhältnis, hohe Flexibilität, eine schlanke Organisation und modernste Logistik mit schneller Lieferung </w:t>
      </w:r>
      <w:r w:rsidR="004055BC">
        <w:rPr>
          <w:rFonts w:ascii="Helvetica" w:hAnsi="Helvetica"/>
          <w:color w:val="auto"/>
          <w:sz w:val="18"/>
          <w:szCs w:val="18"/>
          <w:lang w:val="de-DE"/>
        </w:rPr>
        <w:t>runden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 xml:space="preserve"> den besonderen Service </w:t>
      </w:r>
      <w:r w:rsidR="004055BC">
        <w:rPr>
          <w:rFonts w:ascii="Helvetica" w:hAnsi="Helvetica"/>
          <w:color w:val="auto"/>
          <w:sz w:val="18"/>
          <w:szCs w:val="18"/>
          <w:lang w:val="de-DE"/>
        </w:rPr>
        <w:t>des Unternehmens ab</w:t>
      </w:r>
      <w:r w:rsidRPr="002E7D1E">
        <w:rPr>
          <w:rFonts w:ascii="Helvetica" w:hAnsi="Helvetica"/>
          <w:color w:val="auto"/>
          <w:sz w:val="18"/>
          <w:szCs w:val="18"/>
          <w:lang w:val="de-DE"/>
        </w:rPr>
        <w:t>.</w:t>
      </w:r>
      <w:r w:rsidR="004055BC">
        <w:rPr>
          <w:rFonts w:ascii="Helvetica" w:hAnsi="Helvetica"/>
          <w:color w:val="auto"/>
          <w:sz w:val="18"/>
          <w:szCs w:val="18"/>
          <w:lang w:val="de-DE"/>
        </w:rPr>
        <w:t xml:space="preserve"> Dafür wurde </w:t>
      </w:r>
      <w:proofErr w:type="spellStart"/>
      <w:r w:rsidR="004055BC">
        <w:rPr>
          <w:rFonts w:ascii="Helvetica" w:hAnsi="Helvetica"/>
          <w:color w:val="auto"/>
          <w:sz w:val="18"/>
          <w:szCs w:val="18"/>
          <w:lang w:val="de-DE"/>
        </w:rPr>
        <w:t>Solex</w:t>
      </w:r>
      <w:proofErr w:type="spellEnd"/>
      <w:r w:rsidR="004055BC">
        <w:rPr>
          <w:rFonts w:ascii="Helvetica" w:hAnsi="Helvetica"/>
          <w:color w:val="auto"/>
          <w:sz w:val="18"/>
          <w:szCs w:val="18"/>
          <w:lang w:val="de-DE"/>
        </w:rPr>
        <w:t xml:space="preserve"> von seinen Fachhandel</w:t>
      </w:r>
      <w:r w:rsidR="004055BC">
        <w:rPr>
          <w:rFonts w:ascii="Helvetica" w:hAnsi="Helvetica"/>
          <w:color w:val="auto"/>
          <w:sz w:val="18"/>
          <w:szCs w:val="18"/>
          <w:lang w:val="de-DE"/>
        </w:rPr>
        <w:t>s</w:t>
      </w:r>
      <w:r w:rsidR="004055BC">
        <w:rPr>
          <w:rFonts w:ascii="Helvetica" w:hAnsi="Helvetica"/>
          <w:color w:val="auto"/>
          <w:sz w:val="18"/>
          <w:szCs w:val="18"/>
          <w:lang w:val="de-DE"/>
        </w:rPr>
        <w:t>partnern bereits mehrfach als „Lieferant des Jahres“ ausgezeichnet.</w:t>
      </w:r>
    </w:p>
    <w:sectPr w:rsidR="0026712F" w:rsidRPr="002E7D1E" w:rsidSect="00AD7F55">
      <w:headerReference w:type="even" r:id="rId11"/>
      <w:headerReference w:type="default" r:id="rId12"/>
      <w:pgSz w:w="11900" w:h="16840"/>
      <w:pgMar w:top="2552" w:right="1416" w:bottom="1843" w:left="1560" w:header="567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442682" w14:textId="77777777" w:rsidR="00BD2EBA" w:rsidRDefault="00BD2EBA" w:rsidP="00EB5F64">
      <w:r>
        <w:separator/>
      </w:r>
    </w:p>
  </w:endnote>
  <w:endnote w:type="continuationSeparator" w:id="0">
    <w:p w14:paraId="78086DE1" w14:textId="77777777" w:rsidR="00BD2EBA" w:rsidRDefault="00BD2EBA" w:rsidP="00EB5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?????? Pro W3">
    <w:altName w:val="ＭＳ 明朝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1C2507" w14:textId="77777777" w:rsidR="00BD2EBA" w:rsidRDefault="00BD2EBA" w:rsidP="00EB5F64">
      <w:r>
        <w:separator/>
      </w:r>
    </w:p>
  </w:footnote>
  <w:footnote w:type="continuationSeparator" w:id="0">
    <w:p w14:paraId="249CEB7B" w14:textId="77777777" w:rsidR="00BD2EBA" w:rsidRDefault="00BD2EBA" w:rsidP="00EB5F6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835F4" w14:textId="4960E69D" w:rsidR="00BD2EBA" w:rsidRDefault="00BD2EBA" w:rsidP="00F56BF2">
    <w:pPr>
      <w:pStyle w:val="Kopfzeil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20999DA" wp14:editId="19FB7AAC">
          <wp:simplePos x="0" y="0"/>
          <wp:positionH relativeFrom="column">
            <wp:posOffset>4646083</wp:posOffset>
          </wp:positionH>
          <wp:positionV relativeFrom="paragraph">
            <wp:posOffset>107315</wp:posOffset>
          </wp:positionV>
          <wp:extent cx="1125220" cy="1125220"/>
          <wp:effectExtent l="0" t="0" r="0" b="0"/>
          <wp:wrapNone/>
          <wp:docPr id="11" name="Bild 11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EAA0CE" w14:textId="77777777" w:rsidR="00BD2EBA" w:rsidRDefault="00BD2EBA" w:rsidP="00F56BF2">
    <w:pPr>
      <w:pStyle w:val="Kopfzeile"/>
    </w:pPr>
  </w:p>
  <w:p w14:paraId="3527C1D3" w14:textId="77777777" w:rsidR="00BD2EBA" w:rsidRDefault="00BD2EBA">
    <w:pPr>
      <w:spacing w:line="336" w:lineRule="auto"/>
      <w:rPr>
        <w:sz w:val="18"/>
      </w:rPr>
    </w:pPr>
  </w:p>
  <w:p w14:paraId="51437DF7" w14:textId="0B0607A6" w:rsidR="00BD2EBA" w:rsidRDefault="00BD2EBA" w:rsidP="00F56BF2">
    <w:pPr>
      <w:pStyle w:val="Kopfzeile"/>
      <w:rPr>
        <w:rFonts w:ascii="Times New Roman" w:hAnsi="Times New Roman"/>
        <w:color w:val="auto"/>
      </w:rPr>
    </w:pPr>
    <w:r>
      <w:t>Medienmitteilung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E71123" w14:textId="038A59A3" w:rsidR="00BD2EBA" w:rsidRDefault="00BD2EBA" w:rsidP="00F56BF2">
    <w:pPr>
      <w:pStyle w:val="Kopfzeil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DB90D90" wp14:editId="313D21CE">
          <wp:simplePos x="0" y="0"/>
          <wp:positionH relativeFrom="column">
            <wp:posOffset>4618143</wp:posOffset>
          </wp:positionH>
          <wp:positionV relativeFrom="paragraph">
            <wp:posOffset>141605</wp:posOffset>
          </wp:positionV>
          <wp:extent cx="1125220" cy="1125220"/>
          <wp:effectExtent l="0" t="0" r="0" b="0"/>
          <wp:wrapNone/>
          <wp:docPr id="3" name="Bild 3" descr="Macintosh HD:Users:Andrea:Desktop:RAK-Bilder:logos:RAK-Logos:high_5899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a:Desktop:RAK-Bilder:logos:RAK-Logos:high_5899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5220" cy="1125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D2955BD" w14:textId="77777777" w:rsidR="00BD2EBA" w:rsidRDefault="00BD2EBA" w:rsidP="00F56BF2">
    <w:pPr>
      <w:pStyle w:val="Kopfzeile"/>
      <w:ind w:left="0" w:firstLine="0"/>
    </w:pPr>
  </w:p>
  <w:p w14:paraId="06EBD209" w14:textId="69316A9C" w:rsidR="00BD2EBA" w:rsidRPr="00F56BF2" w:rsidRDefault="00BD2EBA" w:rsidP="00F56BF2">
    <w:pPr>
      <w:pStyle w:val="Kopfzeile"/>
      <w:ind w:left="0" w:firstLine="0"/>
      <w:rPr>
        <w:rFonts w:ascii="Times New Roman" w:hAnsi="Times New Roman"/>
      </w:rPr>
    </w:pPr>
    <w:r w:rsidRPr="00F56BF2">
      <w:t>Medienmitteilung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autoHyphenation/>
  <w:hyphenationZone w:val="425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8B6"/>
    <w:rsid w:val="0000560C"/>
    <w:rsid w:val="00012847"/>
    <w:rsid w:val="0003505D"/>
    <w:rsid w:val="00036555"/>
    <w:rsid w:val="00044A0A"/>
    <w:rsid w:val="00066255"/>
    <w:rsid w:val="0007538C"/>
    <w:rsid w:val="000913E6"/>
    <w:rsid w:val="000A3702"/>
    <w:rsid w:val="000D0882"/>
    <w:rsid w:val="000E0E60"/>
    <w:rsid w:val="001067F8"/>
    <w:rsid w:val="00123DCE"/>
    <w:rsid w:val="00124E30"/>
    <w:rsid w:val="001338E8"/>
    <w:rsid w:val="00133D27"/>
    <w:rsid w:val="001500B5"/>
    <w:rsid w:val="0016369F"/>
    <w:rsid w:val="001A1B95"/>
    <w:rsid w:val="001A6A6F"/>
    <w:rsid w:val="001B5118"/>
    <w:rsid w:val="001B636A"/>
    <w:rsid w:val="001C3120"/>
    <w:rsid w:val="001C4697"/>
    <w:rsid w:val="001C7271"/>
    <w:rsid w:val="001C78BE"/>
    <w:rsid w:val="001E4846"/>
    <w:rsid w:val="001E6AD2"/>
    <w:rsid w:val="00236C11"/>
    <w:rsid w:val="00242A50"/>
    <w:rsid w:val="00250B4F"/>
    <w:rsid w:val="0026712F"/>
    <w:rsid w:val="002A1DDA"/>
    <w:rsid w:val="002A4E1A"/>
    <w:rsid w:val="002B2381"/>
    <w:rsid w:val="002B77E9"/>
    <w:rsid w:val="002C1EE0"/>
    <w:rsid w:val="002C7E96"/>
    <w:rsid w:val="002D0B09"/>
    <w:rsid w:val="002E0DE5"/>
    <w:rsid w:val="002E68E9"/>
    <w:rsid w:val="002E7064"/>
    <w:rsid w:val="002E7D1E"/>
    <w:rsid w:val="002F2D97"/>
    <w:rsid w:val="0030558B"/>
    <w:rsid w:val="0031296F"/>
    <w:rsid w:val="00316C99"/>
    <w:rsid w:val="00340F9D"/>
    <w:rsid w:val="0034179E"/>
    <w:rsid w:val="00354B61"/>
    <w:rsid w:val="00364935"/>
    <w:rsid w:val="003659F1"/>
    <w:rsid w:val="003B23CA"/>
    <w:rsid w:val="003B288C"/>
    <w:rsid w:val="003D0D01"/>
    <w:rsid w:val="003E4F07"/>
    <w:rsid w:val="003E55D6"/>
    <w:rsid w:val="004055BC"/>
    <w:rsid w:val="00423031"/>
    <w:rsid w:val="00430A9B"/>
    <w:rsid w:val="0043258A"/>
    <w:rsid w:val="00441974"/>
    <w:rsid w:val="00455D0F"/>
    <w:rsid w:val="00470DAB"/>
    <w:rsid w:val="00482D93"/>
    <w:rsid w:val="004A5794"/>
    <w:rsid w:val="004D3524"/>
    <w:rsid w:val="004E3DBB"/>
    <w:rsid w:val="00501B9B"/>
    <w:rsid w:val="00502DA1"/>
    <w:rsid w:val="00507F70"/>
    <w:rsid w:val="00517791"/>
    <w:rsid w:val="0053049D"/>
    <w:rsid w:val="005608A2"/>
    <w:rsid w:val="00560987"/>
    <w:rsid w:val="00563604"/>
    <w:rsid w:val="0056534B"/>
    <w:rsid w:val="00573A37"/>
    <w:rsid w:val="0057579F"/>
    <w:rsid w:val="005903D0"/>
    <w:rsid w:val="00596F23"/>
    <w:rsid w:val="005B04A4"/>
    <w:rsid w:val="005B52B0"/>
    <w:rsid w:val="005F05FF"/>
    <w:rsid w:val="005F2C34"/>
    <w:rsid w:val="005F77A7"/>
    <w:rsid w:val="00601045"/>
    <w:rsid w:val="006523D9"/>
    <w:rsid w:val="006B6C4D"/>
    <w:rsid w:val="006D63C4"/>
    <w:rsid w:val="006F0D01"/>
    <w:rsid w:val="007034AB"/>
    <w:rsid w:val="00712ACA"/>
    <w:rsid w:val="00716D1D"/>
    <w:rsid w:val="00720A2B"/>
    <w:rsid w:val="0076392A"/>
    <w:rsid w:val="007803F5"/>
    <w:rsid w:val="007918F5"/>
    <w:rsid w:val="007A0C27"/>
    <w:rsid w:val="007A5CD0"/>
    <w:rsid w:val="007D6DFA"/>
    <w:rsid w:val="007F07C6"/>
    <w:rsid w:val="007F0925"/>
    <w:rsid w:val="008013DE"/>
    <w:rsid w:val="008079A8"/>
    <w:rsid w:val="00813651"/>
    <w:rsid w:val="00833ADE"/>
    <w:rsid w:val="008411CD"/>
    <w:rsid w:val="008426BC"/>
    <w:rsid w:val="00844F59"/>
    <w:rsid w:val="00855706"/>
    <w:rsid w:val="0086230B"/>
    <w:rsid w:val="00862ACA"/>
    <w:rsid w:val="008822D3"/>
    <w:rsid w:val="008919ED"/>
    <w:rsid w:val="00897E45"/>
    <w:rsid w:val="008E31AC"/>
    <w:rsid w:val="008E34FB"/>
    <w:rsid w:val="008E5DBB"/>
    <w:rsid w:val="008E78E1"/>
    <w:rsid w:val="00931F4F"/>
    <w:rsid w:val="009518B6"/>
    <w:rsid w:val="00964989"/>
    <w:rsid w:val="00982A1D"/>
    <w:rsid w:val="00992902"/>
    <w:rsid w:val="009953D5"/>
    <w:rsid w:val="009A0F36"/>
    <w:rsid w:val="009D3BCE"/>
    <w:rsid w:val="00A078F0"/>
    <w:rsid w:val="00A17741"/>
    <w:rsid w:val="00A4567D"/>
    <w:rsid w:val="00A52875"/>
    <w:rsid w:val="00A545C4"/>
    <w:rsid w:val="00A55357"/>
    <w:rsid w:val="00A564DA"/>
    <w:rsid w:val="00A631C8"/>
    <w:rsid w:val="00A71B20"/>
    <w:rsid w:val="00A80EEE"/>
    <w:rsid w:val="00A83688"/>
    <w:rsid w:val="00A861B2"/>
    <w:rsid w:val="00AB786D"/>
    <w:rsid w:val="00AD07F9"/>
    <w:rsid w:val="00AD7F55"/>
    <w:rsid w:val="00B21B40"/>
    <w:rsid w:val="00B313CA"/>
    <w:rsid w:val="00B55AF1"/>
    <w:rsid w:val="00B919FB"/>
    <w:rsid w:val="00BA18C4"/>
    <w:rsid w:val="00BC1506"/>
    <w:rsid w:val="00BD19C2"/>
    <w:rsid w:val="00BD2EBA"/>
    <w:rsid w:val="00BE1FF4"/>
    <w:rsid w:val="00BF14A0"/>
    <w:rsid w:val="00C00ADB"/>
    <w:rsid w:val="00C2129B"/>
    <w:rsid w:val="00C30796"/>
    <w:rsid w:val="00C35671"/>
    <w:rsid w:val="00C35F0E"/>
    <w:rsid w:val="00C37E6D"/>
    <w:rsid w:val="00C40736"/>
    <w:rsid w:val="00C42F5C"/>
    <w:rsid w:val="00C44121"/>
    <w:rsid w:val="00C511E8"/>
    <w:rsid w:val="00C66DF9"/>
    <w:rsid w:val="00C82507"/>
    <w:rsid w:val="00C84CC2"/>
    <w:rsid w:val="00C861DC"/>
    <w:rsid w:val="00C87AF2"/>
    <w:rsid w:val="00C92765"/>
    <w:rsid w:val="00CC3EC6"/>
    <w:rsid w:val="00CE6B7E"/>
    <w:rsid w:val="00CF2621"/>
    <w:rsid w:val="00D114C2"/>
    <w:rsid w:val="00D32129"/>
    <w:rsid w:val="00D3745C"/>
    <w:rsid w:val="00D4707A"/>
    <w:rsid w:val="00D5243D"/>
    <w:rsid w:val="00D6277A"/>
    <w:rsid w:val="00D842AF"/>
    <w:rsid w:val="00DA2FA0"/>
    <w:rsid w:val="00DA7F77"/>
    <w:rsid w:val="00DC0142"/>
    <w:rsid w:val="00DC26EF"/>
    <w:rsid w:val="00DD63F1"/>
    <w:rsid w:val="00DD7DD4"/>
    <w:rsid w:val="00DE6A22"/>
    <w:rsid w:val="00DF2DC1"/>
    <w:rsid w:val="00DF7970"/>
    <w:rsid w:val="00E201A2"/>
    <w:rsid w:val="00E26E62"/>
    <w:rsid w:val="00E36006"/>
    <w:rsid w:val="00E51A8E"/>
    <w:rsid w:val="00E527C6"/>
    <w:rsid w:val="00E66029"/>
    <w:rsid w:val="00E7246D"/>
    <w:rsid w:val="00E919E7"/>
    <w:rsid w:val="00EB2897"/>
    <w:rsid w:val="00EB4611"/>
    <w:rsid w:val="00EB5F64"/>
    <w:rsid w:val="00EC2006"/>
    <w:rsid w:val="00EC5AA5"/>
    <w:rsid w:val="00ED09E7"/>
    <w:rsid w:val="00ED3794"/>
    <w:rsid w:val="00F03DD7"/>
    <w:rsid w:val="00F10F1A"/>
    <w:rsid w:val="00F152E0"/>
    <w:rsid w:val="00F15AB7"/>
    <w:rsid w:val="00F34537"/>
    <w:rsid w:val="00F50777"/>
    <w:rsid w:val="00F56BF2"/>
    <w:rsid w:val="00F63408"/>
    <w:rsid w:val="00F73695"/>
    <w:rsid w:val="00F86737"/>
    <w:rsid w:val="00F961F9"/>
    <w:rsid w:val="00FA0548"/>
    <w:rsid w:val="00FA26E2"/>
    <w:rsid w:val="00FB5CA5"/>
    <w:rsid w:val="00FC263E"/>
    <w:rsid w:val="00FC6DAA"/>
    <w:rsid w:val="00FE66A4"/>
    <w:rsid w:val="00FF548F"/>
    <w:rsid w:val="00FF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6B5DE5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/>
  </w:docDefaults>
  <w:latentStyles w:defLockedState="1" w:defUIPriority="99" w:defSemiHidden="1" w:defUnhideWhenUsed="1" w:defQFormat="0" w:count="276">
    <w:lsdException w:name="Normal" w:locked="0" w:semiHidden="0" w:uiPriority="0" w:unhideWhenUsed="0" w:qFormat="1"/>
    <w:lsdException w:name="heading 1" w:locked="0" w:semiHidden="0" w:uiPriority="0" w:unhideWhenUsed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locked="0" w:uiPriority="0" w:qFormat="1"/>
    <w:lsdException w:name="heading 6" w:locked="0" w:uiPriority="0" w:qFormat="1"/>
    <w:lsdException w:name="heading 7" w:locked="0" w:uiPriority="0" w:qFormat="1"/>
    <w:lsdException w:name="heading 8" w:locked="0" w:uiPriority="0" w:qFormat="1"/>
    <w:lsdException w:name="heading 9" w:locked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0" w:uiPriority="0" w:qFormat="1"/>
    <w:lsdException w:name="Title" w:locked="0" w:semiHidden="0" w:uiPriority="0" w:unhideWhenUsed="0" w:qFormat="1"/>
    <w:lsdException w:name="Default Paragraph Font" w:uiPriority="1"/>
    <w:lsdException w:name="Subtitle" w:locked="0" w:semiHidden="0" w:uiPriority="0" w:unhideWhenUsed="0" w:qFormat="1"/>
    <w:lsdException w:name="Strong" w:locked="0" w:semiHidden="0" w:uiPriority="0" w:unhideWhenUsed="0" w:qFormat="1"/>
    <w:lsdException w:name="Emphasis" w:locked="0" w:semiHidden="0" w:uiPriority="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Standard">
    <w:name w:val="Normal"/>
    <w:qFormat/>
    <w:rsid w:val="00AD7F55"/>
    <w:rPr>
      <w:rFonts w:ascii="Arial" w:eastAsia="?????? Pro W3" w:hAnsi="Arial"/>
      <w:color w:val="000000"/>
      <w:sz w:val="20"/>
      <w:szCs w:val="20"/>
      <w:lang w:val="en-GB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autoRedefine/>
    <w:uiPriority w:val="99"/>
    <w:rsid w:val="00F56BF2"/>
    <w:pPr>
      <w:tabs>
        <w:tab w:val="left" w:pos="2715"/>
      </w:tabs>
      <w:ind w:left="720" w:hanging="720"/>
    </w:pPr>
    <w:rPr>
      <w:color w:val="B9AB88"/>
      <w:sz w:val="40"/>
      <w:lang w:val="de-DE"/>
    </w:rPr>
  </w:style>
  <w:style w:type="character" w:customStyle="1" w:styleId="KopfzeileZeichen">
    <w:name w:val="Kopfzeile Zeichen"/>
    <w:basedOn w:val="Absatzstandardschriftart"/>
    <w:link w:val="Kopfzeile"/>
    <w:uiPriority w:val="99"/>
    <w:rsid w:val="00F56BF2"/>
    <w:rPr>
      <w:rFonts w:ascii="Arial" w:eastAsia="?????? Pro W3" w:hAnsi="Arial"/>
      <w:color w:val="B9AB88"/>
      <w:sz w:val="40"/>
      <w:szCs w:val="20"/>
    </w:rPr>
  </w:style>
  <w:style w:type="paragraph" w:customStyle="1" w:styleId="FreieForm">
    <w:name w:val="Freie Form"/>
    <w:autoRedefine/>
    <w:uiPriority w:val="99"/>
    <w:rsid w:val="00AD7F55"/>
    <w:rPr>
      <w:rFonts w:eastAsia="?????? Pro W3"/>
      <w:color w:val="000000"/>
      <w:sz w:val="20"/>
      <w:szCs w:val="20"/>
    </w:rPr>
  </w:style>
  <w:style w:type="character" w:customStyle="1" w:styleId="Link1">
    <w:name w:val="Link1"/>
    <w:uiPriority w:val="99"/>
    <w:rsid w:val="00AD7F55"/>
    <w:rPr>
      <w:color w:val="0000FE"/>
      <w:sz w:val="20"/>
      <w:u w:val="single"/>
    </w:rPr>
  </w:style>
  <w:style w:type="paragraph" w:styleId="Sprechblasentext">
    <w:name w:val="Balloon Text"/>
    <w:basedOn w:val="Standard"/>
    <w:link w:val="SprechblasentextZeichen"/>
    <w:uiPriority w:val="99"/>
    <w:locked/>
    <w:rsid w:val="009518B6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locked/>
    <w:rsid w:val="009518B6"/>
    <w:rPr>
      <w:rFonts w:ascii="Lucida Grande" w:hAnsi="Lucida Grande" w:cs="Times New Roman"/>
      <w:sz w:val="18"/>
      <w:szCs w:val="18"/>
      <w:lang w:val="en-US" w:eastAsia="en-US"/>
    </w:rPr>
  </w:style>
  <w:style w:type="character" w:styleId="Link">
    <w:name w:val="Hyperlink"/>
    <w:basedOn w:val="Absatzstandardschriftart"/>
    <w:uiPriority w:val="99"/>
    <w:locked/>
    <w:rsid w:val="00012847"/>
    <w:rPr>
      <w:rFonts w:cs="Times New Roman"/>
      <w:color w:val="0000FF"/>
      <w:u w:val="single"/>
    </w:rPr>
  </w:style>
  <w:style w:type="character" w:styleId="GesichteterLink">
    <w:name w:val="FollowedHyperlink"/>
    <w:basedOn w:val="Absatzstandardschriftart"/>
    <w:uiPriority w:val="99"/>
    <w:locked/>
    <w:rsid w:val="00A545C4"/>
    <w:rPr>
      <w:rFonts w:cs="Times New Roman"/>
      <w:color w:val="800080"/>
      <w:u w:val="single"/>
    </w:rPr>
  </w:style>
  <w:style w:type="character" w:styleId="Kommentarzeichen">
    <w:name w:val="annotation reference"/>
    <w:basedOn w:val="Absatzstandardschriftart"/>
    <w:uiPriority w:val="99"/>
    <w:semiHidden/>
    <w:unhideWhenUsed/>
    <w:locked/>
    <w:rsid w:val="00C84CC2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locked/>
    <w:rsid w:val="00C84CC2"/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C84CC2"/>
    <w:rPr>
      <w:rFonts w:ascii="Arial" w:eastAsia="?????? Pro W3" w:hAnsi="Arial"/>
      <w:color w:val="000000"/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locked/>
    <w:rsid w:val="00C84CC2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C84CC2"/>
    <w:rPr>
      <w:rFonts w:ascii="Arial" w:eastAsia="?????? Pro W3" w:hAnsi="Arial"/>
      <w:b/>
      <w:bCs/>
      <w:color w:val="000000"/>
      <w:sz w:val="20"/>
      <w:szCs w:val="20"/>
      <w:lang w:val="en-GB"/>
    </w:rPr>
  </w:style>
  <w:style w:type="paragraph" w:styleId="Fuzeile">
    <w:name w:val="footer"/>
    <w:basedOn w:val="Standard"/>
    <w:link w:val="FuzeileZeichen"/>
    <w:uiPriority w:val="99"/>
    <w:unhideWhenUsed/>
    <w:locked/>
    <w:rsid w:val="001067F8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1067F8"/>
    <w:rPr>
      <w:rFonts w:ascii="Arial" w:eastAsia="?????? Pro W3" w:hAnsi="Arial"/>
      <w:color w:val="000000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rakporcelain.de/de" TargetMode="External"/><Relationship Id="rId9" Type="http://schemas.openxmlformats.org/officeDocument/2006/relationships/hyperlink" Target="mailto:aw@press-n-relations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7E6A2E-28A7-714D-AE58-E20529740D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3908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Press'n'Relations GmbH</Company>
  <LinksUpToDate>false</LinksUpToDate>
  <CharactersWithSpaces>4519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Georg Dutzi</dc:creator>
  <cp:lastModifiedBy>Andrea Wagner</cp:lastModifiedBy>
  <cp:revision>6</cp:revision>
  <cp:lastPrinted>2013-12-10T09:53:00Z</cp:lastPrinted>
  <dcterms:created xsi:type="dcterms:W3CDTF">2013-12-11T10:00:00Z</dcterms:created>
  <dcterms:modified xsi:type="dcterms:W3CDTF">2013-12-12T08:48:00Z</dcterms:modified>
</cp:coreProperties>
</file>