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52B2F5C5" w14:textId="77777777" w:rsidR="007C0227" w:rsidRDefault="007C0227">
      <w:pPr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368B60DB" w14:textId="77777777" w:rsidR="007C0227" w:rsidRDefault="007C0227">
      <w:pPr>
        <w:rPr>
          <w:rFonts w:ascii="Helvetica" w:hAnsi="Helvetica"/>
        </w:rPr>
      </w:pPr>
    </w:p>
    <w:p w14:paraId="1C0F86AE" w14:textId="3873595A" w:rsidR="007C0227" w:rsidRDefault="00BF133A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>
        <w:rPr>
          <w:sz w:val="20"/>
        </w:rPr>
        <w:t>Ulm, 2</w:t>
      </w:r>
      <w:r w:rsidR="007C0227">
        <w:rPr>
          <w:sz w:val="20"/>
        </w:rPr>
        <w:t>2. August 2013</w:t>
      </w:r>
    </w:p>
    <w:p w14:paraId="1AAE81E0" w14:textId="77777777" w:rsidR="007C0227" w:rsidRDefault="007C0227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33B93ED9" w14:textId="77777777" w:rsidR="007C0227" w:rsidRDefault="00F85F9F" w:rsidP="00B161A5">
      <w:pPr>
        <w:pStyle w:val="berschrift3"/>
        <w:tabs>
          <w:tab w:val="left" w:pos="6946"/>
          <w:tab w:val="left" w:pos="7938"/>
        </w:tabs>
        <w:ind w:right="-709"/>
      </w:pPr>
      <w:r>
        <w:t xml:space="preserve">Press’n’Relations: </w:t>
      </w:r>
      <w:r w:rsidR="004E1E1D">
        <w:t>f</w:t>
      </w:r>
      <w:r>
        <w:t>ünf Jahre erfolgreiches</w:t>
      </w:r>
      <w:r>
        <w:br/>
      </w:r>
      <w:r w:rsidR="007C0227">
        <w:t xml:space="preserve">Umweltmanagement </w:t>
      </w:r>
    </w:p>
    <w:p w14:paraId="64ACE7D1" w14:textId="1678165D" w:rsidR="00B161A5" w:rsidRDefault="00E45375" w:rsidP="00B161A5">
      <w:pPr>
        <w:pStyle w:val="berschrift3"/>
        <w:tabs>
          <w:tab w:val="left" w:pos="6946"/>
          <w:tab w:val="left" w:pos="8222"/>
        </w:tabs>
        <w:ind w:right="-1134"/>
        <w:rPr>
          <w:b w:val="0"/>
          <w:sz w:val="22"/>
        </w:rPr>
      </w:pPr>
      <w:r>
        <w:rPr>
          <w:b w:val="0"/>
          <w:sz w:val="22"/>
        </w:rPr>
        <w:t>Ulmer Kommunikationshaus</w:t>
      </w:r>
      <w:r w:rsidR="00BB5E58">
        <w:rPr>
          <w:b w:val="0"/>
          <w:sz w:val="22"/>
        </w:rPr>
        <w:t xml:space="preserve"> besteht erneut den Überwachungsaudit</w:t>
      </w:r>
    </w:p>
    <w:p w14:paraId="584626B9" w14:textId="77777777" w:rsidR="00B161A5" w:rsidRDefault="00B161A5" w:rsidP="00B161A5"/>
    <w:p w14:paraId="16487355" w14:textId="0E48B921" w:rsidR="00B161A5" w:rsidRPr="00FD6207" w:rsidRDefault="00D804F5" w:rsidP="00B161A5">
      <w:pPr>
        <w:pStyle w:val="Textkrper"/>
        <w:tabs>
          <w:tab w:val="left" w:pos="7088"/>
        </w:tabs>
        <w:spacing w:line="280" w:lineRule="exact"/>
        <w:ind w:right="-851"/>
        <w:rPr>
          <w:sz w:val="20"/>
        </w:rPr>
      </w:pPr>
      <w:r>
        <w:rPr>
          <w:sz w:val="20"/>
        </w:rPr>
        <w:t xml:space="preserve">Seit mittlerweile fünf Jahren engagiert sich </w:t>
      </w:r>
      <w:r w:rsidR="00E469AF">
        <w:rPr>
          <w:sz w:val="20"/>
        </w:rPr>
        <w:t>das</w:t>
      </w:r>
      <w:r>
        <w:rPr>
          <w:sz w:val="20"/>
        </w:rPr>
        <w:t xml:space="preserve"> PR-</w:t>
      </w:r>
      <w:r w:rsidR="00E469AF">
        <w:rPr>
          <w:sz w:val="20"/>
        </w:rPr>
        <w:t>Team von</w:t>
      </w:r>
      <w:r>
        <w:rPr>
          <w:sz w:val="20"/>
        </w:rPr>
        <w:t xml:space="preserve"> Press’n’Relations</w:t>
      </w:r>
      <w:r w:rsidR="003A003E">
        <w:rPr>
          <w:sz w:val="20"/>
        </w:rPr>
        <w:t xml:space="preserve"> gemeinsam mit den Marketing-Kommunikationsprofis </w:t>
      </w:r>
      <w:proofErr w:type="spellStart"/>
      <w:r w:rsidR="003A003E">
        <w:rPr>
          <w:sz w:val="20"/>
        </w:rPr>
        <w:t>Projekt:Agentur</w:t>
      </w:r>
      <w:proofErr w:type="spellEnd"/>
      <w:r>
        <w:rPr>
          <w:sz w:val="20"/>
        </w:rPr>
        <w:t xml:space="preserve"> aktiv im Umweltmanagement nach </w:t>
      </w:r>
      <w:r w:rsidR="00DF7F38">
        <w:rPr>
          <w:sz w:val="20"/>
        </w:rPr>
        <w:t xml:space="preserve">dem EU-Standard </w:t>
      </w:r>
      <w:r>
        <w:rPr>
          <w:sz w:val="20"/>
        </w:rPr>
        <w:t>EMAS</w:t>
      </w:r>
      <w:r w:rsidR="00E469AF">
        <w:rPr>
          <w:sz w:val="20"/>
        </w:rPr>
        <w:t xml:space="preserve"> – als erste Agenturen ihrer Art im deutschsprachigen Raum</w:t>
      </w:r>
      <w:r w:rsidR="0029669E">
        <w:rPr>
          <w:sz w:val="20"/>
        </w:rPr>
        <w:t xml:space="preserve">. Der diesjährige Überwachungsaudit durch einen </w:t>
      </w:r>
      <w:r w:rsidR="00DF7F38">
        <w:rPr>
          <w:sz w:val="20"/>
        </w:rPr>
        <w:t>unabhängigen, externen</w:t>
      </w:r>
      <w:r w:rsidR="0029669E">
        <w:rPr>
          <w:sz w:val="20"/>
        </w:rPr>
        <w:t xml:space="preserve"> Gutachter zeigte: </w:t>
      </w:r>
      <w:r>
        <w:rPr>
          <w:sz w:val="20"/>
        </w:rPr>
        <w:t xml:space="preserve">die Erfolge </w:t>
      </w:r>
      <w:r w:rsidR="00387AA3">
        <w:rPr>
          <w:sz w:val="20"/>
        </w:rPr>
        <w:t xml:space="preserve">des gemeinsamen Projekts </w:t>
      </w:r>
      <w:r>
        <w:rPr>
          <w:sz w:val="20"/>
        </w:rPr>
        <w:t xml:space="preserve">sind weiterhin beständig. </w:t>
      </w:r>
      <w:r w:rsidR="00DC1F49">
        <w:rPr>
          <w:sz w:val="20"/>
        </w:rPr>
        <w:t>So konnten die Verbräuche in nahezu allen Bereichen</w:t>
      </w:r>
      <w:r w:rsidR="00402C61">
        <w:rPr>
          <w:sz w:val="20"/>
        </w:rPr>
        <w:t xml:space="preserve"> –</w:t>
      </w:r>
      <w:r w:rsidR="00150FB3">
        <w:rPr>
          <w:sz w:val="20"/>
        </w:rPr>
        <w:t xml:space="preserve"> wie Strom oder</w:t>
      </w:r>
      <w:r w:rsidR="00402C61">
        <w:rPr>
          <w:sz w:val="20"/>
        </w:rPr>
        <w:t xml:space="preserve"> Papier</w:t>
      </w:r>
      <w:r w:rsidR="00285646">
        <w:rPr>
          <w:sz w:val="20"/>
        </w:rPr>
        <w:t xml:space="preserve"> – </w:t>
      </w:r>
      <w:r w:rsidR="00DC1F49">
        <w:rPr>
          <w:sz w:val="20"/>
        </w:rPr>
        <w:t>weiter</w:t>
      </w:r>
      <w:r w:rsidR="00402C61">
        <w:rPr>
          <w:sz w:val="20"/>
        </w:rPr>
        <w:t>hin reduziert werden.</w:t>
      </w:r>
      <w:r w:rsidR="00C11959">
        <w:rPr>
          <w:sz w:val="20"/>
        </w:rPr>
        <w:t xml:space="preserve"> </w:t>
      </w:r>
      <w:r w:rsidR="007A2753">
        <w:rPr>
          <w:sz w:val="20"/>
        </w:rPr>
        <w:t xml:space="preserve">Nach den markanten </w:t>
      </w:r>
      <w:r w:rsidR="00173F08">
        <w:rPr>
          <w:sz w:val="20"/>
        </w:rPr>
        <w:t>For</w:t>
      </w:r>
      <w:r w:rsidR="00173F08">
        <w:rPr>
          <w:sz w:val="20"/>
        </w:rPr>
        <w:t>t</w:t>
      </w:r>
      <w:r w:rsidR="00173F08">
        <w:rPr>
          <w:sz w:val="20"/>
        </w:rPr>
        <w:t>schritten</w:t>
      </w:r>
      <w:r w:rsidR="007A2753">
        <w:rPr>
          <w:sz w:val="20"/>
        </w:rPr>
        <w:t xml:space="preserve"> der ersten Jahre</w:t>
      </w:r>
      <w:r w:rsidR="008111B4">
        <w:rPr>
          <w:sz w:val="20"/>
        </w:rPr>
        <w:t xml:space="preserve"> wird es für </w:t>
      </w:r>
      <w:r w:rsidR="00387AA3">
        <w:rPr>
          <w:sz w:val="20"/>
        </w:rPr>
        <w:t>d</w:t>
      </w:r>
      <w:r w:rsidR="005267BC">
        <w:rPr>
          <w:sz w:val="20"/>
        </w:rPr>
        <w:t>as Kommunikationshaus in der Ulmer Mag</w:t>
      </w:r>
      <w:r w:rsidR="005267BC">
        <w:rPr>
          <w:sz w:val="20"/>
        </w:rPr>
        <w:t>i</w:t>
      </w:r>
      <w:r w:rsidR="005267BC">
        <w:rPr>
          <w:sz w:val="20"/>
        </w:rPr>
        <w:t>russtraße 33</w:t>
      </w:r>
      <w:r w:rsidR="004273E6">
        <w:rPr>
          <w:sz w:val="20"/>
        </w:rPr>
        <w:t xml:space="preserve"> jedoch</w:t>
      </w:r>
      <w:r w:rsidR="008111B4">
        <w:rPr>
          <w:sz w:val="20"/>
        </w:rPr>
        <w:t xml:space="preserve"> immer </w:t>
      </w:r>
      <w:r w:rsidR="004273E6">
        <w:rPr>
          <w:sz w:val="20"/>
        </w:rPr>
        <w:t>mehr zur Herausforderung</w:t>
      </w:r>
      <w:r w:rsidR="008111B4">
        <w:rPr>
          <w:sz w:val="20"/>
        </w:rPr>
        <w:t xml:space="preserve">, </w:t>
      </w:r>
      <w:r w:rsidR="00E83C40">
        <w:rPr>
          <w:sz w:val="20"/>
        </w:rPr>
        <w:t xml:space="preserve">weiterhin </w:t>
      </w:r>
      <w:r w:rsidR="008111B4">
        <w:rPr>
          <w:sz w:val="20"/>
        </w:rPr>
        <w:t>große Sprünge zu erzielen</w:t>
      </w:r>
      <w:r w:rsidR="004273E6">
        <w:rPr>
          <w:sz w:val="20"/>
        </w:rPr>
        <w:t xml:space="preserve">. </w:t>
      </w:r>
      <w:r w:rsidR="007268EB">
        <w:rPr>
          <w:sz w:val="20"/>
        </w:rPr>
        <w:t>Für die nahe</w:t>
      </w:r>
      <w:r w:rsidR="004273E6">
        <w:rPr>
          <w:sz w:val="20"/>
        </w:rPr>
        <w:t xml:space="preserve"> Zukunft </w:t>
      </w:r>
      <w:r w:rsidR="007268EB">
        <w:rPr>
          <w:sz w:val="20"/>
        </w:rPr>
        <w:t>sind</w:t>
      </w:r>
      <w:r w:rsidR="004273E6">
        <w:rPr>
          <w:sz w:val="20"/>
        </w:rPr>
        <w:t xml:space="preserve"> deshalb </w:t>
      </w:r>
      <w:r w:rsidR="008111B4">
        <w:rPr>
          <w:sz w:val="20"/>
        </w:rPr>
        <w:t xml:space="preserve">einschlägige </w:t>
      </w:r>
      <w:r w:rsidR="00713076">
        <w:rPr>
          <w:sz w:val="20"/>
        </w:rPr>
        <w:t>gebäudetechnische</w:t>
      </w:r>
      <w:r w:rsidR="008111B4">
        <w:rPr>
          <w:sz w:val="20"/>
        </w:rPr>
        <w:t xml:space="preserve"> Ve</w:t>
      </w:r>
      <w:r w:rsidR="008111B4">
        <w:rPr>
          <w:sz w:val="20"/>
        </w:rPr>
        <w:t>r</w:t>
      </w:r>
      <w:r w:rsidR="008111B4">
        <w:rPr>
          <w:sz w:val="20"/>
        </w:rPr>
        <w:t>änderungen</w:t>
      </w:r>
      <w:r w:rsidR="004273E6">
        <w:rPr>
          <w:sz w:val="20"/>
        </w:rPr>
        <w:t xml:space="preserve"> </w:t>
      </w:r>
      <w:r w:rsidR="005267BC">
        <w:rPr>
          <w:sz w:val="20"/>
        </w:rPr>
        <w:t>an dem</w:t>
      </w:r>
      <w:r w:rsidR="008322BE">
        <w:rPr>
          <w:sz w:val="20"/>
        </w:rPr>
        <w:t xml:space="preserve"> Altbau </w:t>
      </w:r>
      <w:r w:rsidR="004273E6">
        <w:rPr>
          <w:sz w:val="20"/>
        </w:rPr>
        <w:t>geplant</w:t>
      </w:r>
      <w:r w:rsidR="008111B4">
        <w:rPr>
          <w:sz w:val="20"/>
        </w:rPr>
        <w:t>.</w:t>
      </w:r>
      <w:r w:rsidR="00713076">
        <w:rPr>
          <w:sz w:val="20"/>
        </w:rPr>
        <w:t xml:space="preserve"> </w:t>
      </w:r>
      <w:r w:rsidR="008322BE">
        <w:rPr>
          <w:sz w:val="20"/>
        </w:rPr>
        <w:t>Die Vorkehrungen dafür werden b</w:t>
      </w:r>
      <w:r w:rsidR="00713076">
        <w:rPr>
          <w:sz w:val="20"/>
        </w:rPr>
        <w:t xml:space="preserve">ereits </w:t>
      </w:r>
      <w:r w:rsidR="00871B41">
        <w:rPr>
          <w:sz w:val="20"/>
        </w:rPr>
        <w:t>g</w:t>
      </w:r>
      <w:r w:rsidR="00871B41">
        <w:rPr>
          <w:sz w:val="20"/>
        </w:rPr>
        <w:t>e</w:t>
      </w:r>
      <w:r w:rsidR="00871B41">
        <w:rPr>
          <w:sz w:val="20"/>
        </w:rPr>
        <w:t>troffen – wie etwa weitere Fensterisolierungen, eine Fa</w:t>
      </w:r>
      <w:r w:rsidR="00E35F3E">
        <w:rPr>
          <w:sz w:val="20"/>
        </w:rPr>
        <w:t>s</w:t>
      </w:r>
      <w:r w:rsidR="00871B41">
        <w:rPr>
          <w:sz w:val="20"/>
        </w:rPr>
        <w:t xml:space="preserve">sadensanierung </w:t>
      </w:r>
      <w:r w:rsidR="00E35F3E">
        <w:rPr>
          <w:sz w:val="20"/>
        </w:rPr>
        <w:t xml:space="preserve">oder </w:t>
      </w:r>
      <w:r w:rsidR="00C002F6">
        <w:rPr>
          <w:sz w:val="20"/>
        </w:rPr>
        <w:t>der</w:t>
      </w:r>
      <w:r w:rsidR="00E35F3E">
        <w:rPr>
          <w:sz w:val="20"/>
        </w:rPr>
        <w:t xml:space="preserve"> Einbau einer Fußbodenheizung</w:t>
      </w:r>
      <w:r w:rsidR="00163060">
        <w:rPr>
          <w:sz w:val="20"/>
        </w:rPr>
        <w:t xml:space="preserve"> im Gemeinschaftsraum</w:t>
      </w:r>
      <w:r w:rsidR="00E35F3E">
        <w:rPr>
          <w:sz w:val="20"/>
        </w:rPr>
        <w:t xml:space="preserve">. </w:t>
      </w:r>
      <w:r w:rsidR="00FC3F33">
        <w:rPr>
          <w:sz w:val="20"/>
        </w:rPr>
        <w:t xml:space="preserve">Darüber hinaus werden die gesamten CO2-Emissionen, die durch die betrieblichen Tätigkeiten entstehen, durch Investitionen in Emissionsminderungszertifikate </w:t>
      </w:r>
      <w:r w:rsidR="00C8035C">
        <w:rPr>
          <w:sz w:val="20"/>
        </w:rPr>
        <w:t xml:space="preserve">ausgeglichen. </w:t>
      </w:r>
      <w:r w:rsidR="00496BA3">
        <w:rPr>
          <w:sz w:val="20"/>
        </w:rPr>
        <w:t xml:space="preserve">Zudem ist geplant, </w:t>
      </w:r>
      <w:r w:rsidR="009E0BC8">
        <w:rPr>
          <w:sz w:val="20"/>
        </w:rPr>
        <w:t>dieses Jahr</w:t>
      </w:r>
      <w:r w:rsidR="00C729E0">
        <w:rPr>
          <w:sz w:val="20"/>
        </w:rPr>
        <w:t xml:space="preserve"> eine</w:t>
      </w:r>
      <w:r w:rsidR="00C8035C">
        <w:rPr>
          <w:sz w:val="20"/>
        </w:rPr>
        <w:t xml:space="preserve"> Aufforstungs</w:t>
      </w:r>
      <w:r w:rsidR="00AF6D01">
        <w:rPr>
          <w:sz w:val="20"/>
        </w:rPr>
        <w:t xml:space="preserve">aktion </w:t>
      </w:r>
      <w:r w:rsidR="000E2FFB">
        <w:rPr>
          <w:sz w:val="20"/>
        </w:rPr>
        <w:t>einer Naturschutzorganisation</w:t>
      </w:r>
      <w:r w:rsidR="00AF6D01">
        <w:rPr>
          <w:sz w:val="20"/>
        </w:rPr>
        <w:t xml:space="preserve"> </w:t>
      </w:r>
      <w:r w:rsidR="00496BA3">
        <w:rPr>
          <w:sz w:val="20"/>
        </w:rPr>
        <w:t>zu u</w:t>
      </w:r>
      <w:r w:rsidR="00496BA3">
        <w:rPr>
          <w:sz w:val="20"/>
        </w:rPr>
        <w:t>n</w:t>
      </w:r>
      <w:r w:rsidR="00496BA3">
        <w:rPr>
          <w:sz w:val="20"/>
        </w:rPr>
        <w:t>terstützen</w:t>
      </w:r>
      <w:r w:rsidR="00AF6D01">
        <w:rPr>
          <w:sz w:val="20"/>
        </w:rPr>
        <w:t xml:space="preserve">. </w:t>
      </w:r>
      <w:r w:rsidR="009A057F">
        <w:rPr>
          <w:sz w:val="20"/>
        </w:rPr>
        <w:t>Ein weiterer Teilbereich</w:t>
      </w:r>
      <w:r w:rsidR="009E0BC8">
        <w:rPr>
          <w:sz w:val="20"/>
        </w:rPr>
        <w:t>, der mit</w:t>
      </w:r>
      <w:r w:rsidR="00E54C1D">
        <w:rPr>
          <w:sz w:val="20"/>
        </w:rPr>
        <w:t xml:space="preserve"> der Umweltpolitik </w:t>
      </w:r>
      <w:r w:rsidR="009E0BC8">
        <w:rPr>
          <w:sz w:val="20"/>
        </w:rPr>
        <w:t>einher geht,</w:t>
      </w:r>
      <w:r w:rsidR="00E54C1D">
        <w:rPr>
          <w:sz w:val="20"/>
        </w:rPr>
        <w:t xml:space="preserve"> </w:t>
      </w:r>
      <w:r w:rsidR="008778E3">
        <w:rPr>
          <w:sz w:val="20"/>
        </w:rPr>
        <w:t>ist der A</w:t>
      </w:r>
      <w:r w:rsidR="008778E3">
        <w:rPr>
          <w:sz w:val="20"/>
        </w:rPr>
        <w:t>r</w:t>
      </w:r>
      <w:r w:rsidR="008778E3">
        <w:rPr>
          <w:sz w:val="20"/>
        </w:rPr>
        <w:t>beit</w:t>
      </w:r>
      <w:r w:rsidR="002178B7">
        <w:rPr>
          <w:sz w:val="20"/>
        </w:rPr>
        <w:t>s</w:t>
      </w:r>
      <w:r w:rsidR="008778E3">
        <w:rPr>
          <w:sz w:val="20"/>
        </w:rPr>
        <w:t>schutz</w:t>
      </w:r>
      <w:r w:rsidR="009A057F">
        <w:rPr>
          <w:sz w:val="20"/>
        </w:rPr>
        <w:t>. Deshalb ü</w:t>
      </w:r>
      <w:r w:rsidR="00F53092">
        <w:rPr>
          <w:sz w:val="20"/>
        </w:rPr>
        <w:t>berprüft ein externer</w:t>
      </w:r>
      <w:r w:rsidR="008778E3">
        <w:rPr>
          <w:sz w:val="20"/>
        </w:rPr>
        <w:t xml:space="preserve"> </w:t>
      </w:r>
      <w:r w:rsidR="002178B7">
        <w:rPr>
          <w:sz w:val="20"/>
        </w:rPr>
        <w:t>S</w:t>
      </w:r>
      <w:r w:rsidR="008778E3">
        <w:rPr>
          <w:sz w:val="20"/>
        </w:rPr>
        <w:t xml:space="preserve">icherheitsbeauftragter </w:t>
      </w:r>
      <w:r w:rsidR="00F53092">
        <w:rPr>
          <w:sz w:val="20"/>
        </w:rPr>
        <w:t xml:space="preserve">jährlich </w:t>
      </w:r>
      <w:r w:rsidR="008A5A82">
        <w:rPr>
          <w:sz w:val="20"/>
        </w:rPr>
        <w:t xml:space="preserve">die </w:t>
      </w:r>
      <w:r w:rsidR="008778E3">
        <w:rPr>
          <w:sz w:val="20"/>
        </w:rPr>
        <w:t>Arbeitsumgebung</w:t>
      </w:r>
      <w:r w:rsidR="00DB3AE9">
        <w:rPr>
          <w:sz w:val="20"/>
        </w:rPr>
        <w:t xml:space="preserve"> der Mitarbeiter</w:t>
      </w:r>
      <w:r w:rsidR="008A5A82">
        <w:rPr>
          <w:sz w:val="20"/>
        </w:rPr>
        <w:t xml:space="preserve">. </w:t>
      </w:r>
      <w:r w:rsidR="00CD0B4D">
        <w:rPr>
          <w:sz w:val="20"/>
        </w:rPr>
        <w:t>Zu diesem</w:t>
      </w:r>
      <w:r w:rsidR="001B41D0">
        <w:rPr>
          <w:sz w:val="20"/>
        </w:rPr>
        <w:t xml:space="preserve"> Punkt </w:t>
      </w:r>
      <w:r w:rsidR="00CD0B4D">
        <w:rPr>
          <w:sz w:val="20"/>
        </w:rPr>
        <w:t>zählt</w:t>
      </w:r>
      <w:r w:rsidR="001B41D0">
        <w:rPr>
          <w:sz w:val="20"/>
        </w:rPr>
        <w:t xml:space="preserve"> </w:t>
      </w:r>
      <w:r w:rsidR="00023035">
        <w:rPr>
          <w:sz w:val="20"/>
        </w:rPr>
        <w:t xml:space="preserve">natürlich </w:t>
      </w:r>
      <w:r w:rsidR="001B41D0">
        <w:rPr>
          <w:sz w:val="20"/>
        </w:rPr>
        <w:t xml:space="preserve">auch der </w:t>
      </w:r>
      <w:r w:rsidR="007037BF">
        <w:rPr>
          <w:sz w:val="20"/>
        </w:rPr>
        <w:t>G</w:t>
      </w:r>
      <w:r w:rsidR="007037BF">
        <w:rPr>
          <w:sz w:val="20"/>
        </w:rPr>
        <w:t>e</w:t>
      </w:r>
      <w:r w:rsidR="007037BF">
        <w:rPr>
          <w:sz w:val="20"/>
        </w:rPr>
        <w:t>sundheitsschutz</w:t>
      </w:r>
      <w:r w:rsidR="001B41D0">
        <w:rPr>
          <w:sz w:val="20"/>
        </w:rPr>
        <w:t>, dem</w:t>
      </w:r>
      <w:r w:rsidR="007037BF">
        <w:rPr>
          <w:sz w:val="20"/>
        </w:rPr>
        <w:t xml:space="preserve"> </w:t>
      </w:r>
      <w:r w:rsidR="00AB12E5">
        <w:rPr>
          <w:sz w:val="20"/>
        </w:rPr>
        <w:t xml:space="preserve">beispielsweise </w:t>
      </w:r>
      <w:r w:rsidR="007037BF">
        <w:rPr>
          <w:sz w:val="20"/>
        </w:rPr>
        <w:t xml:space="preserve">durch </w:t>
      </w:r>
      <w:r w:rsidR="00496BA3">
        <w:rPr>
          <w:sz w:val="20"/>
        </w:rPr>
        <w:t>jährliche</w:t>
      </w:r>
      <w:r w:rsidR="008A5A82">
        <w:rPr>
          <w:sz w:val="20"/>
        </w:rPr>
        <w:t xml:space="preserve"> </w:t>
      </w:r>
      <w:r w:rsidR="009A057F">
        <w:rPr>
          <w:sz w:val="20"/>
        </w:rPr>
        <w:t>Ersthel</w:t>
      </w:r>
      <w:r w:rsidR="007037BF">
        <w:rPr>
          <w:sz w:val="20"/>
        </w:rPr>
        <w:t>fer-Schulung</w:t>
      </w:r>
      <w:r w:rsidR="001B41D0">
        <w:rPr>
          <w:sz w:val="20"/>
        </w:rPr>
        <w:t>en</w:t>
      </w:r>
      <w:r w:rsidR="007037BF">
        <w:rPr>
          <w:sz w:val="20"/>
        </w:rPr>
        <w:t xml:space="preserve"> </w:t>
      </w:r>
      <w:r w:rsidR="00496BA3">
        <w:rPr>
          <w:sz w:val="20"/>
        </w:rPr>
        <w:t xml:space="preserve">auf freiwilliger Basis </w:t>
      </w:r>
      <w:r w:rsidR="001B41D0">
        <w:rPr>
          <w:sz w:val="20"/>
        </w:rPr>
        <w:t>Rec</w:t>
      </w:r>
      <w:r w:rsidR="001B41D0">
        <w:rPr>
          <w:sz w:val="20"/>
        </w:rPr>
        <w:t>h</w:t>
      </w:r>
      <w:r w:rsidR="001B41D0">
        <w:rPr>
          <w:sz w:val="20"/>
        </w:rPr>
        <w:t>nung getragen wird.</w:t>
      </w:r>
    </w:p>
    <w:p w14:paraId="747D3B79" w14:textId="77777777" w:rsidR="00B161A5" w:rsidRDefault="00B161A5" w:rsidP="00B161A5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sz w:val="20"/>
        </w:rPr>
      </w:pPr>
    </w:p>
    <w:p w14:paraId="68E522C0" w14:textId="77777777" w:rsidR="00021AFA" w:rsidRDefault="004470C4" w:rsidP="00B161A5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  <w:r>
        <w:rPr>
          <w:rFonts w:eastAsia="Times New Roman"/>
          <w:b w:val="0"/>
          <w:sz w:val="20"/>
        </w:rPr>
        <w:t xml:space="preserve">Die Press’n’Relations </w:t>
      </w:r>
      <w:r w:rsidR="001A76AA">
        <w:rPr>
          <w:rFonts w:eastAsia="Times New Roman"/>
          <w:b w:val="0"/>
          <w:sz w:val="20"/>
        </w:rPr>
        <w:t xml:space="preserve">und die </w:t>
      </w:r>
      <w:proofErr w:type="spellStart"/>
      <w:r w:rsidR="001A76AA">
        <w:rPr>
          <w:rFonts w:eastAsia="Times New Roman"/>
          <w:b w:val="0"/>
          <w:sz w:val="20"/>
        </w:rPr>
        <w:t>Projekt</w:t>
      </w:r>
      <w:r w:rsidR="00F504AE">
        <w:rPr>
          <w:rFonts w:eastAsia="Times New Roman"/>
          <w:b w:val="0"/>
          <w:sz w:val="20"/>
        </w:rPr>
        <w:t>:A</w:t>
      </w:r>
      <w:r w:rsidR="001A76AA">
        <w:rPr>
          <w:rFonts w:eastAsia="Times New Roman"/>
          <w:b w:val="0"/>
          <w:sz w:val="20"/>
        </w:rPr>
        <w:t>gentur</w:t>
      </w:r>
      <w:proofErr w:type="spellEnd"/>
      <w:r w:rsidR="001A76AA">
        <w:rPr>
          <w:rFonts w:eastAsia="Times New Roman"/>
          <w:b w:val="0"/>
          <w:sz w:val="20"/>
        </w:rPr>
        <w:t xml:space="preserve"> verfassen</w:t>
      </w:r>
      <w:r>
        <w:rPr>
          <w:rFonts w:eastAsia="Times New Roman"/>
          <w:b w:val="0"/>
          <w:sz w:val="20"/>
        </w:rPr>
        <w:t xml:space="preserve"> jährlich </w:t>
      </w:r>
      <w:r w:rsidR="001A76AA">
        <w:rPr>
          <w:rFonts w:eastAsia="Times New Roman"/>
          <w:b w:val="0"/>
          <w:sz w:val="20"/>
        </w:rPr>
        <w:t xml:space="preserve">jeweils </w:t>
      </w:r>
      <w:r>
        <w:rPr>
          <w:rFonts w:eastAsia="Times New Roman"/>
          <w:b w:val="0"/>
          <w:sz w:val="20"/>
        </w:rPr>
        <w:t>eine</w:t>
      </w:r>
      <w:r w:rsidR="005F7786">
        <w:rPr>
          <w:rFonts w:eastAsia="Times New Roman"/>
          <w:b w:val="0"/>
          <w:sz w:val="20"/>
        </w:rPr>
        <w:t xml:space="preserve"> </w:t>
      </w:r>
      <w:r w:rsidR="001A76AA">
        <w:rPr>
          <w:rFonts w:eastAsia="Times New Roman"/>
          <w:b w:val="0"/>
          <w:sz w:val="20"/>
        </w:rPr>
        <w:t xml:space="preserve">gesonderte </w:t>
      </w:r>
      <w:r w:rsidR="005F7786">
        <w:rPr>
          <w:rFonts w:eastAsia="Times New Roman"/>
          <w:b w:val="0"/>
          <w:sz w:val="20"/>
        </w:rPr>
        <w:t>Umwelterklärung</w:t>
      </w:r>
      <w:r>
        <w:rPr>
          <w:rFonts w:eastAsia="Times New Roman"/>
          <w:b w:val="0"/>
          <w:sz w:val="20"/>
        </w:rPr>
        <w:t xml:space="preserve">, </w:t>
      </w:r>
      <w:r w:rsidR="00184CC5">
        <w:rPr>
          <w:rFonts w:eastAsia="Times New Roman"/>
          <w:b w:val="0"/>
          <w:sz w:val="20"/>
        </w:rPr>
        <w:t xml:space="preserve">um </w:t>
      </w:r>
      <w:r>
        <w:rPr>
          <w:rFonts w:eastAsia="Times New Roman"/>
          <w:b w:val="0"/>
          <w:sz w:val="20"/>
        </w:rPr>
        <w:t>sämtliche</w:t>
      </w:r>
      <w:r w:rsidR="005B197A">
        <w:rPr>
          <w:rFonts w:eastAsia="Times New Roman"/>
          <w:b w:val="0"/>
          <w:sz w:val="20"/>
        </w:rPr>
        <w:t xml:space="preserve"> </w:t>
      </w:r>
      <w:r w:rsidR="0036718E">
        <w:rPr>
          <w:rFonts w:eastAsia="Times New Roman"/>
          <w:b w:val="0"/>
          <w:sz w:val="20"/>
        </w:rPr>
        <w:t xml:space="preserve">gemeinsamen aber auch individuellen </w:t>
      </w:r>
      <w:r w:rsidR="005B197A">
        <w:rPr>
          <w:rFonts w:eastAsia="Times New Roman"/>
          <w:b w:val="0"/>
          <w:sz w:val="20"/>
        </w:rPr>
        <w:t>Fortschritte der einzeln</w:t>
      </w:r>
      <w:r w:rsidR="005F7786">
        <w:rPr>
          <w:rFonts w:eastAsia="Times New Roman"/>
          <w:b w:val="0"/>
          <w:sz w:val="20"/>
        </w:rPr>
        <w:t>en Projekte und Zielsetzungen</w:t>
      </w:r>
      <w:r w:rsidR="000F262B">
        <w:rPr>
          <w:rFonts w:eastAsia="Times New Roman"/>
          <w:b w:val="0"/>
          <w:sz w:val="20"/>
        </w:rPr>
        <w:t xml:space="preserve"> rund um das Thema Umweltmanagement</w:t>
      </w:r>
      <w:r>
        <w:rPr>
          <w:rFonts w:eastAsia="Times New Roman"/>
          <w:b w:val="0"/>
          <w:sz w:val="20"/>
        </w:rPr>
        <w:t xml:space="preserve"> </w:t>
      </w:r>
      <w:r w:rsidR="00184CC5">
        <w:rPr>
          <w:rFonts w:eastAsia="Times New Roman"/>
          <w:b w:val="0"/>
          <w:sz w:val="20"/>
        </w:rPr>
        <w:t>zu d</w:t>
      </w:r>
      <w:r w:rsidR="00184CC5">
        <w:rPr>
          <w:rFonts w:eastAsia="Times New Roman"/>
          <w:b w:val="0"/>
          <w:sz w:val="20"/>
        </w:rPr>
        <w:t>o</w:t>
      </w:r>
      <w:r w:rsidR="00184CC5">
        <w:rPr>
          <w:rFonts w:eastAsia="Times New Roman"/>
          <w:b w:val="0"/>
          <w:sz w:val="20"/>
        </w:rPr>
        <w:t>kumentieren</w:t>
      </w:r>
      <w:r w:rsidR="005F7786">
        <w:rPr>
          <w:rFonts w:eastAsia="Times New Roman"/>
          <w:b w:val="0"/>
          <w:sz w:val="20"/>
        </w:rPr>
        <w:t xml:space="preserve">. </w:t>
      </w:r>
      <w:r w:rsidR="00E72E8E">
        <w:rPr>
          <w:rFonts w:eastAsia="Times New Roman"/>
          <w:b w:val="0"/>
          <w:sz w:val="20"/>
        </w:rPr>
        <w:t xml:space="preserve">Dabei ziehen </w:t>
      </w:r>
      <w:r w:rsidR="0025377C">
        <w:rPr>
          <w:rFonts w:eastAsia="Times New Roman"/>
          <w:b w:val="0"/>
          <w:sz w:val="20"/>
        </w:rPr>
        <w:t>alle</w:t>
      </w:r>
      <w:r w:rsidR="00E72E8E">
        <w:rPr>
          <w:rFonts w:eastAsia="Times New Roman"/>
          <w:b w:val="0"/>
          <w:sz w:val="20"/>
        </w:rPr>
        <w:t xml:space="preserve"> Mitarbeiter an einem Strang</w:t>
      </w:r>
      <w:r w:rsidR="00196E37">
        <w:rPr>
          <w:rFonts w:eastAsia="Times New Roman"/>
          <w:b w:val="0"/>
          <w:sz w:val="20"/>
        </w:rPr>
        <w:t xml:space="preserve">. </w:t>
      </w:r>
      <w:r w:rsidR="005F7786">
        <w:rPr>
          <w:rFonts w:eastAsia="Times New Roman"/>
          <w:b w:val="0"/>
          <w:sz w:val="20"/>
        </w:rPr>
        <w:t>„</w:t>
      </w:r>
      <w:r w:rsidR="005F7786" w:rsidRPr="005F7786">
        <w:rPr>
          <w:rFonts w:eastAsia="Times New Roman"/>
          <w:b w:val="0"/>
          <w:sz w:val="20"/>
        </w:rPr>
        <w:t>Was ich als Umweltbeau</w:t>
      </w:r>
      <w:r w:rsidR="005F7786" w:rsidRPr="005F7786">
        <w:rPr>
          <w:rFonts w:eastAsia="Times New Roman"/>
          <w:b w:val="0"/>
          <w:sz w:val="20"/>
        </w:rPr>
        <w:t>f</w:t>
      </w:r>
      <w:r w:rsidR="005F7786" w:rsidRPr="005F7786">
        <w:rPr>
          <w:rFonts w:eastAsia="Times New Roman"/>
          <w:b w:val="0"/>
          <w:sz w:val="20"/>
        </w:rPr>
        <w:t>tragter in den letzten fünf Jahren hier erlebt habe, ist ein echter</w:t>
      </w:r>
      <w:r w:rsidR="005F7786">
        <w:rPr>
          <w:rFonts w:eastAsia="Times New Roman"/>
          <w:b w:val="0"/>
          <w:sz w:val="20"/>
        </w:rPr>
        <w:t xml:space="preserve"> Bewusstseinswandel im Betrieb. Nur deshalb können wir immer wieder </w:t>
      </w:r>
      <w:proofErr w:type="spellStart"/>
      <w:r w:rsidR="005F7786">
        <w:rPr>
          <w:rFonts w:eastAsia="Times New Roman"/>
          <w:b w:val="0"/>
          <w:sz w:val="20"/>
        </w:rPr>
        <w:t>auf</w:t>
      </w:r>
      <w:r w:rsidR="00D56FB2">
        <w:rPr>
          <w:rFonts w:eastAsia="Times New Roman"/>
          <w:b w:val="0"/>
          <w:sz w:val="20"/>
        </w:rPr>
        <w:t>’</w:t>
      </w:r>
      <w:r w:rsidR="005F7786">
        <w:rPr>
          <w:rFonts w:eastAsia="Times New Roman"/>
          <w:b w:val="0"/>
          <w:sz w:val="20"/>
        </w:rPr>
        <w:t>s</w:t>
      </w:r>
      <w:proofErr w:type="spellEnd"/>
      <w:r w:rsidR="005F7786">
        <w:rPr>
          <w:rFonts w:eastAsia="Times New Roman"/>
          <w:b w:val="0"/>
          <w:sz w:val="20"/>
        </w:rPr>
        <w:t xml:space="preserve"> Neue Erfolge verbuchen“, </w:t>
      </w:r>
      <w:r w:rsidR="00D56FB2">
        <w:rPr>
          <w:rFonts w:eastAsia="Times New Roman"/>
          <w:b w:val="0"/>
          <w:sz w:val="20"/>
        </w:rPr>
        <w:t>so Bruno Lukas</w:t>
      </w:r>
      <w:r w:rsidR="00C067C5">
        <w:rPr>
          <w:rFonts w:eastAsia="Times New Roman"/>
          <w:b w:val="0"/>
          <w:sz w:val="20"/>
        </w:rPr>
        <w:t xml:space="preserve"> von Press’n’Relations</w:t>
      </w:r>
      <w:r w:rsidR="00D56FB2">
        <w:rPr>
          <w:rFonts w:eastAsia="Times New Roman"/>
          <w:b w:val="0"/>
          <w:sz w:val="20"/>
        </w:rPr>
        <w:t xml:space="preserve">. </w:t>
      </w:r>
    </w:p>
    <w:p w14:paraId="10E58215" w14:textId="77777777" w:rsidR="00021AFA" w:rsidRDefault="00021AFA" w:rsidP="00B161A5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</w:p>
    <w:p w14:paraId="093DECB7" w14:textId="7FE18B50" w:rsidR="00C63540" w:rsidRDefault="00021AFA" w:rsidP="00B161A5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  <w:r>
        <w:rPr>
          <w:rFonts w:eastAsia="Times New Roman"/>
          <w:b w:val="0"/>
          <w:sz w:val="20"/>
        </w:rPr>
        <w:t xml:space="preserve">Die aktuellen Verbrauchszahlen aus der täglichen Arbeit bei Press’n’Relations </w:t>
      </w:r>
      <w:r w:rsidR="00B841CC">
        <w:rPr>
          <w:rFonts w:eastAsia="Times New Roman"/>
          <w:b w:val="0"/>
          <w:sz w:val="20"/>
        </w:rPr>
        <w:t>zeigen, dass sich das</w:t>
      </w:r>
      <w:r w:rsidR="00746D7F">
        <w:rPr>
          <w:rFonts w:eastAsia="Times New Roman"/>
          <w:b w:val="0"/>
          <w:sz w:val="20"/>
        </w:rPr>
        <w:t xml:space="preserve"> Umdenken vor allem im Papierverbrauch bemerkbar</w:t>
      </w:r>
      <w:r w:rsidR="00B841CC">
        <w:rPr>
          <w:rFonts w:eastAsia="Times New Roman"/>
          <w:b w:val="0"/>
          <w:sz w:val="20"/>
        </w:rPr>
        <w:t xml:space="preserve"> macht</w:t>
      </w:r>
      <w:r w:rsidR="003605D1">
        <w:rPr>
          <w:rFonts w:eastAsia="Times New Roman"/>
          <w:b w:val="0"/>
          <w:sz w:val="20"/>
        </w:rPr>
        <w:t xml:space="preserve">, der in einer PR-Agentur </w:t>
      </w:r>
      <w:r w:rsidR="004A2045">
        <w:rPr>
          <w:rFonts w:eastAsia="Times New Roman"/>
          <w:b w:val="0"/>
          <w:sz w:val="20"/>
        </w:rPr>
        <w:t xml:space="preserve">üblicherweise </w:t>
      </w:r>
      <w:r w:rsidR="003605D1">
        <w:rPr>
          <w:rFonts w:eastAsia="Times New Roman"/>
          <w:b w:val="0"/>
          <w:sz w:val="20"/>
        </w:rPr>
        <w:t>überdurchschnittlich hoch ist</w:t>
      </w:r>
      <w:r w:rsidR="00746D7F">
        <w:rPr>
          <w:rFonts w:eastAsia="Times New Roman"/>
          <w:b w:val="0"/>
          <w:sz w:val="20"/>
        </w:rPr>
        <w:t xml:space="preserve">. Während </w:t>
      </w:r>
      <w:r w:rsidR="003605D1">
        <w:rPr>
          <w:rFonts w:eastAsia="Times New Roman"/>
          <w:b w:val="0"/>
          <w:sz w:val="20"/>
        </w:rPr>
        <w:t>dieser</w:t>
      </w:r>
      <w:r w:rsidR="00746D7F">
        <w:rPr>
          <w:rFonts w:eastAsia="Times New Roman"/>
          <w:b w:val="0"/>
          <w:sz w:val="20"/>
        </w:rPr>
        <w:t xml:space="preserve"> 2007 noch bei </w:t>
      </w:r>
      <w:r w:rsidR="00053601">
        <w:rPr>
          <w:rFonts w:eastAsia="Times New Roman"/>
          <w:b w:val="0"/>
          <w:sz w:val="20"/>
        </w:rPr>
        <w:t xml:space="preserve">rund 13.000 Blatt pro Mitarbeiter lag, konnte er im Laufe der Jahre kontinuierlich auf nur noch 4.750 </w:t>
      </w:r>
      <w:r w:rsidR="000E2FFB">
        <w:rPr>
          <w:rFonts w:eastAsia="Times New Roman"/>
          <w:b w:val="0"/>
          <w:sz w:val="20"/>
        </w:rPr>
        <w:t xml:space="preserve">im Jahr 2012 </w:t>
      </w:r>
      <w:r w:rsidR="00CB209B">
        <w:rPr>
          <w:rFonts w:eastAsia="Times New Roman"/>
          <w:b w:val="0"/>
          <w:sz w:val="20"/>
        </w:rPr>
        <w:t xml:space="preserve">reduziert werden. Grund dafür ist </w:t>
      </w:r>
      <w:r w:rsidR="00D1683A">
        <w:rPr>
          <w:rFonts w:eastAsia="Times New Roman"/>
          <w:b w:val="0"/>
          <w:sz w:val="20"/>
        </w:rPr>
        <w:t>die veränderte Arbeitsweise: Papier zum eigenen Gebrauch wird nach Möglichkeit beidseitig bedruckt und Pressemi</w:t>
      </w:r>
      <w:r w:rsidR="00D1683A">
        <w:rPr>
          <w:rFonts w:eastAsia="Times New Roman"/>
          <w:b w:val="0"/>
          <w:sz w:val="20"/>
        </w:rPr>
        <w:t>t</w:t>
      </w:r>
      <w:r w:rsidR="00D1683A">
        <w:rPr>
          <w:rFonts w:eastAsia="Times New Roman"/>
          <w:b w:val="0"/>
          <w:sz w:val="20"/>
        </w:rPr>
        <w:t>teilungen werden vorzugsweise per E-Mail verschickt.</w:t>
      </w:r>
      <w:r w:rsidR="003605D1">
        <w:rPr>
          <w:rFonts w:eastAsia="Times New Roman"/>
          <w:b w:val="0"/>
          <w:sz w:val="20"/>
        </w:rPr>
        <w:t xml:space="preserve"> </w:t>
      </w:r>
      <w:r w:rsidR="00877858">
        <w:rPr>
          <w:rFonts w:eastAsia="Times New Roman"/>
          <w:b w:val="0"/>
          <w:sz w:val="20"/>
        </w:rPr>
        <w:t>Darüber hinaus</w:t>
      </w:r>
      <w:r w:rsidR="004A17E1">
        <w:rPr>
          <w:rFonts w:eastAsia="Times New Roman"/>
          <w:b w:val="0"/>
          <w:sz w:val="20"/>
        </w:rPr>
        <w:t xml:space="preserve"> liegt der Anteil an recycelb</w:t>
      </w:r>
      <w:r w:rsidR="004A17E1">
        <w:rPr>
          <w:rFonts w:eastAsia="Times New Roman"/>
          <w:b w:val="0"/>
          <w:sz w:val="20"/>
        </w:rPr>
        <w:t>a</w:t>
      </w:r>
      <w:r w:rsidR="004A17E1">
        <w:rPr>
          <w:rFonts w:eastAsia="Times New Roman"/>
          <w:b w:val="0"/>
          <w:sz w:val="20"/>
        </w:rPr>
        <w:t xml:space="preserve">rem Papier </w:t>
      </w:r>
      <w:r w:rsidR="003444B5">
        <w:rPr>
          <w:rFonts w:eastAsia="Times New Roman"/>
          <w:b w:val="0"/>
          <w:sz w:val="20"/>
        </w:rPr>
        <w:t>mittler</w:t>
      </w:r>
      <w:bookmarkStart w:id="0" w:name="_GoBack"/>
      <w:bookmarkEnd w:id="0"/>
      <w:r w:rsidR="003444B5">
        <w:rPr>
          <w:rFonts w:eastAsia="Times New Roman"/>
          <w:b w:val="0"/>
          <w:sz w:val="20"/>
        </w:rPr>
        <w:t>weile</w:t>
      </w:r>
      <w:r w:rsidR="004A17E1">
        <w:rPr>
          <w:rFonts w:eastAsia="Times New Roman"/>
          <w:b w:val="0"/>
          <w:sz w:val="20"/>
        </w:rPr>
        <w:t xml:space="preserve"> </w:t>
      </w:r>
      <w:r w:rsidR="003444B5">
        <w:rPr>
          <w:rFonts w:eastAsia="Times New Roman"/>
          <w:b w:val="0"/>
          <w:sz w:val="20"/>
        </w:rPr>
        <w:t xml:space="preserve">bei </w:t>
      </w:r>
      <w:r w:rsidR="004A17E1">
        <w:rPr>
          <w:rFonts w:eastAsia="Times New Roman"/>
          <w:b w:val="0"/>
          <w:sz w:val="20"/>
        </w:rPr>
        <w:t xml:space="preserve">100 Prozent. </w:t>
      </w:r>
    </w:p>
    <w:p w14:paraId="78FFC5C5" w14:textId="77777777" w:rsidR="00C63540" w:rsidRDefault="00C63540" w:rsidP="00B161A5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</w:p>
    <w:p w14:paraId="632E4A0E" w14:textId="308A5803" w:rsidR="00824817" w:rsidRDefault="0053278C" w:rsidP="00B161A5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  <w:r>
        <w:rPr>
          <w:rFonts w:eastAsia="Times New Roman"/>
          <w:b w:val="0"/>
          <w:sz w:val="20"/>
        </w:rPr>
        <w:t xml:space="preserve">Auch bei der </w:t>
      </w:r>
      <w:r w:rsidR="008E355D">
        <w:rPr>
          <w:rFonts w:eastAsia="Times New Roman"/>
          <w:b w:val="0"/>
          <w:sz w:val="20"/>
        </w:rPr>
        <w:t>Senkung</w:t>
      </w:r>
      <w:r>
        <w:rPr>
          <w:rFonts w:eastAsia="Times New Roman"/>
          <w:b w:val="0"/>
          <w:sz w:val="20"/>
        </w:rPr>
        <w:t xml:space="preserve"> des S</w:t>
      </w:r>
      <w:r w:rsidR="005B0C8C">
        <w:rPr>
          <w:rFonts w:eastAsia="Times New Roman"/>
          <w:b w:val="0"/>
          <w:sz w:val="20"/>
        </w:rPr>
        <w:t>tromverbrauch</w:t>
      </w:r>
      <w:r>
        <w:rPr>
          <w:rFonts w:eastAsia="Times New Roman"/>
          <w:b w:val="0"/>
          <w:sz w:val="20"/>
        </w:rPr>
        <w:t>s</w:t>
      </w:r>
      <w:r w:rsidR="005B0C8C">
        <w:rPr>
          <w:rFonts w:eastAsia="Times New Roman"/>
          <w:b w:val="0"/>
          <w:sz w:val="20"/>
        </w:rPr>
        <w:t xml:space="preserve"> </w:t>
      </w:r>
      <w:r>
        <w:rPr>
          <w:rFonts w:eastAsia="Times New Roman"/>
          <w:b w:val="0"/>
          <w:sz w:val="20"/>
        </w:rPr>
        <w:t>können Erfolge verbucht werden</w:t>
      </w:r>
      <w:r w:rsidR="005B0C8C">
        <w:rPr>
          <w:rFonts w:eastAsia="Times New Roman"/>
          <w:b w:val="0"/>
          <w:sz w:val="20"/>
        </w:rPr>
        <w:t xml:space="preserve">. </w:t>
      </w:r>
      <w:r w:rsidR="00DC28B4">
        <w:rPr>
          <w:rFonts w:eastAsia="Times New Roman"/>
          <w:b w:val="0"/>
          <w:sz w:val="20"/>
        </w:rPr>
        <w:t xml:space="preserve">Er </w:t>
      </w:r>
      <w:r w:rsidR="000E2FFB">
        <w:rPr>
          <w:rFonts w:eastAsia="Times New Roman"/>
          <w:b w:val="0"/>
          <w:sz w:val="20"/>
        </w:rPr>
        <w:t>wurde</w:t>
      </w:r>
      <w:r w:rsidR="00DC28B4">
        <w:rPr>
          <w:rFonts w:eastAsia="Times New Roman"/>
          <w:b w:val="0"/>
          <w:sz w:val="20"/>
        </w:rPr>
        <w:t xml:space="preserve"> </w:t>
      </w:r>
      <w:r w:rsidR="000E2FFB">
        <w:rPr>
          <w:rFonts w:eastAsia="Times New Roman"/>
          <w:b w:val="0"/>
          <w:sz w:val="20"/>
        </w:rPr>
        <w:t>im Jahr 2012</w:t>
      </w:r>
      <w:r w:rsidR="00DC28B4">
        <w:rPr>
          <w:rFonts w:eastAsia="Times New Roman"/>
          <w:b w:val="0"/>
          <w:sz w:val="20"/>
        </w:rPr>
        <w:t xml:space="preserve"> </w:t>
      </w:r>
      <w:r w:rsidR="00CF2704">
        <w:rPr>
          <w:rFonts w:eastAsia="Times New Roman"/>
          <w:b w:val="0"/>
          <w:sz w:val="20"/>
        </w:rPr>
        <w:t>um</w:t>
      </w:r>
      <w:r w:rsidR="00DC28B4">
        <w:rPr>
          <w:rFonts w:eastAsia="Times New Roman"/>
          <w:b w:val="0"/>
          <w:sz w:val="20"/>
        </w:rPr>
        <w:t xml:space="preserve"> rund</w:t>
      </w:r>
      <w:r w:rsidR="00CF2704">
        <w:rPr>
          <w:rFonts w:eastAsia="Times New Roman"/>
          <w:b w:val="0"/>
          <w:sz w:val="20"/>
        </w:rPr>
        <w:t xml:space="preserve"> </w:t>
      </w:r>
      <w:r w:rsidR="005B0C8C">
        <w:rPr>
          <w:rFonts w:eastAsia="Times New Roman"/>
          <w:b w:val="0"/>
          <w:sz w:val="20"/>
        </w:rPr>
        <w:t>5</w:t>
      </w:r>
      <w:r w:rsidR="00B71337">
        <w:rPr>
          <w:rFonts w:eastAsia="Times New Roman"/>
          <w:b w:val="0"/>
          <w:sz w:val="20"/>
        </w:rPr>
        <w:t xml:space="preserve">,4 Prozent reduziert. </w:t>
      </w:r>
      <w:r w:rsidR="00775072">
        <w:rPr>
          <w:rFonts w:eastAsia="Times New Roman"/>
          <w:b w:val="0"/>
          <w:sz w:val="20"/>
        </w:rPr>
        <w:t>Zurückzuführen ist die Einsparung auf</w:t>
      </w:r>
      <w:r w:rsidR="002B6ECE">
        <w:rPr>
          <w:rFonts w:eastAsia="Times New Roman"/>
          <w:b w:val="0"/>
          <w:sz w:val="20"/>
        </w:rPr>
        <w:t xml:space="preserve"> die</w:t>
      </w:r>
      <w:r w:rsidR="00F92AE5">
        <w:rPr>
          <w:rFonts w:eastAsia="Times New Roman"/>
          <w:b w:val="0"/>
          <w:sz w:val="20"/>
        </w:rPr>
        <w:t xml:space="preserve"> </w:t>
      </w:r>
      <w:r w:rsidR="00F92AE5">
        <w:rPr>
          <w:rFonts w:eastAsia="Times New Roman"/>
          <w:b w:val="0"/>
          <w:sz w:val="20"/>
        </w:rPr>
        <w:lastRenderedPageBreak/>
        <w:t>Nutzung neuester Elektrogeräte sowie</w:t>
      </w:r>
      <w:r w:rsidR="002B6ECE">
        <w:rPr>
          <w:rFonts w:eastAsia="Times New Roman"/>
          <w:b w:val="0"/>
          <w:sz w:val="20"/>
        </w:rPr>
        <w:t xml:space="preserve"> den Einsatz von Energiesparlampen und a</w:t>
      </w:r>
      <w:r w:rsidR="002B6ECE">
        <w:rPr>
          <w:rFonts w:eastAsia="Times New Roman"/>
          <w:b w:val="0"/>
          <w:sz w:val="20"/>
        </w:rPr>
        <w:t>b</w:t>
      </w:r>
      <w:r w:rsidR="002B6ECE">
        <w:rPr>
          <w:rFonts w:eastAsia="Times New Roman"/>
          <w:b w:val="0"/>
          <w:sz w:val="20"/>
        </w:rPr>
        <w:t>schaltbare</w:t>
      </w:r>
      <w:r w:rsidR="00F92AE5">
        <w:rPr>
          <w:rFonts w:eastAsia="Times New Roman"/>
          <w:b w:val="0"/>
          <w:sz w:val="20"/>
        </w:rPr>
        <w:t>n</w:t>
      </w:r>
      <w:r w:rsidR="002B6ECE">
        <w:rPr>
          <w:rFonts w:eastAsia="Times New Roman"/>
          <w:b w:val="0"/>
          <w:sz w:val="20"/>
        </w:rPr>
        <w:t xml:space="preserve"> </w:t>
      </w:r>
      <w:proofErr w:type="spellStart"/>
      <w:r w:rsidR="002B6ECE">
        <w:rPr>
          <w:rFonts w:eastAsia="Times New Roman"/>
          <w:b w:val="0"/>
          <w:sz w:val="20"/>
        </w:rPr>
        <w:t>Steckerleisten</w:t>
      </w:r>
      <w:proofErr w:type="spellEnd"/>
      <w:r w:rsidR="002B6ECE">
        <w:rPr>
          <w:rFonts w:eastAsia="Times New Roman"/>
          <w:b w:val="0"/>
          <w:sz w:val="20"/>
        </w:rPr>
        <w:t xml:space="preserve">. Außerdem </w:t>
      </w:r>
      <w:r w:rsidR="00877858">
        <w:rPr>
          <w:rFonts w:eastAsia="Times New Roman"/>
          <w:b w:val="0"/>
          <w:sz w:val="20"/>
        </w:rPr>
        <w:t>befindet sich</w:t>
      </w:r>
      <w:r w:rsidR="006466A9">
        <w:rPr>
          <w:rFonts w:eastAsia="Times New Roman"/>
          <w:b w:val="0"/>
          <w:sz w:val="20"/>
        </w:rPr>
        <w:t xml:space="preserve"> ein Software-basiertes Energiem</w:t>
      </w:r>
      <w:r w:rsidR="006466A9">
        <w:rPr>
          <w:rFonts w:eastAsia="Times New Roman"/>
          <w:b w:val="0"/>
          <w:sz w:val="20"/>
        </w:rPr>
        <w:t>a</w:t>
      </w:r>
      <w:r w:rsidR="006466A9">
        <w:rPr>
          <w:rFonts w:eastAsia="Times New Roman"/>
          <w:b w:val="0"/>
          <w:sz w:val="20"/>
        </w:rPr>
        <w:t>nagement-System</w:t>
      </w:r>
      <w:r w:rsidR="00877858">
        <w:rPr>
          <w:rFonts w:eastAsia="Times New Roman"/>
          <w:b w:val="0"/>
          <w:sz w:val="20"/>
        </w:rPr>
        <w:t xml:space="preserve"> im Einsatz</w:t>
      </w:r>
      <w:r w:rsidR="006466A9">
        <w:rPr>
          <w:rFonts w:eastAsia="Times New Roman"/>
          <w:b w:val="0"/>
          <w:sz w:val="20"/>
        </w:rPr>
        <w:t>, um mehr Transparenz zu scha</w:t>
      </w:r>
      <w:r w:rsidR="00650DA1">
        <w:rPr>
          <w:rFonts w:eastAsia="Times New Roman"/>
          <w:b w:val="0"/>
          <w:sz w:val="20"/>
        </w:rPr>
        <w:t xml:space="preserve">ffen und </w:t>
      </w:r>
      <w:r w:rsidR="00877858">
        <w:rPr>
          <w:rFonts w:eastAsia="Times New Roman"/>
          <w:b w:val="0"/>
          <w:sz w:val="20"/>
        </w:rPr>
        <w:t>insbesondere</w:t>
      </w:r>
      <w:r w:rsidR="00650DA1">
        <w:rPr>
          <w:rFonts w:eastAsia="Times New Roman"/>
          <w:b w:val="0"/>
          <w:sz w:val="20"/>
        </w:rPr>
        <w:t xml:space="preserve"> den Stand-by-Verbrauch </w:t>
      </w:r>
      <w:r w:rsidR="006466A9">
        <w:rPr>
          <w:rFonts w:eastAsia="Times New Roman"/>
          <w:b w:val="0"/>
          <w:sz w:val="20"/>
        </w:rPr>
        <w:t xml:space="preserve">zu </w:t>
      </w:r>
      <w:r w:rsidR="00C33662">
        <w:rPr>
          <w:rFonts w:eastAsia="Times New Roman"/>
          <w:b w:val="0"/>
          <w:sz w:val="20"/>
        </w:rPr>
        <w:t>minimieren</w:t>
      </w:r>
      <w:r w:rsidR="00650DA1">
        <w:rPr>
          <w:rFonts w:eastAsia="Times New Roman"/>
          <w:b w:val="0"/>
          <w:sz w:val="20"/>
        </w:rPr>
        <w:t>.</w:t>
      </w:r>
      <w:r w:rsidR="00D1561A">
        <w:rPr>
          <w:rFonts w:eastAsia="Times New Roman"/>
          <w:b w:val="0"/>
          <w:sz w:val="20"/>
        </w:rPr>
        <w:t xml:space="preserve"> </w:t>
      </w:r>
      <w:r w:rsidR="00C33662">
        <w:rPr>
          <w:rFonts w:eastAsia="Times New Roman"/>
          <w:b w:val="0"/>
          <w:sz w:val="20"/>
        </w:rPr>
        <w:t xml:space="preserve">Beachtlich ist auch die </w:t>
      </w:r>
      <w:r w:rsidR="002324DD">
        <w:rPr>
          <w:rFonts w:eastAsia="Times New Roman"/>
          <w:b w:val="0"/>
          <w:sz w:val="20"/>
        </w:rPr>
        <w:t xml:space="preserve">Einsparung von 8,7 Prozent im </w:t>
      </w:r>
      <w:r w:rsidR="007634AE">
        <w:rPr>
          <w:rFonts w:eastAsia="Times New Roman"/>
          <w:b w:val="0"/>
          <w:sz w:val="20"/>
        </w:rPr>
        <w:t xml:space="preserve">Wasserverbrauch. </w:t>
      </w:r>
      <w:r w:rsidR="003834AD">
        <w:rPr>
          <w:rFonts w:eastAsia="Times New Roman"/>
          <w:b w:val="0"/>
          <w:sz w:val="20"/>
        </w:rPr>
        <w:t xml:space="preserve">Einzig das Ziel </w:t>
      </w:r>
      <w:r w:rsidR="006673A9">
        <w:rPr>
          <w:rFonts w:eastAsia="Times New Roman"/>
          <w:b w:val="0"/>
          <w:sz w:val="20"/>
        </w:rPr>
        <w:t>„Reduzierung des Wärmeverbrauchs“</w:t>
      </w:r>
      <w:r w:rsidR="00A919F6">
        <w:rPr>
          <w:rFonts w:eastAsia="Times New Roman"/>
          <w:b w:val="0"/>
          <w:sz w:val="20"/>
        </w:rPr>
        <w:t xml:space="preserve"> </w:t>
      </w:r>
      <w:r w:rsidR="00CE7F27">
        <w:rPr>
          <w:rFonts w:eastAsia="Times New Roman"/>
          <w:b w:val="0"/>
          <w:sz w:val="20"/>
        </w:rPr>
        <w:t>konnte nicht erreicht werden.</w:t>
      </w:r>
      <w:r w:rsidR="003834AD">
        <w:rPr>
          <w:rFonts w:eastAsia="Times New Roman"/>
          <w:b w:val="0"/>
          <w:sz w:val="20"/>
        </w:rPr>
        <w:t xml:space="preserve"> In erster Linie sorgte</w:t>
      </w:r>
      <w:r w:rsidR="00CE7F27">
        <w:rPr>
          <w:rFonts w:eastAsia="Times New Roman"/>
          <w:b w:val="0"/>
          <w:sz w:val="20"/>
        </w:rPr>
        <w:t>n</w:t>
      </w:r>
      <w:r w:rsidR="003834AD">
        <w:rPr>
          <w:rFonts w:eastAsia="Times New Roman"/>
          <w:b w:val="0"/>
          <w:sz w:val="20"/>
        </w:rPr>
        <w:t xml:space="preserve"> </w:t>
      </w:r>
      <w:r w:rsidR="00CE7F27">
        <w:rPr>
          <w:rFonts w:eastAsia="Times New Roman"/>
          <w:b w:val="0"/>
          <w:sz w:val="20"/>
        </w:rPr>
        <w:t>die langen Winter</w:t>
      </w:r>
      <w:r w:rsidR="003834AD">
        <w:rPr>
          <w:rFonts w:eastAsia="Times New Roman"/>
          <w:b w:val="0"/>
          <w:sz w:val="20"/>
        </w:rPr>
        <w:t xml:space="preserve"> </w:t>
      </w:r>
      <w:r w:rsidR="00A919F6">
        <w:rPr>
          <w:rFonts w:eastAsia="Times New Roman"/>
          <w:b w:val="0"/>
          <w:sz w:val="20"/>
        </w:rPr>
        <w:t xml:space="preserve">2011 und 2012 </w:t>
      </w:r>
      <w:r w:rsidR="003834AD">
        <w:rPr>
          <w:rFonts w:eastAsia="Times New Roman"/>
          <w:b w:val="0"/>
          <w:sz w:val="20"/>
        </w:rPr>
        <w:t>für eine verlä</w:t>
      </w:r>
      <w:r w:rsidR="003834AD">
        <w:rPr>
          <w:rFonts w:eastAsia="Times New Roman"/>
          <w:b w:val="0"/>
          <w:sz w:val="20"/>
        </w:rPr>
        <w:t>n</w:t>
      </w:r>
      <w:r w:rsidR="003834AD">
        <w:rPr>
          <w:rFonts w:eastAsia="Times New Roman"/>
          <w:b w:val="0"/>
          <w:sz w:val="20"/>
        </w:rPr>
        <w:t xml:space="preserve">gerte Heizperiode und </w:t>
      </w:r>
      <w:r w:rsidR="00F15EB0">
        <w:rPr>
          <w:rFonts w:eastAsia="Times New Roman"/>
          <w:b w:val="0"/>
          <w:sz w:val="20"/>
        </w:rPr>
        <w:t>folglich</w:t>
      </w:r>
      <w:r w:rsidR="003834AD">
        <w:rPr>
          <w:rFonts w:eastAsia="Times New Roman"/>
          <w:b w:val="0"/>
          <w:sz w:val="20"/>
        </w:rPr>
        <w:t xml:space="preserve"> </w:t>
      </w:r>
      <w:r w:rsidR="00CE7F27">
        <w:rPr>
          <w:rFonts w:eastAsia="Times New Roman"/>
          <w:b w:val="0"/>
          <w:sz w:val="20"/>
        </w:rPr>
        <w:t xml:space="preserve">stieg der Verbrauch um </w:t>
      </w:r>
      <w:r w:rsidR="003132EE">
        <w:rPr>
          <w:rFonts w:eastAsia="Times New Roman"/>
          <w:b w:val="0"/>
          <w:sz w:val="20"/>
        </w:rPr>
        <w:t>8,4 Prozent</w:t>
      </w:r>
      <w:r w:rsidR="003834AD">
        <w:rPr>
          <w:rFonts w:eastAsia="Times New Roman"/>
          <w:b w:val="0"/>
          <w:sz w:val="20"/>
        </w:rPr>
        <w:t>.</w:t>
      </w:r>
      <w:r w:rsidR="00B26465">
        <w:rPr>
          <w:rFonts w:eastAsia="Times New Roman"/>
          <w:b w:val="0"/>
          <w:sz w:val="20"/>
        </w:rPr>
        <w:t xml:space="preserve"> </w:t>
      </w:r>
    </w:p>
    <w:p w14:paraId="6C3D67A2" w14:textId="77777777" w:rsidR="005B197A" w:rsidRDefault="005B197A" w:rsidP="00B161A5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</w:p>
    <w:p w14:paraId="091D9138" w14:textId="3E07E386" w:rsidR="00E6207D" w:rsidRPr="00E6207D" w:rsidRDefault="00E6207D" w:rsidP="000F262B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sz w:val="20"/>
        </w:rPr>
      </w:pPr>
      <w:r w:rsidRPr="00E6207D">
        <w:rPr>
          <w:rFonts w:eastAsia="Times New Roman"/>
          <w:sz w:val="20"/>
        </w:rPr>
        <w:t>Mobilität als umweltrelevanter Faktor</w:t>
      </w:r>
    </w:p>
    <w:p w14:paraId="4E58C199" w14:textId="415CE979" w:rsidR="00E6207D" w:rsidRDefault="00051B52" w:rsidP="000F262B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  <w:r>
        <w:rPr>
          <w:rFonts w:eastAsia="Times New Roman"/>
          <w:b w:val="0"/>
          <w:sz w:val="20"/>
        </w:rPr>
        <w:t xml:space="preserve">Mehr Mitarbeiter, eine Vergrößerung des Kundenstamms und dadurch </w:t>
      </w:r>
      <w:r w:rsidR="00EC26EF">
        <w:rPr>
          <w:rFonts w:eastAsia="Times New Roman"/>
          <w:b w:val="0"/>
          <w:sz w:val="20"/>
        </w:rPr>
        <w:t>häufigere G</w:t>
      </w:r>
      <w:r w:rsidR="00EC26EF">
        <w:rPr>
          <w:rFonts w:eastAsia="Times New Roman"/>
          <w:b w:val="0"/>
          <w:sz w:val="20"/>
        </w:rPr>
        <w:t>e</w:t>
      </w:r>
      <w:r w:rsidR="00EC26EF">
        <w:rPr>
          <w:rFonts w:eastAsia="Times New Roman"/>
          <w:b w:val="0"/>
          <w:sz w:val="20"/>
        </w:rPr>
        <w:t xml:space="preserve">schäftsreisen führen </w:t>
      </w:r>
      <w:r w:rsidR="00177AF9">
        <w:rPr>
          <w:rFonts w:eastAsia="Times New Roman"/>
          <w:b w:val="0"/>
          <w:sz w:val="20"/>
        </w:rPr>
        <w:t xml:space="preserve">bei Press’n’Relations </w:t>
      </w:r>
      <w:r w:rsidR="00EC26EF">
        <w:rPr>
          <w:rFonts w:eastAsia="Times New Roman"/>
          <w:b w:val="0"/>
          <w:sz w:val="20"/>
        </w:rPr>
        <w:t xml:space="preserve">zu einer entsprechend hohen jährlichen </w:t>
      </w:r>
      <w:r w:rsidR="00AB33F7">
        <w:rPr>
          <w:rFonts w:eastAsia="Times New Roman"/>
          <w:b w:val="0"/>
          <w:sz w:val="20"/>
        </w:rPr>
        <w:t>Str</w:t>
      </w:r>
      <w:r w:rsidR="00AB33F7">
        <w:rPr>
          <w:rFonts w:eastAsia="Times New Roman"/>
          <w:b w:val="0"/>
          <w:sz w:val="20"/>
        </w:rPr>
        <w:t>e</w:t>
      </w:r>
      <w:r w:rsidR="00AB33F7">
        <w:rPr>
          <w:rFonts w:eastAsia="Times New Roman"/>
          <w:b w:val="0"/>
          <w:sz w:val="20"/>
        </w:rPr>
        <w:t>ckenleistung von rund 100.000 Kilometern im Jahr 2012</w:t>
      </w:r>
      <w:r w:rsidR="00EC26EF">
        <w:rPr>
          <w:rFonts w:eastAsia="Times New Roman"/>
          <w:b w:val="0"/>
          <w:sz w:val="20"/>
        </w:rPr>
        <w:t xml:space="preserve">. </w:t>
      </w:r>
      <w:r w:rsidR="003A69DF">
        <w:rPr>
          <w:rFonts w:eastAsia="Times New Roman"/>
          <w:b w:val="0"/>
          <w:sz w:val="20"/>
        </w:rPr>
        <w:t>Daher</w:t>
      </w:r>
      <w:r w:rsidR="00F67BE5">
        <w:rPr>
          <w:rFonts w:eastAsia="Times New Roman"/>
          <w:b w:val="0"/>
          <w:sz w:val="20"/>
        </w:rPr>
        <w:t xml:space="preserve"> versucht </w:t>
      </w:r>
      <w:r w:rsidR="00BC5E34">
        <w:rPr>
          <w:rFonts w:eastAsia="Times New Roman"/>
          <w:b w:val="0"/>
          <w:sz w:val="20"/>
        </w:rPr>
        <w:t xml:space="preserve">das PR-Team </w:t>
      </w:r>
      <w:r w:rsidR="00F67BE5">
        <w:rPr>
          <w:rFonts w:eastAsia="Times New Roman"/>
          <w:b w:val="0"/>
          <w:sz w:val="20"/>
        </w:rPr>
        <w:t>den KFZ- und Flugverkehr nach Möglichkeiten durch F</w:t>
      </w:r>
      <w:r w:rsidR="00AB33F7">
        <w:rPr>
          <w:rFonts w:eastAsia="Times New Roman"/>
          <w:b w:val="0"/>
          <w:sz w:val="20"/>
        </w:rPr>
        <w:t>ahrten mit der Bahn zu ersetzen</w:t>
      </w:r>
      <w:r w:rsidR="00002586">
        <w:rPr>
          <w:rFonts w:eastAsia="Times New Roman"/>
          <w:b w:val="0"/>
          <w:sz w:val="20"/>
        </w:rPr>
        <w:t>, weshalb jeder Mitarbeiter über eine Bahncard 50 verfügt</w:t>
      </w:r>
      <w:r w:rsidR="00AB33F7">
        <w:rPr>
          <w:rFonts w:eastAsia="Times New Roman"/>
          <w:b w:val="0"/>
          <w:sz w:val="20"/>
        </w:rPr>
        <w:t xml:space="preserve">. </w:t>
      </w:r>
      <w:r w:rsidR="00997BBE">
        <w:rPr>
          <w:rFonts w:eastAsia="Times New Roman"/>
          <w:b w:val="0"/>
          <w:sz w:val="20"/>
        </w:rPr>
        <w:t xml:space="preserve">Aktuell </w:t>
      </w:r>
      <w:r w:rsidR="00B1236A">
        <w:rPr>
          <w:rFonts w:eastAsia="Times New Roman"/>
          <w:b w:val="0"/>
          <w:sz w:val="20"/>
        </w:rPr>
        <w:t>setzt sich der Mo</w:t>
      </w:r>
      <w:r w:rsidR="00AB395F">
        <w:rPr>
          <w:rFonts w:eastAsia="Times New Roman"/>
          <w:b w:val="0"/>
          <w:sz w:val="20"/>
        </w:rPr>
        <w:t>dal Split wie folgt zusammen: 50</w:t>
      </w:r>
      <w:r w:rsidR="00B1236A">
        <w:rPr>
          <w:rFonts w:eastAsia="Times New Roman"/>
          <w:b w:val="0"/>
          <w:sz w:val="20"/>
        </w:rPr>
        <w:t xml:space="preserve"> Prozent PKW, 26 Prozent Bahn und 24 Prozent Flüge.</w:t>
      </w:r>
      <w:r w:rsidR="00002586">
        <w:rPr>
          <w:rFonts w:eastAsia="Times New Roman"/>
          <w:b w:val="0"/>
          <w:sz w:val="20"/>
        </w:rPr>
        <w:t xml:space="preserve"> </w:t>
      </w:r>
      <w:r w:rsidR="001F5C12">
        <w:rPr>
          <w:rFonts w:eastAsia="Times New Roman"/>
          <w:b w:val="0"/>
          <w:sz w:val="20"/>
        </w:rPr>
        <w:t>E</w:t>
      </w:r>
      <w:r w:rsidR="001F5C12">
        <w:rPr>
          <w:rFonts w:eastAsia="Times New Roman"/>
          <w:b w:val="0"/>
          <w:sz w:val="20"/>
        </w:rPr>
        <w:t>r</w:t>
      </w:r>
      <w:r w:rsidR="001F5C12">
        <w:rPr>
          <w:rFonts w:eastAsia="Times New Roman"/>
          <w:b w:val="0"/>
          <w:sz w:val="20"/>
        </w:rPr>
        <w:t>fahrungswerte zeigen</w:t>
      </w:r>
      <w:r w:rsidR="003A69DF">
        <w:rPr>
          <w:rFonts w:eastAsia="Times New Roman"/>
          <w:b w:val="0"/>
          <w:sz w:val="20"/>
        </w:rPr>
        <w:t xml:space="preserve"> jedoch</w:t>
      </w:r>
      <w:r w:rsidR="00A57A39">
        <w:rPr>
          <w:rFonts w:eastAsia="Times New Roman"/>
          <w:b w:val="0"/>
          <w:sz w:val="20"/>
        </w:rPr>
        <w:t>, dass Bahnfahrten vor allem für Mittelstr</w:t>
      </w:r>
      <w:r w:rsidR="00E1444A">
        <w:rPr>
          <w:rFonts w:eastAsia="Times New Roman"/>
          <w:b w:val="0"/>
          <w:sz w:val="20"/>
        </w:rPr>
        <w:t>ecken von 100 bis 500 Kilometer</w:t>
      </w:r>
      <w:r w:rsidR="00A57A39">
        <w:rPr>
          <w:rFonts w:eastAsia="Times New Roman"/>
          <w:b w:val="0"/>
          <w:sz w:val="20"/>
        </w:rPr>
        <w:t xml:space="preserve"> </w:t>
      </w:r>
      <w:r w:rsidR="003A69DF">
        <w:rPr>
          <w:rFonts w:eastAsia="Times New Roman"/>
          <w:b w:val="0"/>
          <w:sz w:val="20"/>
        </w:rPr>
        <w:t xml:space="preserve">das ökologischste und ökonomischste Fortbewegungsmittel </w:t>
      </w:r>
      <w:r w:rsidR="00621E51">
        <w:rPr>
          <w:rFonts w:eastAsia="Times New Roman"/>
          <w:b w:val="0"/>
          <w:sz w:val="20"/>
        </w:rPr>
        <w:t xml:space="preserve">sind und </w:t>
      </w:r>
      <w:r w:rsidR="001F5C12">
        <w:rPr>
          <w:rFonts w:eastAsia="Times New Roman"/>
          <w:b w:val="0"/>
          <w:sz w:val="20"/>
        </w:rPr>
        <w:t>de</w:t>
      </w:r>
      <w:r w:rsidR="001F5C12">
        <w:rPr>
          <w:rFonts w:eastAsia="Times New Roman"/>
          <w:b w:val="0"/>
          <w:sz w:val="20"/>
        </w:rPr>
        <w:t>s</w:t>
      </w:r>
      <w:r w:rsidR="001F5C12">
        <w:rPr>
          <w:rFonts w:eastAsia="Times New Roman"/>
          <w:b w:val="0"/>
          <w:sz w:val="20"/>
        </w:rPr>
        <w:t>halb auch in Zukunft einen hohen Stellenwert einnehmen werden.</w:t>
      </w:r>
    </w:p>
    <w:p w14:paraId="776876C5" w14:textId="77777777" w:rsidR="00F67BE5" w:rsidRDefault="00F67BE5" w:rsidP="000F262B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b w:val="0"/>
          <w:sz w:val="20"/>
        </w:rPr>
      </w:pPr>
    </w:p>
    <w:p w14:paraId="15A1717D" w14:textId="2DA8E6D5" w:rsidR="004E0492" w:rsidRPr="004E0492" w:rsidRDefault="00791A24" w:rsidP="000F262B">
      <w:pPr>
        <w:pStyle w:val="Textkrper"/>
        <w:tabs>
          <w:tab w:val="left" w:pos="7088"/>
        </w:tabs>
        <w:spacing w:line="280" w:lineRule="exact"/>
        <w:ind w:right="-851"/>
        <w:rPr>
          <w:rFonts w:eastAsia="Times New Roman"/>
          <w:sz w:val="20"/>
        </w:rPr>
      </w:pPr>
      <w:r>
        <w:rPr>
          <w:rFonts w:eastAsia="Times New Roman"/>
          <w:sz w:val="20"/>
        </w:rPr>
        <w:t xml:space="preserve">Umdenken </w:t>
      </w:r>
      <w:r w:rsidR="007B6ACA">
        <w:rPr>
          <w:rFonts w:eastAsia="Times New Roman"/>
          <w:sz w:val="20"/>
        </w:rPr>
        <w:t>bewirken</w:t>
      </w:r>
    </w:p>
    <w:p w14:paraId="32EBE6B6" w14:textId="59A0EFD5" w:rsidR="000F262B" w:rsidRDefault="000F262B" w:rsidP="00E967F7">
      <w:pPr>
        <w:pStyle w:val="Textkrper"/>
        <w:tabs>
          <w:tab w:val="left" w:pos="7088"/>
        </w:tabs>
        <w:spacing w:line="280" w:lineRule="exact"/>
        <w:ind w:right="-851"/>
        <w:rPr>
          <w:sz w:val="16"/>
        </w:rPr>
      </w:pPr>
      <w:r>
        <w:rPr>
          <w:rFonts w:eastAsia="Times New Roman"/>
          <w:b w:val="0"/>
          <w:sz w:val="20"/>
        </w:rPr>
        <w:t xml:space="preserve">„Viele unserer Kunden beschäftigen sich seit Jahren mit den Themen Umweltschutz und Energiemanagement. Wir als PR-Agentur unterstützen sie bei der Kommunikation dieser Themen nach außen. </w:t>
      </w:r>
      <w:r w:rsidR="00791A24">
        <w:rPr>
          <w:rFonts w:eastAsia="Times New Roman"/>
          <w:b w:val="0"/>
          <w:sz w:val="20"/>
        </w:rPr>
        <w:t>S</w:t>
      </w:r>
      <w:r>
        <w:rPr>
          <w:rFonts w:eastAsia="Times New Roman"/>
          <w:b w:val="0"/>
          <w:sz w:val="20"/>
        </w:rPr>
        <w:t>chließlich kam der Entschluss: Wir möchten selbst ausprobieren, was es bedeutet, ‚zehn Prozent jährlich’ einzusparen“, beschreibt Geschäftsführer Uwe Pagel die Beweggründe der Agentur für eine Zertifizierung nach dem Umweltmanag</w:t>
      </w:r>
      <w:r>
        <w:rPr>
          <w:rFonts w:eastAsia="Times New Roman"/>
          <w:b w:val="0"/>
          <w:sz w:val="20"/>
        </w:rPr>
        <w:t>e</w:t>
      </w:r>
      <w:r>
        <w:rPr>
          <w:rFonts w:eastAsia="Times New Roman"/>
          <w:b w:val="0"/>
          <w:sz w:val="20"/>
        </w:rPr>
        <w:t xml:space="preserve">mentsystem EMAS. </w:t>
      </w:r>
      <w:r w:rsidR="00F5608B">
        <w:rPr>
          <w:rFonts w:eastAsia="Times New Roman"/>
          <w:b w:val="0"/>
          <w:sz w:val="20"/>
        </w:rPr>
        <w:t>Um auch andere Unternehmen von einem Engagement zu überze</w:t>
      </w:r>
      <w:r w:rsidR="00F5608B">
        <w:rPr>
          <w:rFonts w:eastAsia="Times New Roman"/>
          <w:b w:val="0"/>
          <w:sz w:val="20"/>
        </w:rPr>
        <w:t>u</w:t>
      </w:r>
      <w:r w:rsidR="00F5608B">
        <w:rPr>
          <w:rFonts w:eastAsia="Times New Roman"/>
          <w:b w:val="0"/>
          <w:sz w:val="20"/>
        </w:rPr>
        <w:t xml:space="preserve">gen, </w:t>
      </w:r>
      <w:r w:rsidR="00EC27A9">
        <w:rPr>
          <w:rFonts w:eastAsia="Times New Roman"/>
          <w:b w:val="0"/>
          <w:sz w:val="20"/>
        </w:rPr>
        <w:t>schreitet Press’n’Relations aktiv zur Tat</w:t>
      </w:r>
      <w:r w:rsidR="00F5608B">
        <w:rPr>
          <w:rFonts w:eastAsia="Times New Roman"/>
          <w:b w:val="0"/>
          <w:sz w:val="20"/>
        </w:rPr>
        <w:t xml:space="preserve">. </w:t>
      </w:r>
      <w:r w:rsidR="00AB10A7">
        <w:rPr>
          <w:rFonts w:eastAsia="Times New Roman"/>
          <w:b w:val="0"/>
          <w:sz w:val="20"/>
        </w:rPr>
        <w:t xml:space="preserve">Regelmäßige Pressemitteilungen </w:t>
      </w:r>
      <w:r w:rsidR="0034386B">
        <w:rPr>
          <w:rFonts w:eastAsia="Times New Roman"/>
          <w:b w:val="0"/>
          <w:sz w:val="20"/>
        </w:rPr>
        <w:t>oder die Thematisierung auf dem Agentur-Blog wirken dabei ergänzend zum direkten Dialog mit Kunden, Partnern und Lie</w:t>
      </w:r>
      <w:r w:rsidR="00071DC3">
        <w:rPr>
          <w:rFonts w:eastAsia="Times New Roman"/>
          <w:b w:val="0"/>
          <w:sz w:val="20"/>
        </w:rPr>
        <w:t xml:space="preserve">feranten. So beispielsweise </w:t>
      </w:r>
      <w:r w:rsidR="00456441">
        <w:rPr>
          <w:rFonts w:eastAsia="Times New Roman"/>
          <w:b w:val="0"/>
          <w:sz w:val="20"/>
        </w:rPr>
        <w:t>auf der</w:t>
      </w:r>
      <w:r w:rsidR="00071DC3">
        <w:rPr>
          <w:rFonts w:eastAsia="Times New Roman"/>
          <w:b w:val="0"/>
          <w:sz w:val="20"/>
        </w:rPr>
        <w:t xml:space="preserve"> „</w:t>
      </w:r>
      <w:proofErr w:type="spellStart"/>
      <w:r w:rsidR="00071DC3">
        <w:rPr>
          <w:rFonts w:eastAsia="Times New Roman"/>
          <w:b w:val="0"/>
          <w:sz w:val="20"/>
        </w:rPr>
        <w:t>EuroMold</w:t>
      </w:r>
      <w:proofErr w:type="spellEnd"/>
      <w:r w:rsidR="00071DC3">
        <w:rPr>
          <w:rFonts w:eastAsia="Times New Roman"/>
          <w:b w:val="0"/>
          <w:sz w:val="20"/>
        </w:rPr>
        <w:t>“ in Frankfurt im November 2012</w:t>
      </w:r>
      <w:r w:rsidR="00833EC4">
        <w:rPr>
          <w:rFonts w:eastAsia="Times New Roman"/>
          <w:b w:val="0"/>
          <w:sz w:val="20"/>
        </w:rPr>
        <w:t xml:space="preserve">. Dort präsentierte sich die Agentur an </w:t>
      </w:r>
      <w:r w:rsidR="00456441">
        <w:rPr>
          <w:rFonts w:eastAsia="Times New Roman"/>
          <w:b w:val="0"/>
          <w:sz w:val="20"/>
        </w:rPr>
        <w:t>einem</w:t>
      </w:r>
      <w:r w:rsidR="00833EC4">
        <w:rPr>
          <w:rFonts w:eastAsia="Times New Roman"/>
          <w:b w:val="0"/>
          <w:sz w:val="20"/>
        </w:rPr>
        <w:t xml:space="preserve"> Messestand, der zu 100 Prozent aus recycelbarem Karton gefertigt war. </w:t>
      </w:r>
    </w:p>
    <w:p w14:paraId="09478367" w14:textId="77777777" w:rsidR="00B161A5" w:rsidRPr="002F4D32" w:rsidRDefault="00B161A5" w:rsidP="00B161A5">
      <w:pPr>
        <w:pStyle w:val="Textkrper"/>
        <w:spacing w:line="288" w:lineRule="auto"/>
        <w:ind w:right="142"/>
        <w:rPr>
          <w:sz w:val="20"/>
        </w:rPr>
      </w:pPr>
      <w:r>
        <w:rPr>
          <w:sz w:val="16"/>
        </w:rPr>
        <w:br/>
        <w:t>Weitere Informationen sowie die Umwelterklärung in voller Länge finden Sie unter:</w:t>
      </w:r>
    </w:p>
    <w:p w14:paraId="1788CC2E" w14:textId="77777777" w:rsidR="00B161A5" w:rsidRPr="004072B4" w:rsidRDefault="00B161A5" w:rsidP="00B161A5">
      <w:pPr>
        <w:pStyle w:val="Textkrper"/>
        <w:spacing w:line="288" w:lineRule="auto"/>
        <w:ind w:right="142"/>
        <w:rPr>
          <w:sz w:val="16"/>
        </w:rPr>
      </w:pPr>
      <w:r w:rsidRPr="004072B4">
        <w:rPr>
          <w:sz w:val="16"/>
        </w:rPr>
        <w:t>http://www.press-n-relations.de/company/emas/</w:t>
      </w:r>
    </w:p>
    <w:p w14:paraId="760DCF4C" w14:textId="77777777" w:rsidR="00B161A5" w:rsidRDefault="00B161A5" w:rsidP="00B161A5">
      <w:pPr>
        <w:pStyle w:val="Textkrper"/>
        <w:spacing w:line="264" w:lineRule="auto"/>
        <w:ind w:right="1"/>
        <w:rPr>
          <w:sz w:val="20"/>
        </w:rPr>
      </w:pPr>
    </w:p>
    <w:p w14:paraId="6637C1D7" w14:textId="0ABDCC6C" w:rsidR="00B161A5" w:rsidRPr="004D3C85" w:rsidRDefault="00B161A5" w:rsidP="008E0363">
      <w:pPr>
        <w:pStyle w:val="Textkrper"/>
        <w:spacing w:line="264" w:lineRule="auto"/>
        <w:ind w:right="1"/>
        <w:rPr>
          <w:sz w:val="16"/>
        </w:rPr>
      </w:pPr>
      <w:r w:rsidRPr="004D3C85">
        <w:rPr>
          <w:sz w:val="16"/>
        </w:rPr>
        <w:t xml:space="preserve">Bildmaterial zu dieser Presseinformation steht für Sie </w:t>
      </w:r>
      <w:r w:rsidR="008E0363">
        <w:rPr>
          <w:sz w:val="16"/>
        </w:rPr>
        <w:t xml:space="preserve">in unserem Medienportal unter </w:t>
      </w:r>
      <w:r w:rsidR="00C53740" w:rsidRPr="00C53740">
        <w:rPr>
          <w:sz w:val="16"/>
        </w:rPr>
        <w:t>http:</w:t>
      </w:r>
      <w:r w:rsidR="00C53740">
        <w:rPr>
          <w:sz w:val="16"/>
        </w:rPr>
        <w:t xml:space="preserve">//amid-pr.press-n-relations.com </w:t>
      </w:r>
      <w:r w:rsidR="008E0363">
        <w:rPr>
          <w:sz w:val="16"/>
        </w:rPr>
        <w:t>bereit.</w:t>
      </w:r>
      <w:r w:rsidR="00523013">
        <w:rPr>
          <w:sz w:val="16"/>
        </w:rPr>
        <w:t xml:space="preserve"> (Stichwort: „EMAS2013“)</w:t>
      </w:r>
    </w:p>
    <w:p w14:paraId="17735368" w14:textId="77777777" w:rsidR="00B161A5" w:rsidRDefault="00B161A5" w:rsidP="00B161A5">
      <w:pPr>
        <w:pStyle w:val="Textkrper"/>
        <w:spacing w:line="264" w:lineRule="auto"/>
        <w:ind w:right="1"/>
        <w:rPr>
          <w:sz w:val="18"/>
        </w:rPr>
      </w:pPr>
    </w:p>
    <w:p w14:paraId="3E536C70" w14:textId="0FCAEBD8" w:rsidR="00B161A5" w:rsidRDefault="000E2FFB" w:rsidP="00B161A5">
      <w:pPr>
        <w:pStyle w:val="Textkrper"/>
        <w:spacing w:line="264" w:lineRule="auto"/>
        <w:ind w:right="1"/>
        <w:rPr>
          <w:b w:val="0"/>
          <w:sz w:val="16"/>
        </w:rPr>
      </w:pPr>
      <w:r>
        <w:rPr>
          <w:b w:val="0"/>
          <w:sz w:val="16"/>
        </w:rPr>
        <w:pict w14:anchorId="71A2D1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pt;height:50pt">
            <v:imagedata r:id="rId7" o:title="PnR_tanzt4_klein"/>
          </v:shape>
        </w:pict>
      </w:r>
    </w:p>
    <w:p w14:paraId="2173CC3F" w14:textId="77777777" w:rsidR="00B161A5" w:rsidRDefault="00B161A5" w:rsidP="00B161A5">
      <w:pPr>
        <w:pStyle w:val="Textkrper"/>
        <w:spacing w:line="264" w:lineRule="auto"/>
        <w:ind w:right="1"/>
        <w:rPr>
          <w:b w:val="0"/>
          <w:sz w:val="16"/>
        </w:rPr>
      </w:pPr>
    </w:p>
    <w:p w14:paraId="24C710B2" w14:textId="77777777" w:rsidR="00B161A5" w:rsidRPr="009A405B" w:rsidRDefault="00B161A5" w:rsidP="00B161A5">
      <w:pPr>
        <w:pStyle w:val="Textkrper"/>
        <w:spacing w:line="264" w:lineRule="auto"/>
        <w:ind w:right="1"/>
        <w:rPr>
          <w:sz w:val="16"/>
        </w:rPr>
      </w:pPr>
      <w:r w:rsidRPr="009A405B">
        <w:rPr>
          <w:sz w:val="16"/>
        </w:rPr>
        <w:t>EMAS</w:t>
      </w:r>
    </w:p>
    <w:p w14:paraId="03D837F0" w14:textId="77777777" w:rsidR="00B161A5" w:rsidRPr="00666219" w:rsidRDefault="000E2FFB" w:rsidP="00B161A5">
      <w:pPr>
        <w:pStyle w:val="Textkrper"/>
        <w:spacing w:line="264" w:lineRule="auto"/>
        <w:ind w:right="1"/>
        <w:rPr>
          <w:b w:val="0"/>
          <w:sz w:val="16"/>
        </w:rPr>
      </w:pPr>
      <w:r>
        <w:rPr>
          <w:noProof/>
        </w:rPr>
        <w:pict w14:anchorId="27F614EC">
          <v:shape id="_x0000_s1036" type="#_x0000_t75" style="position:absolute;margin-left:374.2pt;margin-top:6.8pt;width:44.55pt;height:73.55pt;z-index:-251658752">
            <v:imagedata r:id="rId8" o:title="PNR_EMAS01_Logo_deutsch"/>
          </v:shape>
        </w:pict>
      </w:r>
      <w:r w:rsidR="00B161A5" w:rsidRPr="009A405B">
        <w:rPr>
          <w:b w:val="0"/>
          <w:sz w:val="16"/>
        </w:rPr>
        <w:t xml:space="preserve">Das Gemeinschaftssystem für das freiwillige Umweltmanagement und die Umweltbetriebsprüfung (Eco-Management and Audit </w:t>
      </w:r>
      <w:proofErr w:type="spellStart"/>
      <w:r w:rsidR="00B161A5" w:rsidRPr="009A405B">
        <w:rPr>
          <w:b w:val="0"/>
          <w:sz w:val="16"/>
        </w:rPr>
        <w:t>Scheme</w:t>
      </w:r>
      <w:proofErr w:type="spellEnd"/>
      <w:r w:rsidR="00B161A5" w:rsidRPr="009A405B">
        <w:rPr>
          <w:b w:val="0"/>
          <w:sz w:val="16"/>
        </w:rPr>
        <w:t>, EMAS) ist ein von den Europäischen Gemeinschaften 1993 entwickeltes Instrument für Unternehmen, die ihre Umweltleistung verbessern wollen. Rechtsgrun</w:t>
      </w:r>
      <w:r w:rsidR="00B161A5" w:rsidRPr="009A405B">
        <w:rPr>
          <w:b w:val="0"/>
          <w:sz w:val="16"/>
        </w:rPr>
        <w:t>d</w:t>
      </w:r>
      <w:r w:rsidR="00B161A5" w:rsidRPr="009A405B">
        <w:rPr>
          <w:b w:val="0"/>
          <w:sz w:val="16"/>
        </w:rPr>
        <w:t>lage ist die Verordnung (EG) Nr. 761/2001. Der Aufbau eines UMS und die Abläufe entsprechen seit 2001 auch bei EMAS der ISO 14001. EMAS geht jedoch über ein reines Managementsystem hi</w:t>
      </w:r>
      <w:r w:rsidR="00B161A5" w:rsidRPr="009A405B">
        <w:rPr>
          <w:b w:val="0"/>
          <w:sz w:val="16"/>
        </w:rPr>
        <w:t>n</w:t>
      </w:r>
      <w:r w:rsidR="00B161A5" w:rsidRPr="009A405B">
        <w:rPr>
          <w:b w:val="0"/>
          <w:sz w:val="16"/>
        </w:rPr>
        <w:t>aus. Denn</w:t>
      </w:r>
      <w:r w:rsidR="00B161A5">
        <w:rPr>
          <w:b w:val="0"/>
          <w:sz w:val="16"/>
        </w:rPr>
        <w:t xml:space="preserve"> </w:t>
      </w:r>
      <w:r w:rsidR="00B161A5" w:rsidRPr="009A405B">
        <w:rPr>
          <w:b w:val="0"/>
          <w:sz w:val="16"/>
        </w:rPr>
        <w:t>EMAS ist leistungsorientiert: Der Betrieb soll sich über die umweltgesetzlichen Anford</w:t>
      </w:r>
      <w:r w:rsidR="00B161A5" w:rsidRPr="009A405B">
        <w:rPr>
          <w:b w:val="0"/>
          <w:sz w:val="16"/>
        </w:rPr>
        <w:t>e</w:t>
      </w:r>
      <w:r w:rsidR="00B161A5" w:rsidRPr="009A405B">
        <w:rPr>
          <w:b w:val="0"/>
          <w:sz w:val="16"/>
        </w:rPr>
        <w:t>rungen hinaus verbessern! Zudem sind bei EMAS die Beschäftigten in den Prozess der kontinuierl</w:t>
      </w:r>
      <w:r w:rsidR="00B161A5" w:rsidRPr="009A405B">
        <w:rPr>
          <w:b w:val="0"/>
          <w:sz w:val="16"/>
        </w:rPr>
        <w:t>i</w:t>
      </w:r>
      <w:r w:rsidR="00B161A5" w:rsidRPr="009A405B">
        <w:rPr>
          <w:b w:val="0"/>
          <w:sz w:val="16"/>
        </w:rPr>
        <w:t>chen Verbesserung der Umweltleistung einzubeziehen. Dies soll der Identifizierung der Arbeitne</w:t>
      </w:r>
      <w:r w:rsidR="00B161A5" w:rsidRPr="009A405B">
        <w:rPr>
          <w:b w:val="0"/>
          <w:sz w:val="16"/>
        </w:rPr>
        <w:t>h</w:t>
      </w:r>
      <w:r w:rsidR="00B161A5" w:rsidRPr="009A405B">
        <w:rPr>
          <w:b w:val="0"/>
          <w:sz w:val="16"/>
        </w:rPr>
        <w:t>merinnen und Arbeitnehmer mit den Umweltschutzinteressen des Unternehmens dienen und dafür sorgen, dass Umweltmanagement "gelebt" wird und nicht in Form ungelesener Handbücher im Schrank verstaubt</w:t>
      </w:r>
      <w:r w:rsidR="00B161A5">
        <w:rPr>
          <w:b w:val="0"/>
          <w:sz w:val="16"/>
        </w:rPr>
        <w:t xml:space="preserve"> (Quelle: www.emas.de)</w:t>
      </w:r>
      <w:r w:rsidR="00B161A5" w:rsidRPr="009A405B">
        <w:rPr>
          <w:b w:val="0"/>
          <w:sz w:val="16"/>
        </w:rPr>
        <w:t xml:space="preserve">. </w:t>
      </w:r>
    </w:p>
    <w:p w14:paraId="6193F1C4" w14:textId="77777777" w:rsidR="00B161A5" w:rsidRPr="00A3186C" w:rsidRDefault="00B161A5" w:rsidP="00B161A5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ascii="Helvetica" w:eastAsia="Times New Roman" w:hAnsi="Helvetica"/>
          <w:b/>
          <w:i/>
          <w:sz w:val="16"/>
        </w:rPr>
      </w:pPr>
      <w:r w:rsidRPr="00A3186C">
        <w:rPr>
          <w:rFonts w:ascii="Helvetica" w:eastAsia="Times New Roman" w:hAnsi="Helvetica"/>
          <w:b/>
          <w:i/>
          <w:sz w:val="16"/>
        </w:rPr>
        <w:t>Weitere Informationen:</w:t>
      </w:r>
    </w:p>
    <w:p w14:paraId="03AEE165" w14:textId="77777777" w:rsidR="00B161A5" w:rsidRPr="00A3186C" w:rsidRDefault="00B161A5" w:rsidP="00B161A5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ascii="Helvetica" w:eastAsia="Times New Roman" w:hAnsi="Helvetica"/>
          <w:b/>
          <w:i/>
          <w:sz w:val="16"/>
        </w:rPr>
      </w:pPr>
    </w:p>
    <w:tbl>
      <w:tblPr>
        <w:tblW w:w="4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3"/>
      </w:tblGrid>
      <w:tr w:rsidR="00B161A5" w:rsidRPr="00A3186C" w14:paraId="3FE3A5E9" w14:textId="77777777">
        <w:trPr>
          <w:trHeight w:val="114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7099676" w14:textId="77777777" w:rsidR="00B161A5" w:rsidRPr="00A3186C" w:rsidRDefault="00B161A5" w:rsidP="00B161A5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ascii="Helvetica" w:eastAsia="Times New Roman" w:hAnsi="Helvetica"/>
                <w:b/>
                <w:sz w:val="16"/>
                <w:lang w:bidi="x-none"/>
              </w:rPr>
            </w:pPr>
            <w:r>
              <w:rPr>
                <w:rFonts w:ascii="Helvetica" w:eastAsia="Times New Roman" w:hAnsi="Helvetica"/>
                <w:b/>
                <w:sz w:val="16"/>
                <w:lang w:bidi="x-none"/>
              </w:rPr>
              <w:t>Press’n’Relations GmbH</w:t>
            </w:r>
          </w:p>
          <w:p w14:paraId="75DE249A" w14:textId="77777777" w:rsidR="00B161A5" w:rsidRPr="00A3186C" w:rsidRDefault="00B161A5" w:rsidP="00B161A5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ascii="Helvetica" w:eastAsia="Times New Roman" w:hAnsi="Helvetica"/>
                <w:b/>
                <w:sz w:val="16"/>
                <w:lang w:bidi="x-none"/>
              </w:rPr>
            </w:pPr>
            <w:r w:rsidRPr="00A3186C">
              <w:rPr>
                <w:rFonts w:ascii="Helvetica" w:eastAsia="Times New Roman" w:hAnsi="Helvetica"/>
                <w:b/>
                <w:sz w:val="16"/>
                <w:lang w:bidi="x-none"/>
              </w:rPr>
              <w:t>Bruno Lukas</w:t>
            </w:r>
          </w:p>
          <w:p w14:paraId="662F0BD3" w14:textId="77777777" w:rsidR="00B161A5" w:rsidRPr="00A3186C" w:rsidRDefault="00B161A5" w:rsidP="00B161A5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ascii="Helvetica" w:eastAsia="Times New Roman" w:hAnsi="Helvetica"/>
                <w:sz w:val="16"/>
                <w:lang w:bidi="x-none"/>
              </w:rPr>
            </w:pPr>
            <w:r w:rsidRPr="00A3186C">
              <w:rPr>
                <w:rFonts w:ascii="Helvetica" w:eastAsia="Times New Roman" w:hAnsi="Helvetica"/>
                <w:sz w:val="16"/>
                <w:lang w:bidi="x-none"/>
              </w:rPr>
              <w:t>Magirusstraße 33 – D-89077 Ulm</w:t>
            </w:r>
            <w:r w:rsidRPr="00A3186C">
              <w:rPr>
                <w:rFonts w:ascii="Helvetica" w:eastAsia="Times New Roman" w:hAnsi="Helvetica"/>
                <w:sz w:val="16"/>
                <w:lang w:bidi="x-none"/>
              </w:rPr>
              <w:br/>
              <w:t>Tel.: +49 731 962 87-17 - Fax: +49 731 962 87-97</w:t>
            </w:r>
          </w:p>
          <w:p w14:paraId="35E57C70" w14:textId="77777777" w:rsidR="00B161A5" w:rsidRPr="003B07A0" w:rsidRDefault="000E2FFB" w:rsidP="00B161A5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ascii="Helvetica" w:eastAsia="Times New Roman" w:hAnsi="Helvetica"/>
                <w:sz w:val="16"/>
                <w:lang w:bidi="x-none"/>
              </w:rPr>
            </w:pPr>
            <w:hyperlink r:id="rId9" w:history="1">
              <w:r w:rsidR="00B161A5" w:rsidRPr="00A3186C">
                <w:rPr>
                  <w:rStyle w:val="Link"/>
                  <w:rFonts w:ascii="Helvetica" w:eastAsia="Times New Roman" w:hAnsi="Helvetica"/>
                  <w:color w:val="auto"/>
                  <w:sz w:val="16"/>
                  <w:u w:val="none"/>
                  <w:lang w:bidi="x-none"/>
                </w:rPr>
                <w:t>blu@press-n-relations.de</w:t>
              </w:r>
            </w:hyperlink>
            <w:r w:rsidR="00B161A5">
              <w:rPr>
                <w:rFonts w:ascii="Helvetica" w:eastAsia="Times New Roman" w:hAnsi="Helvetica"/>
                <w:sz w:val="16"/>
                <w:lang w:bidi="x-none"/>
              </w:rPr>
              <w:t xml:space="preserve"> - </w:t>
            </w:r>
            <w:r w:rsidR="00B161A5" w:rsidRPr="00A3186C">
              <w:rPr>
                <w:rFonts w:ascii="Helvetica" w:eastAsia="Times New Roman" w:hAnsi="Helvetica"/>
                <w:sz w:val="16"/>
                <w:lang w:bidi="x-none"/>
              </w:rPr>
              <w:t>www.press-n-relations.de</w:t>
            </w:r>
          </w:p>
        </w:tc>
      </w:tr>
    </w:tbl>
    <w:p w14:paraId="1B60B197" w14:textId="77777777" w:rsidR="00B161A5" w:rsidRDefault="00B161A5" w:rsidP="00B161A5">
      <w:pPr>
        <w:widowControl w:val="0"/>
        <w:autoSpaceDE w:val="0"/>
        <w:autoSpaceDN w:val="0"/>
        <w:adjustRightInd w:val="0"/>
        <w:ind w:right="1"/>
        <w:rPr>
          <w:rFonts w:ascii="Helvetica" w:eastAsia="Times New Roman" w:hAnsi="Helvetica"/>
          <w:sz w:val="16"/>
          <w:szCs w:val="24"/>
        </w:rPr>
      </w:pPr>
    </w:p>
    <w:p w14:paraId="5E47E546" w14:textId="77777777" w:rsidR="00B1043B" w:rsidRDefault="00B1043B" w:rsidP="00B1043B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  <w:r w:rsidRPr="00B1043B">
        <w:rPr>
          <w:rFonts w:ascii="Helvetica" w:eastAsia="Times New Roman" w:hAnsi="Helvetica"/>
          <w:b/>
          <w:sz w:val="16"/>
          <w:szCs w:val="24"/>
        </w:rPr>
        <w:t>Über Press’n’Relations</w:t>
      </w:r>
      <w:r>
        <w:rPr>
          <w:rFonts w:ascii="Helvetica" w:eastAsia="Times New Roman" w:hAnsi="Helvetica"/>
          <w:sz w:val="16"/>
          <w:szCs w:val="24"/>
        </w:rPr>
        <w:br/>
      </w:r>
      <w:r w:rsidRPr="00214880">
        <w:rPr>
          <w:rFonts w:ascii="Helvetica" w:eastAsia="Times New Roman" w:hAnsi="Helvetica" w:cs="Arial"/>
          <w:sz w:val="16"/>
          <w:szCs w:val="24"/>
        </w:rPr>
        <w:t>Presse- und Medienarbeit für den technologieorientierten Mittelstand – das ist das Spezialgebiet von Press'n'Relations. Fundiertes Fachwissen bringt das 24-köpfige Team besonders für die Bereiche IT, Energie, Gebäudetechnik sowie i</w:t>
      </w:r>
      <w:r>
        <w:rPr>
          <w:rFonts w:ascii="Helvetica" w:eastAsia="Times New Roman" w:hAnsi="Helvetica" w:cs="Arial"/>
          <w:sz w:val="16"/>
          <w:szCs w:val="24"/>
        </w:rPr>
        <w:t>m Bereich Nutzfahrzeuge/Logistik</w:t>
      </w:r>
      <w:r w:rsidRPr="00214880">
        <w:rPr>
          <w:rFonts w:ascii="Helvetica" w:eastAsia="Times New Roman" w:hAnsi="Helvetica" w:cs="Arial"/>
          <w:sz w:val="16"/>
          <w:szCs w:val="24"/>
        </w:rPr>
        <w:t xml:space="preserve"> mit. Mit Standorten in Ulm, München, Haltern am See, Wien und Zürich sowie Partnern in England, Frankreich und den osteuropäischen Lä</w:t>
      </w:r>
      <w:r w:rsidRPr="00214880">
        <w:rPr>
          <w:rFonts w:ascii="Helvetica" w:eastAsia="Times New Roman" w:hAnsi="Helvetica" w:cs="Arial"/>
          <w:sz w:val="16"/>
          <w:szCs w:val="24"/>
        </w:rPr>
        <w:t>n</w:t>
      </w:r>
      <w:r w:rsidRPr="00214880">
        <w:rPr>
          <w:rFonts w:ascii="Helvetica" w:eastAsia="Times New Roman" w:hAnsi="Helvetica" w:cs="Arial"/>
          <w:sz w:val="16"/>
          <w:szCs w:val="24"/>
        </w:rPr>
        <w:t xml:space="preserve">dern bietet Press'n'Relations eine ganzheitliche PR-Betreuung für den deutschsprachigen Raum und Europa. Zu den mehr als 70 Kunden gehören unter anderem WMF, </w:t>
      </w:r>
      <w:proofErr w:type="spellStart"/>
      <w:r w:rsidRPr="00214880">
        <w:rPr>
          <w:rFonts w:ascii="Helvetica" w:eastAsia="Times New Roman" w:hAnsi="Helvetica" w:cs="Arial"/>
          <w:sz w:val="16"/>
          <w:szCs w:val="24"/>
        </w:rPr>
        <w:t>Nilfisk</w:t>
      </w:r>
      <w:proofErr w:type="spellEnd"/>
      <w:r w:rsidRPr="00214880">
        <w:rPr>
          <w:rFonts w:ascii="Helvetica" w:eastAsia="Times New Roman" w:hAnsi="Helvetica" w:cs="Arial"/>
          <w:sz w:val="16"/>
          <w:szCs w:val="24"/>
        </w:rPr>
        <w:t xml:space="preserve">, GEA, C.E. </w:t>
      </w:r>
      <w:proofErr w:type="spellStart"/>
      <w:r w:rsidRPr="00214880">
        <w:rPr>
          <w:rFonts w:ascii="Helvetica" w:eastAsia="Times New Roman" w:hAnsi="Helvetica" w:cs="Arial"/>
          <w:sz w:val="16"/>
          <w:szCs w:val="24"/>
        </w:rPr>
        <w:t>Noerpel</w:t>
      </w:r>
      <w:proofErr w:type="spellEnd"/>
      <w:r w:rsidRPr="00214880">
        <w:rPr>
          <w:rFonts w:ascii="Helvetica" w:eastAsia="Times New Roman" w:hAnsi="Helvetica" w:cs="Arial"/>
          <w:sz w:val="16"/>
          <w:szCs w:val="24"/>
        </w:rPr>
        <w:t xml:space="preserve"> Logistik GmbH</w:t>
      </w:r>
      <w:r w:rsidRPr="00214880">
        <w:rPr>
          <w:rFonts w:ascii="Helvetica" w:eastAsia="Cambria" w:hAnsi="Helvetica" w:cs="Arial"/>
          <w:color w:val="3A3A3A"/>
          <w:sz w:val="28"/>
          <w:szCs w:val="28"/>
        </w:rPr>
        <w:t xml:space="preserve"> </w:t>
      </w:r>
      <w:r w:rsidRPr="00214880">
        <w:rPr>
          <w:rFonts w:ascii="Helvetica" w:eastAsia="Times New Roman" w:hAnsi="Helvetica" w:cs="Arial"/>
          <w:sz w:val="16"/>
          <w:szCs w:val="24"/>
        </w:rPr>
        <w:t xml:space="preserve">oder </w:t>
      </w:r>
      <w:proofErr w:type="spellStart"/>
      <w:r w:rsidRPr="00214880">
        <w:rPr>
          <w:rFonts w:ascii="Helvetica" w:eastAsia="Times New Roman" w:hAnsi="Helvetica" w:cs="Arial"/>
          <w:sz w:val="16"/>
          <w:szCs w:val="24"/>
        </w:rPr>
        <w:t>WatchGuard</w:t>
      </w:r>
      <w:proofErr w:type="spellEnd"/>
      <w:r w:rsidRPr="00214880">
        <w:rPr>
          <w:rFonts w:ascii="Helvetica" w:eastAsia="Times New Roman" w:hAnsi="Helvetica" w:cs="Arial"/>
          <w:sz w:val="16"/>
          <w:szCs w:val="24"/>
        </w:rPr>
        <w:t xml:space="preserve">, aber auch Unternehmen wie die </w:t>
      </w:r>
      <w:proofErr w:type="spellStart"/>
      <w:r w:rsidRPr="00214880">
        <w:rPr>
          <w:rFonts w:ascii="Helvetica" w:eastAsia="Times New Roman" w:hAnsi="Helvetica" w:cs="Arial"/>
          <w:sz w:val="16"/>
          <w:szCs w:val="24"/>
        </w:rPr>
        <w:t>Wielandwerke</w:t>
      </w:r>
      <w:proofErr w:type="spellEnd"/>
      <w:r w:rsidRPr="00214880">
        <w:rPr>
          <w:rFonts w:ascii="Helvetica" w:eastAsia="Times New Roman" w:hAnsi="Helvetica" w:cs="Arial"/>
          <w:sz w:val="16"/>
          <w:szCs w:val="24"/>
        </w:rPr>
        <w:t xml:space="preserve"> AG oder die FRITZ &amp; MACZIOL GmbH</w:t>
      </w:r>
      <w:r>
        <w:rPr>
          <w:rFonts w:eastAsia="Times New Roman" w:cs="Arial"/>
          <w:sz w:val="16"/>
          <w:szCs w:val="24"/>
        </w:rPr>
        <w:t>.</w:t>
      </w:r>
    </w:p>
    <w:p w14:paraId="6789AE71" w14:textId="246BFFFA" w:rsidR="00B161A5" w:rsidRPr="009A405B" w:rsidRDefault="00B161A5" w:rsidP="00B161A5">
      <w:pPr>
        <w:widowControl w:val="0"/>
        <w:autoSpaceDE w:val="0"/>
        <w:autoSpaceDN w:val="0"/>
        <w:adjustRightInd w:val="0"/>
        <w:ind w:right="1"/>
        <w:rPr>
          <w:rFonts w:ascii="Helvetica" w:eastAsia="Times New Roman" w:hAnsi="Helvetica"/>
          <w:sz w:val="16"/>
          <w:szCs w:val="24"/>
        </w:rPr>
      </w:pPr>
    </w:p>
    <w:sectPr w:rsidR="00B161A5" w:rsidRPr="009A405B" w:rsidSect="00B161A5">
      <w:pgSz w:w="11906" w:h="16838"/>
      <w:pgMar w:top="1702" w:right="3401" w:bottom="993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4BB13493" w14:textId="77777777" w:rsidR="000E2FFB" w:rsidRDefault="000E2FFB" w:rsidP="007C0227">
      <w:r>
        <w:separator/>
      </w:r>
    </w:p>
  </w:endnote>
  <w:endnote w:type="continuationSeparator" w:id="0">
    <w:p w14:paraId="34C70981" w14:textId="77777777" w:rsidR="000E2FFB" w:rsidRDefault="000E2FFB" w:rsidP="007C0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268D5C7B" w14:textId="77777777" w:rsidR="000E2FFB" w:rsidRDefault="000E2FFB" w:rsidP="007C0227">
      <w:r>
        <w:separator/>
      </w:r>
    </w:p>
  </w:footnote>
  <w:footnote w:type="continuationSeparator" w:id="0">
    <w:p w14:paraId="5CAD71AA" w14:textId="77777777" w:rsidR="000E2FFB" w:rsidRDefault="000E2FFB" w:rsidP="007C0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B1EC4"/>
    <w:rsid w:val="000006AC"/>
    <w:rsid w:val="00002586"/>
    <w:rsid w:val="00021AFA"/>
    <w:rsid w:val="00023035"/>
    <w:rsid w:val="000277B8"/>
    <w:rsid w:val="00051B52"/>
    <w:rsid w:val="00053601"/>
    <w:rsid w:val="00071DC3"/>
    <w:rsid w:val="000B3182"/>
    <w:rsid w:val="000E2FFB"/>
    <w:rsid w:val="000F262B"/>
    <w:rsid w:val="00141D29"/>
    <w:rsid w:val="00142320"/>
    <w:rsid w:val="00150FB3"/>
    <w:rsid w:val="00163060"/>
    <w:rsid w:val="00173F08"/>
    <w:rsid w:val="00177AF9"/>
    <w:rsid w:val="00184CC5"/>
    <w:rsid w:val="0019324C"/>
    <w:rsid w:val="00196E37"/>
    <w:rsid w:val="001A76AA"/>
    <w:rsid w:val="001B41D0"/>
    <w:rsid w:val="001C0EB8"/>
    <w:rsid w:val="001F5C12"/>
    <w:rsid w:val="002178B7"/>
    <w:rsid w:val="002324DD"/>
    <w:rsid w:val="0025377C"/>
    <w:rsid w:val="00285646"/>
    <w:rsid w:val="0029669E"/>
    <w:rsid w:val="002B1EC4"/>
    <w:rsid w:val="002B6ECE"/>
    <w:rsid w:val="003019DB"/>
    <w:rsid w:val="003132EE"/>
    <w:rsid w:val="0032217C"/>
    <w:rsid w:val="00341DF2"/>
    <w:rsid w:val="0034386B"/>
    <w:rsid w:val="003444B5"/>
    <w:rsid w:val="00345F3F"/>
    <w:rsid w:val="003605D1"/>
    <w:rsid w:val="0036718E"/>
    <w:rsid w:val="003834AD"/>
    <w:rsid w:val="00387AA3"/>
    <w:rsid w:val="003A003E"/>
    <w:rsid w:val="003A69DF"/>
    <w:rsid w:val="003E0E67"/>
    <w:rsid w:val="00402C61"/>
    <w:rsid w:val="004273E6"/>
    <w:rsid w:val="004470C4"/>
    <w:rsid w:val="00456441"/>
    <w:rsid w:val="00465A3A"/>
    <w:rsid w:val="00496BA3"/>
    <w:rsid w:val="004A17E1"/>
    <w:rsid w:val="004A2045"/>
    <w:rsid w:val="004A2D07"/>
    <w:rsid w:val="004E0492"/>
    <w:rsid w:val="004E1E1D"/>
    <w:rsid w:val="00523013"/>
    <w:rsid w:val="005267BC"/>
    <w:rsid w:val="0053278C"/>
    <w:rsid w:val="00547968"/>
    <w:rsid w:val="00582A3C"/>
    <w:rsid w:val="005B0C8C"/>
    <w:rsid w:val="005B197A"/>
    <w:rsid w:val="005E3AA9"/>
    <w:rsid w:val="005F0472"/>
    <w:rsid w:val="005F349B"/>
    <w:rsid w:val="005F7786"/>
    <w:rsid w:val="00621E51"/>
    <w:rsid w:val="006466A9"/>
    <w:rsid w:val="00650DA1"/>
    <w:rsid w:val="006673A9"/>
    <w:rsid w:val="00697841"/>
    <w:rsid w:val="006A17E0"/>
    <w:rsid w:val="007037BF"/>
    <w:rsid w:val="00713076"/>
    <w:rsid w:val="007268EB"/>
    <w:rsid w:val="00746D7F"/>
    <w:rsid w:val="007634AE"/>
    <w:rsid w:val="00775072"/>
    <w:rsid w:val="00791A24"/>
    <w:rsid w:val="00794C45"/>
    <w:rsid w:val="007A2753"/>
    <w:rsid w:val="007B6ACA"/>
    <w:rsid w:val="007C0227"/>
    <w:rsid w:val="008111B4"/>
    <w:rsid w:val="008244C7"/>
    <w:rsid w:val="00824817"/>
    <w:rsid w:val="00824941"/>
    <w:rsid w:val="008322BE"/>
    <w:rsid w:val="00833EC4"/>
    <w:rsid w:val="00842B2A"/>
    <w:rsid w:val="00871B41"/>
    <w:rsid w:val="00872408"/>
    <w:rsid w:val="00877858"/>
    <w:rsid w:val="008778E3"/>
    <w:rsid w:val="008A5A82"/>
    <w:rsid w:val="008E0363"/>
    <w:rsid w:val="008E355D"/>
    <w:rsid w:val="00997BBE"/>
    <w:rsid w:val="009A057F"/>
    <w:rsid w:val="009E0BC8"/>
    <w:rsid w:val="00A57A39"/>
    <w:rsid w:val="00A57A62"/>
    <w:rsid w:val="00A8124F"/>
    <w:rsid w:val="00A860A8"/>
    <w:rsid w:val="00A919F6"/>
    <w:rsid w:val="00A93C83"/>
    <w:rsid w:val="00AB10A7"/>
    <w:rsid w:val="00AB12E5"/>
    <w:rsid w:val="00AB33F7"/>
    <w:rsid w:val="00AB395F"/>
    <w:rsid w:val="00AB65D6"/>
    <w:rsid w:val="00AC14E9"/>
    <w:rsid w:val="00AF3AF1"/>
    <w:rsid w:val="00AF6D01"/>
    <w:rsid w:val="00B1043B"/>
    <w:rsid w:val="00B1236A"/>
    <w:rsid w:val="00B161A5"/>
    <w:rsid w:val="00B26465"/>
    <w:rsid w:val="00B33F58"/>
    <w:rsid w:val="00B71337"/>
    <w:rsid w:val="00B841CC"/>
    <w:rsid w:val="00BB5E58"/>
    <w:rsid w:val="00BC5E34"/>
    <w:rsid w:val="00BF133A"/>
    <w:rsid w:val="00C002F6"/>
    <w:rsid w:val="00C067C5"/>
    <w:rsid w:val="00C11959"/>
    <w:rsid w:val="00C33662"/>
    <w:rsid w:val="00C53740"/>
    <w:rsid w:val="00C63540"/>
    <w:rsid w:val="00C729E0"/>
    <w:rsid w:val="00C8035C"/>
    <w:rsid w:val="00CA1990"/>
    <w:rsid w:val="00CB209B"/>
    <w:rsid w:val="00CD0B4D"/>
    <w:rsid w:val="00CE7F27"/>
    <w:rsid w:val="00CF2704"/>
    <w:rsid w:val="00D05DFC"/>
    <w:rsid w:val="00D1561A"/>
    <w:rsid w:val="00D1683A"/>
    <w:rsid w:val="00D2454D"/>
    <w:rsid w:val="00D56FB2"/>
    <w:rsid w:val="00D804F5"/>
    <w:rsid w:val="00DA75E8"/>
    <w:rsid w:val="00DB3AE9"/>
    <w:rsid w:val="00DC1F49"/>
    <w:rsid w:val="00DC28B4"/>
    <w:rsid w:val="00DF7F38"/>
    <w:rsid w:val="00E1444A"/>
    <w:rsid w:val="00E35F3E"/>
    <w:rsid w:val="00E45375"/>
    <w:rsid w:val="00E469AF"/>
    <w:rsid w:val="00E51C40"/>
    <w:rsid w:val="00E54C1D"/>
    <w:rsid w:val="00E6207D"/>
    <w:rsid w:val="00E72E8E"/>
    <w:rsid w:val="00E83C40"/>
    <w:rsid w:val="00E967F7"/>
    <w:rsid w:val="00EA5440"/>
    <w:rsid w:val="00EC26EF"/>
    <w:rsid w:val="00EC27A9"/>
    <w:rsid w:val="00ED10B6"/>
    <w:rsid w:val="00F15EB0"/>
    <w:rsid w:val="00F400D0"/>
    <w:rsid w:val="00F4117B"/>
    <w:rsid w:val="00F504AE"/>
    <w:rsid w:val="00F53092"/>
    <w:rsid w:val="00F5608B"/>
    <w:rsid w:val="00F67BE5"/>
    <w:rsid w:val="00F85F9F"/>
    <w:rsid w:val="00F92AE5"/>
    <w:rsid w:val="00FC0917"/>
    <w:rsid w:val="00FC3F33"/>
    <w:rsid w:val="00FE09B2"/>
    <w:rsid w:val="00FE22C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82400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paragraph" w:styleId="berschrift5">
    <w:name w:val="heading 5"/>
    <w:basedOn w:val="Standard"/>
    <w:next w:val="Standard"/>
    <w:qFormat/>
    <w:pPr>
      <w:keepNext/>
      <w:autoSpaceDE w:val="0"/>
      <w:autoSpaceDN w:val="0"/>
      <w:spacing w:line="312" w:lineRule="auto"/>
      <w:outlineLvl w:val="4"/>
    </w:pPr>
    <w:rPr>
      <w:rFonts w:ascii="Helvetica" w:eastAsia="Times New Roman" w:hAnsi="Helvetica"/>
      <w:b/>
      <w:sz w:val="20"/>
      <w:lang w:val="fr-FR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paragraph" w:styleId="Textkrper">
    <w:name w:val="Body Text"/>
    <w:basedOn w:val="Standard"/>
    <w:rPr>
      <w:rFonts w:ascii="Helvetica" w:hAnsi="Helvetica"/>
      <w:b/>
    </w:rPr>
  </w:style>
  <w:style w:type="character" w:styleId="Link">
    <w:name w:val="Hyperlink"/>
    <w:basedOn w:val="Absatzstandardschriftart"/>
    <w:rPr>
      <w:color w:val="0000FF"/>
      <w:u w:val="single"/>
    </w:rPr>
  </w:style>
  <w:style w:type="paragraph" w:styleId="Textkrper2">
    <w:name w:val="Body Text 2"/>
    <w:basedOn w:val="Standard"/>
    <w:rPr>
      <w:rFonts w:ascii="Helvetica" w:hAnsi="Helvetica"/>
      <w:color w:val="000000"/>
      <w:sz w:val="16"/>
    </w:rPr>
  </w:style>
  <w:style w:type="character" w:styleId="Kommentarzeichen">
    <w:name w:val="annotation reference"/>
    <w:basedOn w:val="Absatzstandardschriftart"/>
    <w:semiHidden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rPr>
      <w:sz w:val="20"/>
    </w:rPr>
  </w:style>
  <w:style w:type="paragraph" w:styleId="Sprechblasentext">
    <w:name w:val="Balloon Text"/>
    <w:basedOn w:val="Standard"/>
    <w:semiHidden/>
    <w:rPr>
      <w:rFonts w:ascii="Lucida Grande" w:hAnsi="Lucida Grande"/>
      <w:sz w:val="18"/>
      <w:szCs w:val="18"/>
    </w:rPr>
  </w:style>
  <w:style w:type="character" w:styleId="GesichteterLink">
    <w:name w:val="FollowedHyperlink"/>
    <w:basedOn w:val="Absatzstandardschriftart"/>
    <w:rPr>
      <w:color w:val="800080"/>
      <w:u w:val="single"/>
    </w:rPr>
  </w:style>
  <w:style w:type="table" w:styleId="Tabellenraster">
    <w:name w:val="Table Grid"/>
    <w:basedOn w:val="NormaleTabelle"/>
    <w:rsid w:val="00E74B2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mmentarthema">
    <w:name w:val="annotation subject"/>
    <w:basedOn w:val="Kommentartext"/>
    <w:next w:val="Kommentartext"/>
    <w:link w:val="KommentarthemaZeichen"/>
    <w:rsid w:val="00F72387"/>
    <w:rPr>
      <w:b/>
      <w:bCs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F72387"/>
  </w:style>
  <w:style w:type="character" w:customStyle="1" w:styleId="KommentarthemaZeichen">
    <w:name w:val="Kommentarthema Zeichen"/>
    <w:basedOn w:val="KommentartextZeichen"/>
    <w:link w:val="Kommentarthema"/>
    <w:rsid w:val="00F72387"/>
    <w:rPr>
      <w:b/>
      <w:bCs/>
    </w:rPr>
  </w:style>
  <w:style w:type="paragraph" w:styleId="Fuzeile">
    <w:name w:val="footer"/>
    <w:basedOn w:val="Standard"/>
    <w:link w:val="FuzeileZeichen"/>
    <w:rsid w:val="007C0227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C0227"/>
    <w:rPr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yperlink" Target="mailto:blu@press-n-relations.de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1038</Words>
  <Characters>6540</Characters>
  <Application>Microsoft Macintosh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>PRESSEMELDUNG </vt:lpstr>
      <vt:lpstr>        Umweltmanagement bei Press’n’Relations: </vt:lpstr>
      <vt:lpstr>        Weitere Verbesserungen in Teilbereichen</vt:lpstr>
      <vt:lpstr>        PR-Agentur hält weiter an Umweltzielen des EMAS-Umweltmanagements fest </vt:lpstr>
    </vt:vector>
  </TitlesOfParts>
  <Company>PnR</Company>
  <LinksUpToDate>false</LinksUpToDate>
  <CharactersWithSpaces>7563</CharactersWithSpaces>
  <SharedDoc>false</SharedDoc>
  <HLinks>
    <vt:vector size="24" baseType="variant">
      <vt:variant>
        <vt:i4>7274543</vt:i4>
      </vt:variant>
      <vt:variant>
        <vt:i4>3</vt:i4>
      </vt:variant>
      <vt:variant>
        <vt:i4>0</vt:i4>
      </vt:variant>
      <vt:variant>
        <vt:i4>5</vt:i4>
      </vt:variant>
      <vt:variant>
        <vt:lpwstr>mailto:blu@press-n-relations.de</vt:lpwstr>
      </vt:variant>
      <vt:variant>
        <vt:lpwstr/>
      </vt:variant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3670115</vt:i4>
      </vt:variant>
      <vt:variant>
        <vt:i4>-1</vt:i4>
      </vt:variant>
      <vt:variant>
        <vt:i4>1036</vt:i4>
      </vt:variant>
      <vt:variant>
        <vt:i4>1</vt:i4>
      </vt:variant>
      <vt:variant>
        <vt:lpwstr>PNR_EMAS01_Logo_deutsch</vt:lpwstr>
      </vt:variant>
      <vt:variant>
        <vt:lpwstr/>
      </vt:variant>
      <vt:variant>
        <vt:i4>4456520</vt:i4>
      </vt:variant>
      <vt:variant>
        <vt:i4>-1</vt:i4>
      </vt:variant>
      <vt:variant>
        <vt:i4>1042</vt:i4>
      </vt:variant>
      <vt:variant>
        <vt:i4>1</vt:i4>
      </vt:variant>
      <vt:variant>
        <vt:lpwstr>PNR-Gruppe-Klein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PRESSEMELDUNG </dc:title>
  <dc:subject/>
  <dc:creator>Uwe Pagel</dc:creator>
  <cp:keywords/>
  <cp:lastModifiedBy>Vanessa Klein</cp:lastModifiedBy>
  <cp:revision>57</cp:revision>
  <cp:lastPrinted>2013-08-12T09:11:00Z</cp:lastPrinted>
  <dcterms:created xsi:type="dcterms:W3CDTF">2013-08-12T05:33:00Z</dcterms:created>
  <dcterms:modified xsi:type="dcterms:W3CDTF">2013-08-22T09:10:00Z</dcterms:modified>
</cp:coreProperties>
</file>