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5EF7" w:rsidRPr="003922D0" w:rsidRDefault="00A05EF7" w:rsidP="00A05EF7">
      <w:pPr>
        <w:pStyle w:val="Kopfzeile"/>
        <w:spacing w:line="360" w:lineRule="auto"/>
        <w:rPr>
          <w:rFonts w:ascii="Helvetica" w:hAnsi="Helvetica"/>
          <w:sz w:val="32"/>
        </w:rPr>
      </w:pPr>
      <w:r w:rsidRPr="00354785">
        <w:rPr>
          <w:rFonts w:ascii="Helvetica" w:hAnsi="Helvetica"/>
          <w:sz w:val="32"/>
        </w:rPr>
        <w:t>PRESSEINFORMATION</w:t>
      </w:r>
    </w:p>
    <w:p w:rsidR="00A05EF7" w:rsidRDefault="00A05EF7" w:rsidP="00A05EF7">
      <w:pPr>
        <w:pStyle w:val="Kommentartext"/>
        <w:tabs>
          <w:tab w:val="left" w:pos="3686"/>
        </w:tabs>
        <w:spacing w:line="360" w:lineRule="auto"/>
      </w:pPr>
    </w:p>
    <w:p w:rsidR="00385FCA" w:rsidRDefault="00536192" w:rsidP="00385FCA">
      <w:pPr>
        <w:pStyle w:val="Kommentartext"/>
        <w:tabs>
          <w:tab w:val="left" w:pos="3686"/>
        </w:tabs>
        <w:spacing w:line="360" w:lineRule="auto"/>
      </w:pPr>
      <w:r>
        <w:t>Ulm</w:t>
      </w:r>
      <w:r w:rsidR="005400A7">
        <w:t>/Wien</w:t>
      </w:r>
      <w:r>
        <w:t>/Zürich</w:t>
      </w:r>
      <w:r w:rsidR="00A05EF7" w:rsidRPr="00844433">
        <w:t xml:space="preserve">, </w:t>
      </w:r>
      <w:r>
        <w:t>10</w:t>
      </w:r>
      <w:r w:rsidR="00A05EF7" w:rsidRPr="009244CA">
        <w:t>.</w:t>
      </w:r>
      <w:r w:rsidR="00A05EF7">
        <w:t xml:space="preserve"> April 2017</w:t>
      </w:r>
    </w:p>
    <w:p w:rsidR="00A05EF7" w:rsidRPr="00385FCA" w:rsidRDefault="00A05EF7" w:rsidP="00385FCA">
      <w:pPr>
        <w:pStyle w:val="Kommentartext"/>
        <w:tabs>
          <w:tab w:val="left" w:pos="3686"/>
        </w:tabs>
        <w:spacing w:line="360" w:lineRule="auto"/>
      </w:pPr>
    </w:p>
    <w:p w:rsidR="00536192" w:rsidRDefault="00536192" w:rsidP="00536192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12" w:lineRule="auto"/>
        <w:ind w:right="-1559"/>
        <w:rPr>
          <w:rFonts w:eastAsia="Times New Roman"/>
          <w:b/>
          <w:sz w:val="28"/>
          <w:szCs w:val="27"/>
        </w:rPr>
      </w:pPr>
      <w:r>
        <w:rPr>
          <w:rFonts w:eastAsia="Times New Roman"/>
          <w:b/>
          <w:sz w:val="28"/>
          <w:szCs w:val="27"/>
        </w:rPr>
        <w:t xml:space="preserve">Alexandra Stiegler leitet neu den Zürcher Standort von </w:t>
      </w:r>
    </w:p>
    <w:p w:rsidR="00A05EF7" w:rsidRPr="00595A4A" w:rsidRDefault="00536192" w:rsidP="00A05EF7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12" w:lineRule="auto"/>
        <w:ind w:right="-1559"/>
        <w:rPr>
          <w:rFonts w:eastAsia="Times New Roman"/>
          <w:b/>
          <w:sz w:val="28"/>
          <w:szCs w:val="27"/>
        </w:rPr>
      </w:pPr>
      <w:r>
        <w:rPr>
          <w:rFonts w:eastAsia="Times New Roman"/>
          <w:b/>
          <w:sz w:val="28"/>
          <w:szCs w:val="27"/>
        </w:rPr>
        <w:t>Press’n’Relations</w:t>
      </w:r>
    </w:p>
    <w:p w:rsidR="00A05EF7" w:rsidRDefault="00A05EF7" w:rsidP="00A05EF7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12" w:lineRule="auto"/>
        <w:ind w:right="-850"/>
        <w:rPr>
          <w:rFonts w:eastAsia="Times New Roman"/>
          <w:szCs w:val="27"/>
        </w:rPr>
      </w:pPr>
      <w:r w:rsidRPr="002918BF">
        <w:rPr>
          <w:rFonts w:eastAsia="Times New Roman"/>
          <w:szCs w:val="27"/>
        </w:rPr>
        <w:t xml:space="preserve">Neben Medienarbeit und PR </w:t>
      </w:r>
      <w:r>
        <w:rPr>
          <w:rFonts w:eastAsia="Times New Roman"/>
          <w:szCs w:val="27"/>
        </w:rPr>
        <w:t xml:space="preserve">bietet Press’n’Relations in der Schweiz </w:t>
      </w:r>
    </w:p>
    <w:p w:rsidR="00A05EF7" w:rsidRPr="002918BF" w:rsidRDefault="00A05EF7" w:rsidP="00A05EF7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12" w:lineRule="auto"/>
        <w:ind w:right="-850"/>
        <w:rPr>
          <w:rFonts w:eastAsia="Times New Roman"/>
          <w:szCs w:val="27"/>
        </w:rPr>
      </w:pPr>
      <w:r>
        <w:rPr>
          <w:rFonts w:eastAsia="Times New Roman"/>
          <w:szCs w:val="27"/>
        </w:rPr>
        <w:t>künftig auch E</w:t>
      </w:r>
      <w:r w:rsidRPr="002918BF">
        <w:rPr>
          <w:rFonts w:eastAsia="Times New Roman"/>
          <w:szCs w:val="27"/>
        </w:rPr>
        <w:t>vent</w:t>
      </w:r>
      <w:r>
        <w:rPr>
          <w:rFonts w:eastAsia="Times New Roman"/>
          <w:szCs w:val="27"/>
        </w:rPr>
        <w:t>-</w:t>
      </w:r>
      <w:r w:rsidRPr="002918BF">
        <w:rPr>
          <w:rFonts w:eastAsia="Times New Roman"/>
          <w:szCs w:val="27"/>
        </w:rPr>
        <w:t xml:space="preserve"> und Social </w:t>
      </w:r>
      <w:r>
        <w:rPr>
          <w:rFonts w:eastAsia="Times New Roman"/>
          <w:szCs w:val="27"/>
        </w:rPr>
        <w:t>M</w:t>
      </w:r>
      <w:r w:rsidRPr="002918BF">
        <w:rPr>
          <w:rFonts w:eastAsia="Times New Roman"/>
          <w:szCs w:val="27"/>
        </w:rPr>
        <w:t>e</w:t>
      </w:r>
      <w:r>
        <w:rPr>
          <w:rFonts w:eastAsia="Times New Roman"/>
          <w:szCs w:val="27"/>
        </w:rPr>
        <w:t>d</w:t>
      </w:r>
      <w:r w:rsidRPr="002918BF">
        <w:rPr>
          <w:rFonts w:eastAsia="Times New Roman"/>
          <w:szCs w:val="27"/>
        </w:rPr>
        <w:t xml:space="preserve">ia Management </w:t>
      </w:r>
    </w:p>
    <w:p w:rsidR="00A05EF7" w:rsidRPr="002918BF" w:rsidRDefault="00A05EF7" w:rsidP="00A05EF7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23"/>
        <w:rPr>
          <w:rFonts w:eastAsia="Times New Roman"/>
          <w:szCs w:val="27"/>
        </w:rPr>
      </w:pPr>
    </w:p>
    <w:p w:rsidR="00A05EF7" w:rsidRDefault="00A05EF7" w:rsidP="00A05EF7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23"/>
        <w:rPr>
          <w:rFonts w:ascii="Arial" w:eastAsia="Times New Roman" w:hAnsi="Arial" w:cs="Arial"/>
          <w:b/>
          <w:sz w:val="20"/>
          <w:szCs w:val="20"/>
        </w:rPr>
      </w:pPr>
      <w:r>
        <w:rPr>
          <w:rFonts w:ascii="Arial" w:eastAsia="Times New Roman" w:hAnsi="Arial" w:cs="Arial"/>
          <w:b/>
          <w:sz w:val="20"/>
          <w:szCs w:val="20"/>
        </w:rPr>
        <w:t>Zum 1. April 2017 hat Alexandra Stiegler die Verantwortung für den Press’n’Relations-Standort Zürich übernommen. Sie folgt auf Markus Häfliger, der das Unternehmen nach sieben Jahren auf eigenen Wunsch verlassen hat. Seine Nachfolgerin bringt einen breiten Erfa</w:t>
      </w:r>
      <w:r>
        <w:rPr>
          <w:rFonts w:ascii="Arial" w:eastAsia="Times New Roman" w:hAnsi="Arial" w:cs="Arial"/>
          <w:b/>
          <w:sz w:val="20"/>
          <w:szCs w:val="20"/>
        </w:rPr>
        <w:t>h</w:t>
      </w:r>
      <w:r>
        <w:rPr>
          <w:rFonts w:ascii="Arial" w:eastAsia="Times New Roman" w:hAnsi="Arial" w:cs="Arial"/>
          <w:b/>
          <w:sz w:val="20"/>
          <w:szCs w:val="20"/>
        </w:rPr>
        <w:t>rungsschatz und Know-how in den Bereichen Corporate &amp; Social M</w:t>
      </w:r>
      <w:r>
        <w:rPr>
          <w:rFonts w:ascii="Arial" w:eastAsia="Times New Roman" w:hAnsi="Arial" w:cs="Arial"/>
          <w:b/>
          <w:sz w:val="20"/>
          <w:szCs w:val="20"/>
        </w:rPr>
        <w:t>e</w:t>
      </w:r>
      <w:r>
        <w:rPr>
          <w:rFonts w:ascii="Arial" w:eastAsia="Times New Roman" w:hAnsi="Arial" w:cs="Arial"/>
          <w:b/>
          <w:sz w:val="20"/>
          <w:szCs w:val="20"/>
        </w:rPr>
        <w:t xml:space="preserve">dia Communications, </w:t>
      </w:r>
      <w:r w:rsidR="001127DD">
        <w:rPr>
          <w:rFonts w:ascii="Arial" w:eastAsia="Times New Roman" w:hAnsi="Arial" w:cs="Arial"/>
          <w:b/>
          <w:sz w:val="20"/>
          <w:szCs w:val="20"/>
        </w:rPr>
        <w:t>Digital Marketing</w:t>
      </w:r>
      <w:r>
        <w:rPr>
          <w:rFonts w:ascii="Arial" w:eastAsia="Times New Roman" w:hAnsi="Arial" w:cs="Arial"/>
          <w:b/>
          <w:sz w:val="20"/>
          <w:szCs w:val="20"/>
        </w:rPr>
        <w:t xml:space="preserve"> sowie Eventmanagement mit. Sie war sowohl bei PR-Agenturen als auch auf Unternehmensseite viels</w:t>
      </w:r>
      <w:r w:rsidR="00385FCA">
        <w:rPr>
          <w:rFonts w:ascii="Arial" w:eastAsia="Times New Roman" w:hAnsi="Arial" w:cs="Arial"/>
          <w:b/>
          <w:sz w:val="20"/>
          <w:szCs w:val="20"/>
        </w:rPr>
        <w:t xml:space="preserve">eitig tätig – unter anderem </w:t>
      </w:r>
      <w:r w:rsidR="00517683">
        <w:rPr>
          <w:rFonts w:ascii="Arial" w:eastAsia="Times New Roman" w:hAnsi="Arial" w:cs="Arial"/>
          <w:b/>
          <w:sz w:val="20"/>
          <w:szCs w:val="20"/>
        </w:rPr>
        <w:t xml:space="preserve">bei </w:t>
      </w:r>
      <w:r>
        <w:rPr>
          <w:rFonts w:ascii="Arial" w:eastAsia="Times New Roman" w:hAnsi="Arial" w:cs="Arial"/>
          <w:b/>
          <w:sz w:val="20"/>
          <w:szCs w:val="20"/>
        </w:rPr>
        <w:t>Apple, Oracle/Hyperion, Crealogix, SQS Software Quality Systems, Colt und Swisshaus. „Ich bin sehr z</w:t>
      </w:r>
      <w:r>
        <w:rPr>
          <w:rFonts w:ascii="Arial" w:eastAsia="Times New Roman" w:hAnsi="Arial" w:cs="Arial"/>
          <w:b/>
          <w:sz w:val="20"/>
          <w:szCs w:val="20"/>
        </w:rPr>
        <w:t>u</w:t>
      </w:r>
      <w:r>
        <w:rPr>
          <w:rFonts w:ascii="Arial" w:eastAsia="Times New Roman" w:hAnsi="Arial" w:cs="Arial"/>
          <w:b/>
          <w:sz w:val="20"/>
          <w:szCs w:val="20"/>
        </w:rPr>
        <w:t xml:space="preserve">versichtlich, dass wir mit Alexandra Stiegler unsere Aktivitäten in der Schweiz schnell weiter ausbauen werden. Denn wir können jetzt mit ihrer Hilfe </w:t>
      </w:r>
      <w:r w:rsidR="00517683">
        <w:rPr>
          <w:rFonts w:ascii="Arial" w:eastAsia="Times New Roman" w:hAnsi="Arial" w:cs="Arial"/>
          <w:b/>
          <w:sz w:val="20"/>
          <w:szCs w:val="20"/>
        </w:rPr>
        <w:t>in der Schweiz</w:t>
      </w:r>
      <w:r>
        <w:rPr>
          <w:rFonts w:ascii="Arial" w:eastAsia="Times New Roman" w:hAnsi="Arial" w:cs="Arial"/>
          <w:b/>
          <w:sz w:val="20"/>
          <w:szCs w:val="20"/>
        </w:rPr>
        <w:t xml:space="preserve"> ein deutlich breiteres Kommunikationsang</w:t>
      </w:r>
      <w:r>
        <w:rPr>
          <w:rFonts w:ascii="Arial" w:eastAsia="Times New Roman" w:hAnsi="Arial" w:cs="Arial"/>
          <w:b/>
          <w:sz w:val="20"/>
          <w:szCs w:val="20"/>
        </w:rPr>
        <w:t>e</w:t>
      </w:r>
      <w:r>
        <w:rPr>
          <w:rFonts w:ascii="Arial" w:eastAsia="Times New Roman" w:hAnsi="Arial" w:cs="Arial"/>
          <w:b/>
          <w:sz w:val="20"/>
          <w:szCs w:val="20"/>
        </w:rPr>
        <w:t>bot machen als bisher“, so Uwe Pagel, Geschäftsführer der PR-Agentur-Gruppe Press’n’Relations, die auch in Ulm, München</w:t>
      </w:r>
      <w:r w:rsidR="006D142E">
        <w:rPr>
          <w:rFonts w:ascii="Arial" w:eastAsia="Times New Roman" w:hAnsi="Arial" w:cs="Arial"/>
          <w:b/>
          <w:sz w:val="20"/>
          <w:szCs w:val="20"/>
        </w:rPr>
        <w:t>,</w:t>
      </w:r>
      <w:r>
        <w:rPr>
          <w:rFonts w:ascii="Arial" w:eastAsia="Times New Roman" w:hAnsi="Arial" w:cs="Arial"/>
          <w:b/>
          <w:sz w:val="20"/>
          <w:szCs w:val="20"/>
        </w:rPr>
        <w:t xml:space="preserve"> Berlin und Wien mit eigenen Büros vertreten ist.</w:t>
      </w:r>
    </w:p>
    <w:p w:rsidR="00A05EF7" w:rsidRDefault="00A05EF7" w:rsidP="00A05EF7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23"/>
        <w:rPr>
          <w:rFonts w:ascii="Arial" w:eastAsia="Times New Roman" w:hAnsi="Arial" w:cs="Arial"/>
          <w:b/>
          <w:sz w:val="20"/>
          <w:szCs w:val="20"/>
        </w:rPr>
      </w:pPr>
    </w:p>
    <w:p w:rsidR="003965AF" w:rsidRDefault="00A05EF7" w:rsidP="00D2147F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23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 xml:space="preserve">Alexandra Stiegler </w:t>
      </w:r>
      <w:r w:rsidR="00D2147F">
        <w:rPr>
          <w:rFonts w:ascii="Arial" w:eastAsia="Times New Roman" w:hAnsi="Arial" w:cs="Arial"/>
          <w:sz w:val="20"/>
          <w:szCs w:val="20"/>
        </w:rPr>
        <w:t>hat ihren Schwerpunkt auf den Branchen Technologie, Immobilien/Hausbau, Interior Design, Automobil, Gesundheitswesen und Luxu</w:t>
      </w:r>
      <w:r w:rsidR="003965AF">
        <w:rPr>
          <w:rFonts w:ascii="Arial" w:eastAsia="Times New Roman" w:hAnsi="Arial" w:cs="Arial"/>
          <w:sz w:val="20"/>
          <w:szCs w:val="20"/>
        </w:rPr>
        <w:t xml:space="preserve">ry/Lifestyle. </w:t>
      </w:r>
      <w:r w:rsidR="00B60E76">
        <w:rPr>
          <w:rFonts w:ascii="Arial" w:eastAsia="Times New Roman" w:hAnsi="Arial" w:cs="Arial"/>
          <w:sz w:val="20"/>
          <w:szCs w:val="20"/>
        </w:rPr>
        <w:t>Sie</w:t>
      </w:r>
      <w:r w:rsidR="00D2147F">
        <w:rPr>
          <w:rFonts w:ascii="Arial" w:eastAsia="Times New Roman" w:hAnsi="Arial" w:cs="Arial"/>
          <w:sz w:val="20"/>
          <w:szCs w:val="20"/>
        </w:rPr>
        <w:t xml:space="preserve"> sagt begeistert: „Ich freue mich sehr, für Press’n’Relations am Standort Zürich das Geschäft weiter auszubauen und bestehende sowie neue Kunden mit gezielten Strategien und Massnahmen in den Bereichen PR, Social Media &amp; Event zu beraten und sie auf ihrem Weg in die Digitalisierung zu begleiten. Glückliche Kunden sind immer mein Ziel“.</w:t>
      </w:r>
    </w:p>
    <w:p w:rsidR="00D2147F" w:rsidRPr="00246531" w:rsidDel="00CD2DA3" w:rsidRDefault="00D2147F" w:rsidP="00D2147F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23"/>
        <w:rPr>
          <w:rFonts w:ascii="Arial" w:eastAsia="Times New Roman" w:hAnsi="Arial" w:cs="Arial"/>
          <w:sz w:val="20"/>
          <w:szCs w:val="20"/>
        </w:rPr>
      </w:pPr>
    </w:p>
    <w:p w:rsidR="003965AF" w:rsidRDefault="003965AF" w:rsidP="00A05EF7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23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Ihre</w:t>
      </w:r>
      <w:r w:rsidR="00A05EF7">
        <w:rPr>
          <w:rFonts w:ascii="Arial" w:eastAsia="Times New Roman" w:hAnsi="Arial" w:cs="Arial"/>
          <w:sz w:val="20"/>
          <w:szCs w:val="20"/>
        </w:rPr>
        <w:t xml:space="preserve"> Karriere </w:t>
      </w:r>
      <w:r>
        <w:rPr>
          <w:rFonts w:ascii="Arial" w:eastAsia="Times New Roman" w:hAnsi="Arial" w:cs="Arial"/>
          <w:sz w:val="20"/>
          <w:szCs w:val="20"/>
        </w:rPr>
        <w:t xml:space="preserve">startete sie </w:t>
      </w:r>
      <w:r w:rsidR="00A05EF7">
        <w:rPr>
          <w:rFonts w:ascii="Arial" w:eastAsia="Times New Roman" w:hAnsi="Arial" w:cs="Arial"/>
          <w:sz w:val="20"/>
          <w:szCs w:val="20"/>
        </w:rPr>
        <w:t xml:space="preserve">1995 bei </w:t>
      </w:r>
      <w:bookmarkStart w:id="0" w:name="_GoBack"/>
      <w:bookmarkEnd w:id="0"/>
      <w:r w:rsidR="00A05EF7">
        <w:rPr>
          <w:rFonts w:ascii="Arial" w:eastAsia="Times New Roman" w:hAnsi="Arial" w:cs="Arial"/>
          <w:sz w:val="20"/>
          <w:szCs w:val="20"/>
        </w:rPr>
        <w:t>Apple Schweiz. 1997 wechselte sie zu einer Zürcher PR-Agentur, wo sie weiterhin Apple und andere Mandate b</w:t>
      </w:r>
      <w:r w:rsidR="00A05EF7">
        <w:rPr>
          <w:rFonts w:ascii="Arial" w:eastAsia="Times New Roman" w:hAnsi="Arial" w:cs="Arial"/>
          <w:sz w:val="20"/>
          <w:szCs w:val="20"/>
        </w:rPr>
        <w:t>e</w:t>
      </w:r>
      <w:r w:rsidR="00A05EF7">
        <w:rPr>
          <w:rFonts w:ascii="Arial" w:eastAsia="Times New Roman" w:hAnsi="Arial" w:cs="Arial"/>
          <w:sz w:val="20"/>
          <w:szCs w:val="20"/>
        </w:rPr>
        <w:t xml:space="preserve">treute. Im Jahr 2001 machte </w:t>
      </w:r>
      <w:r w:rsidR="006D142E">
        <w:rPr>
          <w:rFonts w:ascii="Arial" w:eastAsia="Times New Roman" w:hAnsi="Arial" w:cs="Arial"/>
          <w:sz w:val="20"/>
          <w:szCs w:val="20"/>
        </w:rPr>
        <w:t>s</w:t>
      </w:r>
      <w:r w:rsidR="00A05EF7">
        <w:rPr>
          <w:rFonts w:ascii="Arial" w:eastAsia="Times New Roman" w:hAnsi="Arial" w:cs="Arial"/>
          <w:sz w:val="20"/>
          <w:szCs w:val="20"/>
        </w:rPr>
        <w:t>ie sich mit ihrer eigenen PR-Agentur SPRIT communication selbstständig</w:t>
      </w:r>
      <w:r w:rsidR="006D142E">
        <w:rPr>
          <w:rFonts w:ascii="Arial" w:eastAsia="Times New Roman" w:hAnsi="Arial" w:cs="Arial"/>
          <w:sz w:val="20"/>
          <w:szCs w:val="20"/>
        </w:rPr>
        <w:t>,</w:t>
      </w:r>
      <w:r w:rsidR="005400A7" w:rsidRPr="005400A7">
        <w:rPr>
          <w:rFonts w:ascii="Arial" w:eastAsia="Times New Roman" w:hAnsi="Arial" w:cs="Arial"/>
          <w:sz w:val="20"/>
          <w:szCs w:val="20"/>
        </w:rPr>
        <w:t xml:space="preserve"> deren Kunden a</w:t>
      </w:r>
      <w:r w:rsidR="00517683">
        <w:rPr>
          <w:rFonts w:ascii="Arial" w:eastAsia="Times New Roman" w:hAnsi="Arial" w:cs="Arial"/>
          <w:sz w:val="20"/>
          <w:szCs w:val="20"/>
        </w:rPr>
        <w:t>uch künftig weiter betreut werden</w:t>
      </w:r>
      <w:r w:rsidR="00A05EF7">
        <w:rPr>
          <w:rFonts w:ascii="Arial" w:eastAsia="Times New Roman" w:hAnsi="Arial" w:cs="Arial"/>
          <w:sz w:val="20"/>
          <w:szCs w:val="20"/>
        </w:rPr>
        <w:t>. 2009 übernahm sie die Leitung Kommunikation bei der WEMF AG für Werbemedienforschung und wechselte anschlie</w:t>
      </w:r>
      <w:r w:rsidR="00385FCA">
        <w:rPr>
          <w:rFonts w:ascii="Arial" w:eastAsia="Times New Roman" w:hAnsi="Arial" w:cs="Arial"/>
          <w:sz w:val="20"/>
          <w:szCs w:val="20"/>
        </w:rPr>
        <w:t>ss</w:t>
      </w:r>
      <w:r w:rsidR="00A05EF7">
        <w:rPr>
          <w:rFonts w:ascii="Arial" w:eastAsia="Times New Roman" w:hAnsi="Arial" w:cs="Arial"/>
          <w:sz w:val="20"/>
          <w:szCs w:val="20"/>
        </w:rPr>
        <w:t>end als Senior Mark</w:t>
      </w:r>
      <w:r w:rsidR="00A05EF7">
        <w:rPr>
          <w:rFonts w:ascii="Arial" w:eastAsia="Times New Roman" w:hAnsi="Arial" w:cs="Arial"/>
          <w:sz w:val="20"/>
          <w:szCs w:val="20"/>
        </w:rPr>
        <w:t>e</w:t>
      </w:r>
      <w:r w:rsidR="00A05EF7">
        <w:rPr>
          <w:rFonts w:ascii="Arial" w:eastAsia="Times New Roman" w:hAnsi="Arial" w:cs="Arial"/>
          <w:sz w:val="20"/>
          <w:szCs w:val="20"/>
        </w:rPr>
        <w:t xml:space="preserve">ting Manager Applications zu Oracle. Ab </w:t>
      </w:r>
      <w:r w:rsidR="00517683">
        <w:rPr>
          <w:rFonts w:ascii="Arial" w:eastAsia="Times New Roman" w:hAnsi="Arial" w:cs="Arial"/>
          <w:sz w:val="20"/>
          <w:szCs w:val="20"/>
        </w:rPr>
        <w:t xml:space="preserve">Ende </w:t>
      </w:r>
      <w:r w:rsidR="00A05EF7">
        <w:rPr>
          <w:rFonts w:ascii="Arial" w:eastAsia="Times New Roman" w:hAnsi="Arial" w:cs="Arial"/>
          <w:sz w:val="20"/>
          <w:szCs w:val="20"/>
        </w:rPr>
        <w:t>2012 betreute sie als Account Director bei Edelman Schweiz internationale Kunden in den Branchen IT</w:t>
      </w:r>
      <w:r w:rsidR="00517683">
        <w:rPr>
          <w:rFonts w:ascii="Arial" w:eastAsia="Times New Roman" w:hAnsi="Arial" w:cs="Arial"/>
          <w:sz w:val="20"/>
          <w:szCs w:val="20"/>
        </w:rPr>
        <w:t>/ICT</w:t>
      </w:r>
      <w:r w:rsidR="00A05EF7">
        <w:rPr>
          <w:rFonts w:ascii="Arial" w:eastAsia="Times New Roman" w:hAnsi="Arial" w:cs="Arial"/>
          <w:sz w:val="20"/>
          <w:szCs w:val="20"/>
        </w:rPr>
        <w:t xml:space="preserve">, Unterhaltungselektronik und Pharma. Danach </w:t>
      </w:r>
      <w:r w:rsidR="00517683">
        <w:rPr>
          <w:rFonts w:ascii="Arial" w:eastAsia="Times New Roman" w:hAnsi="Arial" w:cs="Arial"/>
          <w:sz w:val="20"/>
          <w:szCs w:val="20"/>
        </w:rPr>
        <w:t xml:space="preserve">hat sie bei Swisshaus und wohnraumTV vertieften Einblick in die Immobilienbranche/Bauwesen sowie </w:t>
      </w:r>
      <w:r w:rsidR="001127DD">
        <w:rPr>
          <w:rFonts w:ascii="Arial" w:eastAsia="Times New Roman" w:hAnsi="Arial" w:cs="Arial"/>
          <w:sz w:val="20"/>
          <w:szCs w:val="20"/>
        </w:rPr>
        <w:t xml:space="preserve">in </w:t>
      </w:r>
      <w:r>
        <w:rPr>
          <w:rFonts w:ascii="Arial" w:eastAsia="Times New Roman" w:hAnsi="Arial" w:cs="Arial"/>
          <w:sz w:val="20"/>
          <w:szCs w:val="20"/>
        </w:rPr>
        <w:t xml:space="preserve">die TV- </w:t>
      </w:r>
      <w:r w:rsidR="00517683">
        <w:rPr>
          <w:rFonts w:ascii="Arial" w:eastAsia="Times New Roman" w:hAnsi="Arial" w:cs="Arial"/>
          <w:sz w:val="20"/>
          <w:szCs w:val="20"/>
        </w:rPr>
        <w:t>und Bewegtbild</w:t>
      </w:r>
      <w:r>
        <w:rPr>
          <w:rFonts w:ascii="Arial" w:eastAsia="Times New Roman" w:hAnsi="Arial" w:cs="Arial"/>
          <w:sz w:val="20"/>
          <w:szCs w:val="20"/>
        </w:rPr>
        <w:t>kommunikation</w:t>
      </w:r>
      <w:r w:rsidR="00517683">
        <w:rPr>
          <w:rFonts w:ascii="Arial" w:eastAsia="Times New Roman" w:hAnsi="Arial" w:cs="Arial"/>
          <w:sz w:val="20"/>
          <w:szCs w:val="20"/>
        </w:rPr>
        <w:t xml:space="preserve"> gewonnen, wo sie PR- und Sales-Verantwortungen hatte. </w:t>
      </w:r>
    </w:p>
    <w:p w:rsidR="00A05EF7" w:rsidRDefault="00A05EF7" w:rsidP="00A05EF7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23"/>
        <w:rPr>
          <w:rFonts w:eastAsia="Times New Roman"/>
          <w:b/>
          <w:sz w:val="18"/>
          <w:szCs w:val="18"/>
        </w:rPr>
      </w:pPr>
    </w:p>
    <w:p w:rsidR="00A05EF7" w:rsidRPr="002E53BB" w:rsidRDefault="00A05EF7" w:rsidP="00A05EF7">
      <w:pPr>
        <w:keepLines/>
        <w:suppressAutoHyphens/>
        <w:autoSpaceDE w:val="0"/>
        <w:autoSpaceDN w:val="0"/>
        <w:adjustRightInd w:val="0"/>
        <w:spacing w:line="360" w:lineRule="auto"/>
        <w:ind w:right="1"/>
        <w:outlineLvl w:val="5"/>
        <w:rPr>
          <w:rFonts w:eastAsia="Times New Roman" w:cs="Arial"/>
          <w:b/>
          <w:sz w:val="16"/>
        </w:rPr>
      </w:pPr>
      <w:r w:rsidRPr="002E53BB">
        <w:rPr>
          <w:rFonts w:eastAsia="Times New Roman" w:cs="Arial"/>
          <w:b/>
          <w:sz w:val="16"/>
        </w:rPr>
        <w:t>Weitere Informationen</w:t>
      </w:r>
      <w:r>
        <w:rPr>
          <w:rFonts w:eastAsia="Times New Roman" w:cs="Arial"/>
          <w:b/>
          <w:sz w:val="16"/>
        </w:rPr>
        <w:t>:</w:t>
      </w:r>
    </w:p>
    <w:tbl>
      <w:tblPr>
        <w:tblW w:w="3782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3782"/>
      </w:tblGrid>
      <w:tr w:rsidR="00A05EF7" w:rsidRPr="005732AA">
        <w:trPr>
          <w:trHeight w:val="921"/>
        </w:trPr>
        <w:tc>
          <w:tcPr>
            <w:tcW w:w="3782" w:type="dxa"/>
          </w:tcPr>
          <w:p w:rsidR="00A05EF7" w:rsidRDefault="00A05EF7" w:rsidP="00385FCA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</w:rPr>
            </w:pPr>
            <w:r w:rsidRPr="00A83789">
              <w:rPr>
                <w:rFonts w:eastAsia="Times New Roman" w:cs="Arial"/>
                <w:b/>
                <w:sz w:val="16"/>
              </w:rPr>
              <w:t xml:space="preserve">Press’n’Relations GmbH – </w:t>
            </w:r>
            <w:r>
              <w:rPr>
                <w:rFonts w:eastAsia="Times New Roman" w:cs="Arial"/>
                <w:b/>
                <w:sz w:val="16"/>
              </w:rPr>
              <w:t>Uwe Pagel</w:t>
            </w:r>
            <w:r w:rsidRPr="00A83789">
              <w:rPr>
                <w:rFonts w:eastAsia="Times New Roman" w:cs="Arial"/>
                <w:b/>
                <w:sz w:val="16"/>
              </w:rPr>
              <w:br/>
            </w:r>
            <w:r w:rsidRPr="002E53BB">
              <w:rPr>
                <w:rFonts w:eastAsia="Times New Roman" w:cs="Arial"/>
                <w:sz w:val="16"/>
              </w:rPr>
              <w:t>Magirusstraße 33 – D-89077 Ulm</w:t>
            </w:r>
            <w:r w:rsidRPr="002E53BB">
              <w:rPr>
                <w:rFonts w:eastAsia="Times New Roman" w:cs="Arial"/>
                <w:sz w:val="16"/>
              </w:rPr>
              <w:br/>
              <w:t>Tel.: +49 731 962 87-</w:t>
            </w:r>
            <w:r>
              <w:rPr>
                <w:rFonts w:eastAsia="Times New Roman" w:cs="Arial"/>
                <w:sz w:val="16"/>
              </w:rPr>
              <w:t>29</w:t>
            </w:r>
          </w:p>
          <w:p w:rsidR="00A05EF7" w:rsidRPr="005732AA" w:rsidRDefault="00A05EF7" w:rsidP="00385FCA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</w:rPr>
            </w:pPr>
            <w:r w:rsidRPr="005732AA">
              <w:rPr>
                <w:rFonts w:eastAsia="Times New Roman" w:cs="Arial"/>
                <w:sz w:val="16"/>
              </w:rPr>
              <w:t>upa@press-n-relations.de</w:t>
            </w:r>
          </w:p>
          <w:p w:rsidR="00A05EF7" w:rsidRPr="005732AA" w:rsidRDefault="00A05EF7" w:rsidP="00385FCA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</w:rPr>
            </w:pPr>
            <w:r w:rsidRPr="005732AA">
              <w:rPr>
                <w:rFonts w:eastAsia="Times New Roman" w:cs="Arial"/>
                <w:sz w:val="16"/>
              </w:rPr>
              <w:t>www.press-n-relations.com</w:t>
            </w:r>
          </w:p>
        </w:tc>
      </w:tr>
    </w:tbl>
    <w:p w:rsidR="00A05EF7" w:rsidRDefault="00A05EF7" w:rsidP="00A05EF7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23"/>
        <w:rPr>
          <w:rFonts w:eastAsia="Times New Roman"/>
          <w:b/>
          <w:sz w:val="18"/>
          <w:szCs w:val="18"/>
        </w:rPr>
      </w:pPr>
    </w:p>
    <w:p w:rsidR="00A05EF7" w:rsidRPr="005732AA" w:rsidRDefault="00A05EF7" w:rsidP="00A05EF7">
      <w:pPr>
        <w:keepLines/>
        <w:suppressAutoHyphens/>
        <w:autoSpaceDE w:val="0"/>
        <w:autoSpaceDN w:val="0"/>
        <w:adjustRightInd w:val="0"/>
        <w:ind w:right="1"/>
        <w:outlineLvl w:val="5"/>
        <w:rPr>
          <w:rFonts w:eastAsia="Times New Roman" w:cs="Arial"/>
          <w:b/>
          <w:sz w:val="16"/>
        </w:rPr>
      </w:pPr>
      <w:r w:rsidRPr="005732AA">
        <w:rPr>
          <w:rFonts w:eastAsia="Times New Roman" w:cs="Arial"/>
          <w:b/>
          <w:sz w:val="16"/>
        </w:rPr>
        <w:t>Press’n’Relations GmbH</w:t>
      </w:r>
    </w:p>
    <w:p w:rsidR="00A05EF7" w:rsidRPr="005732AA" w:rsidRDefault="00A05EF7" w:rsidP="00A05EF7">
      <w:pPr>
        <w:keepLines/>
        <w:suppressAutoHyphens/>
        <w:autoSpaceDE w:val="0"/>
        <w:autoSpaceDN w:val="0"/>
        <w:adjustRightInd w:val="0"/>
        <w:ind w:right="1"/>
        <w:outlineLvl w:val="5"/>
        <w:rPr>
          <w:rFonts w:eastAsia="Times New Roman" w:cs="Arial"/>
          <w:b/>
          <w:sz w:val="16"/>
        </w:rPr>
      </w:pPr>
      <w:r w:rsidRPr="005732AA">
        <w:rPr>
          <w:rFonts w:eastAsia="Times New Roman" w:cs="Arial"/>
          <w:b/>
          <w:sz w:val="16"/>
        </w:rPr>
        <w:t>Niederlassung Zürich</w:t>
      </w:r>
    </w:p>
    <w:p w:rsidR="00A05EF7" w:rsidRDefault="00A05EF7" w:rsidP="00A05EF7">
      <w:pPr>
        <w:keepLines/>
        <w:suppressAutoHyphens/>
        <w:autoSpaceDE w:val="0"/>
        <w:autoSpaceDN w:val="0"/>
        <w:adjustRightInd w:val="0"/>
        <w:ind w:right="1"/>
        <w:outlineLvl w:val="5"/>
        <w:rPr>
          <w:rFonts w:eastAsia="Times New Roman" w:cs="Arial"/>
          <w:b/>
          <w:sz w:val="16"/>
        </w:rPr>
      </w:pPr>
      <w:r w:rsidRPr="005732AA">
        <w:rPr>
          <w:rFonts w:eastAsia="Times New Roman" w:cs="Arial"/>
          <w:b/>
          <w:sz w:val="16"/>
        </w:rPr>
        <w:t>Alexandra Stiegler</w:t>
      </w:r>
    </w:p>
    <w:p w:rsidR="00A05EF7" w:rsidRDefault="00A05EF7" w:rsidP="00A05EF7">
      <w:pPr>
        <w:keepLines/>
        <w:suppressAutoHyphens/>
        <w:autoSpaceDE w:val="0"/>
        <w:autoSpaceDN w:val="0"/>
        <w:adjustRightInd w:val="0"/>
        <w:ind w:right="1"/>
        <w:outlineLvl w:val="5"/>
        <w:rPr>
          <w:rFonts w:eastAsia="Times New Roman" w:cs="Arial"/>
          <w:bCs/>
          <w:sz w:val="16"/>
        </w:rPr>
      </w:pPr>
      <w:r w:rsidRPr="005732AA">
        <w:rPr>
          <w:rFonts w:eastAsia="Times New Roman" w:cs="Arial"/>
          <w:bCs/>
          <w:sz w:val="16"/>
        </w:rPr>
        <w:t>Hirslander Strasse 51</w:t>
      </w:r>
      <w:r>
        <w:rPr>
          <w:rFonts w:eastAsia="Times New Roman" w:cs="Arial"/>
          <w:bCs/>
          <w:sz w:val="16"/>
        </w:rPr>
        <w:t xml:space="preserve"> – CH-8023 Zürich</w:t>
      </w:r>
    </w:p>
    <w:p w:rsidR="00A05EF7" w:rsidRDefault="00A05EF7" w:rsidP="00A05EF7">
      <w:pPr>
        <w:keepLines/>
        <w:suppressAutoHyphens/>
        <w:autoSpaceDE w:val="0"/>
        <w:autoSpaceDN w:val="0"/>
        <w:adjustRightInd w:val="0"/>
        <w:ind w:right="1"/>
        <w:outlineLvl w:val="5"/>
        <w:rPr>
          <w:rFonts w:eastAsia="Times New Roman" w:cs="Arial"/>
          <w:bCs/>
          <w:sz w:val="16"/>
        </w:rPr>
      </w:pPr>
      <w:r>
        <w:rPr>
          <w:rFonts w:eastAsia="Times New Roman" w:cs="Arial"/>
          <w:bCs/>
          <w:sz w:val="16"/>
        </w:rPr>
        <w:t xml:space="preserve">Tel.: </w:t>
      </w:r>
      <w:r w:rsidRPr="005732AA">
        <w:rPr>
          <w:rFonts w:eastAsia="Times New Roman" w:cs="Arial"/>
          <w:bCs/>
          <w:sz w:val="16"/>
        </w:rPr>
        <w:t>+41 43 344 58 65</w:t>
      </w:r>
    </w:p>
    <w:p w:rsidR="00A05EF7" w:rsidRPr="001B2479" w:rsidRDefault="00242309" w:rsidP="00A05EF7">
      <w:pPr>
        <w:keepLines/>
        <w:suppressAutoHyphens/>
        <w:autoSpaceDE w:val="0"/>
        <w:autoSpaceDN w:val="0"/>
        <w:adjustRightInd w:val="0"/>
        <w:ind w:right="1"/>
        <w:outlineLvl w:val="5"/>
        <w:rPr>
          <w:rFonts w:eastAsia="Times New Roman" w:cs="Arial"/>
          <w:bCs/>
          <w:sz w:val="16"/>
          <w:lang w:val="en-US"/>
        </w:rPr>
      </w:pPr>
      <w:hyperlink r:id="rId7" w:history="1">
        <w:r w:rsidR="00A05EF7" w:rsidRPr="001B2479">
          <w:rPr>
            <w:rStyle w:val="Link"/>
            <w:rFonts w:eastAsia="Times New Roman" w:cs="Arial"/>
            <w:bCs/>
            <w:sz w:val="16"/>
            <w:lang w:val="en-US"/>
          </w:rPr>
          <w:t>as@press-n-relations.ch</w:t>
        </w:r>
      </w:hyperlink>
    </w:p>
    <w:p w:rsidR="00A05EF7" w:rsidRPr="001B2479" w:rsidRDefault="00A05EF7" w:rsidP="00A05EF7">
      <w:pPr>
        <w:keepLines/>
        <w:suppressAutoHyphens/>
        <w:autoSpaceDE w:val="0"/>
        <w:autoSpaceDN w:val="0"/>
        <w:adjustRightInd w:val="0"/>
        <w:ind w:right="1"/>
        <w:outlineLvl w:val="5"/>
        <w:rPr>
          <w:rFonts w:eastAsia="Times New Roman" w:cs="Arial"/>
          <w:bCs/>
          <w:sz w:val="16"/>
          <w:lang w:val="en-US"/>
        </w:rPr>
      </w:pPr>
    </w:p>
    <w:p w:rsidR="00A05EF7" w:rsidRPr="001B2479" w:rsidRDefault="00A05EF7" w:rsidP="00A05EF7">
      <w:pPr>
        <w:widowControl w:val="0"/>
        <w:tabs>
          <w:tab w:val="left" w:pos="4253"/>
          <w:tab w:val="left" w:pos="6946"/>
        </w:tabs>
        <w:autoSpaceDE w:val="0"/>
        <w:autoSpaceDN w:val="0"/>
        <w:adjustRightInd w:val="0"/>
        <w:spacing w:line="360" w:lineRule="auto"/>
        <w:ind w:right="-1417"/>
        <w:rPr>
          <w:rFonts w:eastAsia="Cambria" w:cs="Arial"/>
          <w:b/>
          <w:sz w:val="16"/>
          <w:szCs w:val="16"/>
          <w:lang w:val="en-US" w:eastAsia="en-US"/>
        </w:rPr>
      </w:pPr>
    </w:p>
    <w:p w:rsidR="00A05EF7" w:rsidRPr="001B2479" w:rsidRDefault="00A05EF7" w:rsidP="00A05EF7">
      <w:pPr>
        <w:widowControl w:val="0"/>
        <w:tabs>
          <w:tab w:val="left" w:pos="4253"/>
          <w:tab w:val="left" w:pos="6946"/>
        </w:tabs>
        <w:autoSpaceDE w:val="0"/>
        <w:autoSpaceDN w:val="0"/>
        <w:adjustRightInd w:val="0"/>
        <w:spacing w:line="360" w:lineRule="auto"/>
        <w:ind w:right="-1417"/>
        <w:rPr>
          <w:rFonts w:eastAsia="Cambria" w:cs="Arial"/>
          <w:b/>
          <w:sz w:val="16"/>
          <w:szCs w:val="16"/>
          <w:lang w:val="en-US" w:eastAsia="en-US"/>
        </w:rPr>
      </w:pPr>
      <w:r w:rsidRPr="001B2479">
        <w:rPr>
          <w:rFonts w:eastAsia="Cambria" w:cs="Arial"/>
          <w:b/>
          <w:sz w:val="16"/>
          <w:szCs w:val="16"/>
          <w:lang w:val="en-US" w:eastAsia="en-US"/>
        </w:rPr>
        <w:t>Über Press’n’Relations</w:t>
      </w:r>
    </w:p>
    <w:p w:rsidR="00A05EF7" w:rsidRPr="00A70291" w:rsidRDefault="00A05EF7" w:rsidP="00A05EF7">
      <w:pPr>
        <w:widowControl w:val="0"/>
        <w:autoSpaceDE w:val="0"/>
        <w:autoSpaceDN w:val="0"/>
        <w:adjustRightInd w:val="0"/>
        <w:ind w:right="-425"/>
        <w:rPr>
          <w:rFonts w:eastAsia="Times New Roman" w:cs="Arial"/>
          <w:sz w:val="16"/>
          <w:szCs w:val="24"/>
        </w:rPr>
      </w:pPr>
      <w:r w:rsidRPr="00A70291">
        <w:rPr>
          <w:rFonts w:eastAsia="Times New Roman" w:cs="Arial"/>
          <w:sz w:val="16"/>
          <w:szCs w:val="24"/>
        </w:rPr>
        <w:t>Presse- und Medienarbeit für den technologieorientierten Mittelstand – das ist das Spezialgebiet der 2001 in Ulm gegründeten Press'n'Relations. Fundiertes Fachwissen bringt das 20-köpfige Team besonders für die Bereiche IT, Energie, Hotel/Gastro, Gebäudetechnik sowie im Bereich Nutzfahrze</w:t>
      </w:r>
      <w:r w:rsidRPr="00A70291">
        <w:rPr>
          <w:rFonts w:eastAsia="Times New Roman" w:cs="Arial"/>
          <w:sz w:val="16"/>
          <w:szCs w:val="24"/>
        </w:rPr>
        <w:t>u</w:t>
      </w:r>
      <w:r w:rsidRPr="00A70291">
        <w:rPr>
          <w:rFonts w:eastAsia="Times New Roman" w:cs="Arial"/>
          <w:sz w:val="16"/>
          <w:szCs w:val="24"/>
        </w:rPr>
        <w:t xml:space="preserve">ge/Logistik mit. Mit Standorten in Ulm, München, Berlin, Wien und Zürich sowie Partnern in USA, England, Frankreich und den osteuropäischen Ländern bietet Press'n'Relations auch international eine ganzheitliche PR-Betreuung. Zu den mehr als 70 Kunden gehören unter anderem </w:t>
      </w:r>
      <w:r>
        <w:rPr>
          <w:rFonts w:eastAsia="Times New Roman" w:cs="Arial"/>
          <w:sz w:val="16"/>
          <w:szCs w:val="24"/>
        </w:rPr>
        <w:t xml:space="preserve">Bossard/KVT, </w:t>
      </w:r>
      <w:r w:rsidRPr="00A70291">
        <w:rPr>
          <w:rFonts w:eastAsia="Times New Roman" w:cs="Arial"/>
          <w:sz w:val="16"/>
          <w:szCs w:val="24"/>
        </w:rPr>
        <w:t>WatchGuard</w:t>
      </w:r>
      <w:r>
        <w:rPr>
          <w:rFonts w:eastAsia="Times New Roman" w:cs="Arial"/>
          <w:sz w:val="16"/>
          <w:szCs w:val="24"/>
        </w:rPr>
        <w:t>,</w:t>
      </w:r>
      <w:r w:rsidRPr="00A70291">
        <w:rPr>
          <w:rFonts w:eastAsia="Times New Roman" w:cs="Arial"/>
          <w:sz w:val="16"/>
          <w:szCs w:val="24"/>
        </w:rPr>
        <w:t xml:space="preserve"> Wilken</w:t>
      </w:r>
      <w:r>
        <w:rPr>
          <w:rFonts w:eastAsia="Times New Roman" w:cs="Arial"/>
          <w:sz w:val="16"/>
          <w:szCs w:val="24"/>
        </w:rPr>
        <w:t>,</w:t>
      </w:r>
      <w:r w:rsidRPr="00A70291">
        <w:rPr>
          <w:rFonts w:eastAsia="Times New Roman" w:cs="Arial"/>
          <w:sz w:val="16"/>
          <w:szCs w:val="24"/>
        </w:rPr>
        <w:t xml:space="preserve"> </w:t>
      </w:r>
      <w:r>
        <w:rPr>
          <w:rFonts w:eastAsia="Times New Roman" w:cs="Arial"/>
          <w:sz w:val="16"/>
          <w:szCs w:val="24"/>
        </w:rPr>
        <w:t xml:space="preserve">Schaerer, </w:t>
      </w:r>
      <w:r w:rsidRPr="00A70291">
        <w:rPr>
          <w:rFonts w:eastAsia="Times New Roman" w:cs="Arial"/>
          <w:sz w:val="16"/>
          <w:szCs w:val="24"/>
        </w:rPr>
        <w:t>WMF</w:t>
      </w:r>
      <w:r>
        <w:rPr>
          <w:rFonts w:eastAsia="Times New Roman" w:cs="Arial"/>
          <w:sz w:val="16"/>
          <w:szCs w:val="24"/>
        </w:rPr>
        <w:t xml:space="preserve"> oder</w:t>
      </w:r>
      <w:r w:rsidRPr="00A70291">
        <w:rPr>
          <w:rFonts w:eastAsia="Times New Roman" w:cs="Arial"/>
          <w:sz w:val="16"/>
          <w:szCs w:val="24"/>
        </w:rPr>
        <w:t xml:space="preserve"> Nilfisk.</w:t>
      </w:r>
    </w:p>
    <w:p w:rsidR="00CE70FE" w:rsidRPr="00A05EF7" w:rsidRDefault="00CE70FE" w:rsidP="00A05EF7"/>
    <w:sectPr w:rsidR="00CE70FE" w:rsidRPr="00A05EF7" w:rsidSect="00CE70FE">
      <w:headerReference w:type="default" r:id="rId8"/>
      <w:pgSz w:w="11906" w:h="16838"/>
      <w:pgMar w:top="1417" w:right="3684" w:bottom="1134" w:left="1417" w:header="708" w:footer="708" w:gutter="0"/>
      <w:cols w:space="708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147F" w:rsidRDefault="00D2147F">
      <w:r>
        <w:separator/>
      </w:r>
    </w:p>
  </w:endnote>
  <w:endnote w:type="continuationSeparator" w:id="0">
    <w:p w:rsidR="00D2147F" w:rsidRDefault="00D214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59"/>
    <w:family w:val="auto"/>
    <w:pitch w:val="variable"/>
    <w:sig w:usb0="00000201" w:usb1="00000000" w:usb2="00000000" w:usb3="00000000" w:csb0="00000004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SimSun">
    <w:charset w:val="86"/>
    <w:family w:val="auto"/>
    <w:pitch w:val="variable"/>
    <w:sig w:usb0="00000003" w:usb1="288F0000" w:usb2="00000016" w:usb3="00000000" w:csb0="00040001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ngsana New">
    <w:charset w:val="00"/>
    <w:family w:val="auto"/>
    <w:pitch w:val="variable"/>
    <w:sig w:usb0="81000003" w:usb1="00000000" w:usb2="00000000" w:usb3="00000000" w:csb0="0001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Cordia New">
    <w:charset w:val="00"/>
    <w:family w:val="auto"/>
    <w:pitch w:val="variable"/>
    <w:sig w:usb0="81000003" w:usb1="00000000" w:usb2="00000000" w:usb3="00000000" w:csb0="00010001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147F" w:rsidRDefault="00D2147F">
      <w:r>
        <w:separator/>
      </w:r>
    </w:p>
  </w:footnote>
  <w:footnote w:type="continuationSeparator" w:id="0">
    <w:p w:rsidR="00D2147F" w:rsidRDefault="00D2147F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147F" w:rsidRDefault="00D2147F" w:rsidP="00595A4A">
    <w:pPr>
      <w:pStyle w:val="Kopfzeile"/>
      <w:ind w:left="1134" w:firstLine="1418"/>
      <w:rPr>
        <w:rFonts w:ascii="Helvetica" w:hAnsi="Helvetica"/>
        <w:sz w:val="32"/>
      </w:rPr>
    </w:pPr>
    <w:r>
      <w:rPr>
        <w:rFonts w:ascii="Helvetica" w:hAnsi="Helvetica"/>
        <w:noProof/>
        <w:sz w:val="32"/>
      </w:rPr>
      <w:drawing>
        <wp:inline distT="0" distB="0" distL="0" distR="0">
          <wp:extent cx="2078143" cy="429039"/>
          <wp:effectExtent l="0" t="0" r="5080" b="3175"/>
          <wp:docPr id="1" name="Bild 1" descr="PNR_Logo-mit-Claim-20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NR_Logo-mit-Claim-20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ve="http://schemas.openxmlformats.org/markup-compatibility/2006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2964" cy="4362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2147F" w:rsidRDefault="00D2147F" w:rsidP="00460982">
    <w:pPr>
      <w:pStyle w:val="Kopfzeile"/>
      <w:jc w:val="right"/>
      <w:rPr>
        <w:rFonts w:ascii="Helvetica" w:hAnsi="Helvetica"/>
        <w:sz w:val="32"/>
      </w:rPr>
    </w:pPr>
  </w:p>
  <w:p w:rsidR="00D2147F" w:rsidRPr="00875BB1" w:rsidRDefault="00D2147F">
    <w:pPr>
      <w:pStyle w:val="Kopfzeile"/>
      <w:rPr>
        <w:rFonts w:ascii="Helvetica" w:hAnsi="Helvetica"/>
        <w:sz w:val="32"/>
      </w:rPr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6644AB4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Arial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Arial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7"/>
  <w:embedSystemFonts/>
  <w:stylePaneFormatFilter w:val="3701"/>
  <w:doNotTrackMoves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354785"/>
    <w:rsid w:val="00022EF4"/>
    <w:rsid w:val="000A17AC"/>
    <w:rsid w:val="000B33DD"/>
    <w:rsid w:val="000B4203"/>
    <w:rsid w:val="000C356B"/>
    <w:rsid w:val="000C625D"/>
    <w:rsid w:val="000D2BE5"/>
    <w:rsid w:val="000F439B"/>
    <w:rsid w:val="001127DD"/>
    <w:rsid w:val="00130DC7"/>
    <w:rsid w:val="00133BD7"/>
    <w:rsid w:val="00147592"/>
    <w:rsid w:val="001600BE"/>
    <w:rsid w:val="00166903"/>
    <w:rsid w:val="00175C3D"/>
    <w:rsid w:val="00182ABA"/>
    <w:rsid w:val="001A60A9"/>
    <w:rsid w:val="001D6CBE"/>
    <w:rsid w:val="00221B70"/>
    <w:rsid w:val="00240A33"/>
    <w:rsid w:val="00242309"/>
    <w:rsid w:val="00246531"/>
    <w:rsid w:val="00250E7B"/>
    <w:rsid w:val="00255547"/>
    <w:rsid w:val="00264E9D"/>
    <w:rsid w:val="002918BF"/>
    <w:rsid w:val="002C509D"/>
    <w:rsid w:val="002D354E"/>
    <w:rsid w:val="002F1CB5"/>
    <w:rsid w:val="0031748B"/>
    <w:rsid w:val="00331953"/>
    <w:rsid w:val="00334A4D"/>
    <w:rsid w:val="0034223E"/>
    <w:rsid w:val="00351EEC"/>
    <w:rsid w:val="00354785"/>
    <w:rsid w:val="003579B7"/>
    <w:rsid w:val="00385FCA"/>
    <w:rsid w:val="003922D0"/>
    <w:rsid w:val="003965AF"/>
    <w:rsid w:val="003A45F4"/>
    <w:rsid w:val="003E694A"/>
    <w:rsid w:val="003E721F"/>
    <w:rsid w:val="004022B1"/>
    <w:rsid w:val="00405262"/>
    <w:rsid w:val="00424555"/>
    <w:rsid w:val="0044428E"/>
    <w:rsid w:val="00460982"/>
    <w:rsid w:val="0046702A"/>
    <w:rsid w:val="004710C9"/>
    <w:rsid w:val="00487FFD"/>
    <w:rsid w:val="00497C8B"/>
    <w:rsid w:val="004A6F48"/>
    <w:rsid w:val="00517683"/>
    <w:rsid w:val="00523E6F"/>
    <w:rsid w:val="00536192"/>
    <w:rsid w:val="005400A7"/>
    <w:rsid w:val="00555B14"/>
    <w:rsid w:val="00570EA3"/>
    <w:rsid w:val="005732AA"/>
    <w:rsid w:val="00575C03"/>
    <w:rsid w:val="00576B17"/>
    <w:rsid w:val="00583077"/>
    <w:rsid w:val="00595A4A"/>
    <w:rsid w:val="005A2D09"/>
    <w:rsid w:val="005A5872"/>
    <w:rsid w:val="005F1BAD"/>
    <w:rsid w:val="00615762"/>
    <w:rsid w:val="00617884"/>
    <w:rsid w:val="00622118"/>
    <w:rsid w:val="006239A6"/>
    <w:rsid w:val="00656A80"/>
    <w:rsid w:val="006600A4"/>
    <w:rsid w:val="00665A3C"/>
    <w:rsid w:val="0066614F"/>
    <w:rsid w:val="00680FBE"/>
    <w:rsid w:val="006B576E"/>
    <w:rsid w:val="006C08DC"/>
    <w:rsid w:val="006C202B"/>
    <w:rsid w:val="006D142E"/>
    <w:rsid w:val="006D5E9A"/>
    <w:rsid w:val="006D6A32"/>
    <w:rsid w:val="0072107C"/>
    <w:rsid w:val="007212BC"/>
    <w:rsid w:val="00753476"/>
    <w:rsid w:val="00776E32"/>
    <w:rsid w:val="007B3C0D"/>
    <w:rsid w:val="007C3E2A"/>
    <w:rsid w:val="007E3BC9"/>
    <w:rsid w:val="007E520A"/>
    <w:rsid w:val="00805E86"/>
    <w:rsid w:val="00817963"/>
    <w:rsid w:val="00852752"/>
    <w:rsid w:val="00855676"/>
    <w:rsid w:val="00857FDC"/>
    <w:rsid w:val="00897EA1"/>
    <w:rsid w:val="008C1F3F"/>
    <w:rsid w:val="008D1849"/>
    <w:rsid w:val="008D6EE9"/>
    <w:rsid w:val="008E12C6"/>
    <w:rsid w:val="008E702A"/>
    <w:rsid w:val="008F79EC"/>
    <w:rsid w:val="00902845"/>
    <w:rsid w:val="00902BDC"/>
    <w:rsid w:val="00910D44"/>
    <w:rsid w:val="009244CA"/>
    <w:rsid w:val="009313CB"/>
    <w:rsid w:val="00957DA0"/>
    <w:rsid w:val="009646AC"/>
    <w:rsid w:val="00975727"/>
    <w:rsid w:val="00991505"/>
    <w:rsid w:val="00997522"/>
    <w:rsid w:val="009A6E73"/>
    <w:rsid w:val="009B2A97"/>
    <w:rsid w:val="009C6774"/>
    <w:rsid w:val="009F127A"/>
    <w:rsid w:val="00A032D9"/>
    <w:rsid w:val="00A047D7"/>
    <w:rsid w:val="00A05EF7"/>
    <w:rsid w:val="00A0617C"/>
    <w:rsid w:val="00A0725D"/>
    <w:rsid w:val="00A132F1"/>
    <w:rsid w:val="00A53C9A"/>
    <w:rsid w:val="00A6612A"/>
    <w:rsid w:val="00A70291"/>
    <w:rsid w:val="00A83789"/>
    <w:rsid w:val="00AC01C3"/>
    <w:rsid w:val="00AC1DBA"/>
    <w:rsid w:val="00AE62DF"/>
    <w:rsid w:val="00AF4EBD"/>
    <w:rsid w:val="00B21F26"/>
    <w:rsid w:val="00B25313"/>
    <w:rsid w:val="00B26451"/>
    <w:rsid w:val="00B27AB0"/>
    <w:rsid w:val="00B510F6"/>
    <w:rsid w:val="00B60E76"/>
    <w:rsid w:val="00B6267B"/>
    <w:rsid w:val="00B65AF1"/>
    <w:rsid w:val="00B76EB7"/>
    <w:rsid w:val="00B84330"/>
    <w:rsid w:val="00BC61CE"/>
    <w:rsid w:val="00BD29A2"/>
    <w:rsid w:val="00BF2477"/>
    <w:rsid w:val="00C02E86"/>
    <w:rsid w:val="00C02FAB"/>
    <w:rsid w:val="00C105F8"/>
    <w:rsid w:val="00C17881"/>
    <w:rsid w:val="00C65898"/>
    <w:rsid w:val="00C7607F"/>
    <w:rsid w:val="00C8210C"/>
    <w:rsid w:val="00C90307"/>
    <w:rsid w:val="00C90368"/>
    <w:rsid w:val="00C95E22"/>
    <w:rsid w:val="00CA718E"/>
    <w:rsid w:val="00CD3D6C"/>
    <w:rsid w:val="00CE1675"/>
    <w:rsid w:val="00CE70FE"/>
    <w:rsid w:val="00D2147F"/>
    <w:rsid w:val="00D52B73"/>
    <w:rsid w:val="00D578F7"/>
    <w:rsid w:val="00D65CA2"/>
    <w:rsid w:val="00D745C4"/>
    <w:rsid w:val="00D8019A"/>
    <w:rsid w:val="00D858DA"/>
    <w:rsid w:val="00DA2448"/>
    <w:rsid w:val="00DA3EDD"/>
    <w:rsid w:val="00DB2754"/>
    <w:rsid w:val="00DD54C1"/>
    <w:rsid w:val="00DD5E41"/>
    <w:rsid w:val="00DE546E"/>
    <w:rsid w:val="00E01A0A"/>
    <w:rsid w:val="00E16511"/>
    <w:rsid w:val="00E267B3"/>
    <w:rsid w:val="00E6181A"/>
    <w:rsid w:val="00E7718C"/>
    <w:rsid w:val="00E911DC"/>
    <w:rsid w:val="00EA2566"/>
    <w:rsid w:val="00EE2E11"/>
    <w:rsid w:val="00EF4540"/>
    <w:rsid w:val="00F008A0"/>
    <w:rsid w:val="00F13307"/>
    <w:rsid w:val="00F43B98"/>
    <w:rsid w:val="00F51208"/>
    <w:rsid w:val="00F512B5"/>
    <w:rsid w:val="00F775F6"/>
    <w:rsid w:val="00FA64D6"/>
    <w:rsid w:val="00FC2672"/>
    <w:rsid w:val="00FD1D99"/>
    <w:rsid w:val="00FD46E1"/>
  </w:rsids>
  <m:mathPr>
    <m:mathFont m:val="Impact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354785"/>
    <w:rPr>
      <w:rFonts w:ascii="Helvetica" w:eastAsia="SimSun" w:hAnsi="Helvetica"/>
      <w:sz w:val="22"/>
      <w:szCs w:val="22"/>
    </w:rPr>
  </w:style>
  <w:style w:type="paragraph" w:styleId="berschrift1">
    <w:name w:val="heading 1"/>
    <w:basedOn w:val="Standard"/>
    <w:next w:val="Standard"/>
    <w:link w:val="berschrift1Zeichen"/>
    <w:qFormat/>
    <w:rsid w:val="00354785"/>
    <w:pPr>
      <w:keepNext/>
      <w:outlineLvl w:val="0"/>
    </w:pPr>
    <w:rPr>
      <w:b/>
      <w:sz w:val="32"/>
      <w:szCs w:val="32"/>
    </w:rPr>
  </w:style>
  <w:style w:type="paragraph" w:styleId="berschrift3">
    <w:name w:val="heading 3"/>
    <w:basedOn w:val="Standard"/>
    <w:next w:val="Standard"/>
    <w:link w:val="berschrift3Zeichen"/>
    <w:qFormat/>
    <w:rsid w:val="00354785"/>
    <w:pPr>
      <w:keepNext/>
      <w:outlineLvl w:val="2"/>
    </w:pPr>
    <w:rPr>
      <w:b/>
      <w:color w:val="000000"/>
      <w:sz w:val="20"/>
      <w:szCs w:val="20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customStyle="1" w:styleId="Absatz-Standardschriftart1">
    <w:name w:val="Absatz-Standardschriftart1"/>
    <w:rsid w:val="00E30830"/>
  </w:style>
  <w:style w:type="paragraph" w:styleId="Kopfzeile">
    <w:name w:val="header"/>
    <w:basedOn w:val="Standard"/>
    <w:link w:val="KopfzeileZeichen"/>
    <w:uiPriority w:val="99"/>
    <w:unhideWhenUsed/>
    <w:rsid w:val="00354785"/>
    <w:pPr>
      <w:tabs>
        <w:tab w:val="center" w:pos="4536"/>
        <w:tab w:val="right" w:pos="9072"/>
      </w:tabs>
    </w:pPr>
    <w:rPr>
      <w:rFonts w:ascii="Cambria" w:eastAsia="Cambria" w:hAnsi="Cambria"/>
      <w:sz w:val="24"/>
      <w:szCs w:val="20"/>
    </w:rPr>
  </w:style>
  <w:style w:type="character" w:customStyle="1" w:styleId="KopfzeileZeichen">
    <w:name w:val="Kopfzeile Zeichen"/>
    <w:link w:val="Kopfzeile"/>
    <w:uiPriority w:val="99"/>
    <w:semiHidden/>
    <w:rsid w:val="00354785"/>
    <w:rPr>
      <w:sz w:val="24"/>
    </w:rPr>
  </w:style>
  <w:style w:type="paragraph" w:styleId="Fuzeile">
    <w:name w:val="footer"/>
    <w:basedOn w:val="Standard"/>
    <w:link w:val="FuzeileZeichen"/>
    <w:uiPriority w:val="99"/>
    <w:unhideWhenUsed/>
    <w:rsid w:val="00354785"/>
    <w:pPr>
      <w:tabs>
        <w:tab w:val="center" w:pos="4536"/>
        <w:tab w:val="right" w:pos="9072"/>
      </w:tabs>
    </w:pPr>
    <w:rPr>
      <w:rFonts w:ascii="Cambria" w:eastAsia="Cambria" w:hAnsi="Cambria"/>
      <w:sz w:val="24"/>
      <w:szCs w:val="20"/>
    </w:rPr>
  </w:style>
  <w:style w:type="character" w:customStyle="1" w:styleId="FuzeileZeichen">
    <w:name w:val="Fußzeile Zeichen"/>
    <w:link w:val="Fuzeile"/>
    <w:uiPriority w:val="99"/>
    <w:rsid w:val="00354785"/>
    <w:rPr>
      <w:sz w:val="24"/>
    </w:rPr>
  </w:style>
  <w:style w:type="character" w:customStyle="1" w:styleId="berschrift1Zeichen">
    <w:name w:val="Überschrift 1 Zeichen"/>
    <w:link w:val="berschrift1"/>
    <w:rsid w:val="00354785"/>
    <w:rPr>
      <w:rFonts w:ascii="Helvetica" w:eastAsia="SimSun" w:hAnsi="Helvetica" w:cs="Times New Roman"/>
      <w:b/>
      <w:sz w:val="32"/>
      <w:szCs w:val="32"/>
      <w:lang w:eastAsia="de-DE"/>
    </w:rPr>
  </w:style>
  <w:style w:type="character" w:customStyle="1" w:styleId="berschrift3Zeichen">
    <w:name w:val="Überschrift 3 Zeichen"/>
    <w:link w:val="berschrift3"/>
    <w:rsid w:val="00354785"/>
    <w:rPr>
      <w:rFonts w:ascii="Helvetica" w:eastAsia="SimSun" w:hAnsi="Helvetica" w:cs="Times New Roman"/>
      <w:b/>
      <w:color w:val="000000"/>
      <w:lang w:eastAsia="de-DE"/>
    </w:rPr>
  </w:style>
  <w:style w:type="paragraph" w:styleId="Textkrper">
    <w:name w:val="Body Text"/>
    <w:basedOn w:val="Standard"/>
    <w:link w:val="TextkrperZeichen"/>
    <w:rsid w:val="00354785"/>
    <w:rPr>
      <w:b/>
    </w:rPr>
  </w:style>
  <w:style w:type="character" w:customStyle="1" w:styleId="TextkrperZeichen">
    <w:name w:val="Textkörper Zeichen"/>
    <w:link w:val="Textkrper"/>
    <w:rsid w:val="00354785"/>
    <w:rPr>
      <w:rFonts w:ascii="Helvetica" w:eastAsia="SimSun" w:hAnsi="Helvetica" w:cs="Times New Roman"/>
      <w:b/>
      <w:sz w:val="22"/>
      <w:szCs w:val="22"/>
      <w:lang w:eastAsia="de-DE"/>
    </w:rPr>
  </w:style>
  <w:style w:type="paragraph" w:styleId="Kommentartext">
    <w:name w:val="annotation text"/>
    <w:basedOn w:val="Standard"/>
    <w:link w:val="KommentartextZeichen"/>
    <w:semiHidden/>
    <w:rsid w:val="00354785"/>
    <w:rPr>
      <w:sz w:val="20"/>
      <w:szCs w:val="20"/>
    </w:rPr>
  </w:style>
  <w:style w:type="character" w:customStyle="1" w:styleId="KommentartextZeichen">
    <w:name w:val="Kommentartext Zeichen"/>
    <w:link w:val="Kommentartext"/>
    <w:semiHidden/>
    <w:rsid w:val="00354785"/>
    <w:rPr>
      <w:rFonts w:ascii="Helvetica" w:eastAsia="SimSun" w:hAnsi="Helvetica" w:cs="Times New Roman"/>
      <w:lang w:eastAsia="de-DE"/>
    </w:rPr>
  </w:style>
  <w:style w:type="paragraph" w:styleId="Textkrper2">
    <w:name w:val="Body Text 2"/>
    <w:basedOn w:val="Standard"/>
    <w:link w:val="Textkrper2Zeichen"/>
    <w:rsid w:val="00354785"/>
    <w:pPr>
      <w:ind w:right="-1957"/>
    </w:pPr>
    <w:rPr>
      <w:sz w:val="18"/>
    </w:rPr>
  </w:style>
  <w:style w:type="character" w:customStyle="1" w:styleId="Textkrper2Zeichen">
    <w:name w:val="Textkörper 2 Zeichen"/>
    <w:link w:val="Textkrper2"/>
    <w:rsid w:val="00354785"/>
    <w:rPr>
      <w:rFonts w:ascii="Helvetica" w:eastAsia="SimSun" w:hAnsi="Helvetica" w:cs="Times New Roman"/>
      <w:sz w:val="18"/>
      <w:szCs w:val="22"/>
      <w:lang w:eastAsia="de-DE"/>
    </w:rPr>
  </w:style>
  <w:style w:type="paragraph" w:styleId="Textkrper3">
    <w:name w:val="Body Text 3"/>
    <w:basedOn w:val="Standard"/>
    <w:link w:val="Textkrper3Zeichen"/>
    <w:rsid w:val="00354785"/>
    <w:rPr>
      <w:sz w:val="18"/>
    </w:rPr>
  </w:style>
  <w:style w:type="character" w:customStyle="1" w:styleId="Textkrper3Zeichen">
    <w:name w:val="Textkörper 3 Zeichen"/>
    <w:link w:val="Textkrper3"/>
    <w:rsid w:val="00354785"/>
    <w:rPr>
      <w:rFonts w:ascii="Helvetica" w:eastAsia="SimSun" w:hAnsi="Helvetica" w:cs="Times New Roman"/>
      <w:sz w:val="18"/>
      <w:szCs w:val="22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B80A42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semiHidden/>
    <w:rsid w:val="00B80A42"/>
    <w:rPr>
      <w:rFonts w:ascii="Lucida Grande" w:eastAsia="SimSun" w:hAnsi="Lucida Grande" w:cs="Times New Roman"/>
      <w:sz w:val="18"/>
      <w:szCs w:val="18"/>
      <w:lang w:eastAsia="de-DE"/>
    </w:rPr>
  </w:style>
  <w:style w:type="character" w:styleId="Kommentarzeichen">
    <w:name w:val="annotation reference"/>
    <w:semiHidden/>
    <w:rsid w:val="00CC2D61"/>
    <w:rPr>
      <w:sz w:val="16"/>
      <w:szCs w:val="16"/>
    </w:rPr>
  </w:style>
  <w:style w:type="paragraph" w:styleId="Kommentarthema">
    <w:name w:val="annotation subject"/>
    <w:basedOn w:val="Kommentartext"/>
    <w:next w:val="Kommentartext"/>
    <w:semiHidden/>
    <w:rsid w:val="00CC2D61"/>
    <w:rPr>
      <w:b/>
      <w:bCs/>
    </w:rPr>
  </w:style>
  <w:style w:type="character" w:styleId="Link">
    <w:name w:val="Hyperlink"/>
    <w:uiPriority w:val="99"/>
    <w:unhideWhenUsed/>
    <w:rsid w:val="0027742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as@press-n-relations.ch" TargetMode="Externa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510</Words>
  <Characters>2909</Characters>
  <Application>Microsoft Macintosh Word</Application>
  <DocSecurity>0</DocSecurity>
  <Lines>24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Press'n'Relations</Company>
  <LinksUpToDate>false</LinksUpToDate>
  <CharactersWithSpaces>3572</CharactersWithSpaces>
  <SharedDoc>false</SharedDoc>
  <HyperlinkBase/>
  <HLinks>
    <vt:vector size="6" baseType="variant">
      <vt:variant>
        <vt:i4>4456524</vt:i4>
      </vt:variant>
      <vt:variant>
        <vt:i4>3105</vt:i4>
      </vt:variant>
      <vt:variant>
        <vt:i4>1025</vt:i4>
      </vt:variant>
      <vt:variant>
        <vt:i4>1</vt:i4>
      </vt:variant>
      <vt:variant>
        <vt:lpwstr>PNR_Logo-mit-Claim-2014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Désirée Müller</dc:creator>
  <cp:keywords/>
  <dc:description/>
  <cp:lastModifiedBy>Markus Häfliger</cp:lastModifiedBy>
  <cp:revision>3</cp:revision>
  <cp:lastPrinted>2017-04-05T07:22:00Z</cp:lastPrinted>
  <dcterms:created xsi:type="dcterms:W3CDTF">2017-04-10T08:19:00Z</dcterms:created>
  <dcterms:modified xsi:type="dcterms:W3CDTF">2017-04-10T08:22:00Z</dcterms:modified>
  <cp:category/>
</cp:coreProperties>
</file>