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71DBE" w14:textId="5B959EF1" w:rsidR="00502D41" w:rsidRPr="00E31D41" w:rsidRDefault="00C1567E" w:rsidP="008E641A">
      <w:pPr>
        <w:widowControl w:val="0"/>
        <w:spacing w:line="240" w:lineRule="auto"/>
      </w:pPr>
      <w:r>
        <w:t>Ulm</w:t>
      </w:r>
      <w:r w:rsidR="00C06A9C">
        <w:t xml:space="preserve">, </w:t>
      </w:r>
      <w:r w:rsidR="00517F42">
        <w:t>1</w:t>
      </w:r>
      <w:r w:rsidR="00502D41" w:rsidRPr="00E31D41">
        <w:t xml:space="preserve">. </w:t>
      </w:r>
      <w:r w:rsidR="00517F42">
        <w:t>März</w:t>
      </w:r>
      <w:r w:rsidR="00955566" w:rsidRPr="00E31D41">
        <w:t xml:space="preserve"> 2016</w:t>
      </w:r>
    </w:p>
    <w:p w14:paraId="118CB49A" w14:textId="77777777" w:rsidR="00502D41" w:rsidRPr="00E31D41" w:rsidRDefault="00502D41" w:rsidP="008E641A">
      <w:pPr>
        <w:widowControl w:val="0"/>
        <w:spacing w:line="240" w:lineRule="auto"/>
      </w:pPr>
    </w:p>
    <w:p w14:paraId="12DA18DD" w14:textId="77777777" w:rsidR="00823953" w:rsidRDefault="00823953" w:rsidP="00823953">
      <w:pPr>
        <w:pStyle w:val="Textkrper"/>
        <w:spacing w:line="240" w:lineRule="auto"/>
        <w:ind w:right="-1418"/>
        <w:rPr>
          <w:sz w:val="28"/>
        </w:rPr>
      </w:pPr>
    </w:p>
    <w:p w14:paraId="3950BBA3" w14:textId="730DD139" w:rsidR="00823953" w:rsidRPr="006B71BA" w:rsidRDefault="00FB054E" w:rsidP="00823953">
      <w:pPr>
        <w:pStyle w:val="Textkrper"/>
        <w:spacing w:line="240" w:lineRule="auto"/>
        <w:ind w:right="-1418"/>
        <w:rPr>
          <w:rFonts w:eastAsia="Cambria"/>
          <w:sz w:val="22"/>
        </w:rPr>
      </w:pPr>
      <w:r>
        <w:rPr>
          <w:sz w:val="28"/>
        </w:rPr>
        <w:t>Von Menschen gemacht, die PR verstehen</w:t>
      </w:r>
      <w:r w:rsidR="00823953">
        <w:rPr>
          <w:rFonts w:eastAsia="Cambria"/>
          <w:sz w:val="28"/>
        </w:rPr>
        <w:br/>
      </w:r>
      <w:proofErr w:type="spellStart"/>
      <w:r>
        <w:rPr>
          <w:rFonts w:eastAsia="Cambria"/>
          <w:b w:val="0"/>
          <w:sz w:val="22"/>
        </w:rPr>
        <w:t>tara</w:t>
      </w:r>
      <w:proofErr w:type="spellEnd"/>
      <w:r>
        <w:rPr>
          <w:rFonts w:eastAsia="Cambria"/>
          <w:b w:val="0"/>
          <w:sz w:val="22"/>
        </w:rPr>
        <w:t xml:space="preserve"> PR vereinfacht tägliche Prozesse mithilfe der PR-Software PressFi</w:t>
      </w:r>
      <w:r w:rsidR="00C16F9F">
        <w:rPr>
          <w:rFonts w:eastAsia="Cambria"/>
          <w:b w:val="0"/>
          <w:sz w:val="22"/>
        </w:rPr>
        <w:t>l</w:t>
      </w:r>
      <w:r>
        <w:rPr>
          <w:rFonts w:eastAsia="Cambria"/>
          <w:b w:val="0"/>
          <w:sz w:val="22"/>
        </w:rPr>
        <w:t>e</w:t>
      </w:r>
    </w:p>
    <w:p w14:paraId="693B2E8F" w14:textId="77777777" w:rsidR="00823953" w:rsidRPr="00E31D41" w:rsidRDefault="00823953" w:rsidP="00823953">
      <w:pPr>
        <w:widowControl w:val="0"/>
        <w:spacing w:line="240" w:lineRule="auto"/>
        <w:rPr>
          <w:rFonts w:eastAsia="Cambria"/>
        </w:rPr>
      </w:pPr>
    </w:p>
    <w:p w14:paraId="1E7615B1" w14:textId="4A54206E" w:rsidR="00823953" w:rsidRDefault="00FB054E" w:rsidP="00823953">
      <w:pPr>
        <w:widowControl w:val="0"/>
        <w:spacing w:line="360" w:lineRule="auto"/>
        <w:rPr>
          <w:rFonts w:eastAsia="Cambria"/>
          <w:b/>
        </w:rPr>
      </w:pPr>
      <w:r>
        <w:rPr>
          <w:b/>
        </w:rPr>
        <w:t>„</w:t>
      </w:r>
      <w:proofErr w:type="spellStart"/>
      <w:r w:rsidRPr="00FB054E">
        <w:rPr>
          <w:b/>
        </w:rPr>
        <w:t>tara</w:t>
      </w:r>
      <w:proofErr w:type="spellEnd"/>
      <w:r w:rsidRPr="00FB054E">
        <w:rPr>
          <w:b/>
        </w:rPr>
        <w:t xml:space="preserve"> PR ist und bleibt klein und fein</w:t>
      </w:r>
      <w:r>
        <w:rPr>
          <w:b/>
        </w:rPr>
        <w:t>“</w:t>
      </w:r>
      <w:r w:rsidR="00BB4C10">
        <w:rPr>
          <w:b/>
        </w:rPr>
        <w:t>:</w:t>
      </w:r>
      <w:r>
        <w:rPr>
          <w:b/>
        </w:rPr>
        <w:t xml:space="preserve"> </w:t>
      </w:r>
      <w:r w:rsidR="00BB4C10">
        <w:rPr>
          <w:b/>
        </w:rPr>
        <w:t>U</w:t>
      </w:r>
      <w:r>
        <w:rPr>
          <w:b/>
        </w:rPr>
        <w:t xml:space="preserve">nter diesem Motto bietet die Münchner Agentur </w:t>
      </w:r>
      <w:r w:rsidRPr="00FB054E">
        <w:rPr>
          <w:b/>
        </w:rPr>
        <w:t>Kompetenz in strategischer Marken-PR auf der Basis jo</w:t>
      </w:r>
      <w:r>
        <w:rPr>
          <w:b/>
        </w:rPr>
        <w:t>urnalistischer Redaktionsarbeit</w:t>
      </w:r>
      <w:r w:rsidR="00823953">
        <w:rPr>
          <w:rFonts w:eastAsia="Cambria"/>
          <w:b/>
        </w:rPr>
        <w:t>.</w:t>
      </w:r>
      <w:r>
        <w:rPr>
          <w:rFonts w:eastAsia="Cambria"/>
          <w:b/>
        </w:rPr>
        <w:t xml:space="preserve"> Dahinter steckt </w:t>
      </w:r>
      <w:r w:rsidRPr="00FB054E">
        <w:rPr>
          <w:rFonts w:eastAsia="Cambria"/>
          <w:b/>
        </w:rPr>
        <w:t xml:space="preserve">Caroline </w:t>
      </w:r>
      <w:proofErr w:type="spellStart"/>
      <w:r w:rsidRPr="00FB054E">
        <w:rPr>
          <w:rFonts w:eastAsia="Cambria"/>
          <w:b/>
        </w:rPr>
        <w:t>Kämmerle-Roggmann</w:t>
      </w:r>
      <w:proofErr w:type="spellEnd"/>
      <w:r>
        <w:rPr>
          <w:rFonts w:eastAsia="Cambria"/>
          <w:b/>
        </w:rPr>
        <w:t xml:space="preserve">, die mehr als 20 Jahre Erfahrung in der Betreuung von Kunden wie </w:t>
      </w:r>
      <w:proofErr w:type="spellStart"/>
      <w:r w:rsidRPr="00FB054E">
        <w:rPr>
          <w:rFonts w:eastAsia="Cambria"/>
          <w:b/>
        </w:rPr>
        <w:t>ratiopharm</w:t>
      </w:r>
      <w:proofErr w:type="spellEnd"/>
      <w:r w:rsidRPr="00FB054E">
        <w:rPr>
          <w:rFonts w:eastAsia="Cambria"/>
          <w:b/>
        </w:rPr>
        <w:t>, Paul Hartmann, Zeiss</w:t>
      </w:r>
      <w:r>
        <w:rPr>
          <w:rFonts w:eastAsia="Cambria"/>
          <w:b/>
        </w:rPr>
        <w:t>,</w:t>
      </w:r>
      <w:r w:rsidRPr="00FB054E">
        <w:rPr>
          <w:rFonts w:eastAsia="Cambria"/>
          <w:b/>
        </w:rPr>
        <w:t xml:space="preserve"> </w:t>
      </w:r>
      <w:proofErr w:type="spellStart"/>
      <w:r w:rsidRPr="00FB054E">
        <w:rPr>
          <w:rFonts w:eastAsia="Cambria"/>
          <w:b/>
        </w:rPr>
        <w:t>Wrigley’s</w:t>
      </w:r>
      <w:proofErr w:type="spellEnd"/>
      <w:r w:rsidRPr="00FB054E">
        <w:rPr>
          <w:rFonts w:eastAsia="Cambria"/>
          <w:b/>
        </w:rPr>
        <w:t xml:space="preserve"> Extra, McDonald’s, </w:t>
      </w:r>
      <w:r w:rsidR="00150A06">
        <w:rPr>
          <w:rFonts w:eastAsia="Cambria"/>
          <w:b/>
        </w:rPr>
        <w:t>Subway</w:t>
      </w:r>
      <w:r w:rsidRPr="00FB054E">
        <w:rPr>
          <w:rFonts w:eastAsia="Cambria"/>
          <w:b/>
        </w:rPr>
        <w:t xml:space="preserve"> oder </w:t>
      </w:r>
      <w:proofErr w:type="spellStart"/>
      <w:r w:rsidRPr="00FB054E">
        <w:rPr>
          <w:rFonts w:eastAsia="Cambria"/>
          <w:b/>
        </w:rPr>
        <w:t>Timberland</w:t>
      </w:r>
      <w:proofErr w:type="spellEnd"/>
      <w:r>
        <w:rPr>
          <w:rFonts w:eastAsia="Cambria"/>
          <w:b/>
        </w:rPr>
        <w:t xml:space="preserve"> sammeln konnte. Die Erfahrungen, die sie in dieser Zeit mit PR-Software gemacht hat, waren weniger gut. „Die Lösungen waren in der Regel ungeheuer umständlich</w:t>
      </w:r>
      <w:r w:rsidR="00BB4C10">
        <w:rPr>
          <w:rFonts w:eastAsia="Cambria"/>
          <w:b/>
        </w:rPr>
        <w:t>. Sie</w:t>
      </w:r>
      <w:r>
        <w:rPr>
          <w:rFonts w:eastAsia="Cambria"/>
          <w:b/>
        </w:rPr>
        <w:t xml:space="preserve"> konnten entweder wenig mehr als eine reine Adressverwaltung oder die Funktionalität w</w:t>
      </w:r>
      <w:r w:rsidR="00BB4C10">
        <w:rPr>
          <w:rFonts w:eastAsia="Cambria"/>
          <w:b/>
        </w:rPr>
        <w:t>ar viel zu umfang</w:t>
      </w:r>
      <w:r w:rsidR="00150A06">
        <w:rPr>
          <w:rFonts w:eastAsia="Cambria"/>
          <w:b/>
        </w:rPr>
        <w:t>reich –</w:t>
      </w:r>
      <w:r>
        <w:rPr>
          <w:rFonts w:eastAsia="Cambria"/>
          <w:b/>
        </w:rPr>
        <w:t xml:space="preserve"> etwa bei klassischen Agenturlösungen“, beschreibt sie die Problematik. Bei der Suche nach einer einfachen und PR-gerechten Software stieß sie schließlich auf PressFile. „Ich fand mich in dieser PR-Software sofort wieder. </w:t>
      </w:r>
      <w:r w:rsidR="00066649" w:rsidRPr="00066649">
        <w:rPr>
          <w:rFonts w:eastAsia="Cambria"/>
          <w:b/>
        </w:rPr>
        <w:t>Denn die Lösung haben ganz offenbar Menschen konzipiert</w:t>
      </w:r>
      <w:r>
        <w:rPr>
          <w:rFonts w:eastAsia="Cambria"/>
          <w:b/>
        </w:rPr>
        <w:t xml:space="preserve">, die etwas von PR verstehen“, erklärt </w:t>
      </w:r>
      <w:r w:rsidR="00EB12C0" w:rsidRPr="00EB12C0">
        <w:rPr>
          <w:rFonts w:eastAsia="Cambria"/>
          <w:b/>
        </w:rPr>
        <w:t xml:space="preserve">Caroline </w:t>
      </w:r>
      <w:proofErr w:type="spellStart"/>
      <w:r w:rsidR="00EB12C0" w:rsidRPr="00EB12C0">
        <w:rPr>
          <w:rFonts w:eastAsia="Cambria"/>
          <w:b/>
        </w:rPr>
        <w:t>Kämmerle-Roggmann</w:t>
      </w:r>
      <w:proofErr w:type="spellEnd"/>
      <w:r w:rsidR="00EB12C0">
        <w:rPr>
          <w:rFonts w:eastAsia="Cambria"/>
          <w:b/>
        </w:rPr>
        <w:t xml:space="preserve">. </w:t>
      </w:r>
    </w:p>
    <w:p w14:paraId="332AF6CD" w14:textId="77777777" w:rsidR="00823953" w:rsidRPr="00F7535A" w:rsidRDefault="00823953" w:rsidP="00823953">
      <w:pPr>
        <w:widowControl w:val="0"/>
        <w:spacing w:line="360" w:lineRule="auto"/>
        <w:rPr>
          <w:rFonts w:eastAsia="Cambria"/>
        </w:rPr>
      </w:pPr>
    </w:p>
    <w:p w14:paraId="345A623F" w14:textId="450535E1" w:rsidR="00823953" w:rsidRPr="006B71BA" w:rsidRDefault="00FD2A9C" w:rsidP="00823953">
      <w:pPr>
        <w:pStyle w:val="Textkrper"/>
        <w:spacing w:line="360" w:lineRule="auto"/>
        <w:ind w:right="142"/>
        <w:rPr>
          <w:b w:val="0"/>
        </w:rPr>
      </w:pPr>
      <w:r>
        <w:rPr>
          <w:b w:val="0"/>
        </w:rPr>
        <w:t xml:space="preserve">Entsprechend einfach gestaltete sich auch die Einführung. </w:t>
      </w:r>
      <w:r w:rsidR="00066649">
        <w:rPr>
          <w:b w:val="0"/>
        </w:rPr>
        <w:t xml:space="preserve">Die organisatorische Anpassung der </w:t>
      </w:r>
      <w:r>
        <w:rPr>
          <w:b w:val="0"/>
        </w:rPr>
        <w:t xml:space="preserve">Datenbank </w:t>
      </w:r>
      <w:r w:rsidR="00066649">
        <w:rPr>
          <w:b w:val="0"/>
        </w:rPr>
        <w:t xml:space="preserve">an die Anforderungen von </w:t>
      </w:r>
      <w:proofErr w:type="spellStart"/>
      <w:r w:rsidR="00066649">
        <w:rPr>
          <w:b w:val="0"/>
        </w:rPr>
        <w:t>tara</w:t>
      </w:r>
      <w:proofErr w:type="spellEnd"/>
      <w:r w:rsidR="00066649">
        <w:rPr>
          <w:b w:val="0"/>
        </w:rPr>
        <w:t xml:space="preserve"> PR und der </w:t>
      </w:r>
      <w:r w:rsidR="00066649">
        <w:rPr>
          <w:b w:val="0"/>
        </w:rPr>
        <w:t>verteilerscharf</w:t>
      </w:r>
      <w:r w:rsidR="00066649">
        <w:rPr>
          <w:b w:val="0"/>
        </w:rPr>
        <w:t>e</w:t>
      </w:r>
      <w:r w:rsidR="00066649">
        <w:rPr>
          <w:b w:val="0"/>
        </w:rPr>
        <w:t xml:space="preserve"> </w:t>
      </w:r>
      <w:r w:rsidR="00066649">
        <w:rPr>
          <w:b w:val="0"/>
        </w:rPr>
        <w:t>Import der</w:t>
      </w:r>
      <w:r>
        <w:rPr>
          <w:b w:val="0"/>
        </w:rPr>
        <w:t xml:space="preserve"> vorhandenen rund </w:t>
      </w:r>
      <w:r w:rsidR="00066649">
        <w:rPr>
          <w:b w:val="0"/>
        </w:rPr>
        <w:t>900</w:t>
      </w:r>
      <w:r>
        <w:rPr>
          <w:b w:val="0"/>
        </w:rPr>
        <w:t xml:space="preserve"> Redaktionskontakte </w:t>
      </w:r>
      <w:r w:rsidR="00066649">
        <w:rPr>
          <w:b w:val="0"/>
        </w:rPr>
        <w:t>in PressFile benötigte nur wenige Tage. Die</w:t>
      </w:r>
      <w:r>
        <w:rPr>
          <w:b w:val="0"/>
        </w:rPr>
        <w:t xml:space="preserve"> rund </w:t>
      </w:r>
      <w:r w:rsidR="005E39F0">
        <w:rPr>
          <w:b w:val="0"/>
        </w:rPr>
        <w:t>zwei</w:t>
      </w:r>
      <w:r>
        <w:rPr>
          <w:b w:val="0"/>
        </w:rPr>
        <w:t xml:space="preserve">stündige Online-Schulung </w:t>
      </w:r>
      <w:r w:rsidR="00066649">
        <w:rPr>
          <w:b w:val="0"/>
        </w:rPr>
        <w:t xml:space="preserve">erfolgte </w:t>
      </w:r>
      <w:r w:rsidR="007035CE">
        <w:rPr>
          <w:b w:val="0"/>
        </w:rPr>
        <w:t>danach</w:t>
      </w:r>
      <w:r w:rsidR="00066649">
        <w:rPr>
          <w:b w:val="0"/>
        </w:rPr>
        <w:t xml:space="preserve"> bereits auf Basis der</w:t>
      </w:r>
      <w:r>
        <w:rPr>
          <w:b w:val="0"/>
        </w:rPr>
        <w:t xml:space="preserve"> Echtdaten</w:t>
      </w:r>
      <w:r w:rsidR="00066649">
        <w:rPr>
          <w:b w:val="0"/>
        </w:rPr>
        <w:t xml:space="preserve">, </w:t>
      </w:r>
      <w:r w:rsidR="007035CE">
        <w:rPr>
          <w:b w:val="0"/>
        </w:rPr>
        <w:t>anschließend</w:t>
      </w:r>
      <w:r>
        <w:rPr>
          <w:b w:val="0"/>
        </w:rPr>
        <w:t xml:space="preserve"> </w:t>
      </w:r>
      <w:r w:rsidR="005E39F0">
        <w:rPr>
          <w:b w:val="0"/>
        </w:rPr>
        <w:t xml:space="preserve">konnte </w:t>
      </w:r>
      <w:bookmarkStart w:id="0" w:name="_GoBack"/>
      <w:bookmarkEnd w:id="0"/>
      <w:r>
        <w:rPr>
          <w:b w:val="0"/>
        </w:rPr>
        <w:t xml:space="preserve">mit der neuen Lösung </w:t>
      </w:r>
      <w:r w:rsidR="007035CE">
        <w:rPr>
          <w:b w:val="0"/>
        </w:rPr>
        <w:t>sofort gestartet</w:t>
      </w:r>
      <w:r>
        <w:rPr>
          <w:b w:val="0"/>
        </w:rPr>
        <w:t xml:space="preserve"> werden. „Da die Lösung cloudbasiert ist, kann ich heute von überall </w:t>
      </w:r>
      <w:proofErr w:type="gramStart"/>
      <w:r>
        <w:rPr>
          <w:b w:val="0"/>
        </w:rPr>
        <w:t>aus arbeiten</w:t>
      </w:r>
      <w:proofErr w:type="gramEnd"/>
      <w:r>
        <w:rPr>
          <w:b w:val="0"/>
        </w:rPr>
        <w:t xml:space="preserve">, auch unterwegs. Zudem macht </w:t>
      </w:r>
      <w:r w:rsidR="00BB4C10">
        <w:rPr>
          <w:b w:val="0"/>
        </w:rPr>
        <w:t xml:space="preserve">mir </w:t>
      </w:r>
      <w:r>
        <w:rPr>
          <w:b w:val="0"/>
        </w:rPr>
        <w:t xml:space="preserve">PressFile das tägliche Arbeiten deutlich leichter, egal ob beim Kontaktmanagement, beim personalisierten Mailversand oder beim Verwalten der Veröffentlichungen“, berichtet </w:t>
      </w:r>
      <w:r w:rsidRPr="00FD2A9C">
        <w:rPr>
          <w:b w:val="0"/>
        </w:rPr>
        <w:t xml:space="preserve">Caroline </w:t>
      </w:r>
      <w:proofErr w:type="spellStart"/>
      <w:r w:rsidRPr="00FD2A9C">
        <w:rPr>
          <w:b w:val="0"/>
        </w:rPr>
        <w:t>Kämmerle-Roggmann</w:t>
      </w:r>
      <w:proofErr w:type="spellEnd"/>
      <w:r w:rsidR="00150A06">
        <w:rPr>
          <w:b w:val="0"/>
        </w:rPr>
        <w:t>. Vor allem die transparente Darstellung und Übersichtlichkeit hilft ihr dabei, ihren Qualitätsanspruch umzusetzen: „Ich bin keine massenversendende Gie</w:t>
      </w:r>
      <w:r w:rsidR="00BB4C10">
        <w:rPr>
          <w:b w:val="0"/>
        </w:rPr>
        <w:t>ß</w:t>
      </w:r>
      <w:r w:rsidR="00150A06">
        <w:rPr>
          <w:b w:val="0"/>
        </w:rPr>
        <w:t>kannenagentur, sondern pflege die direkten</w:t>
      </w:r>
      <w:r w:rsidR="00BB4C10">
        <w:rPr>
          <w:b w:val="0"/>
        </w:rPr>
        <w:t xml:space="preserve"> und persönlichen </w:t>
      </w:r>
      <w:r w:rsidR="00150A06">
        <w:rPr>
          <w:b w:val="0"/>
        </w:rPr>
        <w:t xml:space="preserve">Beziehungen zu meinen Kunden </w:t>
      </w:r>
      <w:r w:rsidR="00BB4C10">
        <w:rPr>
          <w:b w:val="0"/>
        </w:rPr>
        <w:t>und</w:t>
      </w:r>
      <w:r w:rsidR="00150A06">
        <w:rPr>
          <w:b w:val="0"/>
        </w:rPr>
        <w:t xml:space="preserve"> zu den Redakteuren. Genau das unterstützt PressFile ideal</w:t>
      </w:r>
      <w:r w:rsidR="00BB4C10">
        <w:rPr>
          <w:b w:val="0"/>
        </w:rPr>
        <w:t xml:space="preserve"> –</w:t>
      </w:r>
      <w:r w:rsidR="00150A06">
        <w:rPr>
          <w:b w:val="0"/>
        </w:rPr>
        <w:t xml:space="preserve"> im Unterschied zu den Tools der großen Adressverlage, </w:t>
      </w:r>
      <w:r w:rsidR="00066649">
        <w:rPr>
          <w:b w:val="0"/>
        </w:rPr>
        <w:t>die wenig intuitiv und eher schwerfällig in der Bedienung sind</w:t>
      </w:r>
      <w:r w:rsidR="00150A06">
        <w:rPr>
          <w:b w:val="0"/>
        </w:rPr>
        <w:t xml:space="preserve">.“ </w:t>
      </w:r>
    </w:p>
    <w:p w14:paraId="4DE215C8" w14:textId="77777777" w:rsidR="008E641A" w:rsidRDefault="008E641A" w:rsidP="001F03B9">
      <w:pPr>
        <w:widowControl w:val="0"/>
        <w:spacing w:line="288" w:lineRule="auto"/>
        <w:rPr>
          <w:rFonts w:eastAsia="Cambria"/>
        </w:rPr>
      </w:pPr>
    </w:p>
    <w:p w14:paraId="756A8733" w14:textId="711BFCE9" w:rsidR="00783C2F" w:rsidRPr="00150A06" w:rsidRDefault="00150A06" w:rsidP="00150A06">
      <w:pPr>
        <w:pStyle w:val="Textkrper"/>
        <w:spacing w:line="360" w:lineRule="auto"/>
        <w:ind w:right="142"/>
      </w:pPr>
      <w:r>
        <w:t xml:space="preserve">Über </w:t>
      </w:r>
      <w:proofErr w:type="spellStart"/>
      <w:r>
        <w:t>tara</w:t>
      </w:r>
      <w:proofErr w:type="spellEnd"/>
      <w:r>
        <w:t xml:space="preserve"> PR</w:t>
      </w:r>
    </w:p>
    <w:p w14:paraId="48C0A954" w14:textId="60002C4C" w:rsidR="00150A06" w:rsidRPr="00150A06" w:rsidRDefault="00150A06" w:rsidP="00150A06">
      <w:pPr>
        <w:pStyle w:val="Textkrper"/>
        <w:spacing w:line="360" w:lineRule="auto"/>
        <w:ind w:right="142"/>
        <w:rPr>
          <w:b w:val="0"/>
        </w:rPr>
      </w:pPr>
      <w:proofErr w:type="spellStart"/>
      <w:r w:rsidRPr="00150A06">
        <w:rPr>
          <w:b w:val="0"/>
        </w:rPr>
        <w:t>tara</w:t>
      </w:r>
      <w:proofErr w:type="spellEnd"/>
      <w:r w:rsidRPr="00150A06">
        <w:rPr>
          <w:b w:val="0"/>
        </w:rPr>
        <w:t xml:space="preserve"> PR bietet Public Relations/Presse- und Öffentlichkeitsarbeit </w:t>
      </w:r>
      <w:r w:rsidR="00066649">
        <w:rPr>
          <w:b w:val="0"/>
        </w:rPr>
        <w:t xml:space="preserve">für kleine und mittelständische </w:t>
      </w:r>
      <w:r w:rsidR="00066649" w:rsidRPr="00066649">
        <w:rPr>
          <w:b w:val="0"/>
        </w:rPr>
        <w:t xml:space="preserve">Unternehmen </w:t>
      </w:r>
      <w:r w:rsidR="00066649">
        <w:rPr>
          <w:b w:val="0"/>
        </w:rPr>
        <w:t>i</w:t>
      </w:r>
      <w:r w:rsidR="00066649" w:rsidRPr="00066649">
        <w:rPr>
          <w:b w:val="0"/>
        </w:rPr>
        <w:t xml:space="preserve">m Bereich </w:t>
      </w:r>
      <w:proofErr w:type="spellStart"/>
      <w:r w:rsidR="00066649" w:rsidRPr="00066649">
        <w:rPr>
          <w:b w:val="0"/>
        </w:rPr>
        <w:t>Healthcare</w:t>
      </w:r>
      <w:proofErr w:type="spellEnd"/>
      <w:r w:rsidR="00066649" w:rsidRPr="00066649">
        <w:rPr>
          <w:b w:val="0"/>
        </w:rPr>
        <w:t>/OTC/Apotheken</w:t>
      </w:r>
      <w:r w:rsidRPr="00150A06">
        <w:rPr>
          <w:b w:val="0"/>
        </w:rPr>
        <w:t xml:space="preserve">. Der PR-Radius reicht von interner Kommunikation über Medienarbeit und Corporate Publishing bis hin zu Marketing Support. Hierfür sattelt </w:t>
      </w:r>
      <w:proofErr w:type="spellStart"/>
      <w:r w:rsidRPr="00150A06">
        <w:rPr>
          <w:b w:val="0"/>
        </w:rPr>
        <w:t>tara</w:t>
      </w:r>
      <w:proofErr w:type="spellEnd"/>
      <w:r w:rsidRPr="00150A06">
        <w:rPr>
          <w:b w:val="0"/>
        </w:rPr>
        <w:t xml:space="preserve"> PR mit maßgeschneiderten PR-Maßnahmen auf bestehende Marketing-Maßnahmen auf, um bestmöglich Synergien für die Marke und das Unternehmen zu nutzen. Caroline </w:t>
      </w:r>
      <w:proofErr w:type="spellStart"/>
      <w:r w:rsidRPr="00150A06">
        <w:rPr>
          <w:b w:val="0"/>
        </w:rPr>
        <w:t>Kämmerle-</w:t>
      </w:r>
      <w:proofErr w:type="gramStart"/>
      <w:r w:rsidRPr="00150A06">
        <w:rPr>
          <w:b w:val="0"/>
        </w:rPr>
        <w:t>Roggmann</w:t>
      </w:r>
      <w:proofErr w:type="spellEnd"/>
      <w:r w:rsidRPr="00150A06">
        <w:rPr>
          <w:b w:val="0"/>
        </w:rPr>
        <w:t xml:space="preserve">  durchlief</w:t>
      </w:r>
      <w:proofErr w:type="gramEnd"/>
      <w:r w:rsidRPr="00150A06">
        <w:rPr>
          <w:b w:val="0"/>
        </w:rPr>
        <w:t xml:space="preserve"> folgende PR-Stationen: </w:t>
      </w:r>
      <w:proofErr w:type="spellStart"/>
      <w:r w:rsidRPr="00150A06">
        <w:rPr>
          <w:b w:val="0"/>
        </w:rPr>
        <w:t>PRint</w:t>
      </w:r>
      <w:proofErr w:type="spellEnd"/>
      <w:r w:rsidRPr="00150A06">
        <w:rPr>
          <w:b w:val="0"/>
        </w:rPr>
        <w:t xml:space="preserve"> (für McDonald’s), </w:t>
      </w:r>
      <w:proofErr w:type="spellStart"/>
      <w:r w:rsidRPr="00150A06">
        <w:rPr>
          <w:b w:val="0"/>
        </w:rPr>
        <w:t>Herald</w:t>
      </w:r>
      <w:proofErr w:type="spellEnd"/>
      <w:r w:rsidRPr="00150A06">
        <w:rPr>
          <w:b w:val="0"/>
        </w:rPr>
        <w:t xml:space="preserve"> Communications (für Eidos Interactive), Krauts PR (für Kappa), Heigl &amp; Meyer (für Amazon und </w:t>
      </w:r>
      <w:proofErr w:type="spellStart"/>
      <w:r w:rsidRPr="00150A06">
        <w:rPr>
          <w:b w:val="0"/>
        </w:rPr>
        <w:t>Wrigley’s</w:t>
      </w:r>
      <w:proofErr w:type="spellEnd"/>
      <w:r w:rsidRPr="00150A06">
        <w:rPr>
          <w:b w:val="0"/>
        </w:rPr>
        <w:t xml:space="preserve"> Extra</w:t>
      </w:r>
      <w:r w:rsidR="005F35BF">
        <w:rPr>
          <w:b w:val="0"/>
        </w:rPr>
        <w:t xml:space="preserve">), Hansmann PR (für </w:t>
      </w:r>
      <w:proofErr w:type="spellStart"/>
      <w:r w:rsidR="005F35BF">
        <w:rPr>
          <w:b w:val="0"/>
        </w:rPr>
        <w:t>Timberland</w:t>
      </w:r>
      <w:proofErr w:type="spellEnd"/>
      <w:r w:rsidR="005F35BF">
        <w:rPr>
          <w:b w:val="0"/>
        </w:rPr>
        <w:t>) sowie</w:t>
      </w:r>
      <w:r w:rsidRPr="00150A06">
        <w:rPr>
          <w:b w:val="0"/>
        </w:rPr>
        <w:t xml:space="preserve"> </w:t>
      </w:r>
      <w:proofErr w:type="spellStart"/>
      <w:r w:rsidRPr="00150A06">
        <w:rPr>
          <w:b w:val="0"/>
        </w:rPr>
        <w:t>foleys</w:t>
      </w:r>
      <w:proofErr w:type="spellEnd"/>
      <w:r w:rsidRPr="00150A06">
        <w:rPr>
          <w:b w:val="0"/>
        </w:rPr>
        <w:t xml:space="preserve"> (</w:t>
      </w:r>
      <w:proofErr w:type="spellStart"/>
      <w:r w:rsidRPr="00150A06">
        <w:rPr>
          <w:b w:val="0"/>
        </w:rPr>
        <w:t>ratiopharm</w:t>
      </w:r>
      <w:proofErr w:type="spellEnd"/>
      <w:r w:rsidRPr="00150A06">
        <w:rPr>
          <w:b w:val="0"/>
        </w:rPr>
        <w:t>, Paul Hartmann, Subway Sandwiches etc.).</w:t>
      </w:r>
    </w:p>
    <w:p w14:paraId="65198CA0" w14:textId="77777777" w:rsidR="00150A06" w:rsidRDefault="00150A06" w:rsidP="001F03B9">
      <w:pPr>
        <w:widowControl w:val="0"/>
        <w:spacing w:line="288" w:lineRule="auto"/>
        <w:rPr>
          <w:rFonts w:eastAsia="Cambria"/>
        </w:rPr>
      </w:pPr>
    </w:p>
    <w:p w14:paraId="2034CB64" w14:textId="77777777" w:rsidR="00150A06" w:rsidRPr="00E31D41" w:rsidRDefault="00150A06" w:rsidP="001F03B9">
      <w:pPr>
        <w:widowControl w:val="0"/>
        <w:spacing w:line="288" w:lineRule="auto"/>
        <w:rPr>
          <w:rFonts w:eastAsia="Cambria"/>
        </w:rPr>
      </w:pPr>
    </w:p>
    <w:tbl>
      <w:tblPr>
        <w:tblW w:w="8310" w:type="dxa"/>
        <w:tblLook w:val="04A0" w:firstRow="1" w:lastRow="0" w:firstColumn="1" w:lastColumn="0" w:noHBand="0" w:noVBand="1"/>
      </w:tblPr>
      <w:tblGrid>
        <w:gridCol w:w="4282"/>
        <w:gridCol w:w="4028"/>
      </w:tblGrid>
      <w:tr w:rsidR="006B71BA" w:rsidRPr="00193407" w14:paraId="249EEB44" w14:textId="77777777" w:rsidTr="00C81451">
        <w:trPr>
          <w:trHeight w:val="1250"/>
        </w:trPr>
        <w:tc>
          <w:tcPr>
            <w:tcW w:w="4282" w:type="dxa"/>
            <w:shd w:val="clear" w:color="auto" w:fill="auto"/>
          </w:tcPr>
          <w:p w14:paraId="1ADC14E4" w14:textId="77777777" w:rsidR="006B71BA" w:rsidRPr="009F7BF8" w:rsidRDefault="006B71BA" w:rsidP="006B71B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left="-108" w:right="1"/>
              <w:outlineLvl w:val="5"/>
              <w:rPr>
                <w:b/>
                <w:sz w:val="16"/>
              </w:rPr>
            </w:pPr>
            <w:r w:rsidRPr="009F7BF8">
              <w:rPr>
                <w:b/>
              </w:rPr>
              <w:br w:type="page"/>
            </w:r>
            <w:r>
              <w:rPr>
                <w:b/>
                <w:sz w:val="16"/>
              </w:rPr>
              <w:t>Weitere Informationen</w:t>
            </w:r>
          </w:p>
          <w:p w14:paraId="081A333E" w14:textId="77777777" w:rsidR="006B71BA" w:rsidRPr="00193407" w:rsidRDefault="006B71BA" w:rsidP="006B71BA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left="-108" w:right="1"/>
              <w:outlineLvl w:val="5"/>
              <w:rPr>
                <w:b/>
                <w:sz w:val="16"/>
                <w:lang w:bidi="x-none"/>
              </w:rPr>
            </w:pPr>
            <w:r w:rsidRPr="00193407">
              <w:rPr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hAnsi="Arial"/>
                <w:b/>
                <w:sz w:val="16"/>
                <w:lang w:bidi="x-none"/>
              </w:rPr>
              <w:br/>
            </w:r>
            <w:r w:rsidRPr="00193407">
              <w:rPr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hAnsi="Arial"/>
                <w:sz w:val="16"/>
                <w:lang w:bidi="x-none"/>
              </w:rPr>
              <w:br/>
            </w:r>
            <w:r>
              <w:rPr>
                <w:sz w:val="16"/>
                <w:lang w:bidi="x-none"/>
              </w:rPr>
              <w:t>Tel.: +49 731 962 87-81 – Fax</w:t>
            </w:r>
            <w:r w:rsidRPr="00193407">
              <w:rPr>
                <w:sz w:val="16"/>
                <w:lang w:bidi="x-none"/>
              </w:rPr>
              <w:t>: +49 731 962 87-97</w:t>
            </w:r>
          </w:p>
          <w:p w14:paraId="702C7EC7" w14:textId="77777777" w:rsidR="006B71BA" w:rsidRDefault="006B71BA" w:rsidP="006B71B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left="-108" w:right="1"/>
              <w:outlineLvl w:val="5"/>
              <w:rPr>
                <w:sz w:val="16"/>
                <w:lang w:bidi="x-none"/>
              </w:rPr>
            </w:pPr>
            <w:r w:rsidRPr="00193407">
              <w:rPr>
                <w:sz w:val="16"/>
                <w:lang w:bidi="x-none"/>
              </w:rPr>
              <w:t xml:space="preserve">info@pressfile.de - </w:t>
            </w:r>
            <w:hyperlink r:id="rId7" w:history="1">
              <w:r w:rsidRPr="00C56D36">
                <w:rPr>
                  <w:rStyle w:val="Link"/>
                  <w:sz w:val="16"/>
                  <w:lang w:bidi="x-none"/>
                </w:rPr>
                <w:t>www.pressfile.de</w:t>
              </w:r>
            </w:hyperlink>
          </w:p>
          <w:p w14:paraId="76088D67" w14:textId="77777777" w:rsidR="006B71BA" w:rsidRPr="00A0425C" w:rsidRDefault="006B71BA" w:rsidP="006B71BA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left="-108" w:right="1"/>
              <w:outlineLvl w:val="5"/>
              <w:rPr>
                <w:sz w:val="16"/>
                <w:lang w:bidi="x-none"/>
              </w:rPr>
            </w:pPr>
          </w:p>
        </w:tc>
        <w:tc>
          <w:tcPr>
            <w:tcW w:w="4028" w:type="dxa"/>
            <w:shd w:val="clear" w:color="auto" w:fill="auto"/>
          </w:tcPr>
          <w:p w14:paraId="4125A506" w14:textId="77777777" w:rsidR="006B71BA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 xml:space="preserve">Presse- und Öffentlichkeitsarbeit </w:t>
            </w:r>
          </w:p>
          <w:p w14:paraId="5C38B3B7" w14:textId="77777777" w:rsidR="006B71BA" w:rsidRPr="00193407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  <w:rPr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Press’n’Relations GmbH – Uwe Pagel</w:t>
            </w:r>
          </w:p>
          <w:p w14:paraId="065359D6" w14:textId="77777777" w:rsidR="006B71BA" w:rsidRPr="00193407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Magirusstraße 33 – D-89077 Ulm</w:t>
            </w:r>
          </w:p>
          <w:p w14:paraId="46AA1EDD" w14:textId="77777777" w:rsidR="006B71BA" w:rsidRPr="00193407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  <w:rPr>
                <w:sz w:val="16"/>
                <w:szCs w:val="24"/>
              </w:rPr>
            </w:pPr>
            <w:r w:rsidRPr="00193407">
              <w:rPr>
                <w:sz w:val="16"/>
                <w:szCs w:val="24"/>
              </w:rPr>
              <w:t xml:space="preserve">Tel.: </w:t>
            </w:r>
            <w:r>
              <w:rPr>
                <w:sz w:val="16"/>
                <w:szCs w:val="24"/>
              </w:rPr>
              <w:t xml:space="preserve">+49 731 962 87 -29 – Fax: </w:t>
            </w:r>
            <w:r w:rsidRPr="00193407">
              <w:rPr>
                <w:sz w:val="16"/>
                <w:lang w:bidi="x-none"/>
              </w:rPr>
              <w:t>+49 731 962 87-97</w:t>
            </w:r>
          </w:p>
          <w:p w14:paraId="076EE000" w14:textId="77777777" w:rsidR="006B71BA" w:rsidRPr="00193407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upa@press-n-relations.de - www.press-n-relations.de</w:t>
            </w:r>
          </w:p>
          <w:p w14:paraId="43942010" w14:textId="77777777" w:rsidR="006B71BA" w:rsidRPr="00193407" w:rsidRDefault="006B71BA" w:rsidP="006B71BA">
            <w:pPr>
              <w:widowControl w:val="0"/>
              <w:autoSpaceDE w:val="0"/>
              <w:autoSpaceDN w:val="0"/>
              <w:adjustRightInd w:val="0"/>
              <w:spacing w:line="288" w:lineRule="auto"/>
              <w:ind w:left="-108" w:right="-2126"/>
            </w:pPr>
          </w:p>
        </w:tc>
      </w:tr>
    </w:tbl>
    <w:p w14:paraId="7FB4674A" w14:textId="77777777" w:rsidR="006B71BA" w:rsidRPr="00D77DE5" w:rsidRDefault="006B71BA" w:rsidP="006B71BA">
      <w:pPr>
        <w:widowControl w:val="0"/>
        <w:autoSpaceDE w:val="0"/>
        <w:autoSpaceDN w:val="0"/>
        <w:adjustRightInd w:val="0"/>
        <w:spacing w:line="288" w:lineRule="auto"/>
        <w:ind w:right="1"/>
        <w:rPr>
          <w:b/>
          <w:sz w:val="16"/>
          <w:szCs w:val="24"/>
        </w:rPr>
      </w:pPr>
      <w:r w:rsidRPr="00D77DE5">
        <w:rPr>
          <w:b/>
          <w:sz w:val="16"/>
          <w:szCs w:val="24"/>
        </w:rPr>
        <w:t xml:space="preserve">Über PressFile </w:t>
      </w:r>
    </w:p>
    <w:p w14:paraId="2B0218A0" w14:textId="311C291C" w:rsidR="00502D41" w:rsidRPr="00E31D41" w:rsidRDefault="006B71BA" w:rsidP="006B71BA">
      <w:pPr>
        <w:widowControl w:val="0"/>
        <w:spacing w:line="288" w:lineRule="auto"/>
        <w:rPr>
          <w:sz w:val="18"/>
          <w:szCs w:val="24"/>
        </w:rPr>
      </w:pPr>
      <w:r w:rsidRPr="00726301">
        <w:rPr>
          <w:sz w:val="16"/>
          <w:szCs w:val="24"/>
        </w:rPr>
        <w:t xml:space="preserve">PressFile Europe mit Sitz in Ulm wurde 2009 als Vertriebsorganisation für die webbasierte Version der US-amerikanischen PR-Software PressFile gegründet. Im Jahr 2011 übernahm das Unternehmen die vollständige Verantwortung für die Weiterentwicklung </w:t>
      </w:r>
      <w:r>
        <w:rPr>
          <w:sz w:val="16"/>
          <w:szCs w:val="24"/>
        </w:rPr>
        <w:t>der Anwendung</w:t>
      </w:r>
      <w:r w:rsidRPr="00726301">
        <w:rPr>
          <w:sz w:val="16"/>
          <w:szCs w:val="24"/>
        </w:rPr>
        <w:t>, die im März 2012 als PressFile V8 erstmals ausgeliefert wurde.</w:t>
      </w:r>
      <w:r>
        <w:rPr>
          <w:sz w:val="16"/>
          <w:szCs w:val="24"/>
        </w:rPr>
        <w:t xml:space="preserve"> </w:t>
      </w:r>
      <w:r w:rsidRPr="00726301">
        <w:rPr>
          <w:sz w:val="16"/>
          <w:szCs w:val="24"/>
        </w:rPr>
        <w:t>Neben zahlreichen PR-Agenturen konnte PressFile vor allem auch viele Pressestellen namhafter Unternehmen</w:t>
      </w:r>
      <w:r>
        <w:rPr>
          <w:sz w:val="16"/>
          <w:szCs w:val="24"/>
        </w:rPr>
        <w:t xml:space="preserve"> in Deutschland, Österreich und der Schweiz</w:t>
      </w:r>
      <w:r w:rsidRPr="00726301">
        <w:rPr>
          <w:sz w:val="16"/>
          <w:szCs w:val="24"/>
        </w:rPr>
        <w:t xml:space="preserve"> von der Lösung überzeugen, darunter die Rossmann Drogeriemärkte, </w:t>
      </w:r>
      <w:proofErr w:type="spellStart"/>
      <w:r>
        <w:rPr>
          <w:sz w:val="16"/>
          <w:szCs w:val="24"/>
        </w:rPr>
        <w:t>MairDumont</w:t>
      </w:r>
      <w:proofErr w:type="spellEnd"/>
      <w:r w:rsidRPr="00726301">
        <w:rPr>
          <w:sz w:val="16"/>
          <w:szCs w:val="24"/>
        </w:rPr>
        <w:t xml:space="preserve">, </w:t>
      </w:r>
      <w:proofErr w:type="spellStart"/>
      <w:r>
        <w:rPr>
          <w:sz w:val="16"/>
          <w:szCs w:val="24"/>
        </w:rPr>
        <w:t>Trianel</w:t>
      </w:r>
      <w:proofErr w:type="spellEnd"/>
      <w:r w:rsidRPr="00726301">
        <w:rPr>
          <w:sz w:val="16"/>
          <w:szCs w:val="24"/>
        </w:rPr>
        <w:t xml:space="preserve"> oder die Salzburg AG. </w:t>
      </w:r>
      <w:r>
        <w:rPr>
          <w:sz w:val="16"/>
          <w:szCs w:val="24"/>
        </w:rPr>
        <w:t xml:space="preserve">Ursprünglich wurde </w:t>
      </w:r>
      <w:r w:rsidRPr="00726301">
        <w:rPr>
          <w:sz w:val="16"/>
          <w:szCs w:val="24"/>
        </w:rPr>
        <w:t xml:space="preserve">PressFile als PR-Software im Auftrag der New York Public Library auf Basis des Datenbanksystems </w:t>
      </w:r>
      <w:proofErr w:type="spellStart"/>
      <w:r w:rsidRPr="00726301">
        <w:rPr>
          <w:sz w:val="16"/>
          <w:szCs w:val="24"/>
        </w:rPr>
        <w:t>FileMaker</w:t>
      </w:r>
      <w:proofErr w:type="spellEnd"/>
      <w:r w:rsidRPr="00726301">
        <w:rPr>
          <w:sz w:val="16"/>
          <w:szCs w:val="24"/>
        </w:rPr>
        <w:t xml:space="preserve"> entwickelt. Diese Version ist bis heute bei zahlreichen US-amerikanischen Unternehmen im Einsatz, darunter Time Inc., Sony oder </w:t>
      </w:r>
      <w:proofErr w:type="spellStart"/>
      <w:r w:rsidRPr="00726301">
        <w:rPr>
          <w:sz w:val="16"/>
          <w:szCs w:val="24"/>
        </w:rPr>
        <w:t>FileMaker</w:t>
      </w:r>
      <w:proofErr w:type="spellEnd"/>
      <w:r w:rsidRPr="00726301">
        <w:rPr>
          <w:sz w:val="16"/>
          <w:szCs w:val="24"/>
        </w:rPr>
        <w:t xml:space="preserve"> selbst</w:t>
      </w:r>
      <w:r>
        <w:rPr>
          <w:sz w:val="16"/>
          <w:szCs w:val="24"/>
        </w:rPr>
        <w:t>.</w:t>
      </w:r>
    </w:p>
    <w:sectPr w:rsidR="00502D41" w:rsidRPr="00E31D41" w:rsidSect="0062133F">
      <w:headerReference w:type="default" r:id="rId8"/>
      <w:pgSz w:w="11906" w:h="16838"/>
      <w:pgMar w:top="2127" w:right="3401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074F7" w14:textId="77777777" w:rsidR="004A49C0" w:rsidRDefault="004A49C0">
      <w:r>
        <w:separator/>
      </w:r>
    </w:p>
  </w:endnote>
  <w:endnote w:type="continuationSeparator" w:id="0">
    <w:p w14:paraId="1103267A" w14:textId="77777777" w:rsidR="004A49C0" w:rsidRDefault="004A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EE449" w14:textId="77777777" w:rsidR="004A49C0" w:rsidRDefault="004A49C0">
      <w:r>
        <w:separator/>
      </w:r>
    </w:p>
  </w:footnote>
  <w:footnote w:type="continuationSeparator" w:id="0">
    <w:p w14:paraId="1E6DBEB6" w14:textId="77777777" w:rsidR="004A49C0" w:rsidRDefault="004A49C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E52A5" w14:textId="4B656DA6" w:rsidR="00502D41" w:rsidRDefault="006B71BA" w:rsidP="006B71BA">
    <w:pPr>
      <w:pStyle w:val="Kopfzeile"/>
      <w:tabs>
        <w:tab w:val="clear" w:pos="9072"/>
        <w:tab w:val="right" w:pos="10065"/>
      </w:tabs>
      <w:ind w:right="-2834"/>
      <w:jc w:val="right"/>
    </w:pPr>
    <w:r>
      <w:rPr>
        <w:noProof/>
      </w:rPr>
      <w:drawing>
        <wp:inline distT="0" distB="0" distL="0" distR="0" wp14:anchorId="0D2C6428" wp14:editId="0A65BF5B">
          <wp:extent cx="2003887" cy="600648"/>
          <wp:effectExtent l="0" t="0" r="3175" b="9525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essFile_logo_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018" cy="622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847DFD" w14:textId="77777777" w:rsidR="006B71BA" w:rsidRDefault="006B71BA" w:rsidP="006B71BA">
    <w:pPr>
      <w:tabs>
        <w:tab w:val="left" w:pos="3828"/>
      </w:tabs>
      <w:spacing w:line="288" w:lineRule="auto"/>
      <w:ind w:right="-2617"/>
      <w:rPr>
        <w:caps/>
      </w:rPr>
    </w:pPr>
    <w:r>
      <w:rPr>
        <w:caps/>
      </w:rPr>
      <w:t xml:space="preserve">PresseINFORMATION </w:t>
    </w:r>
  </w:p>
  <w:p w14:paraId="2CD373EF" w14:textId="77777777" w:rsidR="00502D41" w:rsidRDefault="00502D41">
    <w:pPr>
      <w:pStyle w:val="Kopfzeile"/>
      <w:tabs>
        <w:tab w:val="clear" w:pos="9072"/>
        <w:tab w:val="right" w:pos="10065"/>
      </w:tabs>
      <w:ind w:right="-283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C5F4A"/>
    <w:multiLevelType w:val="hybridMultilevel"/>
    <w:tmpl w:val="FB34A8F8"/>
    <w:lvl w:ilvl="0" w:tplc="BB147C66">
      <w:numFmt w:val="bullet"/>
      <w:lvlText w:val="−"/>
      <w:lvlJc w:val="left"/>
      <w:pPr>
        <w:ind w:left="720" w:hanging="360"/>
      </w:pPr>
      <w:rPr>
        <w:rFonts w:ascii="Helvetica" w:eastAsia="Times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E2C11"/>
    <w:multiLevelType w:val="hybridMultilevel"/>
    <w:tmpl w:val="876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2"/>
  <w:embedSystemFonts/>
  <w:proofState w:spelling="clean" w:grammar="clean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F1"/>
    <w:rsid w:val="00007308"/>
    <w:rsid w:val="0001706F"/>
    <w:rsid w:val="00051D00"/>
    <w:rsid w:val="00066649"/>
    <w:rsid w:val="00077B74"/>
    <w:rsid w:val="000A1670"/>
    <w:rsid w:val="000D14A6"/>
    <w:rsid w:val="000E0050"/>
    <w:rsid w:val="000E0740"/>
    <w:rsid w:val="0014050D"/>
    <w:rsid w:val="00150A06"/>
    <w:rsid w:val="001614DD"/>
    <w:rsid w:val="00165148"/>
    <w:rsid w:val="00176036"/>
    <w:rsid w:val="00186D7B"/>
    <w:rsid w:val="001D3943"/>
    <w:rsid w:val="001F03B9"/>
    <w:rsid w:val="0028421F"/>
    <w:rsid w:val="002A3EFF"/>
    <w:rsid w:val="00345FFB"/>
    <w:rsid w:val="003478FF"/>
    <w:rsid w:val="00357652"/>
    <w:rsid w:val="003C1E57"/>
    <w:rsid w:val="00401DA8"/>
    <w:rsid w:val="00464909"/>
    <w:rsid w:val="004A49C0"/>
    <w:rsid w:val="004B5245"/>
    <w:rsid w:val="00502D41"/>
    <w:rsid w:val="00517F42"/>
    <w:rsid w:val="005334A4"/>
    <w:rsid w:val="00565CD1"/>
    <w:rsid w:val="005C0EE4"/>
    <w:rsid w:val="005E39F0"/>
    <w:rsid w:val="005F35BF"/>
    <w:rsid w:val="0062133F"/>
    <w:rsid w:val="006B71BA"/>
    <w:rsid w:val="007035CE"/>
    <w:rsid w:val="00750385"/>
    <w:rsid w:val="00783C2F"/>
    <w:rsid w:val="007B7EF1"/>
    <w:rsid w:val="007C4A3D"/>
    <w:rsid w:val="00823953"/>
    <w:rsid w:val="00831F9F"/>
    <w:rsid w:val="00874154"/>
    <w:rsid w:val="008C62A4"/>
    <w:rsid w:val="008E641A"/>
    <w:rsid w:val="00941D0F"/>
    <w:rsid w:val="00955566"/>
    <w:rsid w:val="009B27B9"/>
    <w:rsid w:val="00A474D2"/>
    <w:rsid w:val="00A51D1A"/>
    <w:rsid w:val="00A91966"/>
    <w:rsid w:val="00B9760D"/>
    <w:rsid w:val="00BB4C10"/>
    <w:rsid w:val="00BF34E4"/>
    <w:rsid w:val="00C06A9C"/>
    <w:rsid w:val="00C1567E"/>
    <w:rsid w:val="00C16F9F"/>
    <w:rsid w:val="00CA7C36"/>
    <w:rsid w:val="00CB0B36"/>
    <w:rsid w:val="00CF0E61"/>
    <w:rsid w:val="00D87B11"/>
    <w:rsid w:val="00D97338"/>
    <w:rsid w:val="00DE02B7"/>
    <w:rsid w:val="00E31D41"/>
    <w:rsid w:val="00EB12C0"/>
    <w:rsid w:val="00F026C2"/>
    <w:rsid w:val="00F24E06"/>
    <w:rsid w:val="00FB054E"/>
    <w:rsid w:val="00FD2A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31F5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 w:qFormat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50A06"/>
    <w:pPr>
      <w:spacing w:line="312" w:lineRule="auto"/>
    </w:pPr>
    <w:rPr>
      <w:rFonts w:ascii="Helvetica" w:hAnsi="Helvetica"/>
    </w:rPr>
  </w:style>
  <w:style w:type="paragraph" w:styleId="berschrift1">
    <w:name w:val="heading 1"/>
    <w:basedOn w:val="Standard"/>
    <w:next w:val="Standard"/>
    <w:link w:val="berschrift1Zchn"/>
    <w:qFormat/>
    <w:rsid w:val="00E4172B"/>
    <w:pPr>
      <w:keepNext/>
      <w:autoSpaceDE w:val="0"/>
      <w:autoSpaceDN w:val="0"/>
      <w:outlineLvl w:val="0"/>
    </w:pPr>
    <w:rPr>
      <w:b/>
      <w:sz w:val="22"/>
    </w:rPr>
  </w:style>
  <w:style w:type="paragraph" w:styleId="berschrift3">
    <w:name w:val="heading 3"/>
    <w:basedOn w:val="Standard"/>
    <w:next w:val="Standard"/>
    <w:link w:val="berschrift3Zchn"/>
    <w:qFormat/>
    <w:rsid w:val="00E4172B"/>
    <w:pPr>
      <w:keepNext/>
      <w:autoSpaceDE w:val="0"/>
      <w:autoSpaceDN w:val="0"/>
      <w:ind w:right="2783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7603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7603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176036"/>
    <w:rPr>
      <w:b/>
      <w:szCs w:val="22"/>
    </w:rPr>
  </w:style>
  <w:style w:type="character" w:styleId="Link">
    <w:name w:val="Hyperlink"/>
    <w:rsid w:val="0017603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176036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176036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176036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176036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176036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176036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176036"/>
    <w:rPr>
      <w:rFonts w:ascii="Helvetica" w:hAnsi="Helvetica"/>
      <w:b/>
      <w:bCs/>
      <w:sz w:val="24"/>
      <w:szCs w:val="24"/>
    </w:rPr>
  </w:style>
  <w:style w:type="paragraph" w:styleId="Textkrper-Zeileneinzug">
    <w:name w:val="Body Text Indent"/>
    <w:basedOn w:val="Standard"/>
    <w:rsid w:val="00176036"/>
    <w:pPr>
      <w:spacing w:after="120"/>
      <w:ind w:left="283"/>
    </w:pPr>
  </w:style>
  <w:style w:type="character" w:customStyle="1" w:styleId="TextkrpereinzugZeichen">
    <w:name w:val="Textkörpereinzug Zeichen"/>
    <w:rsid w:val="00176036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customStyle="1" w:styleId="FarbigeSchattierung-Akzent11">
    <w:name w:val="Farbige Schattierung - Akzent 11"/>
    <w:hidden/>
    <w:rsid w:val="009C1FE3"/>
    <w:rPr>
      <w:rFonts w:ascii="Helvetica" w:hAnsi="Helvetica"/>
    </w:rPr>
  </w:style>
  <w:style w:type="paragraph" w:customStyle="1" w:styleId="FarbigeListe-Akzent11">
    <w:name w:val="Farbige Liste - Akzent 11"/>
    <w:basedOn w:val="Standard"/>
    <w:qFormat/>
    <w:rsid w:val="009C1FE3"/>
    <w:pPr>
      <w:ind w:left="720"/>
      <w:contextualSpacing/>
    </w:pPr>
  </w:style>
  <w:style w:type="character" w:styleId="Besuch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link w:val="berschrift1"/>
    <w:rsid w:val="00E4172B"/>
    <w:rPr>
      <w:rFonts w:ascii="Helvetica" w:hAnsi="Helvetica"/>
      <w:b/>
      <w:sz w:val="22"/>
    </w:rPr>
  </w:style>
  <w:style w:type="character" w:customStyle="1" w:styleId="berschrift3Zchn">
    <w:name w:val="Überschrift 3 Zchn"/>
    <w:link w:val="berschrift3"/>
    <w:rsid w:val="00E4172B"/>
    <w:rPr>
      <w:rFonts w:ascii="Helvetica" w:hAnsi="Helvetica"/>
      <w:b/>
      <w:sz w:val="28"/>
    </w:rPr>
  </w:style>
  <w:style w:type="character" w:customStyle="1" w:styleId="Absatz-Standardschriftart1">
    <w:name w:val="Absatz-Standardschriftart1"/>
    <w:rsid w:val="00E4172B"/>
  </w:style>
  <w:style w:type="character" w:customStyle="1" w:styleId="KopfzeileZchn">
    <w:name w:val="Kopfzeile Zchn"/>
    <w:link w:val="Kopfzeile"/>
    <w:rsid w:val="00E4172B"/>
    <w:rPr>
      <w:rFonts w:ascii="Helvetica" w:hAnsi="Helvetica"/>
    </w:rPr>
  </w:style>
  <w:style w:type="paragraph" w:customStyle="1" w:styleId="Standa">
    <w:name w:val="Standa"/>
    <w:uiPriority w:val="99"/>
    <w:rsid w:val="00E4172B"/>
    <w:pPr>
      <w:spacing w:after="200"/>
    </w:pPr>
    <w:rPr>
      <w:rFonts w:ascii="Cambria" w:eastAsia="Cambria" w:hAnsi="Cambria"/>
      <w:sz w:val="24"/>
      <w:lang w:eastAsia="en-US"/>
    </w:rPr>
  </w:style>
  <w:style w:type="character" w:customStyle="1" w:styleId="FuzeileZchn">
    <w:name w:val="Fußzeile Zchn"/>
    <w:link w:val="Fuzeile"/>
    <w:rsid w:val="00E4172B"/>
    <w:rPr>
      <w:rFonts w:ascii="Helvetica" w:hAnsi="Helvetica"/>
    </w:rPr>
  </w:style>
  <w:style w:type="character" w:customStyle="1" w:styleId="SprechblasentextZchn">
    <w:name w:val="Sprechblasentext Zchn"/>
    <w:link w:val="Sprechblasentext"/>
    <w:rsid w:val="00E4172B"/>
    <w:rPr>
      <w:rFonts w:ascii="Lucida Grande" w:hAnsi="Lucida Grande"/>
      <w:sz w:val="18"/>
      <w:szCs w:val="18"/>
    </w:rPr>
  </w:style>
  <w:style w:type="character" w:customStyle="1" w:styleId="TextkrperZchn">
    <w:name w:val="Textkörper Zchn"/>
    <w:link w:val="Textkrper"/>
    <w:rsid w:val="003C1E57"/>
    <w:rPr>
      <w:rFonts w:ascii="Helvetica" w:hAnsi="Helvetica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pressfile.de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3711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Press'n'Relations GmbH</Company>
  <LinksUpToDate>false</LinksUpToDate>
  <CharactersWithSpaces>4292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65563</vt:i4>
      </vt:variant>
      <vt:variant>
        <vt:i4>0</vt:i4>
      </vt:variant>
      <vt:variant>
        <vt:i4>0</vt:i4>
      </vt:variant>
      <vt:variant>
        <vt:i4>5</vt:i4>
      </vt:variant>
      <vt:variant>
        <vt:lpwstr>http://press-n-relations.mediamid.com/AMID-PR/de/instance/ko/Willkommen.xhtml?oid=1904&amp;conversationId=113222</vt:lpwstr>
      </vt:variant>
      <vt:variant>
        <vt:lpwstr/>
      </vt:variant>
      <vt:variant>
        <vt:i4>10485809</vt:i4>
      </vt:variant>
      <vt:variant>
        <vt:i4>6635</vt:i4>
      </vt:variant>
      <vt:variant>
        <vt:i4>1025</vt:i4>
      </vt:variant>
      <vt:variant>
        <vt:i4>1</vt:i4>
      </vt:variant>
      <vt:variant>
        <vt:lpwstr>Screenshot Ähnliche Bilder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cp:lastModifiedBy>Uwe Pagel</cp:lastModifiedBy>
  <cp:revision>2</cp:revision>
  <cp:lastPrinted>2016-01-22T12:44:00Z</cp:lastPrinted>
  <dcterms:created xsi:type="dcterms:W3CDTF">2016-02-29T08:37:00Z</dcterms:created>
  <dcterms:modified xsi:type="dcterms:W3CDTF">2016-02-29T08:37:00Z</dcterms:modified>
</cp:coreProperties>
</file>