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3FABE9" w14:textId="77777777" w:rsidR="00FD77D4" w:rsidRPr="00601059" w:rsidRDefault="00FD77D4" w:rsidP="004A4EBE">
      <w:pPr>
        <w:spacing w:line="312" w:lineRule="auto"/>
        <w:rPr>
          <w:rFonts w:ascii="Helvetica Neue" w:hAnsi="Helvetica Neue"/>
          <w:color w:val="FF0000"/>
          <w:sz w:val="24"/>
          <w:szCs w:val="24"/>
        </w:rPr>
      </w:pPr>
      <w:r w:rsidRPr="00601059">
        <w:rPr>
          <w:rFonts w:ascii="Helvetica Neue" w:hAnsi="Helvetica Neue"/>
          <w:sz w:val="24"/>
          <w:szCs w:val="24"/>
        </w:rPr>
        <w:t>Presseinformation</w:t>
      </w:r>
    </w:p>
    <w:p w14:paraId="01B2BB2D" w14:textId="77777777" w:rsidR="00FD77D4" w:rsidRPr="00601059" w:rsidRDefault="00FD77D4" w:rsidP="004A4EBE">
      <w:pPr>
        <w:spacing w:line="312" w:lineRule="auto"/>
        <w:rPr>
          <w:rFonts w:ascii="Helvetica Neue" w:hAnsi="Helvetica Neue"/>
          <w:sz w:val="20"/>
        </w:rPr>
      </w:pPr>
      <w:r w:rsidRPr="00601059">
        <w:rPr>
          <w:rFonts w:ascii="Helvetica Neue" w:hAnsi="Helvetica Neue"/>
          <w:sz w:val="20"/>
        </w:rPr>
        <w:tab/>
      </w:r>
    </w:p>
    <w:p w14:paraId="40C3634C" w14:textId="77777777" w:rsidR="00FD77D4" w:rsidRDefault="00641AD2" w:rsidP="004A4EBE">
      <w:pPr>
        <w:spacing w:line="312" w:lineRule="auto"/>
        <w:rPr>
          <w:rFonts w:ascii="Helvetica Neue" w:hAnsi="Helvetica Neue"/>
          <w:sz w:val="20"/>
        </w:rPr>
      </w:pPr>
      <w:proofErr w:type="spellStart"/>
      <w:r w:rsidRPr="00601059">
        <w:rPr>
          <w:rFonts w:ascii="Helvetica Neue" w:hAnsi="Helvetica Neue"/>
          <w:sz w:val="20"/>
        </w:rPr>
        <w:t>Bellenberg</w:t>
      </w:r>
      <w:proofErr w:type="spellEnd"/>
      <w:r w:rsidR="00FD77D4" w:rsidRPr="00601059">
        <w:rPr>
          <w:rFonts w:ascii="Helvetica Neue" w:hAnsi="Helvetica Neue"/>
          <w:sz w:val="20"/>
        </w:rPr>
        <w:t xml:space="preserve">, </w:t>
      </w:r>
      <w:r w:rsidR="00C40914">
        <w:rPr>
          <w:rFonts w:ascii="Helvetica Neue" w:hAnsi="Helvetica Neue"/>
          <w:sz w:val="20"/>
        </w:rPr>
        <w:t>8</w:t>
      </w:r>
      <w:r w:rsidR="00FC27FD" w:rsidRPr="00601059">
        <w:rPr>
          <w:rFonts w:ascii="Helvetica Neue" w:hAnsi="Helvetica Neue"/>
          <w:sz w:val="20"/>
        </w:rPr>
        <w:t xml:space="preserve">. </w:t>
      </w:r>
      <w:r w:rsidR="005B6E84">
        <w:rPr>
          <w:rFonts w:ascii="Helvetica Neue" w:hAnsi="Helvetica Neue"/>
          <w:sz w:val="20"/>
        </w:rPr>
        <w:t>März</w:t>
      </w:r>
      <w:r w:rsidR="00FC27FD" w:rsidRPr="00601059">
        <w:rPr>
          <w:rFonts w:ascii="Helvetica Neue" w:hAnsi="Helvetica Neue"/>
          <w:sz w:val="20"/>
        </w:rPr>
        <w:t xml:space="preserve"> 2016</w:t>
      </w:r>
    </w:p>
    <w:p w14:paraId="22C52C10" w14:textId="77777777" w:rsidR="00E72675" w:rsidRDefault="00E72675" w:rsidP="004A4EBE">
      <w:pPr>
        <w:spacing w:line="312" w:lineRule="auto"/>
        <w:rPr>
          <w:rFonts w:ascii="Helvetica Neue" w:hAnsi="Helvetica Neue"/>
          <w:sz w:val="20"/>
        </w:rPr>
      </w:pPr>
    </w:p>
    <w:p w14:paraId="013816F1" w14:textId="77777777" w:rsidR="00E72675" w:rsidRPr="00E72675" w:rsidRDefault="008F6472" w:rsidP="00E72675">
      <w:pPr>
        <w:rPr>
          <w:sz w:val="20"/>
        </w:rPr>
      </w:pPr>
      <w:r>
        <w:rPr>
          <w:sz w:val="20"/>
        </w:rPr>
        <w:t>Maimarkt 2016</w:t>
      </w:r>
      <w:r w:rsidR="00E72675" w:rsidRPr="00AA5C19">
        <w:rPr>
          <w:sz w:val="20"/>
        </w:rPr>
        <w:t xml:space="preserve"> – </w:t>
      </w:r>
      <w:r w:rsidR="009D7EB5">
        <w:rPr>
          <w:sz w:val="20"/>
        </w:rPr>
        <w:t>30. April bis 10</w:t>
      </w:r>
      <w:r w:rsidR="00E72675" w:rsidRPr="00AA5C19">
        <w:rPr>
          <w:sz w:val="20"/>
        </w:rPr>
        <w:t xml:space="preserve">. Mai, Mannheim </w:t>
      </w:r>
      <w:r w:rsidR="00E72675" w:rsidRPr="005B6E84">
        <w:rPr>
          <w:sz w:val="20"/>
        </w:rPr>
        <w:t>–</w:t>
      </w:r>
      <w:r w:rsidR="000B47FC" w:rsidRPr="005B6E84">
        <w:rPr>
          <w:sz w:val="20"/>
        </w:rPr>
        <w:t xml:space="preserve"> </w:t>
      </w:r>
      <w:r w:rsidR="005B6E84" w:rsidRPr="005B6E84">
        <w:rPr>
          <w:sz w:val="20"/>
        </w:rPr>
        <w:t>Freigelände F 06 / Stand 5680</w:t>
      </w:r>
    </w:p>
    <w:p w14:paraId="5FD4C6B5" w14:textId="77777777" w:rsidR="00FD77D4" w:rsidRDefault="00FD77D4" w:rsidP="004A4EBE">
      <w:pPr>
        <w:spacing w:line="312" w:lineRule="auto"/>
        <w:rPr>
          <w:rFonts w:ascii="Helvetica Neue" w:hAnsi="Helvetica Neue"/>
          <w:sz w:val="20"/>
        </w:rPr>
      </w:pPr>
    </w:p>
    <w:p w14:paraId="00D7FF93" w14:textId="77777777" w:rsidR="00FC27FD" w:rsidRPr="00601059" w:rsidRDefault="00C302E3" w:rsidP="004A4EBE">
      <w:pPr>
        <w:spacing w:line="312" w:lineRule="auto"/>
        <w:rPr>
          <w:rFonts w:ascii="Helvetica Neue" w:hAnsi="Helvetica Neue"/>
          <w:b/>
          <w:sz w:val="26"/>
          <w:szCs w:val="26"/>
        </w:rPr>
      </w:pPr>
      <w:bookmarkStart w:id="0" w:name="OLE_LINK3"/>
      <w:bookmarkStart w:id="1" w:name="OLE_LINK4"/>
      <w:bookmarkStart w:id="2" w:name="OLE_LINK8"/>
      <w:bookmarkStart w:id="3" w:name="OLE_LINK5"/>
      <w:r>
        <w:rPr>
          <w:rFonts w:ascii="Helvetica Neue" w:hAnsi="Helvetica Neue"/>
          <w:b/>
          <w:sz w:val="26"/>
          <w:szCs w:val="26"/>
        </w:rPr>
        <w:t xml:space="preserve">Maimarkt 2016: </w:t>
      </w:r>
      <w:r w:rsidR="005F5435">
        <w:rPr>
          <w:rFonts w:ascii="Helvetica Neue" w:hAnsi="Helvetica Neue"/>
          <w:b/>
          <w:sz w:val="26"/>
          <w:szCs w:val="26"/>
        </w:rPr>
        <w:t>Nilfisk</w:t>
      </w:r>
      <w:r w:rsidR="00904EA0">
        <w:rPr>
          <w:rFonts w:ascii="Helvetica Neue" w:hAnsi="Helvetica Neue"/>
          <w:b/>
          <w:sz w:val="26"/>
          <w:szCs w:val="26"/>
        </w:rPr>
        <w:t xml:space="preserve"> </w:t>
      </w:r>
      <w:r w:rsidR="00125C57">
        <w:rPr>
          <w:rFonts w:ascii="Helvetica Neue" w:hAnsi="Helvetica Neue"/>
          <w:b/>
          <w:bCs/>
          <w:sz w:val="26"/>
          <w:szCs w:val="26"/>
        </w:rPr>
        <w:t>präsentiert</w:t>
      </w:r>
      <w:r w:rsidR="00904EA0" w:rsidRPr="00904EA0">
        <w:rPr>
          <w:rFonts w:ascii="Helvetica Neue" w:hAnsi="Helvetica Neue"/>
          <w:b/>
          <w:bCs/>
          <w:sz w:val="26"/>
          <w:szCs w:val="26"/>
        </w:rPr>
        <w:t xml:space="preserve"> </w:t>
      </w:r>
      <w:r w:rsidR="00125C57">
        <w:rPr>
          <w:rFonts w:ascii="Helvetica Neue" w:hAnsi="Helvetica Neue"/>
          <w:b/>
          <w:bCs/>
          <w:sz w:val="26"/>
          <w:szCs w:val="26"/>
        </w:rPr>
        <w:t>umfangreiches</w:t>
      </w:r>
      <w:r w:rsidR="00904EA0" w:rsidRPr="00904EA0">
        <w:rPr>
          <w:rFonts w:ascii="Helvetica Neue" w:hAnsi="Helvetica Neue"/>
          <w:b/>
          <w:bCs/>
          <w:sz w:val="26"/>
          <w:szCs w:val="26"/>
        </w:rPr>
        <w:t xml:space="preserve"> Angebot an Reinigungslösungen</w:t>
      </w:r>
    </w:p>
    <w:p w14:paraId="797465F8" w14:textId="77777777" w:rsidR="00641AD2" w:rsidRPr="005F5435" w:rsidRDefault="005F5435" w:rsidP="004A4EBE">
      <w:pPr>
        <w:spacing w:line="312" w:lineRule="auto"/>
        <w:rPr>
          <w:rFonts w:ascii="Helvetica Neue" w:hAnsi="Helvetica Neue"/>
          <w:bCs/>
          <w:szCs w:val="22"/>
        </w:rPr>
      </w:pPr>
      <w:r>
        <w:rPr>
          <w:rFonts w:ascii="Helvetica Neue" w:hAnsi="Helvetica Neue"/>
          <w:bCs/>
          <w:szCs w:val="22"/>
        </w:rPr>
        <w:t>Kompromisslose</w:t>
      </w:r>
      <w:r w:rsidRPr="005F5435">
        <w:rPr>
          <w:rFonts w:ascii="Helvetica Neue" w:hAnsi="Helvetica Neue"/>
          <w:bCs/>
          <w:szCs w:val="22"/>
        </w:rPr>
        <w:t xml:space="preserve"> Sauberkeit für Profis und anspruchsvolle Privatanwender</w:t>
      </w:r>
    </w:p>
    <w:p w14:paraId="0178C473" w14:textId="77777777" w:rsidR="005F5435" w:rsidRPr="00601059" w:rsidRDefault="005F5435" w:rsidP="004A4EBE">
      <w:pPr>
        <w:spacing w:line="312" w:lineRule="auto"/>
        <w:rPr>
          <w:rFonts w:ascii="Helvetica Neue" w:hAnsi="Helvetica Neue"/>
          <w:color w:val="000000"/>
          <w:sz w:val="20"/>
        </w:rPr>
      </w:pPr>
    </w:p>
    <w:bookmarkEnd w:id="0"/>
    <w:bookmarkEnd w:id="1"/>
    <w:bookmarkEnd w:id="2"/>
    <w:bookmarkEnd w:id="3"/>
    <w:p w14:paraId="11151745" w14:textId="77777777" w:rsidR="004D2B38" w:rsidRDefault="002B7785" w:rsidP="004A4EBE">
      <w:pPr>
        <w:spacing w:line="312" w:lineRule="auto"/>
        <w:rPr>
          <w:rFonts w:ascii="Helvetica Neue" w:hAnsi="Helvetica Neue" w:cs="Verdana"/>
          <w:b/>
          <w:color w:val="000000"/>
          <w:sz w:val="20"/>
        </w:rPr>
      </w:pPr>
      <w:r>
        <w:rPr>
          <w:rFonts w:ascii="Helvetica Neue" w:hAnsi="Helvetica Neue" w:cs="Verdana"/>
          <w:b/>
          <w:color w:val="000000"/>
          <w:sz w:val="20"/>
        </w:rPr>
        <w:t xml:space="preserve">Auf dem Mannheimer Maimarkt </w:t>
      </w:r>
      <w:r w:rsidR="00125C57">
        <w:rPr>
          <w:rFonts w:ascii="Helvetica Neue" w:hAnsi="Helvetica Neue" w:cs="Verdana"/>
          <w:b/>
          <w:color w:val="000000"/>
          <w:sz w:val="20"/>
        </w:rPr>
        <w:t>stellt</w:t>
      </w:r>
      <w:r w:rsidR="004D2B38" w:rsidRPr="004D2B38">
        <w:rPr>
          <w:rFonts w:ascii="Helvetica Neue" w:hAnsi="Helvetica Neue" w:cs="Verdana"/>
          <w:b/>
          <w:color w:val="000000"/>
          <w:sz w:val="20"/>
        </w:rPr>
        <w:t xml:space="preserve"> der </w:t>
      </w:r>
      <w:proofErr w:type="spellStart"/>
      <w:r w:rsidR="004D2B38" w:rsidRPr="004D2B38">
        <w:rPr>
          <w:rFonts w:ascii="Helvetica Neue" w:hAnsi="Helvetica Neue" w:cs="Verdana"/>
          <w:b/>
          <w:color w:val="000000"/>
          <w:sz w:val="20"/>
        </w:rPr>
        <w:t>Bellenberger</w:t>
      </w:r>
      <w:proofErr w:type="spellEnd"/>
      <w:r w:rsidR="004D2B38" w:rsidRPr="004D2B38">
        <w:rPr>
          <w:rFonts w:ascii="Helvetica Neue" w:hAnsi="Helvetica Neue" w:cs="Verdana"/>
          <w:b/>
          <w:color w:val="000000"/>
          <w:sz w:val="20"/>
        </w:rPr>
        <w:t xml:space="preserve"> Reini</w:t>
      </w:r>
      <w:r w:rsidR="00121704">
        <w:rPr>
          <w:rFonts w:ascii="Helvetica Neue" w:hAnsi="Helvetica Neue" w:cs="Verdana"/>
          <w:b/>
          <w:color w:val="000000"/>
          <w:sz w:val="20"/>
        </w:rPr>
        <w:t>g</w:t>
      </w:r>
      <w:r w:rsidR="004D2B38" w:rsidRPr="004D2B38">
        <w:rPr>
          <w:rFonts w:ascii="Helvetica Neue" w:hAnsi="Helvetica Neue" w:cs="Verdana"/>
          <w:b/>
          <w:color w:val="000000"/>
          <w:sz w:val="20"/>
        </w:rPr>
        <w:t xml:space="preserve">ungsspezialist Nilfisk </w:t>
      </w:r>
      <w:r>
        <w:rPr>
          <w:rFonts w:ascii="Helvetica Neue" w:hAnsi="Helvetica Neue" w:cs="Verdana"/>
          <w:b/>
          <w:color w:val="000000"/>
          <w:sz w:val="20"/>
        </w:rPr>
        <w:t>s</w:t>
      </w:r>
      <w:r w:rsidR="004D2B38" w:rsidRPr="004D2B38">
        <w:rPr>
          <w:rFonts w:ascii="Helvetica Neue" w:hAnsi="Helvetica Neue" w:cs="Verdana"/>
          <w:b/>
          <w:color w:val="000000"/>
          <w:sz w:val="20"/>
        </w:rPr>
        <w:t xml:space="preserve">ein breites Lösungsportfolio rund um </w:t>
      </w:r>
      <w:r>
        <w:rPr>
          <w:rFonts w:ascii="Helvetica Neue" w:hAnsi="Helvetica Neue" w:cs="Verdana"/>
          <w:b/>
          <w:color w:val="000000"/>
          <w:sz w:val="20"/>
        </w:rPr>
        <w:t xml:space="preserve">Hochdruckreiniger, </w:t>
      </w:r>
      <w:r w:rsidR="004D2B38" w:rsidRPr="004D2B38">
        <w:rPr>
          <w:rFonts w:ascii="Helvetica Neue" w:hAnsi="Helvetica Neue" w:cs="Verdana"/>
          <w:b/>
          <w:color w:val="000000"/>
          <w:sz w:val="20"/>
        </w:rPr>
        <w:t>Bodenreiniger</w:t>
      </w:r>
      <w:r w:rsidR="00E62C50">
        <w:rPr>
          <w:rFonts w:ascii="Helvetica Neue" w:hAnsi="Helvetica Neue" w:cs="Verdana"/>
          <w:b/>
          <w:color w:val="000000"/>
          <w:sz w:val="20"/>
        </w:rPr>
        <w:t xml:space="preserve"> und Sauger</w:t>
      </w:r>
      <w:r w:rsidR="00125C57">
        <w:rPr>
          <w:rFonts w:ascii="Helvetica Neue" w:hAnsi="Helvetica Neue" w:cs="Verdana"/>
          <w:b/>
          <w:color w:val="000000"/>
          <w:sz w:val="20"/>
        </w:rPr>
        <w:t xml:space="preserve"> vor</w:t>
      </w:r>
      <w:r w:rsidR="004D2B38" w:rsidRPr="004D2B38">
        <w:rPr>
          <w:rFonts w:ascii="Helvetica Neue" w:hAnsi="Helvetica Neue" w:cs="Verdana"/>
          <w:b/>
          <w:color w:val="000000"/>
          <w:sz w:val="20"/>
        </w:rPr>
        <w:t xml:space="preserve">. Besondere Highlights sind der </w:t>
      </w:r>
      <w:r w:rsidR="00C42F1F">
        <w:rPr>
          <w:rFonts w:ascii="Helvetica Neue" w:hAnsi="Helvetica Neue" w:cs="Verdana"/>
          <w:b/>
          <w:color w:val="000000"/>
          <w:sz w:val="20"/>
        </w:rPr>
        <w:t xml:space="preserve">leistungsstarke </w:t>
      </w:r>
      <w:r w:rsidR="00A567CC" w:rsidRPr="004D2B38">
        <w:rPr>
          <w:rFonts w:ascii="Helvetica Neue" w:hAnsi="Helvetica Neue" w:cs="Verdana"/>
          <w:b/>
          <w:color w:val="000000"/>
          <w:sz w:val="20"/>
        </w:rPr>
        <w:t xml:space="preserve">Kaltwasser Hochdruckreiniger </w:t>
      </w:r>
      <w:r w:rsidR="00A567CC" w:rsidRPr="00E60577">
        <w:rPr>
          <w:rFonts w:ascii="Helvetica Neue" w:hAnsi="Helvetica Neue"/>
          <w:b/>
          <w:bCs/>
          <w:color w:val="000000"/>
          <w:sz w:val="20"/>
        </w:rPr>
        <w:t>E 140.3-9 PAD X-</w:t>
      </w:r>
      <w:proofErr w:type="spellStart"/>
      <w:r w:rsidR="00A567CC" w:rsidRPr="00E60577">
        <w:rPr>
          <w:rFonts w:ascii="Helvetica Neue" w:hAnsi="Helvetica Neue"/>
          <w:b/>
          <w:bCs/>
          <w:color w:val="000000"/>
          <w:sz w:val="20"/>
        </w:rPr>
        <w:t>tra</w:t>
      </w:r>
      <w:proofErr w:type="spellEnd"/>
      <w:r w:rsidR="00A567CC">
        <w:rPr>
          <w:rFonts w:ascii="Helvetica Neue" w:hAnsi="Helvetica Neue" w:cs="Verdana"/>
          <w:b/>
          <w:color w:val="000000"/>
          <w:sz w:val="20"/>
        </w:rPr>
        <w:t xml:space="preserve"> sowie </w:t>
      </w:r>
      <w:r w:rsidR="00884CC6">
        <w:rPr>
          <w:rFonts w:ascii="Helvetica Neue" w:hAnsi="Helvetica Neue" w:cs="Verdana"/>
          <w:b/>
          <w:color w:val="000000"/>
          <w:sz w:val="20"/>
        </w:rPr>
        <w:t>die</w:t>
      </w:r>
      <w:r w:rsidR="00A567CC">
        <w:rPr>
          <w:rFonts w:ascii="Helvetica Neue" w:hAnsi="Helvetica Neue" w:cs="Verdana"/>
          <w:b/>
          <w:color w:val="000000"/>
          <w:sz w:val="20"/>
        </w:rPr>
        <w:t xml:space="preserve"> </w:t>
      </w:r>
      <w:r w:rsidR="004D2B38" w:rsidRPr="004D2B38">
        <w:rPr>
          <w:rFonts w:ascii="Helvetica Neue" w:hAnsi="Helvetica Neue" w:cs="Verdana"/>
          <w:b/>
          <w:color w:val="000000"/>
          <w:sz w:val="20"/>
        </w:rPr>
        <w:t>kompakte</w:t>
      </w:r>
      <w:r w:rsidR="00884CC6">
        <w:rPr>
          <w:rFonts w:ascii="Helvetica Neue" w:hAnsi="Helvetica Neue" w:cs="Verdana"/>
          <w:b/>
          <w:color w:val="000000"/>
          <w:sz w:val="20"/>
        </w:rPr>
        <w:t>n</w:t>
      </w:r>
      <w:r w:rsidR="004D2B38" w:rsidRPr="004D2B38">
        <w:rPr>
          <w:rFonts w:ascii="Helvetica Neue" w:hAnsi="Helvetica Neue" w:cs="Verdana"/>
          <w:b/>
          <w:color w:val="000000"/>
          <w:sz w:val="20"/>
        </w:rPr>
        <w:t xml:space="preserve"> und dennoch äußerst kraftv</w:t>
      </w:r>
      <w:r w:rsidR="00A567CC">
        <w:rPr>
          <w:rFonts w:ascii="Helvetica Neue" w:hAnsi="Helvetica Neue" w:cs="Verdana"/>
          <w:b/>
          <w:color w:val="000000"/>
          <w:sz w:val="20"/>
        </w:rPr>
        <w:t>olle</w:t>
      </w:r>
      <w:r w:rsidR="00884CC6">
        <w:rPr>
          <w:rFonts w:ascii="Helvetica Neue" w:hAnsi="Helvetica Neue" w:cs="Verdana"/>
          <w:b/>
          <w:color w:val="000000"/>
          <w:sz w:val="20"/>
        </w:rPr>
        <w:t>n</w:t>
      </w:r>
      <w:r w:rsidR="00A567CC">
        <w:rPr>
          <w:rFonts w:ascii="Helvetica Neue" w:hAnsi="Helvetica Neue" w:cs="Verdana"/>
          <w:b/>
          <w:color w:val="000000"/>
          <w:sz w:val="20"/>
        </w:rPr>
        <w:t xml:space="preserve"> Nass-/Trockensauger AERO 21</w:t>
      </w:r>
      <w:r w:rsidR="004D2B38" w:rsidRPr="004D2B38">
        <w:rPr>
          <w:rFonts w:ascii="Helvetica Neue" w:hAnsi="Helvetica Neue" w:cs="Verdana"/>
          <w:b/>
          <w:color w:val="000000"/>
          <w:sz w:val="20"/>
        </w:rPr>
        <w:t xml:space="preserve">-01 </w:t>
      </w:r>
      <w:r w:rsidR="00A567CC">
        <w:rPr>
          <w:rFonts w:ascii="Helvetica Neue" w:hAnsi="Helvetica Neue" w:cs="Verdana"/>
          <w:b/>
          <w:color w:val="000000"/>
          <w:sz w:val="20"/>
        </w:rPr>
        <w:t>PC</w:t>
      </w:r>
      <w:r w:rsidR="00884CC6">
        <w:rPr>
          <w:rFonts w:ascii="Helvetica Neue" w:hAnsi="Helvetica Neue" w:cs="Verdana"/>
          <w:b/>
          <w:color w:val="000000"/>
          <w:sz w:val="20"/>
        </w:rPr>
        <w:t xml:space="preserve"> und </w:t>
      </w:r>
      <w:r w:rsidR="00884CC6" w:rsidRPr="00884CC6">
        <w:rPr>
          <w:rFonts w:ascii="Helvetica Neue" w:hAnsi="Helvetica Neue" w:cs="Verdana"/>
          <w:b/>
          <w:bCs/>
          <w:color w:val="000000"/>
          <w:sz w:val="20"/>
        </w:rPr>
        <w:t>ATTIX 560-21 XC</w:t>
      </w:r>
      <w:r w:rsidR="00884CC6">
        <w:rPr>
          <w:rFonts w:ascii="Helvetica Neue" w:hAnsi="Helvetica Neue" w:cs="Verdana"/>
          <w:b/>
          <w:bCs/>
          <w:color w:val="000000"/>
          <w:sz w:val="20"/>
        </w:rPr>
        <w:t>.</w:t>
      </w:r>
    </w:p>
    <w:p w14:paraId="712A5AFA" w14:textId="77777777" w:rsidR="00A567CC" w:rsidRPr="00A567CC" w:rsidRDefault="00A567CC" w:rsidP="004A4EBE">
      <w:pPr>
        <w:spacing w:line="312" w:lineRule="auto"/>
        <w:rPr>
          <w:rFonts w:ascii="Helvetica Neue" w:hAnsi="Helvetica Neue" w:cs="Verdana"/>
          <w:b/>
          <w:color w:val="000000"/>
          <w:sz w:val="20"/>
        </w:rPr>
      </w:pPr>
    </w:p>
    <w:p w14:paraId="00F114E9" w14:textId="77777777" w:rsidR="00E60577" w:rsidRPr="00E60577" w:rsidRDefault="008D3872" w:rsidP="00E60577">
      <w:pPr>
        <w:spacing w:line="312" w:lineRule="auto"/>
        <w:rPr>
          <w:rFonts w:ascii="Helvetica Neue" w:hAnsi="Helvetica Neue"/>
          <w:bCs/>
          <w:color w:val="000000"/>
          <w:sz w:val="20"/>
        </w:rPr>
      </w:pPr>
      <w:r>
        <w:rPr>
          <w:rFonts w:ascii="Helvetica Neue" w:hAnsi="Helvetica Neue"/>
          <w:noProof/>
          <w:sz w:val="24"/>
          <w:szCs w:val="24"/>
        </w:rPr>
        <w:drawing>
          <wp:anchor distT="0" distB="0" distL="114300" distR="114300" simplePos="0" relativeHeight="251658240" behindDoc="0" locked="0" layoutInCell="1" allowOverlap="1" wp14:anchorId="602A54D8" wp14:editId="5305CD3E">
            <wp:simplePos x="0" y="0"/>
            <wp:positionH relativeFrom="column">
              <wp:posOffset>5486400</wp:posOffset>
            </wp:positionH>
            <wp:positionV relativeFrom="paragraph">
              <wp:posOffset>683895</wp:posOffset>
            </wp:positionV>
            <wp:extent cx="762000" cy="965200"/>
            <wp:effectExtent l="0" t="0" r="0" b="0"/>
            <wp:wrapThrough wrapText="bothSides">
              <wp:wrapPolygon edited="0">
                <wp:start x="0" y="0"/>
                <wp:lineTo x="0" y="21032"/>
                <wp:lineTo x="20880" y="21032"/>
                <wp:lineTo x="20880" y="0"/>
                <wp:lineTo x="0" y="0"/>
              </wp:wrapPolygon>
            </wp:wrapThrough>
            <wp:docPr id="2" name="Bild 2" descr="E140_3-9_PAD_XTRA-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140_3-9_PAD_XTRA-kl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965200"/>
                    </a:xfrm>
                    <a:prstGeom prst="rect">
                      <a:avLst/>
                    </a:prstGeom>
                    <a:noFill/>
                    <a:ln>
                      <a:noFill/>
                    </a:ln>
                  </pic:spPr>
                </pic:pic>
              </a:graphicData>
            </a:graphic>
            <wp14:sizeRelH relativeFrom="page">
              <wp14:pctWidth>0</wp14:pctWidth>
            </wp14:sizeRelH>
            <wp14:sizeRelV relativeFrom="page">
              <wp14:pctHeight>0</wp14:pctHeight>
            </wp14:sizeRelV>
          </wp:anchor>
        </w:drawing>
      </w:r>
      <w:r w:rsidR="00E60577" w:rsidRPr="00E60577">
        <w:rPr>
          <w:rFonts w:ascii="Helvetica Neue" w:hAnsi="Helvetica Neue"/>
          <w:bCs/>
          <w:color w:val="000000"/>
          <w:sz w:val="20"/>
        </w:rPr>
        <w:t xml:space="preserve">Der </w:t>
      </w:r>
      <w:r w:rsidR="00E60577" w:rsidRPr="00E60577">
        <w:rPr>
          <w:rFonts w:ascii="Helvetica Neue" w:hAnsi="Helvetica Neue"/>
          <w:b/>
          <w:bCs/>
          <w:color w:val="000000"/>
          <w:sz w:val="20"/>
        </w:rPr>
        <w:t>Kaltwasser Hochdruckreiniger E 140.3-9 PAD X-</w:t>
      </w:r>
      <w:proofErr w:type="spellStart"/>
      <w:r w:rsidR="00E60577" w:rsidRPr="00E60577">
        <w:rPr>
          <w:rFonts w:ascii="Helvetica Neue" w:hAnsi="Helvetica Neue"/>
          <w:b/>
          <w:bCs/>
          <w:color w:val="000000"/>
          <w:sz w:val="20"/>
        </w:rPr>
        <w:t>tra</w:t>
      </w:r>
      <w:proofErr w:type="spellEnd"/>
      <w:r w:rsidR="00E60577" w:rsidRPr="00E60577">
        <w:rPr>
          <w:rFonts w:ascii="Helvetica Neue" w:hAnsi="Helvetica Neue"/>
          <w:bCs/>
          <w:color w:val="000000"/>
          <w:sz w:val="20"/>
        </w:rPr>
        <w:t xml:space="preserve"> eignet sich bestens für alle Aufgaben mit mittlerer Anwendungshäufigkeit rund um Haus und Garten. Mit einer Wasserleistung von bis zu 500 Litern in der Stunde, einer Zulauftemperatur von maximal 60 Grad Celsius sowie einem Druck von 140 bar erzielt der anspruchsvolle Privatanwender ausgezeichnete Reinigungsergebnisse. Eine robuste Aluminiumpumpe sowie ein Teleskopgriff aus stabilen Aluminiumrohren sorgen für dauerhafte Leistungsfähigkeit. Das bewährte </w:t>
      </w:r>
      <w:proofErr w:type="spellStart"/>
      <w:r w:rsidR="00E5219B" w:rsidRPr="005B6E84">
        <w:rPr>
          <w:rFonts w:ascii="Helvetica Neue" w:hAnsi="Helvetica Neue"/>
          <w:bCs/>
          <w:sz w:val="20"/>
        </w:rPr>
        <w:t>Click&amp;Clean</w:t>
      </w:r>
      <w:proofErr w:type="spellEnd"/>
      <w:r w:rsidR="00E5219B" w:rsidRPr="005B6E84">
        <w:rPr>
          <w:rFonts w:ascii="Helvetica Neue" w:hAnsi="Helvetica Neue"/>
          <w:bCs/>
          <w:sz w:val="20"/>
        </w:rPr>
        <w:t xml:space="preserve"> Düsenkonzept</w:t>
      </w:r>
      <w:r w:rsidR="00E5219B">
        <w:rPr>
          <w:rFonts w:ascii="Helvetica Neue" w:hAnsi="Helvetica Neue"/>
          <w:bCs/>
          <w:sz w:val="20"/>
        </w:rPr>
        <w:t xml:space="preserve"> </w:t>
      </w:r>
      <w:r w:rsidR="00E60577" w:rsidRPr="00E5219B">
        <w:rPr>
          <w:rFonts w:ascii="Helvetica Neue" w:hAnsi="Helvetica Neue"/>
          <w:bCs/>
          <w:sz w:val="20"/>
        </w:rPr>
        <w:t>erlaubt</w:t>
      </w:r>
      <w:r w:rsidR="00E60577" w:rsidRPr="00E60577">
        <w:rPr>
          <w:rFonts w:ascii="Helvetica Neue" w:hAnsi="Helvetica Neue"/>
          <w:bCs/>
          <w:color w:val="000000"/>
          <w:sz w:val="20"/>
        </w:rPr>
        <w:t xml:space="preserve"> darüber hinaus den schnellen und vor allem werkzeuglosen Wechsel zwischen den verschiedenen Zubehörteilen. Dazu gehört beispielsweise der praktische Patio Cleaner, der sich ideal für die schnelle Reinigung von größeren Flächen eignet. Als weiteres nützliches Zubehör sind eine rotierende Bürste und ein </w:t>
      </w:r>
      <w:r w:rsidR="005B6E84" w:rsidRPr="005B6E84">
        <w:rPr>
          <w:rFonts w:ascii="Helvetica Neue" w:hAnsi="Helvetica Neue"/>
          <w:bCs/>
          <w:color w:val="000000"/>
          <w:sz w:val="20"/>
        </w:rPr>
        <w:t>acht</w:t>
      </w:r>
      <w:r w:rsidR="00E5219B" w:rsidRPr="005B6E84">
        <w:rPr>
          <w:rFonts w:ascii="Helvetica Neue" w:hAnsi="Helvetica Neue"/>
          <w:bCs/>
          <w:color w:val="000000"/>
          <w:sz w:val="20"/>
        </w:rPr>
        <w:t xml:space="preserve"> Meter langes</w:t>
      </w:r>
      <w:r w:rsidR="00E5219B">
        <w:rPr>
          <w:rFonts w:ascii="Helvetica Neue" w:hAnsi="Helvetica Neue"/>
          <w:bCs/>
          <w:color w:val="000000"/>
          <w:sz w:val="20"/>
        </w:rPr>
        <w:t xml:space="preserve"> </w:t>
      </w:r>
      <w:r w:rsidR="00E60577" w:rsidRPr="00E60577">
        <w:rPr>
          <w:rFonts w:ascii="Helvetica Neue" w:hAnsi="Helvetica Neue"/>
          <w:bCs/>
          <w:color w:val="000000"/>
          <w:sz w:val="20"/>
        </w:rPr>
        <w:t>Rohrreinigungs-Set im Lieferumfang enthalten. Die integrierte Schlauchtrommel sowie ein Transportwagen bieten außerdem überzeugenden Komfort und perfekte Manövrierbarkeit.</w:t>
      </w:r>
    </w:p>
    <w:p w14:paraId="3BBBCFB0" w14:textId="77777777" w:rsidR="00E60577" w:rsidRPr="00E60577" w:rsidRDefault="00E60577" w:rsidP="00E60577">
      <w:pPr>
        <w:spacing w:line="312" w:lineRule="auto"/>
        <w:rPr>
          <w:rFonts w:ascii="Helvetica Neue" w:hAnsi="Helvetica Neue"/>
          <w:bCs/>
          <w:color w:val="000000"/>
          <w:sz w:val="20"/>
        </w:rPr>
      </w:pPr>
      <w:r w:rsidRPr="00E60577">
        <w:rPr>
          <w:rFonts w:ascii="Helvetica Neue" w:hAnsi="Helvetica Neue"/>
          <w:bCs/>
          <w:color w:val="000000"/>
          <w:sz w:val="20"/>
        </w:rPr>
        <w:t> </w:t>
      </w:r>
    </w:p>
    <w:p w14:paraId="2F1B70C0" w14:textId="77777777" w:rsidR="00485785" w:rsidRPr="00E60577" w:rsidRDefault="00C40914" w:rsidP="00E60577">
      <w:pPr>
        <w:spacing w:line="312" w:lineRule="auto"/>
        <w:rPr>
          <w:rFonts w:ascii="Helvetica Neue" w:hAnsi="Helvetica Neue"/>
          <w:color w:val="000000"/>
          <w:sz w:val="20"/>
        </w:rPr>
      </w:pPr>
      <w:r>
        <w:rPr>
          <w:rFonts w:ascii="Helvetica Neue" w:hAnsi="Helvetica Neue"/>
          <w:bCs/>
          <w:noProof/>
          <w:color w:val="000000"/>
          <w:sz w:val="20"/>
        </w:rPr>
        <w:drawing>
          <wp:anchor distT="0" distB="0" distL="114300" distR="114300" simplePos="0" relativeHeight="251661312" behindDoc="0" locked="0" layoutInCell="1" allowOverlap="1" wp14:anchorId="209F9725" wp14:editId="25763531">
            <wp:simplePos x="0" y="0"/>
            <wp:positionH relativeFrom="column">
              <wp:posOffset>5486400</wp:posOffset>
            </wp:positionH>
            <wp:positionV relativeFrom="paragraph">
              <wp:posOffset>436880</wp:posOffset>
            </wp:positionV>
            <wp:extent cx="762000" cy="871220"/>
            <wp:effectExtent l="0" t="0" r="0" b="0"/>
            <wp:wrapTight wrapText="bothSides">
              <wp:wrapPolygon edited="0">
                <wp:start x="0" y="0"/>
                <wp:lineTo x="0" y="20781"/>
                <wp:lineTo x="20880" y="20781"/>
                <wp:lineTo x="20880" y="0"/>
                <wp:lineTo x="0" y="0"/>
              </wp:wrapPolygon>
            </wp:wrapTight>
            <wp:docPr id="5" name="Bild 5" descr="PNR Kunden:Kunden L-S:NIA.KDaten:NIL.KDaten:NIL.PR:PR-2016:Maimarkt:Bilder:Word:AERO 21-01 P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L.KDaten:NIL.PR:PR-2016:Maimarkt:Bilder:Word:AERO 21-01 PC.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00" cy="87122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E60577" w:rsidRPr="00E60577">
        <w:rPr>
          <w:rFonts w:ascii="Helvetica Neue" w:hAnsi="Helvetica Neue"/>
          <w:bCs/>
          <w:color w:val="000000"/>
          <w:sz w:val="20"/>
        </w:rPr>
        <w:t xml:space="preserve">Mit einer Luftmenge von 3.600 Litern in der Minute bei einem Unterdruck von 210 </w:t>
      </w:r>
      <w:r w:rsidR="00EA397D">
        <w:rPr>
          <w:rFonts w:ascii="Helvetica Neue" w:hAnsi="Helvetica Neue"/>
          <w:bCs/>
          <w:color w:val="000000"/>
          <w:sz w:val="20"/>
        </w:rPr>
        <w:t>Millibar</w:t>
      </w:r>
      <w:r w:rsidR="00E60577" w:rsidRPr="00E60577">
        <w:rPr>
          <w:rFonts w:ascii="Helvetica Neue" w:hAnsi="Helvetica Neue"/>
          <w:bCs/>
          <w:color w:val="000000"/>
          <w:sz w:val="20"/>
        </w:rPr>
        <w:t xml:space="preserve"> macht der </w:t>
      </w:r>
      <w:r w:rsidR="00E60577" w:rsidRPr="009D7EB5">
        <w:rPr>
          <w:rFonts w:ascii="Helvetica Neue" w:hAnsi="Helvetica Neue"/>
          <w:b/>
          <w:bCs/>
          <w:color w:val="000000"/>
          <w:sz w:val="20"/>
        </w:rPr>
        <w:t>Nass-/Trockensauger AERO 21-01 PC</w:t>
      </w:r>
      <w:r w:rsidR="00E60577" w:rsidRPr="00E60577">
        <w:rPr>
          <w:rFonts w:ascii="Helvetica Neue" w:hAnsi="Helvetica Neue"/>
          <w:bCs/>
          <w:color w:val="000000"/>
          <w:sz w:val="20"/>
        </w:rPr>
        <w:t xml:space="preserve"> der </w:t>
      </w:r>
      <w:proofErr w:type="gramStart"/>
      <w:r w:rsidR="009D7EB5">
        <w:rPr>
          <w:rFonts w:ascii="Helvetica Neue" w:hAnsi="Helvetica Neue"/>
          <w:bCs/>
          <w:color w:val="000000"/>
          <w:sz w:val="20"/>
        </w:rPr>
        <w:t xml:space="preserve">Nilfisk </w:t>
      </w:r>
      <w:proofErr w:type="spellStart"/>
      <w:r w:rsidR="009D7EB5">
        <w:rPr>
          <w:rFonts w:ascii="Helvetica Neue" w:hAnsi="Helvetica Neue"/>
          <w:bCs/>
          <w:color w:val="000000"/>
          <w:sz w:val="20"/>
        </w:rPr>
        <w:t>blue</w:t>
      </w:r>
      <w:proofErr w:type="spellEnd"/>
      <w:r w:rsidR="009D7EB5">
        <w:rPr>
          <w:rFonts w:ascii="Helvetica Neue" w:hAnsi="Helvetica Neue"/>
          <w:bCs/>
          <w:color w:val="000000"/>
          <w:sz w:val="20"/>
        </w:rPr>
        <w:t xml:space="preserve"> </w:t>
      </w:r>
      <w:proofErr w:type="spellStart"/>
      <w:r w:rsidR="009D7EB5">
        <w:rPr>
          <w:rFonts w:ascii="Helvetica Neue" w:hAnsi="Helvetica Neue"/>
          <w:bCs/>
          <w:color w:val="000000"/>
          <w:sz w:val="20"/>
        </w:rPr>
        <w:t>line</w:t>
      </w:r>
      <w:proofErr w:type="spellEnd"/>
      <w:r w:rsidR="00E60577" w:rsidRPr="00E60577">
        <w:rPr>
          <w:rFonts w:ascii="Helvetica Neue" w:hAnsi="Helvetica Neue"/>
          <w:bCs/>
          <w:color w:val="000000"/>
          <w:sz w:val="20"/>
        </w:rPr>
        <w:t xml:space="preserve"> nassem und trockenem Schmutz</w:t>
      </w:r>
      <w:proofErr w:type="gramEnd"/>
      <w:r w:rsidR="00E60577" w:rsidRPr="00E60577">
        <w:rPr>
          <w:rFonts w:ascii="Helvetica Neue" w:hAnsi="Helvetica Neue"/>
          <w:bCs/>
          <w:color w:val="000000"/>
          <w:sz w:val="20"/>
        </w:rPr>
        <w:t xml:space="preserve"> zuverlässig den Garaus. Zu den hochwertigen Ausstattungsdetails gehören unter anderem das serienmäßige, waschbare PET-Filterelement mit einem Abscheidegrad von 99,9 Prozent sowie das halbautomatische </w:t>
      </w:r>
      <w:proofErr w:type="spellStart"/>
      <w:r w:rsidR="00E60577" w:rsidRPr="00E60577">
        <w:rPr>
          <w:rFonts w:ascii="Helvetica Neue" w:hAnsi="Helvetica Neue"/>
          <w:bCs/>
          <w:color w:val="000000"/>
          <w:sz w:val="20"/>
        </w:rPr>
        <w:t>Filterabreinigungssystem</w:t>
      </w:r>
      <w:proofErr w:type="spellEnd"/>
      <w:r w:rsidR="00E60577" w:rsidRPr="00E60577">
        <w:rPr>
          <w:rFonts w:ascii="Helvetica Neue" w:hAnsi="Helvetica Neue"/>
          <w:bCs/>
          <w:color w:val="000000"/>
          <w:sz w:val="20"/>
        </w:rPr>
        <w:t xml:space="preserve"> </w:t>
      </w:r>
      <w:proofErr w:type="spellStart"/>
      <w:r w:rsidR="00E60577" w:rsidRPr="00E60577">
        <w:rPr>
          <w:rFonts w:ascii="Helvetica Neue" w:hAnsi="Helvetica Neue"/>
          <w:bCs/>
          <w:color w:val="000000"/>
          <w:sz w:val="20"/>
        </w:rPr>
        <w:t>Push&amp;Clean</w:t>
      </w:r>
      <w:proofErr w:type="spellEnd"/>
      <w:r w:rsidR="00E60577" w:rsidRPr="00E60577">
        <w:rPr>
          <w:rFonts w:ascii="Helvetica Neue" w:hAnsi="Helvetica Neue"/>
          <w:bCs/>
          <w:color w:val="000000"/>
          <w:sz w:val="20"/>
        </w:rPr>
        <w:t xml:space="preserve">. Auch die Entleerung des 20 Liter fassenden Schmutzbehälters geht bequem und kontrolliert vonstatten. Umfangreiches Zubehör – beispielsweise Fugen-, Boden- und Universaldüse </w:t>
      </w:r>
      <w:r w:rsidR="00E5219B" w:rsidRPr="00EA397D">
        <w:rPr>
          <w:rFonts w:ascii="Helvetica Neue" w:hAnsi="Helvetica Neue"/>
          <w:bCs/>
          <w:color w:val="000000"/>
          <w:sz w:val="20"/>
        </w:rPr>
        <w:t>sowie</w:t>
      </w:r>
      <w:r w:rsidR="00E5219B">
        <w:rPr>
          <w:rFonts w:ascii="Helvetica Neue" w:hAnsi="Helvetica Neue"/>
          <w:bCs/>
          <w:color w:val="000000"/>
          <w:sz w:val="20"/>
        </w:rPr>
        <w:t xml:space="preserve"> </w:t>
      </w:r>
      <w:r w:rsidR="00E60577" w:rsidRPr="00E60577">
        <w:rPr>
          <w:rFonts w:ascii="Helvetica Neue" w:hAnsi="Helvetica Neue"/>
          <w:bCs/>
          <w:color w:val="000000"/>
          <w:sz w:val="20"/>
        </w:rPr>
        <w:t>Saugbürste – machen den äußerst wendigen Nass-/Trockensauger zum universell einsetzbaren Helfer. </w:t>
      </w:r>
    </w:p>
    <w:p w14:paraId="4AC14493" w14:textId="77777777" w:rsidR="00864394" w:rsidRDefault="00864394" w:rsidP="004A4EBE">
      <w:pPr>
        <w:spacing w:line="312" w:lineRule="auto"/>
        <w:rPr>
          <w:rFonts w:ascii="Helvetica Neue" w:hAnsi="Helvetica Neue"/>
          <w:sz w:val="20"/>
        </w:rPr>
      </w:pPr>
    </w:p>
    <w:p w14:paraId="73709889" w14:textId="77777777" w:rsidR="00080594" w:rsidRPr="00E60577" w:rsidRDefault="00080594" w:rsidP="004A4EBE">
      <w:pPr>
        <w:spacing w:line="312" w:lineRule="auto"/>
        <w:rPr>
          <w:rFonts w:ascii="Helvetica Neue" w:hAnsi="Helvetica Neue"/>
          <w:sz w:val="20"/>
        </w:rPr>
      </w:pPr>
      <w:r w:rsidRPr="00080594">
        <w:rPr>
          <w:rFonts w:ascii="Helvetica Neue" w:hAnsi="Helvetica Neue"/>
          <w:sz w:val="20"/>
        </w:rPr>
        <w:t xml:space="preserve">Wenn hohe Leistung mit geringem Arbeitsgeräusch gefordert ist, passt der </w:t>
      </w:r>
      <w:r w:rsidRPr="00080594">
        <w:rPr>
          <w:rFonts w:ascii="Helvetica Neue" w:hAnsi="Helvetica Neue"/>
          <w:b/>
          <w:bCs/>
          <w:sz w:val="20"/>
        </w:rPr>
        <w:t>Nass-/Trockensauger ATTIX 560-21 XC</w:t>
      </w:r>
      <w:r w:rsidRPr="00080594">
        <w:rPr>
          <w:rFonts w:ascii="Helvetica Neue" w:hAnsi="Helvetica Neue"/>
          <w:sz w:val="20"/>
        </w:rPr>
        <w:t xml:space="preserve"> </w:t>
      </w:r>
      <w:r w:rsidR="00121704">
        <w:rPr>
          <w:rFonts w:ascii="Helvetica Neue" w:hAnsi="Helvetica Neue"/>
          <w:sz w:val="20"/>
        </w:rPr>
        <w:t xml:space="preserve">der Nilfisk </w:t>
      </w:r>
      <w:proofErr w:type="spellStart"/>
      <w:r w:rsidR="00121704">
        <w:rPr>
          <w:rFonts w:ascii="Helvetica Neue" w:hAnsi="Helvetica Neue"/>
          <w:sz w:val="20"/>
        </w:rPr>
        <w:t>blue</w:t>
      </w:r>
      <w:proofErr w:type="spellEnd"/>
      <w:r w:rsidR="00121704">
        <w:rPr>
          <w:rFonts w:ascii="Helvetica Neue" w:hAnsi="Helvetica Neue"/>
          <w:sz w:val="20"/>
        </w:rPr>
        <w:t xml:space="preserve"> </w:t>
      </w:r>
      <w:proofErr w:type="spellStart"/>
      <w:r w:rsidR="00121704">
        <w:rPr>
          <w:rFonts w:ascii="Helvetica Neue" w:hAnsi="Helvetica Neue"/>
          <w:sz w:val="20"/>
        </w:rPr>
        <w:t>line</w:t>
      </w:r>
      <w:proofErr w:type="spellEnd"/>
      <w:r w:rsidR="00121704">
        <w:rPr>
          <w:rFonts w:ascii="Helvetica Neue" w:hAnsi="Helvetica Neue"/>
          <w:sz w:val="20"/>
        </w:rPr>
        <w:t xml:space="preserve"> </w:t>
      </w:r>
      <w:r w:rsidRPr="00080594">
        <w:rPr>
          <w:rFonts w:ascii="Helvetica Neue" w:hAnsi="Helvetica Neue"/>
          <w:sz w:val="20"/>
        </w:rPr>
        <w:t xml:space="preserve">wie die Faust aufs Auge. Mit </w:t>
      </w:r>
      <w:r w:rsidRPr="00080594">
        <w:rPr>
          <w:rFonts w:ascii="Helvetica Neue" w:hAnsi="Helvetica Neue"/>
          <w:sz w:val="20"/>
        </w:rPr>
        <w:lastRenderedPageBreak/>
        <w:t xml:space="preserve">einem Vakuum von 230 </w:t>
      </w:r>
      <w:r w:rsidRPr="00EA397D">
        <w:rPr>
          <w:rFonts w:ascii="Helvetica Neue" w:hAnsi="Helvetica Neue"/>
          <w:sz w:val="20"/>
        </w:rPr>
        <w:t>Millibar</w:t>
      </w:r>
      <w:r w:rsidRPr="00080594">
        <w:rPr>
          <w:rFonts w:ascii="Helvetica Neue" w:hAnsi="Helvetica Neue"/>
          <w:sz w:val="20"/>
        </w:rPr>
        <w:t xml:space="preserve"> erreicht dieser kompakte Reinigungshelfer eine Luftmenge von bis zu 3.600 Litern pro Minute. Die Maschine kommt mit 1.500 Watt Leistung, einem robusten 45-Liter-Behälter und dem vollautomatischen </w:t>
      </w:r>
      <w:proofErr w:type="spellStart"/>
      <w:r w:rsidRPr="00080594">
        <w:rPr>
          <w:rFonts w:ascii="Helvetica Neue" w:hAnsi="Helvetica Neue"/>
          <w:sz w:val="20"/>
        </w:rPr>
        <w:t>Filterabreinigungssystem</w:t>
      </w:r>
      <w:proofErr w:type="spellEnd"/>
      <w:r w:rsidRPr="00080594">
        <w:rPr>
          <w:rFonts w:ascii="Helvetica Neue" w:hAnsi="Helvetica Neue"/>
          <w:sz w:val="20"/>
        </w:rPr>
        <w:t xml:space="preserve"> </w:t>
      </w:r>
      <w:proofErr w:type="spellStart"/>
      <w:r w:rsidRPr="00080594">
        <w:rPr>
          <w:rFonts w:ascii="Helvetica Neue" w:hAnsi="Helvetica Neue"/>
          <w:sz w:val="20"/>
        </w:rPr>
        <w:t>XtremeClean</w:t>
      </w:r>
      <w:proofErr w:type="spellEnd"/>
      <w:r w:rsidRPr="00080594">
        <w:rPr>
          <w:rFonts w:ascii="Helvetica Neue" w:hAnsi="Helvetica Neue"/>
          <w:sz w:val="20"/>
        </w:rPr>
        <w:t xml:space="preserve"> daher. Zudem </w:t>
      </w:r>
      <w:r w:rsidR="00E5219B" w:rsidRPr="00F3358C">
        <w:rPr>
          <w:rFonts w:ascii="Helvetica Neue" w:hAnsi="Helvetica Neue"/>
          <w:sz w:val="20"/>
        </w:rPr>
        <w:t>hilft ein</w:t>
      </w:r>
      <w:r w:rsidR="00E5219B">
        <w:rPr>
          <w:rFonts w:ascii="Helvetica Neue" w:hAnsi="Helvetica Neue"/>
          <w:sz w:val="20"/>
        </w:rPr>
        <w:t xml:space="preserve"> </w:t>
      </w:r>
      <w:r w:rsidRPr="00080594">
        <w:rPr>
          <w:rFonts w:ascii="Helvetica Neue" w:hAnsi="Helvetica Neue"/>
          <w:sz w:val="20"/>
        </w:rPr>
        <w:t>auswaschbare</w:t>
      </w:r>
      <w:r w:rsidR="00E5219B" w:rsidRPr="00F3358C">
        <w:rPr>
          <w:rFonts w:ascii="Helvetica Neue" w:hAnsi="Helvetica Neue"/>
          <w:sz w:val="20"/>
        </w:rPr>
        <w:t>s</w:t>
      </w:r>
      <w:r w:rsidRPr="00080594">
        <w:rPr>
          <w:rFonts w:ascii="Helvetica Neue" w:hAnsi="Helvetica Neue"/>
          <w:sz w:val="20"/>
        </w:rPr>
        <w:t xml:space="preserve"> PET-Filterelement, die Betriebskosten zu senken. Das Multifit-Zubehörsystem und eine Gerätesteckdose mit Einschaltautomatik garantieren auch beim Einsatz von Elektrowerkzeugen höchste Flexibilität.</w:t>
      </w:r>
    </w:p>
    <w:p w14:paraId="4198B781" w14:textId="77777777" w:rsidR="00E60577" w:rsidRDefault="00C40914" w:rsidP="004A4EBE">
      <w:pPr>
        <w:spacing w:line="312" w:lineRule="auto"/>
        <w:rPr>
          <w:rFonts w:ascii="Helvetica Neue" w:hAnsi="Helvetica Neue"/>
          <w:b/>
          <w:sz w:val="20"/>
        </w:rPr>
      </w:pPr>
      <w:r>
        <w:rPr>
          <w:rFonts w:ascii="Helvetica Neue" w:hAnsi="Helvetica Neue"/>
          <w:noProof/>
          <w:sz w:val="20"/>
        </w:rPr>
        <w:drawing>
          <wp:anchor distT="0" distB="0" distL="114300" distR="114300" simplePos="0" relativeHeight="251662336" behindDoc="0" locked="0" layoutInCell="1" allowOverlap="1" wp14:anchorId="42E36EF8" wp14:editId="2A24F597">
            <wp:simplePos x="0" y="0"/>
            <wp:positionH relativeFrom="column">
              <wp:posOffset>5486400</wp:posOffset>
            </wp:positionH>
            <wp:positionV relativeFrom="paragraph">
              <wp:posOffset>-1226185</wp:posOffset>
            </wp:positionV>
            <wp:extent cx="691515" cy="609600"/>
            <wp:effectExtent l="0" t="0" r="0" b="0"/>
            <wp:wrapTight wrapText="bothSides">
              <wp:wrapPolygon edited="0">
                <wp:start x="0" y="0"/>
                <wp:lineTo x="0" y="20700"/>
                <wp:lineTo x="20628" y="20700"/>
                <wp:lineTo x="20628" y="0"/>
                <wp:lineTo x="0" y="0"/>
              </wp:wrapPolygon>
            </wp:wrapTight>
            <wp:docPr id="6" name="Bild 6" descr="PNR Kunden:Kunden L-S:NIA.KDaten:NIL.KDaten:NIL.PR:PR-2016:Maimarkt:Bilder:Word:ATTIX 560-21 X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L.KDaten:NIL.PR:PR-2016:Maimarkt:Bilder:Word:ATTIX 560-21 XC.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91515" cy="6096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1AC4B3E5" w14:textId="77777777" w:rsidR="009C22C8" w:rsidRPr="00601059" w:rsidRDefault="009C22C8" w:rsidP="004A4EBE">
      <w:pPr>
        <w:spacing w:line="312" w:lineRule="auto"/>
        <w:rPr>
          <w:rFonts w:ascii="Helvetica Neue" w:hAnsi="Helvetica Neue"/>
          <w:b/>
          <w:sz w:val="20"/>
        </w:rPr>
      </w:pPr>
      <w:r>
        <w:rPr>
          <w:rFonts w:ascii="Helvetica Neue" w:hAnsi="Helvetica Neue"/>
          <w:b/>
          <w:sz w:val="20"/>
        </w:rPr>
        <w:t>Bildanforderung</w:t>
      </w:r>
    </w:p>
    <w:p w14:paraId="07361E7A" w14:textId="77777777" w:rsidR="00A83D7F" w:rsidRPr="00601059" w:rsidRDefault="00FD77D4" w:rsidP="004A4EBE">
      <w:pPr>
        <w:spacing w:line="312" w:lineRule="auto"/>
        <w:rPr>
          <w:rFonts w:ascii="Helvetica Neue" w:hAnsi="Helvetica Neue"/>
          <w:sz w:val="20"/>
        </w:rPr>
      </w:pPr>
      <w:r w:rsidRPr="00601059">
        <w:rPr>
          <w:rFonts w:ascii="Helvetica Neue" w:hAnsi="Helvetica Neue"/>
          <w:sz w:val="20"/>
        </w:rPr>
        <w:t xml:space="preserve">Bildmaterial finden Sie in unserem Medienportal </w:t>
      </w:r>
      <w:r w:rsidR="00925C4B" w:rsidRPr="00601059">
        <w:rPr>
          <w:rFonts w:ascii="Helvetica Neue" w:hAnsi="Helvetica Neue"/>
          <w:sz w:val="20"/>
        </w:rPr>
        <w:t xml:space="preserve">http://press-n-relations.amid-pr.com </w:t>
      </w:r>
      <w:r w:rsidRPr="00601059">
        <w:rPr>
          <w:rFonts w:ascii="Helvetica Neue" w:hAnsi="Helvetica Neue"/>
          <w:sz w:val="20"/>
        </w:rPr>
        <w:t>(Suchbegriff „</w:t>
      </w:r>
      <w:r w:rsidR="00485785">
        <w:rPr>
          <w:rFonts w:ascii="Helvetica Neue" w:hAnsi="Helvetica Neue"/>
          <w:sz w:val="20"/>
        </w:rPr>
        <w:t>Maimarkt-2016</w:t>
      </w:r>
      <w:r w:rsidRPr="00601059">
        <w:rPr>
          <w:rFonts w:ascii="Helvetica Neue" w:hAnsi="Helvetica Neue"/>
          <w:sz w:val="20"/>
        </w:rPr>
        <w:t>“). Selbstverständlic</w:t>
      </w:r>
      <w:r w:rsidR="00641AD2" w:rsidRPr="00601059">
        <w:rPr>
          <w:rFonts w:ascii="Helvetica Neue" w:hAnsi="Helvetica Neue"/>
          <w:sz w:val="20"/>
        </w:rPr>
        <w:t>h schicken wir Ihnen die Datei</w:t>
      </w:r>
      <w:r w:rsidR="00B21989" w:rsidRPr="00601059">
        <w:rPr>
          <w:rFonts w:ascii="Helvetica Neue" w:hAnsi="Helvetica Neue"/>
          <w:sz w:val="20"/>
        </w:rPr>
        <w:t>en</w:t>
      </w:r>
      <w:r w:rsidRPr="00601059">
        <w:rPr>
          <w:rFonts w:ascii="Helvetica Neue" w:hAnsi="Helvetica Neue"/>
          <w:sz w:val="20"/>
        </w:rPr>
        <w:t xml:space="preserve"> auch gerne per E-Mail zu. Kontakt: </w:t>
      </w:r>
      <w:hyperlink r:id="rId11" w:history="1">
        <w:r w:rsidR="002D3171" w:rsidRPr="00601059">
          <w:rPr>
            <w:rStyle w:val="Link"/>
            <w:rFonts w:ascii="Helvetica Neue" w:hAnsi="Helvetica Neue"/>
            <w:sz w:val="20"/>
          </w:rPr>
          <w:t>mny@press-n-relations.de</w:t>
        </w:r>
      </w:hyperlink>
      <w:r w:rsidRPr="00601059">
        <w:rPr>
          <w:rFonts w:ascii="Helvetica Neue" w:hAnsi="Helvetica Neue"/>
          <w:sz w:val="20"/>
        </w:rPr>
        <w:t>.</w:t>
      </w:r>
      <w:r w:rsidR="005C1A61" w:rsidRPr="00601059">
        <w:rPr>
          <w:rFonts w:ascii="Helvetica Neue" w:hAnsi="Helvetica Neue"/>
          <w:sz w:val="20"/>
        </w:rPr>
        <w:t xml:space="preserve">       </w:t>
      </w:r>
    </w:p>
    <w:p w14:paraId="423BF055" w14:textId="77777777" w:rsidR="00A83D7F" w:rsidRPr="00601059" w:rsidRDefault="00A83D7F" w:rsidP="004A4EBE">
      <w:pPr>
        <w:spacing w:line="312" w:lineRule="auto"/>
        <w:rPr>
          <w:rFonts w:ascii="Helvetica Neue" w:hAnsi="Helvetica Neue"/>
          <w:sz w:val="20"/>
        </w:rPr>
      </w:pPr>
    </w:p>
    <w:tbl>
      <w:tblPr>
        <w:tblW w:w="9284" w:type="dxa"/>
        <w:tblCellMar>
          <w:left w:w="70" w:type="dxa"/>
          <w:right w:w="70" w:type="dxa"/>
        </w:tblCellMar>
        <w:tblLook w:val="0000" w:firstRow="0" w:lastRow="0" w:firstColumn="0" w:lastColumn="0" w:noHBand="0" w:noVBand="0"/>
      </w:tblPr>
      <w:tblGrid>
        <w:gridCol w:w="3614"/>
        <w:gridCol w:w="5670"/>
      </w:tblGrid>
      <w:tr w:rsidR="00511E02" w:rsidRPr="00855FF3" w14:paraId="742099CA" w14:textId="77777777" w:rsidTr="00206626">
        <w:trPr>
          <w:trHeight w:val="1094"/>
        </w:trPr>
        <w:tc>
          <w:tcPr>
            <w:tcW w:w="3614" w:type="dxa"/>
            <w:tcBorders>
              <w:top w:val="nil"/>
              <w:left w:val="nil"/>
              <w:bottom w:val="nil"/>
              <w:right w:val="nil"/>
            </w:tcBorders>
          </w:tcPr>
          <w:p w14:paraId="107FC7B2" w14:textId="77777777" w:rsidR="00511E02" w:rsidRPr="00855FF3" w:rsidRDefault="00511E02" w:rsidP="00511E02">
            <w:pPr>
              <w:pStyle w:val="berschrift6"/>
              <w:spacing w:line="264" w:lineRule="auto"/>
              <w:ind w:right="567"/>
            </w:pPr>
            <w:r w:rsidRPr="00855FF3">
              <w:t>Weitere Informationen:</w:t>
            </w:r>
          </w:p>
          <w:p w14:paraId="111CB0D6" w14:textId="77777777" w:rsidR="00511E02" w:rsidRPr="00855FF3" w:rsidRDefault="00511E02" w:rsidP="00511E02">
            <w:pPr>
              <w:pStyle w:val="berschrift6"/>
              <w:spacing w:line="264" w:lineRule="auto"/>
              <w:ind w:right="567"/>
              <w:rPr>
                <w:b w:val="0"/>
              </w:rPr>
            </w:pPr>
            <w:r w:rsidRPr="00855FF3">
              <w:rPr>
                <w:b w:val="0"/>
              </w:rPr>
              <w:t>Nilfisk GmbH</w:t>
            </w:r>
          </w:p>
          <w:p w14:paraId="14B8CBED" w14:textId="77777777" w:rsidR="00511E02" w:rsidRPr="00855FF3" w:rsidRDefault="00511E02" w:rsidP="00511E02">
            <w:pPr>
              <w:pStyle w:val="berschrift6"/>
              <w:spacing w:line="264" w:lineRule="auto"/>
              <w:ind w:right="567"/>
              <w:rPr>
                <w:b w:val="0"/>
              </w:rPr>
            </w:pPr>
            <w:r w:rsidRPr="00855FF3">
              <w:rPr>
                <w:b w:val="0"/>
              </w:rPr>
              <w:t>Guido-Oberdorfer-Straße 2-10</w:t>
            </w:r>
          </w:p>
          <w:p w14:paraId="1073EFD5" w14:textId="77777777" w:rsidR="00511E02" w:rsidRPr="00855FF3" w:rsidRDefault="00511E02" w:rsidP="00511E02">
            <w:pPr>
              <w:pStyle w:val="berschrift6"/>
              <w:spacing w:line="264" w:lineRule="auto"/>
              <w:ind w:right="567"/>
              <w:rPr>
                <w:b w:val="0"/>
              </w:rPr>
            </w:pPr>
            <w:r w:rsidRPr="00855FF3">
              <w:rPr>
                <w:b w:val="0"/>
              </w:rPr>
              <w:t>89287 Bellenberg, Deutschland</w:t>
            </w:r>
          </w:p>
          <w:p w14:paraId="4AC482B7" w14:textId="77777777" w:rsidR="00511E02" w:rsidRPr="00855FF3" w:rsidRDefault="00511E02" w:rsidP="00511E02">
            <w:pPr>
              <w:pStyle w:val="berschrift6"/>
              <w:spacing w:line="264" w:lineRule="auto"/>
              <w:ind w:right="567"/>
              <w:rPr>
                <w:b w:val="0"/>
              </w:rPr>
            </w:pPr>
            <w:r w:rsidRPr="00855FF3">
              <w:rPr>
                <w:b w:val="0"/>
              </w:rPr>
              <w:t>Tel. +49 (0)7306 72-444</w:t>
            </w:r>
            <w:r w:rsidRPr="00855FF3">
              <w:rPr>
                <w:rFonts w:eastAsia="Times New Roman"/>
                <w:b w:val="0"/>
                <w:strike/>
                <w:sz w:val="20"/>
              </w:rPr>
              <w:br/>
            </w:r>
            <w:hyperlink r:id="rId12" w:history="1">
              <w:r w:rsidRPr="00206626">
                <w:rPr>
                  <w:rFonts w:eastAsia="Times New Roman"/>
                  <w:b w:val="0"/>
                  <w:szCs w:val="18"/>
                </w:rPr>
                <w:t>info.de@nilfisk.com</w:t>
              </w:r>
            </w:hyperlink>
            <w:r w:rsidRPr="00206626">
              <w:rPr>
                <w:rFonts w:eastAsia="Times New Roman"/>
                <w:b w:val="0"/>
                <w:szCs w:val="18"/>
              </w:rPr>
              <w:t xml:space="preserve"> – </w:t>
            </w:r>
            <w:hyperlink r:id="rId13" w:history="1">
              <w:r w:rsidRPr="00206626">
                <w:rPr>
                  <w:rFonts w:eastAsia="Times New Roman"/>
                  <w:b w:val="0"/>
                  <w:szCs w:val="18"/>
                </w:rPr>
                <w:t>www.nilfisk.de</w:t>
              </w:r>
            </w:hyperlink>
          </w:p>
        </w:tc>
        <w:tc>
          <w:tcPr>
            <w:tcW w:w="5670" w:type="dxa"/>
            <w:tcBorders>
              <w:top w:val="nil"/>
              <w:left w:val="nil"/>
              <w:bottom w:val="nil"/>
              <w:right w:val="nil"/>
            </w:tcBorders>
          </w:tcPr>
          <w:p w14:paraId="6FD77321" w14:textId="77777777" w:rsidR="00511E02" w:rsidRPr="00855FF3" w:rsidRDefault="00511E02" w:rsidP="00511E02">
            <w:pPr>
              <w:pStyle w:val="berschrift6"/>
              <w:spacing w:line="264" w:lineRule="auto"/>
              <w:ind w:right="567"/>
            </w:pPr>
            <w:r w:rsidRPr="00855FF3">
              <w:t>Presse- und Öffentlichkeitsarbeit:</w:t>
            </w:r>
          </w:p>
          <w:p w14:paraId="3768B239" w14:textId="77777777" w:rsidR="00511E02" w:rsidRPr="00855FF3" w:rsidRDefault="00511E02" w:rsidP="00511E02">
            <w:pPr>
              <w:pStyle w:val="berschrift6"/>
              <w:spacing w:line="264" w:lineRule="auto"/>
              <w:ind w:right="567"/>
              <w:rPr>
                <w:b w:val="0"/>
              </w:rPr>
            </w:pPr>
            <w:r w:rsidRPr="00855FF3">
              <w:rPr>
                <w:b w:val="0"/>
              </w:rPr>
              <w:t>Press’n’Relations GmbH – Monika Nyendick</w:t>
            </w:r>
          </w:p>
          <w:p w14:paraId="468A0AA6" w14:textId="77777777" w:rsidR="00511E02" w:rsidRPr="00855FF3" w:rsidRDefault="00511E02" w:rsidP="00511E02">
            <w:pPr>
              <w:pStyle w:val="berschrift6"/>
              <w:spacing w:line="264" w:lineRule="auto"/>
              <w:ind w:right="567"/>
              <w:rPr>
                <w:b w:val="0"/>
              </w:rPr>
            </w:pPr>
            <w:r w:rsidRPr="00855FF3">
              <w:rPr>
                <w:b w:val="0"/>
              </w:rPr>
              <w:t xml:space="preserve">Magirusstraße 33 – D-89077 Ulm </w:t>
            </w:r>
          </w:p>
          <w:p w14:paraId="38C76942" w14:textId="77777777" w:rsidR="00511E02" w:rsidRPr="00855FF3" w:rsidRDefault="00511E02" w:rsidP="00511E02">
            <w:pPr>
              <w:pStyle w:val="berschrift6"/>
              <w:spacing w:line="264" w:lineRule="auto"/>
              <w:ind w:right="567"/>
              <w:rPr>
                <w:b w:val="0"/>
              </w:rPr>
            </w:pPr>
            <w:r w:rsidRPr="00855FF3">
              <w:rPr>
                <w:b w:val="0"/>
              </w:rPr>
              <w:t xml:space="preserve">Tel.: 0731 96287-30 – Fax: 0731 96287-97 </w:t>
            </w:r>
          </w:p>
          <w:p w14:paraId="551DD27B" w14:textId="77777777" w:rsidR="00511E02" w:rsidRPr="00855FF3" w:rsidRDefault="00511E02" w:rsidP="00511E02">
            <w:pPr>
              <w:pStyle w:val="berschrift6"/>
              <w:spacing w:line="264" w:lineRule="auto"/>
              <w:ind w:right="567"/>
              <w:rPr>
                <w:b w:val="0"/>
              </w:rPr>
            </w:pPr>
            <w:r w:rsidRPr="00855FF3">
              <w:rPr>
                <w:b w:val="0"/>
              </w:rPr>
              <w:t xml:space="preserve">mny@press-n-relations.de - </w:t>
            </w:r>
            <w:hyperlink r:id="rId14" w:history="1">
              <w:r w:rsidRPr="00855FF3">
                <w:rPr>
                  <w:b w:val="0"/>
                </w:rPr>
                <w:t>www.press-n-relations.de</w:t>
              </w:r>
            </w:hyperlink>
            <w:bookmarkStart w:id="4" w:name="_GoBack"/>
            <w:bookmarkEnd w:id="4"/>
          </w:p>
        </w:tc>
      </w:tr>
    </w:tbl>
    <w:p w14:paraId="21B8C3CF" w14:textId="77777777" w:rsidR="00511E02" w:rsidRPr="00855FF3" w:rsidRDefault="00511E02" w:rsidP="00511E02">
      <w:pPr>
        <w:tabs>
          <w:tab w:val="left" w:pos="7088"/>
        </w:tabs>
        <w:adjustRightInd w:val="0"/>
        <w:ind w:right="567"/>
        <w:rPr>
          <w:sz w:val="18"/>
        </w:rPr>
      </w:pPr>
    </w:p>
    <w:p w14:paraId="483CA58E" w14:textId="77777777" w:rsidR="00511E02" w:rsidRPr="00855FF3" w:rsidRDefault="00511E02" w:rsidP="00511E02">
      <w:pPr>
        <w:adjustRightInd w:val="0"/>
        <w:ind w:right="567"/>
        <w:rPr>
          <w:sz w:val="18"/>
        </w:rPr>
      </w:pPr>
      <w:r w:rsidRPr="00855FF3">
        <w:rPr>
          <w:sz w:val="18"/>
        </w:rPr>
        <w:t xml:space="preserve">Nilfisk </w:t>
      </w:r>
      <w:r w:rsidRPr="00855FF3">
        <w:rPr>
          <w:sz w:val="18"/>
          <w:szCs w:val="18"/>
        </w:rPr>
        <w:t>GmbH</w:t>
      </w:r>
      <w:r w:rsidRPr="00855FF3">
        <w:rPr>
          <w:sz w:val="18"/>
        </w:rPr>
        <w:t xml:space="preserve"> </w:t>
      </w:r>
      <w:r w:rsidRPr="00855FF3">
        <w:rPr>
          <w:sz w:val="18"/>
          <w:szCs w:val="18"/>
        </w:rPr>
        <w:t xml:space="preserve">mit Sitz in </w:t>
      </w:r>
      <w:proofErr w:type="spellStart"/>
      <w:r w:rsidRPr="00855FF3">
        <w:rPr>
          <w:sz w:val="18"/>
        </w:rPr>
        <w:t>Bellenberg</w:t>
      </w:r>
      <w:proofErr w:type="spellEnd"/>
      <w:r w:rsidRPr="00855FF3">
        <w:rPr>
          <w:strike/>
          <w:sz w:val="18"/>
          <w:szCs w:val="18"/>
        </w:rPr>
        <w:t xml:space="preserve"> </w:t>
      </w:r>
      <w:r w:rsidRPr="00855FF3">
        <w:rPr>
          <w:sz w:val="18"/>
        </w:rPr>
        <w:t xml:space="preserve">gehört zur dänischen Nilfisk A/S, einem der weltweit größten Anbieter von Reinigungsgeräten mit einem Umsatz von 918 Millionen Euro im Geschäftsjahr 2014 und rund 5.420 Mitarbeitern. Nilfisk hat Produktionsstandorte in Nord- und Südamerika, Europa und Asien. Die Zentrale liegt in Dänemark. Mit eigenen Vertriebsniederlassungen in 44 Ländern und weitreichenden Händlernetzen ist das Unternehmen in über 100 Ländern weltweit vertreten. </w:t>
      </w:r>
    </w:p>
    <w:p w14:paraId="59A80BC1" w14:textId="77777777" w:rsidR="00511E02" w:rsidRPr="00855FF3" w:rsidRDefault="00511E02" w:rsidP="00511E02">
      <w:pPr>
        <w:adjustRightInd w:val="0"/>
        <w:ind w:right="567"/>
        <w:rPr>
          <w:sz w:val="18"/>
        </w:rPr>
      </w:pPr>
    </w:p>
    <w:p w14:paraId="1ED7DCC8" w14:textId="77777777" w:rsidR="00511E02" w:rsidRPr="00BA2E71" w:rsidRDefault="00511E02" w:rsidP="00511E02">
      <w:pPr>
        <w:adjustRightInd w:val="0"/>
        <w:ind w:right="567"/>
        <w:rPr>
          <w:sz w:val="18"/>
        </w:rPr>
      </w:pPr>
      <w:r w:rsidRPr="00855FF3">
        <w:rPr>
          <w:sz w:val="18"/>
          <w:szCs w:val="18"/>
        </w:rPr>
        <w:t>Mit der</w:t>
      </w:r>
      <w:r w:rsidRPr="00855FF3">
        <w:rPr>
          <w:sz w:val="18"/>
        </w:rPr>
        <w:t xml:space="preserve"> Nilfisk</w:t>
      </w:r>
      <w:r w:rsidRPr="00855FF3">
        <w:rPr>
          <w:sz w:val="18"/>
          <w:szCs w:val="18"/>
        </w:rPr>
        <w:t xml:space="preserve"> </w:t>
      </w:r>
      <w:proofErr w:type="spellStart"/>
      <w:r w:rsidRPr="00855FF3">
        <w:rPr>
          <w:sz w:val="18"/>
          <w:szCs w:val="18"/>
        </w:rPr>
        <w:t>blue</w:t>
      </w:r>
      <w:proofErr w:type="spellEnd"/>
      <w:r w:rsidRPr="00855FF3">
        <w:rPr>
          <w:sz w:val="18"/>
          <w:szCs w:val="18"/>
        </w:rPr>
        <w:t xml:space="preserve"> </w:t>
      </w:r>
      <w:proofErr w:type="spellStart"/>
      <w:r w:rsidRPr="00855FF3">
        <w:rPr>
          <w:sz w:val="18"/>
          <w:szCs w:val="18"/>
        </w:rPr>
        <w:t>line</w:t>
      </w:r>
      <w:proofErr w:type="spellEnd"/>
      <w:r w:rsidRPr="00855FF3">
        <w:rPr>
          <w:sz w:val="18"/>
          <w:szCs w:val="18"/>
        </w:rPr>
        <w:t xml:space="preserve"> bedient die Nilfisk GmbH </w:t>
      </w:r>
      <w:r w:rsidRPr="00855FF3">
        <w:rPr>
          <w:sz w:val="18"/>
        </w:rPr>
        <w:t xml:space="preserve">Kunden aus den Bereichen Landwirtschaft, rund ums Rad, Industrie, Kommunen, Gewerbe und Handwerk sowie Reinigungsdienstleistern und privaten Endverbrauchern ein umfassendes Programm an qualitativ hochwertigen Hochdruckreinigern, Nass-/Trockensaugern und </w:t>
      </w:r>
      <w:proofErr w:type="spellStart"/>
      <w:r w:rsidRPr="00855FF3">
        <w:rPr>
          <w:sz w:val="18"/>
        </w:rPr>
        <w:t>Bodenreinigungs</w:t>
      </w:r>
      <w:r w:rsidRPr="00855FF3">
        <w:rPr>
          <w:sz w:val="18"/>
        </w:rPr>
        <w:softHyphen/>
        <w:t>maschinen</w:t>
      </w:r>
      <w:proofErr w:type="spellEnd"/>
      <w:r w:rsidRPr="00855FF3">
        <w:rPr>
          <w:sz w:val="18"/>
        </w:rPr>
        <w:t>. Der Konzern blickt auf eine über 1</w:t>
      </w:r>
      <w:r w:rsidRPr="00855FF3">
        <w:rPr>
          <w:sz w:val="18"/>
          <w:szCs w:val="18"/>
        </w:rPr>
        <w:t>10</w:t>
      </w:r>
      <w:r w:rsidRPr="00855FF3">
        <w:rPr>
          <w:sz w:val="18"/>
        </w:rPr>
        <w:t>-jährige Tradition zurück.</w:t>
      </w:r>
    </w:p>
    <w:p w14:paraId="5A3DAD30" w14:textId="77777777" w:rsidR="00B96828" w:rsidRPr="00601059" w:rsidRDefault="00B96828" w:rsidP="004A4EBE">
      <w:pPr>
        <w:spacing w:line="312" w:lineRule="auto"/>
        <w:rPr>
          <w:rFonts w:ascii="Helvetica Neue" w:eastAsia="Calibri" w:hAnsi="Helvetica Neue" w:cs="Arial"/>
          <w:sz w:val="20"/>
        </w:rPr>
      </w:pPr>
    </w:p>
    <w:p w14:paraId="0B29DDB0" w14:textId="77777777" w:rsidR="00FD77D4" w:rsidRPr="00601059" w:rsidRDefault="00FD77D4" w:rsidP="004A4EBE">
      <w:pPr>
        <w:spacing w:line="312" w:lineRule="auto"/>
        <w:rPr>
          <w:rFonts w:ascii="Helvetica Neue" w:hAnsi="Helvetica Neue"/>
          <w:sz w:val="20"/>
        </w:rPr>
      </w:pPr>
    </w:p>
    <w:sectPr w:rsidR="00FD77D4" w:rsidRPr="00601059" w:rsidSect="00A039D9">
      <w:headerReference w:type="default" r:id="rId15"/>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69B2B2" w14:textId="77777777" w:rsidR="00225891" w:rsidRDefault="00225891">
      <w:r>
        <w:separator/>
      </w:r>
    </w:p>
  </w:endnote>
  <w:endnote w:type="continuationSeparator" w:id="0">
    <w:p w14:paraId="76C54F9C" w14:textId="77777777" w:rsidR="00225891" w:rsidRDefault="002258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Helvetica Neue">
    <w:altName w:val="Malgun Gothic"/>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EE5EFF" w14:textId="77777777" w:rsidR="00225891" w:rsidRDefault="00225891">
      <w:r>
        <w:separator/>
      </w:r>
    </w:p>
  </w:footnote>
  <w:footnote w:type="continuationSeparator" w:id="0">
    <w:p w14:paraId="00DBA983" w14:textId="77777777" w:rsidR="00225891" w:rsidRDefault="0022589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9A120" w14:textId="77777777" w:rsidR="00225891" w:rsidRDefault="00225891"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4E09B51C" wp14:editId="6575C3CB">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4260"/>
    <w:rsid w:val="00014F99"/>
    <w:rsid w:val="0002145C"/>
    <w:rsid w:val="00023368"/>
    <w:rsid w:val="0003190E"/>
    <w:rsid w:val="00032BF2"/>
    <w:rsid w:val="00034944"/>
    <w:rsid w:val="00043B94"/>
    <w:rsid w:val="000644FD"/>
    <w:rsid w:val="000747BB"/>
    <w:rsid w:val="00080594"/>
    <w:rsid w:val="00083FDD"/>
    <w:rsid w:val="00093FCB"/>
    <w:rsid w:val="000A124D"/>
    <w:rsid w:val="000B47FC"/>
    <w:rsid w:val="000B758D"/>
    <w:rsid w:val="000E2B04"/>
    <w:rsid w:val="000E5226"/>
    <w:rsid w:val="000F1B42"/>
    <w:rsid w:val="000F68FF"/>
    <w:rsid w:val="000F6920"/>
    <w:rsid w:val="00105E38"/>
    <w:rsid w:val="00106730"/>
    <w:rsid w:val="00111560"/>
    <w:rsid w:val="00114715"/>
    <w:rsid w:val="00117402"/>
    <w:rsid w:val="001210BD"/>
    <w:rsid w:val="00121704"/>
    <w:rsid w:val="00121A65"/>
    <w:rsid w:val="00125C57"/>
    <w:rsid w:val="00136511"/>
    <w:rsid w:val="001402BE"/>
    <w:rsid w:val="0014371D"/>
    <w:rsid w:val="00145F2F"/>
    <w:rsid w:val="00181901"/>
    <w:rsid w:val="00194082"/>
    <w:rsid w:val="001A4F84"/>
    <w:rsid w:val="001A5C7A"/>
    <w:rsid w:val="001B1CD8"/>
    <w:rsid w:val="001B3F1C"/>
    <w:rsid w:val="001C333B"/>
    <w:rsid w:val="001C59C8"/>
    <w:rsid w:val="001D09E8"/>
    <w:rsid w:val="001E542E"/>
    <w:rsid w:val="001E70F1"/>
    <w:rsid w:val="00200F98"/>
    <w:rsid w:val="00206626"/>
    <w:rsid w:val="002205B3"/>
    <w:rsid w:val="00221647"/>
    <w:rsid w:val="00221974"/>
    <w:rsid w:val="00225891"/>
    <w:rsid w:val="00230FFC"/>
    <w:rsid w:val="002362ED"/>
    <w:rsid w:val="0023751A"/>
    <w:rsid w:val="00240823"/>
    <w:rsid w:val="0024551C"/>
    <w:rsid w:val="002458A2"/>
    <w:rsid w:val="00271369"/>
    <w:rsid w:val="002729F1"/>
    <w:rsid w:val="00274ED6"/>
    <w:rsid w:val="002763B4"/>
    <w:rsid w:val="00283FE4"/>
    <w:rsid w:val="00284A99"/>
    <w:rsid w:val="002947E9"/>
    <w:rsid w:val="002A0515"/>
    <w:rsid w:val="002A2FE8"/>
    <w:rsid w:val="002B07A8"/>
    <w:rsid w:val="002B7785"/>
    <w:rsid w:val="002C51EB"/>
    <w:rsid w:val="002C74C0"/>
    <w:rsid w:val="002D3171"/>
    <w:rsid w:val="002D36AE"/>
    <w:rsid w:val="002E25CF"/>
    <w:rsid w:val="002E4B97"/>
    <w:rsid w:val="002F286E"/>
    <w:rsid w:val="003048A3"/>
    <w:rsid w:val="0031249A"/>
    <w:rsid w:val="00315AD3"/>
    <w:rsid w:val="00317C02"/>
    <w:rsid w:val="00322763"/>
    <w:rsid w:val="003363B4"/>
    <w:rsid w:val="00362D92"/>
    <w:rsid w:val="00363181"/>
    <w:rsid w:val="003674AA"/>
    <w:rsid w:val="00372DDA"/>
    <w:rsid w:val="0038759E"/>
    <w:rsid w:val="00387688"/>
    <w:rsid w:val="0039245A"/>
    <w:rsid w:val="003A0CC9"/>
    <w:rsid w:val="003C2D96"/>
    <w:rsid w:val="003D1430"/>
    <w:rsid w:val="003D1DE1"/>
    <w:rsid w:val="003F74C3"/>
    <w:rsid w:val="00402CCF"/>
    <w:rsid w:val="004049C6"/>
    <w:rsid w:val="0040599F"/>
    <w:rsid w:val="00412DE7"/>
    <w:rsid w:val="004164E0"/>
    <w:rsid w:val="00442653"/>
    <w:rsid w:val="00444D69"/>
    <w:rsid w:val="00446CD3"/>
    <w:rsid w:val="00453A86"/>
    <w:rsid w:val="00455D1C"/>
    <w:rsid w:val="004604E0"/>
    <w:rsid w:val="004635B9"/>
    <w:rsid w:val="004656A0"/>
    <w:rsid w:val="00470724"/>
    <w:rsid w:val="00481C18"/>
    <w:rsid w:val="00485785"/>
    <w:rsid w:val="004926D2"/>
    <w:rsid w:val="004929ED"/>
    <w:rsid w:val="004A03BE"/>
    <w:rsid w:val="004A37D6"/>
    <w:rsid w:val="004A4EBE"/>
    <w:rsid w:val="004A7B83"/>
    <w:rsid w:val="004C7836"/>
    <w:rsid w:val="004D2B38"/>
    <w:rsid w:val="004D37E3"/>
    <w:rsid w:val="004E6D14"/>
    <w:rsid w:val="004F0F73"/>
    <w:rsid w:val="004F1E96"/>
    <w:rsid w:val="00510F6E"/>
    <w:rsid w:val="00511E02"/>
    <w:rsid w:val="00512785"/>
    <w:rsid w:val="005147B2"/>
    <w:rsid w:val="005224A8"/>
    <w:rsid w:val="00554895"/>
    <w:rsid w:val="00555D49"/>
    <w:rsid w:val="00561034"/>
    <w:rsid w:val="00561920"/>
    <w:rsid w:val="00572F27"/>
    <w:rsid w:val="00577C22"/>
    <w:rsid w:val="005872FD"/>
    <w:rsid w:val="005A4E76"/>
    <w:rsid w:val="005B6E84"/>
    <w:rsid w:val="005C0FFB"/>
    <w:rsid w:val="005C1A61"/>
    <w:rsid w:val="005C784E"/>
    <w:rsid w:val="005D2126"/>
    <w:rsid w:val="005E78E6"/>
    <w:rsid w:val="005F4174"/>
    <w:rsid w:val="005F4ACB"/>
    <w:rsid w:val="005F5435"/>
    <w:rsid w:val="00601059"/>
    <w:rsid w:val="006065D8"/>
    <w:rsid w:val="00610C95"/>
    <w:rsid w:val="006170DA"/>
    <w:rsid w:val="00620AA9"/>
    <w:rsid w:val="006411C1"/>
    <w:rsid w:val="00641AD2"/>
    <w:rsid w:val="00645EB1"/>
    <w:rsid w:val="00650667"/>
    <w:rsid w:val="00652F2B"/>
    <w:rsid w:val="00653622"/>
    <w:rsid w:val="00662ADD"/>
    <w:rsid w:val="006748AC"/>
    <w:rsid w:val="00691605"/>
    <w:rsid w:val="0069622F"/>
    <w:rsid w:val="006A0606"/>
    <w:rsid w:val="006C70F2"/>
    <w:rsid w:val="006C7879"/>
    <w:rsid w:val="006D38AD"/>
    <w:rsid w:val="006D38CB"/>
    <w:rsid w:val="00704438"/>
    <w:rsid w:val="00723081"/>
    <w:rsid w:val="007345E4"/>
    <w:rsid w:val="00736DF0"/>
    <w:rsid w:val="00755CFA"/>
    <w:rsid w:val="00760039"/>
    <w:rsid w:val="00763037"/>
    <w:rsid w:val="007746A6"/>
    <w:rsid w:val="00780FCF"/>
    <w:rsid w:val="00786659"/>
    <w:rsid w:val="00791B36"/>
    <w:rsid w:val="007A706F"/>
    <w:rsid w:val="007B2CE7"/>
    <w:rsid w:val="007B76B5"/>
    <w:rsid w:val="007D5AB7"/>
    <w:rsid w:val="007E6EA0"/>
    <w:rsid w:val="007F1AA1"/>
    <w:rsid w:val="007F6005"/>
    <w:rsid w:val="007F7944"/>
    <w:rsid w:val="0080112B"/>
    <w:rsid w:val="00807166"/>
    <w:rsid w:val="008072D6"/>
    <w:rsid w:val="00831F5E"/>
    <w:rsid w:val="00836DD5"/>
    <w:rsid w:val="00837484"/>
    <w:rsid w:val="0084086E"/>
    <w:rsid w:val="00843BD5"/>
    <w:rsid w:val="00850495"/>
    <w:rsid w:val="00853495"/>
    <w:rsid w:val="008555F4"/>
    <w:rsid w:val="0086424E"/>
    <w:rsid w:val="00864394"/>
    <w:rsid w:val="00871FEA"/>
    <w:rsid w:val="008751A1"/>
    <w:rsid w:val="008814E5"/>
    <w:rsid w:val="00884CC6"/>
    <w:rsid w:val="00895574"/>
    <w:rsid w:val="008959E9"/>
    <w:rsid w:val="008964F4"/>
    <w:rsid w:val="0089767F"/>
    <w:rsid w:val="008A1E6C"/>
    <w:rsid w:val="008A1E8B"/>
    <w:rsid w:val="008A365D"/>
    <w:rsid w:val="008B0867"/>
    <w:rsid w:val="008B65CD"/>
    <w:rsid w:val="008B77E4"/>
    <w:rsid w:val="008C00D5"/>
    <w:rsid w:val="008D16D2"/>
    <w:rsid w:val="008D3872"/>
    <w:rsid w:val="008E0D53"/>
    <w:rsid w:val="008E783C"/>
    <w:rsid w:val="008F475E"/>
    <w:rsid w:val="008F6472"/>
    <w:rsid w:val="008F7B52"/>
    <w:rsid w:val="00902936"/>
    <w:rsid w:val="00904EA0"/>
    <w:rsid w:val="00915627"/>
    <w:rsid w:val="00916338"/>
    <w:rsid w:val="00925376"/>
    <w:rsid w:val="00925C4B"/>
    <w:rsid w:val="00933183"/>
    <w:rsid w:val="00941DEA"/>
    <w:rsid w:val="00945D0A"/>
    <w:rsid w:val="00963671"/>
    <w:rsid w:val="009727F4"/>
    <w:rsid w:val="0098016D"/>
    <w:rsid w:val="0098110C"/>
    <w:rsid w:val="00987722"/>
    <w:rsid w:val="00987738"/>
    <w:rsid w:val="00987ACD"/>
    <w:rsid w:val="00996BCA"/>
    <w:rsid w:val="009A152A"/>
    <w:rsid w:val="009A1DC6"/>
    <w:rsid w:val="009A2C6D"/>
    <w:rsid w:val="009A4311"/>
    <w:rsid w:val="009A6094"/>
    <w:rsid w:val="009A6B81"/>
    <w:rsid w:val="009A6CAA"/>
    <w:rsid w:val="009B4340"/>
    <w:rsid w:val="009C22C8"/>
    <w:rsid w:val="009C2E0E"/>
    <w:rsid w:val="009D07B0"/>
    <w:rsid w:val="009D1EDA"/>
    <w:rsid w:val="009D7EB5"/>
    <w:rsid w:val="009E28E2"/>
    <w:rsid w:val="00A009A1"/>
    <w:rsid w:val="00A01758"/>
    <w:rsid w:val="00A039D9"/>
    <w:rsid w:val="00A12312"/>
    <w:rsid w:val="00A2298F"/>
    <w:rsid w:val="00A3184B"/>
    <w:rsid w:val="00A33D3F"/>
    <w:rsid w:val="00A425F2"/>
    <w:rsid w:val="00A54303"/>
    <w:rsid w:val="00A54F85"/>
    <w:rsid w:val="00A567CC"/>
    <w:rsid w:val="00A612C3"/>
    <w:rsid w:val="00A71B79"/>
    <w:rsid w:val="00A73DD9"/>
    <w:rsid w:val="00A83D7F"/>
    <w:rsid w:val="00AA12C6"/>
    <w:rsid w:val="00AA21A6"/>
    <w:rsid w:val="00AA2C6E"/>
    <w:rsid w:val="00AA772C"/>
    <w:rsid w:val="00AB7F45"/>
    <w:rsid w:val="00AC4AE6"/>
    <w:rsid w:val="00AC724B"/>
    <w:rsid w:val="00AC78B8"/>
    <w:rsid w:val="00AD1BC8"/>
    <w:rsid w:val="00AD405A"/>
    <w:rsid w:val="00AD4E3D"/>
    <w:rsid w:val="00AE037C"/>
    <w:rsid w:val="00AE40E7"/>
    <w:rsid w:val="00AE47B2"/>
    <w:rsid w:val="00AF406F"/>
    <w:rsid w:val="00B02AEB"/>
    <w:rsid w:val="00B05EC4"/>
    <w:rsid w:val="00B079AF"/>
    <w:rsid w:val="00B11AE1"/>
    <w:rsid w:val="00B213A3"/>
    <w:rsid w:val="00B21989"/>
    <w:rsid w:val="00B21BEA"/>
    <w:rsid w:val="00B2413D"/>
    <w:rsid w:val="00B3224F"/>
    <w:rsid w:val="00B36831"/>
    <w:rsid w:val="00B403B5"/>
    <w:rsid w:val="00B436D5"/>
    <w:rsid w:val="00B7674F"/>
    <w:rsid w:val="00B96828"/>
    <w:rsid w:val="00BA53DC"/>
    <w:rsid w:val="00BC0034"/>
    <w:rsid w:val="00BC5AAB"/>
    <w:rsid w:val="00BD08AB"/>
    <w:rsid w:val="00BD116D"/>
    <w:rsid w:val="00BE4E7D"/>
    <w:rsid w:val="00BF5ACA"/>
    <w:rsid w:val="00C1380A"/>
    <w:rsid w:val="00C20F0C"/>
    <w:rsid w:val="00C21F3B"/>
    <w:rsid w:val="00C233ED"/>
    <w:rsid w:val="00C24EEE"/>
    <w:rsid w:val="00C25EE3"/>
    <w:rsid w:val="00C2705B"/>
    <w:rsid w:val="00C302E3"/>
    <w:rsid w:val="00C33036"/>
    <w:rsid w:val="00C40914"/>
    <w:rsid w:val="00C42F1F"/>
    <w:rsid w:val="00C51D25"/>
    <w:rsid w:val="00C52FA1"/>
    <w:rsid w:val="00C5456D"/>
    <w:rsid w:val="00C56545"/>
    <w:rsid w:val="00C73018"/>
    <w:rsid w:val="00C95BE8"/>
    <w:rsid w:val="00CA608E"/>
    <w:rsid w:val="00CA7B5A"/>
    <w:rsid w:val="00CB1094"/>
    <w:rsid w:val="00CB336E"/>
    <w:rsid w:val="00CB7749"/>
    <w:rsid w:val="00CE3C1E"/>
    <w:rsid w:val="00D00BDF"/>
    <w:rsid w:val="00D22F43"/>
    <w:rsid w:val="00D252D0"/>
    <w:rsid w:val="00D328E9"/>
    <w:rsid w:val="00D42C21"/>
    <w:rsid w:val="00D43CCA"/>
    <w:rsid w:val="00D516AE"/>
    <w:rsid w:val="00D57648"/>
    <w:rsid w:val="00D62548"/>
    <w:rsid w:val="00D67D3D"/>
    <w:rsid w:val="00D85652"/>
    <w:rsid w:val="00D8627A"/>
    <w:rsid w:val="00D86C7A"/>
    <w:rsid w:val="00DA0F3B"/>
    <w:rsid w:val="00DA5148"/>
    <w:rsid w:val="00DB50FE"/>
    <w:rsid w:val="00DC65C9"/>
    <w:rsid w:val="00DD7902"/>
    <w:rsid w:val="00DF0322"/>
    <w:rsid w:val="00DF2539"/>
    <w:rsid w:val="00DF2E4F"/>
    <w:rsid w:val="00DF7957"/>
    <w:rsid w:val="00E0621D"/>
    <w:rsid w:val="00E11253"/>
    <w:rsid w:val="00E22AF7"/>
    <w:rsid w:val="00E33465"/>
    <w:rsid w:val="00E43EB8"/>
    <w:rsid w:val="00E46439"/>
    <w:rsid w:val="00E5219B"/>
    <w:rsid w:val="00E60577"/>
    <w:rsid w:val="00E61E37"/>
    <w:rsid w:val="00E62C50"/>
    <w:rsid w:val="00E63039"/>
    <w:rsid w:val="00E72675"/>
    <w:rsid w:val="00E72BC5"/>
    <w:rsid w:val="00E95A22"/>
    <w:rsid w:val="00E95DB7"/>
    <w:rsid w:val="00EA397D"/>
    <w:rsid w:val="00EA5B82"/>
    <w:rsid w:val="00EB64C4"/>
    <w:rsid w:val="00EB6CD9"/>
    <w:rsid w:val="00EC2498"/>
    <w:rsid w:val="00EC489A"/>
    <w:rsid w:val="00ED7CF6"/>
    <w:rsid w:val="00EE2358"/>
    <w:rsid w:val="00F01416"/>
    <w:rsid w:val="00F040E6"/>
    <w:rsid w:val="00F3358C"/>
    <w:rsid w:val="00F47B28"/>
    <w:rsid w:val="00F53A14"/>
    <w:rsid w:val="00F6385C"/>
    <w:rsid w:val="00F709CB"/>
    <w:rsid w:val="00F75CB9"/>
    <w:rsid w:val="00F851D5"/>
    <w:rsid w:val="00F86EB4"/>
    <w:rsid w:val="00F93066"/>
    <w:rsid w:val="00F95AC3"/>
    <w:rsid w:val="00F973AC"/>
    <w:rsid w:val="00FC27FD"/>
    <w:rsid w:val="00FC3230"/>
    <w:rsid w:val="00FC4CF5"/>
    <w:rsid w:val="00FD1107"/>
    <w:rsid w:val="00FD77D4"/>
    <w:rsid w:val="00FE0782"/>
    <w:rsid w:val="00FE5F90"/>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015DA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Medium Grid 2" w:qFormat="1"/>
    <w:lsdException w:name="Colorful List" w:qFormat="1"/>
    <w:lsdException w:name="Colorful Grid" w:qFormat="1"/>
    <w:lsdException w:name="Light Shading Accent 1" w:qFormat="1"/>
    <w:lsdException w:name="Revision" w:semiHidden="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Medium Grid 2" w:qFormat="1"/>
    <w:lsdException w:name="Colorful List" w:qFormat="1"/>
    <w:lsdException w:name="Colorful Grid" w:qFormat="1"/>
    <w:lsdException w:name="Light Shading Accent 1" w:qFormat="1"/>
    <w:lsdException w:name="Revision" w:semiHidden="1"/>
    <w:lsdException w:name="List Paragraph" w:qFormat="1"/>
    <w:lsdException w:name="Quote" w:qFormat="1"/>
    <w:lsdException w:name="Intense Quote" w:qFormat="1"/>
    <w:lsdException w:name="Colorful List Accent 1" w:qFormat="1"/>
    <w:lsdException w:name="Colorful Grid Accent 1" w:qFormat="1"/>
    <w:lsdException w:name="Light Shading Accent 2"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eiche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eiche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Gesichte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eichen">
    <w:name w:val="Überschrift 6 Zeichen"/>
    <w:link w:val="berschrift6"/>
    <w:rsid w:val="006641AB"/>
    <w:rPr>
      <w:rFonts w:ascii="Helvetica" w:eastAsia="MS Mincho" w:hAnsi="Helvetica"/>
      <w:b/>
      <w:sz w:val="18"/>
    </w:rPr>
  </w:style>
  <w:style w:type="character" w:customStyle="1" w:styleId="berschrift8Zeichen">
    <w:name w:val="Überschrift 8 Zeichen"/>
    <w:link w:val="berschrift8"/>
    <w:uiPriority w:val="99"/>
    <w:rsid w:val="006641AB"/>
    <w:rPr>
      <w:rFonts w:ascii="Helvetica" w:eastAsia="MS Mincho" w:hAnsi="Helvetica"/>
      <w:b/>
    </w:rPr>
  </w:style>
  <w:style w:type="character" w:customStyle="1" w:styleId="KopfzeileZeichen">
    <w:name w:val="Kopfzeile Zeiche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eichen"/>
    <w:rsid w:val="0009519C"/>
    <w:pPr>
      <w:spacing w:line="240" w:lineRule="auto"/>
    </w:pPr>
    <w:rPr>
      <w:sz w:val="20"/>
      <w:lang w:val="x-none" w:eastAsia="x-none"/>
    </w:rPr>
  </w:style>
  <w:style w:type="character" w:customStyle="1" w:styleId="KommentartextZeichen">
    <w:name w:val="Kommentartext Zeichen"/>
    <w:link w:val="Kommentartext"/>
    <w:rsid w:val="0009519C"/>
    <w:rPr>
      <w:rFonts w:ascii="Helvetica" w:eastAsia="MS Mincho" w:hAnsi="Helvetica"/>
    </w:rPr>
  </w:style>
  <w:style w:type="paragraph" w:styleId="Kommentarthema">
    <w:name w:val="annotation subject"/>
    <w:basedOn w:val="Kommentartext"/>
    <w:next w:val="Kommentartext"/>
    <w:link w:val="KommentarthemaZeichen"/>
    <w:rsid w:val="0009519C"/>
    <w:rPr>
      <w:b/>
      <w:bCs/>
    </w:rPr>
  </w:style>
  <w:style w:type="character" w:customStyle="1" w:styleId="KommentarthemaZeichen">
    <w:name w:val="Kommentarthema Zeiche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mny@press-n-relations.de" TargetMode="External"/><Relationship Id="rId12" Type="http://schemas.openxmlformats.org/officeDocument/2006/relationships/hyperlink" Target="mailto:info.de@nilfisk.com" TargetMode="External"/><Relationship Id="rId13" Type="http://schemas.openxmlformats.org/officeDocument/2006/relationships/hyperlink" Target="http://www.nilfisk.de" TargetMode="External"/><Relationship Id="rId14" Type="http://schemas.openxmlformats.org/officeDocument/2006/relationships/hyperlink" Target="http://www.press-n-relations.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644</Words>
  <Characters>4061</Characters>
  <Application>Microsoft Macintosh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4696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Vanessa Klein</cp:lastModifiedBy>
  <cp:revision>7</cp:revision>
  <cp:lastPrinted>2016-02-24T08:54:00Z</cp:lastPrinted>
  <dcterms:created xsi:type="dcterms:W3CDTF">2016-03-01T15:53:00Z</dcterms:created>
  <dcterms:modified xsi:type="dcterms:W3CDTF">2016-03-08T06:46:00Z</dcterms:modified>
</cp:coreProperties>
</file>