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719662" w14:textId="77777777" w:rsidR="00214DDF" w:rsidRPr="009873E6" w:rsidRDefault="00214DDF" w:rsidP="00711EE5">
      <w:pPr>
        <w:tabs>
          <w:tab w:val="left" w:pos="5040"/>
        </w:tabs>
        <w:spacing w:line="264" w:lineRule="auto"/>
        <w:rPr>
          <w:color w:val="FF0000"/>
          <w:sz w:val="24"/>
          <w:szCs w:val="24"/>
        </w:rPr>
      </w:pPr>
      <w:r w:rsidRPr="009873E6">
        <w:rPr>
          <w:caps/>
          <w:sz w:val="24"/>
          <w:szCs w:val="24"/>
        </w:rPr>
        <w:t>Presseinformation</w:t>
      </w:r>
    </w:p>
    <w:p w14:paraId="1AA313A8" w14:textId="77777777" w:rsidR="00214DDF" w:rsidRPr="009873E6" w:rsidRDefault="00214DDF" w:rsidP="00711EE5">
      <w:pPr>
        <w:tabs>
          <w:tab w:val="left" w:pos="5040"/>
        </w:tabs>
        <w:spacing w:line="264" w:lineRule="auto"/>
        <w:rPr>
          <w:sz w:val="20"/>
        </w:rPr>
      </w:pPr>
    </w:p>
    <w:p w14:paraId="7D35D6A4" w14:textId="77777777" w:rsidR="007D57FC" w:rsidRPr="009873E6" w:rsidRDefault="007D57FC" w:rsidP="00711EE5">
      <w:pPr>
        <w:tabs>
          <w:tab w:val="left" w:pos="5040"/>
        </w:tabs>
        <w:spacing w:line="264" w:lineRule="auto"/>
        <w:rPr>
          <w:sz w:val="20"/>
        </w:rPr>
      </w:pPr>
    </w:p>
    <w:p w14:paraId="15783DC7" w14:textId="635C6B73" w:rsidR="00214DDF" w:rsidRPr="009873E6" w:rsidRDefault="00214DDF" w:rsidP="00711EE5">
      <w:pPr>
        <w:tabs>
          <w:tab w:val="left" w:pos="5040"/>
        </w:tabs>
        <w:spacing w:line="264" w:lineRule="auto"/>
        <w:rPr>
          <w:sz w:val="20"/>
        </w:rPr>
      </w:pPr>
      <w:r w:rsidRPr="009873E6">
        <w:rPr>
          <w:sz w:val="20"/>
        </w:rPr>
        <w:t xml:space="preserve">Bellenberg, </w:t>
      </w:r>
      <w:r w:rsidR="001251A0">
        <w:rPr>
          <w:sz w:val="20"/>
        </w:rPr>
        <w:t>7</w:t>
      </w:r>
      <w:r w:rsidR="007D57FC" w:rsidRPr="009873E6">
        <w:rPr>
          <w:sz w:val="20"/>
        </w:rPr>
        <w:t>.</w:t>
      </w:r>
      <w:r w:rsidRPr="009873E6">
        <w:rPr>
          <w:sz w:val="20"/>
        </w:rPr>
        <w:t xml:space="preserve"> </w:t>
      </w:r>
      <w:r w:rsidR="007C40FC">
        <w:rPr>
          <w:sz w:val="20"/>
        </w:rPr>
        <w:t>Oktober</w:t>
      </w:r>
      <w:r w:rsidR="00AD5B93" w:rsidRPr="009873E6">
        <w:rPr>
          <w:sz w:val="20"/>
        </w:rPr>
        <w:t xml:space="preserve"> </w:t>
      </w:r>
      <w:r w:rsidRPr="009873E6">
        <w:rPr>
          <w:sz w:val="20"/>
        </w:rPr>
        <w:t>201</w:t>
      </w:r>
      <w:r w:rsidR="007D57FC" w:rsidRPr="009873E6">
        <w:rPr>
          <w:sz w:val="20"/>
        </w:rPr>
        <w:t>4</w:t>
      </w:r>
    </w:p>
    <w:p w14:paraId="40E6B9DC" w14:textId="77777777" w:rsidR="003E1042" w:rsidRPr="009873E6" w:rsidRDefault="003E1042" w:rsidP="00711EE5">
      <w:pPr>
        <w:tabs>
          <w:tab w:val="left" w:pos="5040"/>
        </w:tabs>
        <w:spacing w:line="264" w:lineRule="auto"/>
        <w:rPr>
          <w:sz w:val="20"/>
        </w:rPr>
      </w:pPr>
    </w:p>
    <w:p w14:paraId="6E74FA18" w14:textId="77777777" w:rsidR="003E1042" w:rsidRPr="009873E6" w:rsidRDefault="003E1042" w:rsidP="00711EE5">
      <w:pPr>
        <w:tabs>
          <w:tab w:val="left" w:pos="5040"/>
        </w:tabs>
        <w:spacing w:line="264" w:lineRule="auto"/>
        <w:rPr>
          <w:sz w:val="20"/>
        </w:rPr>
      </w:pPr>
      <w:r w:rsidRPr="009873E6">
        <w:rPr>
          <w:sz w:val="20"/>
        </w:rPr>
        <w:t>EuroTier 2014 – weltweite Leit</w:t>
      </w:r>
      <w:r w:rsidR="008173D3" w:rsidRPr="009873E6">
        <w:rPr>
          <w:sz w:val="20"/>
        </w:rPr>
        <w:t>messe</w:t>
      </w:r>
      <w:r w:rsidRPr="009873E6">
        <w:rPr>
          <w:sz w:val="20"/>
        </w:rPr>
        <w:t xml:space="preserve"> für </w:t>
      </w:r>
      <w:r w:rsidR="008173D3" w:rsidRPr="009873E6">
        <w:rPr>
          <w:sz w:val="20"/>
        </w:rPr>
        <w:t>Tierhaltungs-Profis</w:t>
      </w:r>
    </w:p>
    <w:p w14:paraId="18AB6E5F" w14:textId="7737D5A1" w:rsidR="003E1042" w:rsidRPr="009873E6" w:rsidRDefault="003E1042" w:rsidP="00711EE5">
      <w:pPr>
        <w:tabs>
          <w:tab w:val="left" w:pos="5040"/>
        </w:tabs>
        <w:spacing w:line="264" w:lineRule="auto"/>
        <w:rPr>
          <w:sz w:val="20"/>
        </w:rPr>
      </w:pPr>
      <w:r w:rsidRPr="009873E6">
        <w:rPr>
          <w:sz w:val="20"/>
        </w:rPr>
        <w:t xml:space="preserve">11. bis 14. November </w:t>
      </w:r>
      <w:r w:rsidR="0075137C">
        <w:rPr>
          <w:sz w:val="20"/>
        </w:rPr>
        <w:t xml:space="preserve">2014, Messe Hannover, Halle 26 </w:t>
      </w:r>
      <w:r w:rsidRPr="009873E6">
        <w:rPr>
          <w:sz w:val="20"/>
        </w:rPr>
        <w:t>– Stand J26</w:t>
      </w:r>
    </w:p>
    <w:p w14:paraId="03B5EB89" w14:textId="77777777" w:rsidR="00214DDF" w:rsidRPr="009873E6" w:rsidRDefault="00214DDF" w:rsidP="00711EE5">
      <w:pPr>
        <w:tabs>
          <w:tab w:val="left" w:pos="5040"/>
        </w:tabs>
        <w:spacing w:line="264" w:lineRule="auto"/>
        <w:rPr>
          <w:b/>
          <w:sz w:val="20"/>
        </w:rPr>
      </w:pPr>
      <w:bookmarkStart w:id="0" w:name="OLE_LINK1"/>
    </w:p>
    <w:p w14:paraId="7519A302" w14:textId="77777777" w:rsidR="007D57FC" w:rsidRPr="009873E6" w:rsidRDefault="005221FD" w:rsidP="00711EE5">
      <w:pPr>
        <w:spacing w:line="264" w:lineRule="auto"/>
        <w:ind w:right="-1278"/>
      </w:pPr>
      <w:r w:rsidRPr="009873E6">
        <w:rPr>
          <w:b/>
          <w:sz w:val="26"/>
        </w:rPr>
        <w:t>Wissen, wie der Hase läuft</w:t>
      </w:r>
      <w:r w:rsidR="007D57FC" w:rsidRPr="009873E6">
        <w:rPr>
          <w:b/>
          <w:sz w:val="26"/>
        </w:rPr>
        <w:br/>
      </w:r>
      <w:r w:rsidR="005544E8" w:rsidRPr="009873E6">
        <w:t xml:space="preserve">Saubere und hygienische Tierhaltung mit den </w:t>
      </w:r>
      <w:r w:rsidR="0034309A" w:rsidRPr="009873E6">
        <w:t xml:space="preserve">Reinigungslösungen von Nilfisk-ALTO </w:t>
      </w:r>
    </w:p>
    <w:p w14:paraId="738F856D" w14:textId="77777777" w:rsidR="0066639F" w:rsidRPr="009873E6" w:rsidRDefault="00494F25" w:rsidP="00711EE5">
      <w:pPr>
        <w:pStyle w:val="StandardWeb"/>
        <w:spacing w:line="264" w:lineRule="auto"/>
        <w:rPr>
          <w:rFonts w:ascii="Helvetica" w:hAnsi="Helvetica"/>
          <w:b/>
          <w:bCs/>
          <w:sz w:val="20"/>
        </w:rPr>
      </w:pPr>
      <w:r w:rsidRPr="009873E6">
        <w:rPr>
          <w:rFonts w:ascii="Helvetica" w:hAnsi="Helvetica"/>
          <w:b/>
          <w:bCs/>
          <w:sz w:val="20"/>
        </w:rPr>
        <w:t xml:space="preserve">Auch 2014 präsentiert </w:t>
      </w:r>
      <w:r w:rsidR="0066639F" w:rsidRPr="009873E6">
        <w:rPr>
          <w:rFonts w:ascii="Helvetica" w:hAnsi="Helvetica"/>
          <w:b/>
          <w:bCs/>
          <w:sz w:val="20"/>
        </w:rPr>
        <w:t>Nilfisk-ALTO</w:t>
      </w:r>
      <w:r w:rsidRPr="009873E6">
        <w:rPr>
          <w:rFonts w:ascii="Helvetica" w:hAnsi="Helvetica"/>
          <w:b/>
          <w:bCs/>
          <w:sz w:val="20"/>
        </w:rPr>
        <w:t>, eine Marke der Nilfisk-Advance GmbH, seine tierisch professionellen Reinigungslösungen auf der EuroTier</w:t>
      </w:r>
      <w:r w:rsidR="00EE65A4" w:rsidRPr="009873E6">
        <w:rPr>
          <w:rFonts w:ascii="Helvetica" w:hAnsi="Helvetica"/>
          <w:b/>
          <w:bCs/>
          <w:sz w:val="20"/>
        </w:rPr>
        <w:t>. Hig</w:t>
      </w:r>
      <w:r w:rsidR="00EE65A4" w:rsidRPr="009873E6">
        <w:rPr>
          <w:rFonts w:ascii="Helvetica" w:hAnsi="Helvetica"/>
          <w:b/>
          <w:bCs/>
          <w:sz w:val="20"/>
        </w:rPr>
        <w:t>h</w:t>
      </w:r>
      <w:r w:rsidR="00EE65A4" w:rsidRPr="009873E6">
        <w:rPr>
          <w:rFonts w:ascii="Helvetica" w:hAnsi="Helvetica"/>
          <w:b/>
          <w:bCs/>
          <w:sz w:val="20"/>
        </w:rPr>
        <w:t>light</w:t>
      </w:r>
      <w:r w:rsidR="0066639F" w:rsidRPr="009873E6">
        <w:rPr>
          <w:rFonts w:ascii="Helvetica" w:hAnsi="Helvetica"/>
          <w:b/>
          <w:bCs/>
          <w:sz w:val="20"/>
        </w:rPr>
        <w:t xml:space="preserve"> </w:t>
      </w:r>
      <w:r w:rsidR="00EE65A4" w:rsidRPr="009873E6">
        <w:rPr>
          <w:rFonts w:ascii="Helvetica" w:hAnsi="Helvetica"/>
          <w:b/>
          <w:bCs/>
          <w:sz w:val="20"/>
        </w:rPr>
        <w:t>ist</w:t>
      </w:r>
      <w:r w:rsidR="0066639F" w:rsidRPr="009873E6">
        <w:rPr>
          <w:rFonts w:ascii="Helvetica" w:hAnsi="Helvetica"/>
          <w:b/>
          <w:bCs/>
          <w:sz w:val="20"/>
        </w:rPr>
        <w:t xml:space="preserve"> nicht nur der </w:t>
      </w:r>
      <w:r w:rsidR="00D750DF" w:rsidRPr="009873E6">
        <w:rPr>
          <w:rFonts w:ascii="Helvetica" w:hAnsi="Helvetica"/>
          <w:b/>
          <w:bCs/>
          <w:sz w:val="20"/>
        </w:rPr>
        <w:t xml:space="preserve">neue </w:t>
      </w:r>
      <w:r w:rsidR="00FB1504" w:rsidRPr="009873E6">
        <w:rPr>
          <w:rFonts w:ascii="Helvetica" w:hAnsi="Helvetica"/>
          <w:b/>
          <w:bCs/>
          <w:sz w:val="20"/>
        </w:rPr>
        <w:t xml:space="preserve">Kaltwasser </w:t>
      </w:r>
      <w:r w:rsidR="000F4DDB" w:rsidRPr="009873E6">
        <w:rPr>
          <w:rFonts w:ascii="Helvetica" w:hAnsi="Helvetica"/>
          <w:b/>
          <w:bCs/>
          <w:sz w:val="20"/>
        </w:rPr>
        <w:t xml:space="preserve">Hochdruckreiniger </w:t>
      </w:r>
      <w:r w:rsidR="00FE0171" w:rsidRPr="009873E6">
        <w:rPr>
          <w:rFonts w:ascii="Helvetica" w:hAnsi="Helvetica"/>
          <w:b/>
          <w:bCs/>
          <w:sz w:val="20"/>
        </w:rPr>
        <w:t>POSEIDON</w:t>
      </w:r>
      <w:r w:rsidR="00C85671" w:rsidRPr="009873E6">
        <w:rPr>
          <w:rFonts w:ascii="Helvetica" w:hAnsi="Helvetica"/>
          <w:b/>
          <w:bCs/>
          <w:sz w:val="20"/>
        </w:rPr>
        <w:t xml:space="preserve"> 6</w:t>
      </w:r>
      <w:r w:rsidR="000F4DDB" w:rsidRPr="009873E6">
        <w:rPr>
          <w:rFonts w:ascii="Helvetica" w:hAnsi="Helvetica"/>
          <w:b/>
          <w:bCs/>
          <w:sz w:val="20"/>
        </w:rPr>
        <w:t>-56 XT, sondern auch der</w:t>
      </w:r>
      <w:r w:rsidR="00D750DF" w:rsidRPr="009873E6">
        <w:rPr>
          <w:rFonts w:ascii="Helvetica" w:hAnsi="Helvetica"/>
          <w:b/>
          <w:bCs/>
          <w:sz w:val="20"/>
        </w:rPr>
        <w:t xml:space="preserve"> mehrfach</w:t>
      </w:r>
      <w:r w:rsidR="000F4DDB" w:rsidRPr="009873E6">
        <w:rPr>
          <w:rFonts w:ascii="Helvetica" w:hAnsi="Helvetica"/>
          <w:b/>
          <w:bCs/>
          <w:sz w:val="20"/>
        </w:rPr>
        <w:t xml:space="preserve"> </w:t>
      </w:r>
      <w:r w:rsidR="00D750DF" w:rsidRPr="009873E6">
        <w:rPr>
          <w:rFonts w:ascii="Helvetica" w:hAnsi="Helvetica"/>
          <w:b/>
          <w:bCs/>
          <w:sz w:val="20"/>
        </w:rPr>
        <w:t>ausgezeichnete</w:t>
      </w:r>
      <w:r w:rsidR="000F4DDB" w:rsidRPr="009873E6">
        <w:rPr>
          <w:rFonts w:ascii="Helvetica" w:hAnsi="Helvetica"/>
          <w:b/>
          <w:bCs/>
          <w:sz w:val="20"/>
        </w:rPr>
        <w:t xml:space="preserve"> </w:t>
      </w:r>
      <w:r w:rsidR="00FE0171" w:rsidRPr="009873E6">
        <w:rPr>
          <w:rFonts w:ascii="Helvetica" w:hAnsi="Helvetica"/>
          <w:b/>
          <w:bCs/>
          <w:sz w:val="20"/>
        </w:rPr>
        <w:t>POSEIDON</w:t>
      </w:r>
      <w:r w:rsidR="000F4DDB" w:rsidRPr="009873E6">
        <w:rPr>
          <w:rFonts w:ascii="Helvetica" w:hAnsi="Helvetica"/>
          <w:b/>
          <w:bCs/>
          <w:sz w:val="20"/>
        </w:rPr>
        <w:t xml:space="preserve"> 8-125 ST. </w:t>
      </w:r>
      <w:r w:rsidR="00885FEC" w:rsidRPr="009873E6">
        <w:rPr>
          <w:rFonts w:ascii="Helvetica" w:hAnsi="Helvetica"/>
          <w:b/>
          <w:bCs/>
          <w:sz w:val="20"/>
        </w:rPr>
        <w:t>Eine weitere Neuheit von N</w:t>
      </w:r>
      <w:r w:rsidR="007B4F41" w:rsidRPr="009873E6">
        <w:rPr>
          <w:rFonts w:ascii="Helvetica" w:hAnsi="Helvetica"/>
          <w:b/>
          <w:bCs/>
          <w:sz w:val="20"/>
        </w:rPr>
        <w:t>i</w:t>
      </w:r>
      <w:r w:rsidR="00885FEC" w:rsidRPr="009873E6">
        <w:rPr>
          <w:rFonts w:ascii="Helvetica" w:hAnsi="Helvetica"/>
          <w:b/>
          <w:bCs/>
          <w:sz w:val="20"/>
        </w:rPr>
        <w:t xml:space="preserve">lfisk-ALTO glänzt vor allem in Sachen Flexibilität: </w:t>
      </w:r>
      <w:r w:rsidR="00576D8C" w:rsidRPr="009873E6">
        <w:rPr>
          <w:rFonts w:ascii="Helvetica" w:hAnsi="Helvetica"/>
          <w:b/>
          <w:bCs/>
          <w:sz w:val="20"/>
        </w:rPr>
        <w:t>Dank</w:t>
      </w:r>
      <w:r w:rsidR="00885FEC" w:rsidRPr="009873E6">
        <w:rPr>
          <w:rFonts w:ascii="Helvetica" w:hAnsi="Helvetica"/>
          <w:b/>
          <w:bCs/>
          <w:sz w:val="20"/>
        </w:rPr>
        <w:t xml:space="preserve"> des 4-in-1 St</w:t>
      </w:r>
      <w:r w:rsidR="00C85671" w:rsidRPr="009873E6">
        <w:rPr>
          <w:rFonts w:ascii="Helvetica" w:hAnsi="Helvetica"/>
          <w:b/>
          <w:bCs/>
          <w:sz w:val="20"/>
        </w:rPr>
        <w:t>r</w:t>
      </w:r>
      <w:r w:rsidR="00885FEC" w:rsidRPr="009873E6">
        <w:rPr>
          <w:rFonts w:ascii="Helvetica" w:hAnsi="Helvetica"/>
          <w:b/>
          <w:bCs/>
          <w:sz w:val="20"/>
        </w:rPr>
        <w:t xml:space="preserve">ahlrohrs </w:t>
      </w:r>
      <w:r w:rsidR="00576D8C" w:rsidRPr="009873E6">
        <w:rPr>
          <w:rFonts w:ascii="Helvetica" w:hAnsi="Helvetica"/>
          <w:b/>
          <w:bCs/>
          <w:sz w:val="20"/>
        </w:rPr>
        <w:t xml:space="preserve">für </w:t>
      </w:r>
      <w:r w:rsidR="00910BE7" w:rsidRPr="009873E6">
        <w:rPr>
          <w:rFonts w:ascii="Helvetica" w:hAnsi="Helvetica"/>
          <w:b/>
          <w:bCs/>
          <w:sz w:val="20"/>
        </w:rPr>
        <w:t>POSEIDON</w:t>
      </w:r>
      <w:r w:rsidR="00E15268" w:rsidRPr="009873E6">
        <w:rPr>
          <w:rFonts w:ascii="Helvetica" w:hAnsi="Helvetica"/>
          <w:b/>
          <w:bCs/>
          <w:sz w:val="20"/>
        </w:rPr>
        <w:t xml:space="preserve"> 2, 3 und 4 </w:t>
      </w:r>
      <w:r w:rsidR="00910BE7" w:rsidRPr="009873E6">
        <w:rPr>
          <w:rFonts w:ascii="Helvetica" w:hAnsi="Helvetica"/>
          <w:b/>
          <w:bCs/>
          <w:sz w:val="20"/>
        </w:rPr>
        <w:t>Modelle</w:t>
      </w:r>
      <w:r w:rsidR="001B0081" w:rsidRPr="009873E6">
        <w:rPr>
          <w:rFonts w:ascii="Helvetica" w:hAnsi="Helvetica"/>
          <w:b/>
          <w:bCs/>
          <w:sz w:val="20"/>
        </w:rPr>
        <w:t xml:space="preserve"> (T- und XT- </w:t>
      </w:r>
      <w:r w:rsidR="00010AD8" w:rsidRPr="009873E6">
        <w:rPr>
          <w:rFonts w:ascii="Helvetica" w:hAnsi="Helvetica"/>
          <w:b/>
          <w:bCs/>
          <w:sz w:val="20"/>
        </w:rPr>
        <w:t>Version</w:t>
      </w:r>
      <w:r w:rsidR="001B0081" w:rsidRPr="009873E6">
        <w:rPr>
          <w:rFonts w:ascii="Helvetica" w:hAnsi="Helvetica"/>
          <w:b/>
          <w:bCs/>
          <w:sz w:val="20"/>
        </w:rPr>
        <w:t xml:space="preserve">) </w:t>
      </w:r>
      <w:r w:rsidR="006C0C04" w:rsidRPr="009873E6">
        <w:rPr>
          <w:rFonts w:ascii="Helvetica" w:hAnsi="Helvetica"/>
          <w:b/>
          <w:bCs/>
          <w:sz w:val="20"/>
        </w:rPr>
        <w:t>stehen Anwendern mit nur ei</w:t>
      </w:r>
      <w:r w:rsidR="003F3250" w:rsidRPr="009873E6">
        <w:rPr>
          <w:rFonts w:ascii="Helvetica" w:hAnsi="Helvetica"/>
          <w:b/>
          <w:bCs/>
          <w:sz w:val="20"/>
        </w:rPr>
        <w:t>nem Strahlrohr</w:t>
      </w:r>
      <w:r w:rsidR="006C0C04" w:rsidRPr="009873E6">
        <w:rPr>
          <w:rFonts w:ascii="Helvetica" w:hAnsi="Helvetica"/>
          <w:b/>
          <w:bCs/>
          <w:sz w:val="20"/>
        </w:rPr>
        <w:t xml:space="preserve"> </w:t>
      </w:r>
      <w:r w:rsidR="00AA51E2" w:rsidRPr="009873E6">
        <w:rPr>
          <w:rFonts w:ascii="Helvetica" w:hAnsi="Helvetica"/>
          <w:b/>
          <w:bCs/>
          <w:sz w:val="20"/>
        </w:rPr>
        <w:t>mehrere</w:t>
      </w:r>
      <w:r w:rsidR="006C0C04" w:rsidRPr="009873E6">
        <w:rPr>
          <w:rFonts w:ascii="Helvetica" w:hAnsi="Helvetica"/>
          <w:b/>
          <w:bCs/>
          <w:sz w:val="20"/>
        </w:rPr>
        <w:t xml:space="preserve"> </w:t>
      </w:r>
      <w:r w:rsidR="007B4F41" w:rsidRPr="009873E6">
        <w:rPr>
          <w:rFonts w:ascii="Helvetica" w:hAnsi="Helvetica"/>
          <w:b/>
          <w:bCs/>
          <w:sz w:val="20"/>
        </w:rPr>
        <w:t>Reinigung</w:t>
      </w:r>
      <w:r w:rsidR="007B4F41" w:rsidRPr="009873E6">
        <w:rPr>
          <w:rFonts w:ascii="Helvetica" w:hAnsi="Helvetica"/>
          <w:b/>
          <w:bCs/>
          <w:sz w:val="20"/>
        </w:rPr>
        <w:t>s</w:t>
      </w:r>
      <w:r w:rsidR="007B4F41" w:rsidRPr="009873E6">
        <w:rPr>
          <w:rFonts w:ascii="Helvetica" w:hAnsi="Helvetica"/>
          <w:b/>
          <w:bCs/>
          <w:sz w:val="20"/>
        </w:rPr>
        <w:t>f</w:t>
      </w:r>
      <w:r w:rsidR="008F13D9" w:rsidRPr="009873E6">
        <w:rPr>
          <w:rFonts w:ascii="Helvetica" w:hAnsi="Helvetica"/>
          <w:b/>
          <w:bCs/>
          <w:sz w:val="20"/>
        </w:rPr>
        <w:t>unktionen zur Verfügung</w:t>
      </w:r>
      <w:r w:rsidR="00B35322" w:rsidRPr="009873E6">
        <w:rPr>
          <w:rFonts w:ascii="Helvetica" w:hAnsi="Helvetica"/>
          <w:b/>
          <w:bCs/>
          <w:sz w:val="20"/>
        </w:rPr>
        <w:t xml:space="preserve"> – Hochdruck bei </w:t>
      </w:r>
      <w:r w:rsidR="006913F5" w:rsidRPr="009873E6">
        <w:rPr>
          <w:rFonts w:ascii="Helvetica" w:hAnsi="Helvetica"/>
          <w:b/>
          <w:bCs/>
          <w:sz w:val="20"/>
        </w:rPr>
        <w:t xml:space="preserve">einem Winkel von </w:t>
      </w:r>
      <w:r w:rsidR="00B35322" w:rsidRPr="009873E6">
        <w:rPr>
          <w:rFonts w:ascii="Helvetica" w:hAnsi="Helvetica"/>
          <w:b/>
          <w:bCs/>
          <w:sz w:val="20"/>
        </w:rPr>
        <w:t xml:space="preserve">20 und 65 Grad, </w:t>
      </w:r>
      <w:r w:rsidR="006913F5" w:rsidRPr="009873E6">
        <w:rPr>
          <w:rFonts w:ascii="Helvetica" w:hAnsi="Helvetica"/>
          <w:b/>
          <w:bCs/>
          <w:sz w:val="20"/>
        </w:rPr>
        <w:t xml:space="preserve">Niederdruck, Verteilung von Reinigungsmittel sowie </w:t>
      </w:r>
      <w:r w:rsidR="00680545" w:rsidRPr="009873E6">
        <w:rPr>
          <w:rFonts w:ascii="Helvetica" w:hAnsi="Helvetica"/>
          <w:b/>
          <w:bCs/>
          <w:sz w:val="20"/>
        </w:rPr>
        <w:t xml:space="preserve">Turbohammer. Nicht zuletzt brillieren die </w:t>
      </w:r>
      <w:r w:rsidR="00FB1504" w:rsidRPr="009873E6">
        <w:rPr>
          <w:rFonts w:ascii="Helvetica" w:hAnsi="Helvetica"/>
          <w:b/>
          <w:bCs/>
          <w:sz w:val="20"/>
        </w:rPr>
        <w:t>bewährten Heißw</w:t>
      </w:r>
      <w:r w:rsidR="00680545" w:rsidRPr="009873E6">
        <w:rPr>
          <w:rFonts w:ascii="Helvetica" w:hAnsi="Helvetica"/>
          <w:b/>
          <w:bCs/>
          <w:sz w:val="20"/>
        </w:rPr>
        <w:t>asser Hochdruckreiniger</w:t>
      </w:r>
      <w:r w:rsidR="00AD2473" w:rsidRPr="009873E6">
        <w:rPr>
          <w:rFonts w:ascii="Helvetica" w:hAnsi="Helvetica"/>
          <w:b/>
          <w:bCs/>
          <w:sz w:val="20"/>
        </w:rPr>
        <w:t xml:space="preserve"> der </w:t>
      </w:r>
      <w:r w:rsidR="00FE0171" w:rsidRPr="009873E6">
        <w:rPr>
          <w:rFonts w:ascii="Helvetica" w:hAnsi="Helvetica"/>
          <w:b/>
          <w:bCs/>
          <w:sz w:val="20"/>
        </w:rPr>
        <w:t>NEPTUNE</w:t>
      </w:r>
      <w:r w:rsidR="00D77DBD" w:rsidRPr="009873E6">
        <w:rPr>
          <w:rFonts w:ascii="Helvetica" w:hAnsi="Helvetica"/>
          <w:b/>
          <w:bCs/>
          <w:sz w:val="20"/>
        </w:rPr>
        <w:t xml:space="preserve">-Reihe </w:t>
      </w:r>
      <w:r w:rsidR="00680545" w:rsidRPr="009873E6">
        <w:rPr>
          <w:rFonts w:ascii="Helvetica" w:hAnsi="Helvetica"/>
          <w:b/>
          <w:bCs/>
          <w:sz w:val="20"/>
        </w:rPr>
        <w:t>bei der</w:t>
      </w:r>
      <w:r w:rsidR="00D77DBD" w:rsidRPr="009873E6">
        <w:rPr>
          <w:rFonts w:ascii="Helvetica" w:hAnsi="Helvetica"/>
          <w:b/>
          <w:bCs/>
          <w:sz w:val="20"/>
        </w:rPr>
        <w:t xml:space="preserve"> </w:t>
      </w:r>
      <w:r w:rsidR="0087312D" w:rsidRPr="009873E6">
        <w:rPr>
          <w:rFonts w:ascii="Helvetica" w:hAnsi="Helvetica"/>
          <w:b/>
          <w:bCs/>
          <w:sz w:val="20"/>
        </w:rPr>
        <w:t>Beseitigung</w:t>
      </w:r>
      <w:r w:rsidR="00D77DBD" w:rsidRPr="009873E6">
        <w:rPr>
          <w:rFonts w:ascii="Helvetica" w:hAnsi="Helvetica"/>
          <w:b/>
          <w:bCs/>
          <w:sz w:val="20"/>
        </w:rPr>
        <w:t xml:space="preserve"> von hartnäckigen Verschmutzungen in der landwirtschaftlichen Nutztierhaltung.</w:t>
      </w:r>
    </w:p>
    <w:p w14:paraId="63FE909F" w14:textId="77777777" w:rsidR="002554F6" w:rsidRPr="009873E6" w:rsidRDefault="00DF46A5" w:rsidP="002554F6">
      <w:pPr>
        <w:pStyle w:val="StandardWeb"/>
        <w:spacing w:line="264" w:lineRule="auto"/>
        <w:rPr>
          <w:rFonts w:ascii="Helvetica" w:hAnsi="Helvetica"/>
          <w:sz w:val="20"/>
        </w:rPr>
      </w:pPr>
      <w:r w:rsidRPr="009873E6">
        <w:rPr>
          <w:noProof/>
        </w:rPr>
        <w:drawing>
          <wp:anchor distT="0" distB="0" distL="114300" distR="114300" simplePos="0" relativeHeight="251671552" behindDoc="0" locked="0" layoutInCell="1" allowOverlap="1" wp14:anchorId="5E865E31" wp14:editId="63D879A8">
            <wp:simplePos x="0" y="0"/>
            <wp:positionH relativeFrom="column">
              <wp:posOffset>5105400</wp:posOffset>
            </wp:positionH>
            <wp:positionV relativeFrom="paragraph">
              <wp:posOffset>271145</wp:posOffset>
            </wp:positionV>
            <wp:extent cx="719455" cy="1083945"/>
            <wp:effectExtent l="0" t="0" r="4445" b="1905"/>
            <wp:wrapTight wrapText="bothSides">
              <wp:wrapPolygon edited="0">
                <wp:start x="0" y="0"/>
                <wp:lineTo x="0" y="21258"/>
                <wp:lineTo x="21162" y="21258"/>
                <wp:lineTo x="21162" y="0"/>
                <wp:lineTo x="0" y="0"/>
              </wp:wrapPolygon>
            </wp:wrapTight>
            <wp:docPr id="12" name="Bild 12" descr="NIL-POSEIDON 6 XT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NIL-POSEIDON 6 XT_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1083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1EE5" w:rsidRPr="009873E6">
        <w:rPr>
          <w:rFonts w:ascii="Helvetica" w:hAnsi="Helvetica"/>
          <w:sz w:val="20"/>
        </w:rPr>
        <w:t xml:space="preserve">Mit dem neuen Kaltwasser Hochdruckreiniger </w:t>
      </w:r>
      <w:r w:rsidR="00711EE5" w:rsidRPr="009873E6">
        <w:rPr>
          <w:rFonts w:ascii="Helvetica" w:hAnsi="Helvetica"/>
          <w:b/>
          <w:sz w:val="20"/>
        </w:rPr>
        <w:t>POSEIDON 6-56 XT</w:t>
      </w:r>
      <w:r w:rsidR="00711EE5" w:rsidRPr="009873E6">
        <w:rPr>
          <w:rFonts w:ascii="Helvetica" w:hAnsi="Helvetica"/>
          <w:sz w:val="20"/>
        </w:rPr>
        <w:t xml:space="preserve"> ergänzt der Reinigungsspezialist Nilfisk-Advance seine Produktreihe um ein weiteres Modell der Spitzenklasse. Durch die kompakten Abmessungen (93 Länge x 57 Breite x 102 Höhe, in Zentimeter) und eine leistungsstarke NA6-Taumelscheibenpumpe mit vier Keramikkolben, vereint er Mobilität und Reinigungswirkung auf ideale Weise. Der langsam laufende Motor gewährleistet eine Pumpendrehzahl von 1.450 U</w:t>
      </w:r>
      <w:r w:rsidR="00711EE5" w:rsidRPr="009873E6">
        <w:rPr>
          <w:rFonts w:ascii="Helvetica" w:hAnsi="Helvetica"/>
          <w:sz w:val="20"/>
        </w:rPr>
        <w:t>m</w:t>
      </w:r>
      <w:r w:rsidR="00711EE5" w:rsidRPr="009873E6">
        <w:rPr>
          <w:rFonts w:ascii="Helvetica" w:hAnsi="Helvetica"/>
          <w:sz w:val="20"/>
        </w:rPr>
        <w:t>drehungen in der Minute und versorgt den Anwende</w:t>
      </w:r>
      <w:r w:rsidR="003F3250" w:rsidRPr="009873E6">
        <w:rPr>
          <w:rFonts w:ascii="Helvetica" w:hAnsi="Helvetica"/>
          <w:sz w:val="20"/>
        </w:rPr>
        <w:t>r mit einem Arbeitsdruck von 200</w:t>
      </w:r>
      <w:r w:rsidR="00711EE5" w:rsidRPr="009873E6">
        <w:rPr>
          <w:rFonts w:ascii="Helvetica" w:hAnsi="Helvetica"/>
          <w:sz w:val="20"/>
        </w:rPr>
        <w:t xml:space="preserve"> </w:t>
      </w:r>
      <w:r w:rsidR="008C6A22" w:rsidRPr="009873E6">
        <w:rPr>
          <w:rFonts w:ascii="Helvetica" w:hAnsi="Helvetica"/>
          <w:sz w:val="20"/>
        </w:rPr>
        <w:t>B</w:t>
      </w:r>
      <w:r w:rsidR="00711EE5" w:rsidRPr="009873E6">
        <w:rPr>
          <w:rFonts w:ascii="Helvetica" w:hAnsi="Helvetica"/>
          <w:sz w:val="20"/>
        </w:rPr>
        <w:t>ar sowie einer Wasserleistung von bis zu 1.100 Litern in der Stunde.</w:t>
      </w:r>
      <w:r w:rsidR="0018560C" w:rsidRPr="009873E6">
        <w:rPr>
          <w:rFonts w:ascii="Helvetica" w:hAnsi="Helvetica"/>
          <w:sz w:val="20"/>
        </w:rPr>
        <w:t xml:space="preserve"> (Eine separate Pressemeldung </w:t>
      </w:r>
      <w:r w:rsidR="00880BFA" w:rsidRPr="009873E6">
        <w:rPr>
          <w:rFonts w:ascii="Helvetica" w:hAnsi="Helvetica"/>
          <w:sz w:val="20"/>
        </w:rPr>
        <w:t xml:space="preserve">hierzu </w:t>
      </w:r>
      <w:r w:rsidR="0018560C" w:rsidRPr="009873E6">
        <w:rPr>
          <w:rFonts w:ascii="Helvetica" w:hAnsi="Helvetica"/>
          <w:sz w:val="20"/>
        </w:rPr>
        <w:t>folgt.)</w:t>
      </w:r>
      <w:r w:rsidR="00711EE5" w:rsidRPr="009873E6">
        <w:rPr>
          <w:rFonts w:ascii="Helvetica" w:hAnsi="Helvetica"/>
          <w:sz w:val="20"/>
        </w:rPr>
        <w:t xml:space="preserve"> </w:t>
      </w:r>
      <w:r w:rsidR="002554F6" w:rsidRPr="009873E6">
        <w:rPr>
          <w:rFonts w:ascii="Helvetica" w:hAnsi="Helvetica"/>
          <w:sz w:val="20"/>
        </w:rPr>
        <w:t xml:space="preserve">Der </w:t>
      </w:r>
      <w:r w:rsidR="002554F6" w:rsidRPr="009873E6">
        <w:rPr>
          <w:rFonts w:ascii="Helvetica" w:hAnsi="Helvetica"/>
          <w:b/>
          <w:sz w:val="20"/>
        </w:rPr>
        <w:t>POSEIDON 6-79 XT</w:t>
      </w:r>
      <w:r w:rsidR="002554F6" w:rsidRPr="009873E6">
        <w:rPr>
          <w:rFonts w:ascii="Helvetica" w:hAnsi="Helvetica"/>
          <w:sz w:val="20"/>
        </w:rPr>
        <w:t xml:space="preserve"> </w:t>
      </w:r>
      <w:r w:rsidR="00E742D0" w:rsidRPr="009873E6">
        <w:rPr>
          <w:rFonts w:ascii="Helvetica" w:hAnsi="Helvetica"/>
          <w:sz w:val="20"/>
        </w:rPr>
        <w:t xml:space="preserve">zeichnet </w:t>
      </w:r>
      <w:r w:rsidR="00EF16F1" w:rsidRPr="009873E6">
        <w:rPr>
          <w:rFonts w:ascii="Helvetica" w:hAnsi="Helvetica"/>
          <w:sz w:val="20"/>
        </w:rPr>
        <w:t xml:space="preserve">sich </w:t>
      </w:r>
      <w:r w:rsidR="0023711C" w:rsidRPr="009873E6">
        <w:rPr>
          <w:rFonts w:ascii="Helvetica" w:hAnsi="Helvetica"/>
          <w:sz w:val="20"/>
        </w:rPr>
        <w:t xml:space="preserve">durch </w:t>
      </w:r>
      <w:r w:rsidR="00DA20BD" w:rsidRPr="009873E6">
        <w:rPr>
          <w:rFonts w:ascii="Helvetica" w:hAnsi="Helvetica"/>
          <w:sz w:val="20"/>
        </w:rPr>
        <w:t>eine ebenso professionelle Ausstattung aus, wobei d</w:t>
      </w:r>
      <w:r w:rsidR="008C6A22" w:rsidRPr="009873E6">
        <w:rPr>
          <w:rFonts w:ascii="Helvetica" w:hAnsi="Helvetica"/>
          <w:sz w:val="20"/>
        </w:rPr>
        <w:t>er Arbeitsdruck bei m</w:t>
      </w:r>
      <w:r w:rsidR="008C6A22" w:rsidRPr="009873E6">
        <w:rPr>
          <w:rFonts w:ascii="Helvetica" w:hAnsi="Helvetica"/>
          <w:sz w:val="20"/>
        </w:rPr>
        <w:t>a</w:t>
      </w:r>
      <w:r w:rsidR="00DA20BD" w:rsidRPr="009873E6">
        <w:rPr>
          <w:rFonts w:ascii="Helvetica" w:hAnsi="Helvetica"/>
          <w:sz w:val="20"/>
        </w:rPr>
        <w:t xml:space="preserve">ximal 170 Bar und die Wasserleistung bei bis zu 1.610 Litern pro Stunde liegen. </w:t>
      </w:r>
    </w:p>
    <w:p w14:paraId="37FEFE80" w14:textId="77777777" w:rsidR="00032658" w:rsidRPr="009873E6" w:rsidRDefault="00DF46A5" w:rsidP="00711EE5">
      <w:pPr>
        <w:pStyle w:val="StandardWeb"/>
        <w:spacing w:before="0" w:beforeAutospacing="0" w:after="0" w:afterAutospacing="0" w:line="264" w:lineRule="auto"/>
        <w:rPr>
          <w:rFonts w:ascii="Helvetica" w:hAnsi="Helvetica"/>
          <w:bCs/>
          <w:sz w:val="20"/>
          <w:szCs w:val="20"/>
        </w:rPr>
      </w:pPr>
      <w:r w:rsidRPr="009873E6">
        <w:rPr>
          <w:noProof/>
        </w:rPr>
        <w:drawing>
          <wp:anchor distT="0" distB="0" distL="114300" distR="114300" simplePos="0" relativeHeight="251660288" behindDoc="0" locked="0" layoutInCell="1" allowOverlap="1" wp14:anchorId="02C0058A" wp14:editId="1BA13B01">
            <wp:simplePos x="0" y="0"/>
            <wp:positionH relativeFrom="column">
              <wp:posOffset>5105400</wp:posOffset>
            </wp:positionH>
            <wp:positionV relativeFrom="paragraph">
              <wp:posOffset>170815</wp:posOffset>
            </wp:positionV>
            <wp:extent cx="786130" cy="914400"/>
            <wp:effectExtent l="0" t="0" r="0" b="0"/>
            <wp:wrapTight wrapText="bothSides">
              <wp:wrapPolygon edited="0">
                <wp:start x="0" y="0"/>
                <wp:lineTo x="0" y="21150"/>
                <wp:lineTo x="20937" y="21150"/>
                <wp:lineTo x="20937" y="0"/>
                <wp:lineTo x="0" y="0"/>
              </wp:wrapPolygon>
            </wp:wrapTight>
            <wp:docPr id="3" name="Bild 3" descr="POSEIDON 8_ST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SEIDON 8_ST_L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7625" w:rsidRPr="009873E6">
        <w:rPr>
          <w:rFonts w:ascii="Helvetica" w:hAnsi="Helvetica"/>
          <w:sz w:val="20"/>
          <w:szCs w:val="20"/>
        </w:rPr>
        <w:t>Der Kaltwasser Hochdruckreiniger</w:t>
      </w:r>
      <w:r w:rsidR="00CE1469" w:rsidRPr="009873E6">
        <w:rPr>
          <w:rFonts w:ascii="Helvetica" w:hAnsi="Helvetica"/>
          <w:sz w:val="20"/>
          <w:szCs w:val="20"/>
        </w:rPr>
        <w:t xml:space="preserve"> </w:t>
      </w:r>
      <w:r w:rsidR="00CE1469" w:rsidRPr="009873E6">
        <w:rPr>
          <w:rFonts w:ascii="Helvetica" w:hAnsi="Helvetica"/>
          <w:b/>
          <w:sz w:val="20"/>
          <w:szCs w:val="20"/>
        </w:rPr>
        <w:t>POSEIDON 8-125 ST</w:t>
      </w:r>
      <w:r w:rsidR="00CE1469" w:rsidRPr="009873E6">
        <w:rPr>
          <w:rFonts w:ascii="Helvetica" w:hAnsi="Helvetica"/>
          <w:sz w:val="20"/>
          <w:szCs w:val="20"/>
        </w:rPr>
        <w:t xml:space="preserve"> </w:t>
      </w:r>
      <w:r w:rsidR="009F7625" w:rsidRPr="009873E6">
        <w:rPr>
          <w:rFonts w:ascii="Helvetica" w:hAnsi="Helvetica"/>
          <w:sz w:val="20"/>
          <w:szCs w:val="20"/>
        </w:rPr>
        <w:t>arbeitet mit einem Druck von bis zu 160 bar bei einer Wasserleistung von maximal 2.500 Litern pro Stunde und zeichnet sich durch eine langlebige 3-Keramikkolben-Pumpe mit 1.450 U</w:t>
      </w:r>
      <w:r w:rsidR="009F7625" w:rsidRPr="009873E6">
        <w:rPr>
          <w:rFonts w:ascii="Helvetica" w:hAnsi="Helvetica"/>
          <w:sz w:val="20"/>
          <w:szCs w:val="20"/>
        </w:rPr>
        <w:t>m</w:t>
      </w:r>
      <w:r w:rsidR="009F7625" w:rsidRPr="009873E6">
        <w:rPr>
          <w:rFonts w:ascii="Helvetica" w:hAnsi="Helvetica"/>
          <w:sz w:val="20"/>
          <w:szCs w:val="20"/>
        </w:rPr>
        <w:t>drehungen pro Minute aus. Die serienmäßige Tornado Plus Düse sorgt mit einem gleichbleibend starken Flächenstrahl für maximale Reinigungseffizienz</w:t>
      </w:r>
      <w:r w:rsidR="00492ED5" w:rsidRPr="009873E6">
        <w:rPr>
          <w:rFonts w:ascii="Helvetica" w:hAnsi="Helvetica"/>
          <w:sz w:val="20"/>
          <w:szCs w:val="20"/>
        </w:rPr>
        <w:t xml:space="preserve">. </w:t>
      </w:r>
      <w:r w:rsidR="00DC7B23" w:rsidRPr="009873E6">
        <w:rPr>
          <w:rFonts w:ascii="Helvetica" w:hAnsi="Helvetica"/>
          <w:sz w:val="20"/>
          <w:szCs w:val="20"/>
        </w:rPr>
        <w:t>Im Ra</w:t>
      </w:r>
      <w:r w:rsidR="00DC7B23" w:rsidRPr="009873E6">
        <w:rPr>
          <w:rFonts w:ascii="Helvetica" w:hAnsi="Helvetica"/>
          <w:sz w:val="20"/>
          <w:szCs w:val="20"/>
        </w:rPr>
        <w:t>h</w:t>
      </w:r>
      <w:r w:rsidR="00DC7B23" w:rsidRPr="009873E6">
        <w:rPr>
          <w:rFonts w:ascii="Helvetica" w:hAnsi="Helvetica"/>
          <w:sz w:val="20"/>
          <w:szCs w:val="20"/>
        </w:rPr>
        <w:t xml:space="preserve">men </w:t>
      </w:r>
      <w:r w:rsidR="002F24F7" w:rsidRPr="009873E6">
        <w:rPr>
          <w:rFonts w:ascii="Helvetica" w:hAnsi="Helvetica"/>
          <w:bCs/>
          <w:sz w:val="20"/>
          <w:szCs w:val="20"/>
        </w:rPr>
        <w:t xml:space="preserve">des Plus X Award </w:t>
      </w:r>
      <w:r w:rsidR="00DC7B23" w:rsidRPr="009873E6">
        <w:rPr>
          <w:rFonts w:ascii="Helvetica" w:hAnsi="Helvetica"/>
          <w:bCs/>
          <w:sz w:val="20"/>
          <w:szCs w:val="20"/>
        </w:rPr>
        <w:t xml:space="preserve">erhielt der POSEIDON 8-125 ST </w:t>
      </w:r>
      <w:r w:rsidR="00C83617" w:rsidRPr="009873E6">
        <w:rPr>
          <w:rFonts w:ascii="Helvetica" w:hAnsi="Helvetica"/>
          <w:bCs/>
          <w:sz w:val="20"/>
          <w:szCs w:val="20"/>
        </w:rPr>
        <w:t>das</w:t>
      </w:r>
      <w:r w:rsidR="00CC5CE4" w:rsidRPr="009873E6">
        <w:rPr>
          <w:rFonts w:ascii="Helvetica" w:hAnsi="Helvetica"/>
          <w:bCs/>
          <w:sz w:val="20"/>
          <w:szCs w:val="20"/>
        </w:rPr>
        <w:t xml:space="preserve"> Si</w:t>
      </w:r>
      <w:r w:rsidR="0031774D" w:rsidRPr="009873E6">
        <w:rPr>
          <w:rFonts w:ascii="Helvetica" w:hAnsi="Helvetica"/>
          <w:bCs/>
          <w:sz w:val="20"/>
          <w:szCs w:val="20"/>
        </w:rPr>
        <w:t>e</w:t>
      </w:r>
      <w:r w:rsidR="00CC5CE4" w:rsidRPr="009873E6">
        <w:rPr>
          <w:rFonts w:ascii="Helvetica" w:hAnsi="Helvetica"/>
          <w:bCs/>
          <w:sz w:val="20"/>
          <w:szCs w:val="20"/>
        </w:rPr>
        <w:t>gel</w:t>
      </w:r>
      <w:r w:rsidR="00C83617" w:rsidRPr="009873E6">
        <w:rPr>
          <w:rFonts w:ascii="Helvetica" w:hAnsi="Helvetica"/>
          <w:bCs/>
          <w:sz w:val="20"/>
          <w:szCs w:val="20"/>
        </w:rPr>
        <w:t xml:space="preserve"> in den Kateg</w:t>
      </w:r>
      <w:r w:rsidR="00C83617" w:rsidRPr="009873E6">
        <w:rPr>
          <w:rFonts w:ascii="Helvetica" w:hAnsi="Helvetica"/>
          <w:bCs/>
          <w:sz w:val="20"/>
          <w:szCs w:val="20"/>
        </w:rPr>
        <w:t>o</w:t>
      </w:r>
      <w:r w:rsidR="00C83617" w:rsidRPr="009873E6">
        <w:rPr>
          <w:rFonts w:ascii="Helvetica" w:hAnsi="Helvetica"/>
          <w:bCs/>
          <w:sz w:val="20"/>
          <w:szCs w:val="20"/>
        </w:rPr>
        <w:t>rien</w:t>
      </w:r>
      <w:r w:rsidR="00CC5CE4" w:rsidRPr="009873E6">
        <w:rPr>
          <w:rFonts w:ascii="Helvetica" w:hAnsi="Helvetica"/>
          <w:bCs/>
          <w:sz w:val="20"/>
          <w:szCs w:val="20"/>
        </w:rPr>
        <w:t xml:space="preserve"> </w:t>
      </w:r>
      <w:r w:rsidR="00DB0E9B" w:rsidRPr="009873E6">
        <w:rPr>
          <w:rFonts w:ascii="Helvetica" w:hAnsi="Helvetica"/>
          <w:bCs/>
          <w:sz w:val="20"/>
          <w:szCs w:val="20"/>
        </w:rPr>
        <w:t>„High Quali</w:t>
      </w:r>
      <w:r w:rsidR="00C83617" w:rsidRPr="009873E6">
        <w:rPr>
          <w:rFonts w:ascii="Helvetica" w:hAnsi="Helvetica"/>
          <w:bCs/>
          <w:sz w:val="20"/>
          <w:szCs w:val="20"/>
        </w:rPr>
        <w:t>ty“ und „F</w:t>
      </w:r>
      <w:r w:rsidR="000202E8" w:rsidRPr="009873E6">
        <w:rPr>
          <w:rFonts w:ascii="Helvetica" w:hAnsi="Helvetica"/>
          <w:bCs/>
          <w:sz w:val="20"/>
          <w:szCs w:val="20"/>
        </w:rPr>
        <w:t>unktionalität</w:t>
      </w:r>
      <w:r w:rsidR="00277EEA" w:rsidRPr="009873E6">
        <w:rPr>
          <w:rFonts w:ascii="Helvetica" w:hAnsi="Helvetica"/>
          <w:bCs/>
          <w:sz w:val="20"/>
          <w:szCs w:val="20"/>
        </w:rPr>
        <w:t>“</w:t>
      </w:r>
      <w:r w:rsidR="000202E8" w:rsidRPr="009873E6">
        <w:rPr>
          <w:rFonts w:ascii="Helvetica" w:hAnsi="Helvetica"/>
          <w:bCs/>
          <w:sz w:val="20"/>
          <w:szCs w:val="20"/>
        </w:rPr>
        <w:t xml:space="preserve">. </w:t>
      </w:r>
      <w:r w:rsidR="00AE6012" w:rsidRPr="009873E6">
        <w:rPr>
          <w:rFonts w:ascii="Helvetica" w:hAnsi="Helvetica"/>
          <w:bCs/>
          <w:sz w:val="20"/>
          <w:szCs w:val="20"/>
        </w:rPr>
        <w:t>Darüber hinaus</w:t>
      </w:r>
      <w:r w:rsidR="00DA6D67" w:rsidRPr="009873E6">
        <w:rPr>
          <w:rFonts w:ascii="Helvetica" w:hAnsi="Helvetica"/>
          <w:bCs/>
          <w:sz w:val="20"/>
          <w:szCs w:val="20"/>
        </w:rPr>
        <w:t xml:space="preserve"> verlieh die Fachjury des weltgrößten Innovationspreises für Technologie, Sport und Lifestyle dem Kraftp</w:t>
      </w:r>
      <w:r w:rsidR="00DA6D67" w:rsidRPr="009873E6">
        <w:rPr>
          <w:rFonts w:ascii="Helvetica" w:hAnsi="Helvetica"/>
          <w:bCs/>
          <w:sz w:val="20"/>
          <w:szCs w:val="20"/>
        </w:rPr>
        <w:t>a</w:t>
      </w:r>
      <w:r w:rsidR="00DA6D67" w:rsidRPr="009873E6">
        <w:rPr>
          <w:rFonts w:ascii="Helvetica" w:hAnsi="Helvetica"/>
          <w:bCs/>
          <w:sz w:val="20"/>
          <w:szCs w:val="20"/>
        </w:rPr>
        <w:t xml:space="preserve">ket </w:t>
      </w:r>
      <w:r w:rsidR="00DC7B23" w:rsidRPr="009873E6">
        <w:rPr>
          <w:rFonts w:ascii="Helvetica" w:hAnsi="Helvetica"/>
          <w:bCs/>
          <w:sz w:val="20"/>
          <w:szCs w:val="20"/>
        </w:rPr>
        <w:t>den Titel</w:t>
      </w:r>
      <w:r w:rsidR="00DA6D67" w:rsidRPr="009873E6">
        <w:rPr>
          <w:rFonts w:ascii="Helvetica" w:hAnsi="Helvetica"/>
          <w:bCs/>
          <w:sz w:val="20"/>
          <w:szCs w:val="20"/>
        </w:rPr>
        <w:t xml:space="preserve"> „Bestes Produkt des Jahres 2014“.</w:t>
      </w:r>
    </w:p>
    <w:p w14:paraId="4C764D11" w14:textId="77777777" w:rsidR="007F39BE" w:rsidRPr="009873E6" w:rsidRDefault="00DF46A5" w:rsidP="00711EE5">
      <w:pPr>
        <w:pStyle w:val="StandardWeb"/>
        <w:spacing w:before="0" w:beforeAutospacing="0" w:after="0" w:afterAutospacing="0" w:line="264" w:lineRule="auto"/>
        <w:rPr>
          <w:rFonts w:ascii="Helvetica" w:hAnsi="Helvetica"/>
          <w:bCs/>
          <w:sz w:val="20"/>
          <w:szCs w:val="20"/>
        </w:rPr>
      </w:pPr>
      <w:r w:rsidRPr="009873E6">
        <w:rPr>
          <w:noProof/>
        </w:rPr>
        <w:drawing>
          <wp:anchor distT="0" distB="0" distL="114300" distR="114300" simplePos="0" relativeHeight="251662336" behindDoc="0" locked="0" layoutInCell="1" allowOverlap="1" wp14:anchorId="13614DDD" wp14:editId="16F4E01E">
            <wp:simplePos x="0" y="0"/>
            <wp:positionH relativeFrom="column">
              <wp:posOffset>5257800</wp:posOffset>
            </wp:positionH>
            <wp:positionV relativeFrom="paragraph">
              <wp:posOffset>108585</wp:posOffset>
            </wp:positionV>
            <wp:extent cx="438785" cy="914400"/>
            <wp:effectExtent l="0" t="0" r="0" b="0"/>
            <wp:wrapTight wrapText="bothSides">
              <wp:wrapPolygon edited="0">
                <wp:start x="0" y="0"/>
                <wp:lineTo x="0" y="21150"/>
                <wp:lineTo x="20631" y="21150"/>
                <wp:lineTo x="20631" y="0"/>
                <wp:lineTo x="0" y="0"/>
              </wp:wrapPolygon>
            </wp:wrapTight>
            <wp:docPr id="4" name="Bild 4" descr="NIL-Poseidon-4_36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IL-Poseidon-4_36XT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775379" w14:textId="77777777" w:rsidR="007F39BE" w:rsidRPr="009873E6" w:rsidRDefault="007F39BE" w:rsidP="00711EE5">
      <w:pPr>
        <w:pStyle w:val="StandardWeb"/>
        <w:spacing w:before="0" w:beforeAutospacing="0" w:after="0" w:afterAutospacing="0" w:line="264" w:lineRule="auto"/>
        <w:rPr>
          <w:rFonts w:ascii="Helvetica" w:hAnsi="Helvetica"/>
          <w:bCs/>
          <w:sz w:val="20"/>
          <w:szCs w:val="20"/>
        </w:rPr>
      </w:pPr>
      <w:r w:rsidRPr="009873E6">
        <w:rPr>
          <w:rFonts w:ascii="Helvetica" w:hAnsi="Helvetica"/>
          <w:bCs/>
          <w:sz w:val="20"/>
          <w:szCs w:val="20"/>
        </w:rPr>
        <w:t xml:space="preserve">Der leistungsstarke </w:t>
      </w:r>
      <w:r w:rsidRPr="009873E6">
        <w:rPr>
          <w:rFonts w:ascii="Helvetica" w:hAnsi="Helvetica"/>
          <w:b/>
          <w:bCs/>
          <w:sz w:val="20"/>
          <w:szCs w:val="20"/>
        </w:rPr>
        <w:t>Kaltwasser Hochdruckreiniger POSEIDON 4-36 XT</w:t>
      </w:r>
      <w:r w:rsidRPr="009873E6">
        <w:rPr>
          <w:rFonts w:ascii="Helvetica" w:hAnsi="Helvetica"/>
          <w:bCs/>
          <w:sz w:val="20"/>
          <w:szCs w:val="20"/>
        </w:rPr>
        <w:t xml:space="preserve"> ist der ideale Helfer für die Pflege und Instandhaltung von </w:t>
      </w:r>
      <w:r w:rsidR="00A24F25" w:rsidRPr="009873E6">
        <w:rPr>
          <w:rFonts w:ascii="Helvetica" w:hAnsi="Helvetica"/>
          <w:bCs/>
          <w:sz w:val="20"/>
          <w:szCs w:val="20"/>
        </w:rPr>
        <w:t>landwirtschaftlichen Betrieben</w:t>
      </w:r>
      <w:r w:rsidRPr="009873E6">
        <w:rPr>
          <w:rFonts w:ascii="Helvetica" w:hAnsi="Helvetica"/>
          <w:bCs/>
          <w:sz w:val="20"/>
          <w:szCs w:val="20"/>
        </w:rPr>
        <w:t>. Seine Bauweise erleichtert den täglichen Transport zu den verschiedenen Einsat</w:t>
      </w:r>
      <w:r w:rsidRPr="009873E6">
        <w:rPr>
          <w:rFonts w:ascii="Helvetica" w:hAnsi="Helvetica"/>
          <w:bCs/>
          <w:sz w:val="20"/>
          <w:szCs w:val="20"/>
        </w:rPr>
        <w:t>z</w:t>
      </w:r>
      <w:r w:rsidRPr="009873E6">
        <w:rPr>
          <w:rFonts w:ascii="Helvetica" w:hAnsi="Helvetica"/>
          <w:bCs/>
          <w:sz w:val="20"/>
          <w:szCs w:val="20"/>
        </w:rPr>
        <w:t xml:space="preserve">orten, an denen </w:t>
      </w:r>
      <w:r w:rsidR="00A24F25" w:rsidRPr="009873E6">
        <w:rPr>
          <w:rFonts w:ascii="Helvetica" w:hAnsi="Helvetica"/>
          <w:bCs/>
          <w:sz w:val="20"/>
          <w:szCs w:val="20"/>
        </w:rPr>
        <w:t>er mit einem Druck von bis zu 160 B</w:t>
      </w:r>
      <w:r w:rsidRPr="009873E6">
        <w:rPr>
          <w:rFonts w:ascii="Helvetica" w:hAnsi="Helvetica"/>
          <w:bCs/>
          <w:sz w:val="20"/>
          <w:szCs w:val="20"/>
        </w:rPr>
        <w:t>ar sowie einer Wasser</w:t>
      </w:r>
      <w:r w:rsidR="00A24F25" w:rsidRPr="009873E6">
        <w:rPr>
          <w:rFonts w:ascii="Helvetica" w:hAnsi="Helvetica"/>
          <w:bCs/>
          <w:sz w:val="20"/>
          <w:szCs w:val="20"/>
        </w:rPr>
        <w:t>leistung von bis zu 760</w:t>
      </w:r>
      <w:r w:rsidRPr="009873E6">
        <w:rPr>
          <w:rFonts w:ascii="Helvetica" w:hAnsi="Helvetica"/>
          <w:bCs/>
          <w:sz w:val="20"/>
          <w:szCs w:val="20"/>
        </w:rPr>
        <w:t xml:space="preserve"> Litern pro Stunde überzeugt. Als XT-Modell verfügt er serienmäßig </w:t>
      </w:r>
      <w:r w:rsidRPr="009873E6">
        <w:rPr>
          <w:rFonts w:ascii="Helvetica" w:hAnsi="Helvetica"/>
          <w:bCs/>
          <w:sz w:val="20"/>
          <w:szCs w:val="20"/>
        </w:rPr>
        <w:lastRenderedPageBreak/>
        <w:t xml:space="preserve">über eine integrierte Schlauchtrommel, einen 15 Meter langen Schlauch sowie </w:t>
      </w:r>
      <w:r w:rsidR="003F3250" w:rsidRPr="009873E6">
        <w:rPr>
          <w:rFonts w:ascii="Helvetica" w:hAnsi="Helvetica"/>
          <w:bCs/>
          <w:sz w:val="20"/>
          <w:szCs w:val="20"/>
        </w:rPr>
        <w:t>das neue 4-in-1 Strahlrohr</w:t>
      </w:r>
      <w:r w:rsidRPr="009873E6">
        <w:rPr>
          <w:rFonts w:ascii="Helvetica" w:hAnsi="Helvetica"/>
          <w:bCs/>
          <w:sz w:val="20"/>
          <w:szCs w:val="20"/>
        </w:rPr>
        <w:t xml:space="preserve">. </w:t>
      </w:r>
    </w:p>
    <w:p w14:paraId="09CA420B" w14:textId="05E03C77" w:rsidR="00685269" w:rsidRPr="009873E6" w:rsidRDefault="009873E6" w:rsidP="00685269">
      <w:pPr>
        <w:pStyle w:val="StandardWeb"/>
        <w:spacing w:line="264" w:lineRule="auto"/>
        <w:rPr>
          <w:rFonts w:ascii="Helvetica" w:hAnsi="Helvetica"/>
          <w:bCs/>
          <w:sz w:val="20"/>
        </w:rPr>
      </w:pPr>
      <w:r w:rsidRPr="009873E6">
        <w:rPr>
          <w:noProof/>
        </w:rPr>
        <w:drawing>
          <wp:anchor distT="0" distB="0" distL="114300" distR="114300" simplePos="0" relativeHeight="251665408" behindDoc="0" locked="0" layoutInCell="1" allowOverlap="1" wp14:anchorId="4B46A7A7" wp14:editId="709A99D1">
            <wp:simplePos x="0" y="0"/>
            <wp:positionH relativeFrom="column">
              <wp:posOffset>5254625</wp:posOffset>
            </wp:positionH>
            <wp:positionV relativeFrom="paragraph">
              <wp:posOffset>1417320</wp:posOffset>
            </wp:positionV>
            <wp:extent cx="536575" cy="801370"/>
            <wp:effectExtent l="0" t="0" r="0" b="11430"/>
            <wp:wrapTight wrapText="bothSides">
              <wp:wrapPolygon edited="0">
                <wp:start x="0" y="0"/>
                <wp:lineTo x="0" y="21223"/>
                <wp:lineTo x="20450" y="21223"/>
                <wp:lineTo x="20450" y="0"/>
                <wp:lineTo x="0" y="0"/>
              </wp:wrapPolygon>
            </wp:wrapTight>
            <wp:docPr id="6" name="Bild 6" descr="NIL-Neptune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NIL-Neptune-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801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46A5" w:rsidRPr="009873E6">
        <w:rPr>
          <w:noProof/>
        </w:rPr>
        <w:drawing>
          <wp:anchor distT="0" distB="0" distL="114300" distR="114300" simplePos="0" relativeHeight="251673600" behindDoc="0" locked="0" layoutInCell="1" allowOverlap="1" wp14:anchorId="760BD332" wp14:editId="3EB21123">
            <wp:simplePos x="0" y="0"/>
            <wp:positionH relativeFrom="column">
              <wp:posOffset>5181600</wp:posOffset>
            </wp:positionH>
            <wp:positionV relativeFrom="paragraph">
              <wp:posOffset>231775</wp:posOffset>
            </wp:positionV>
            <wp:extent cx="507365" cy="728345"/>
            <wp:effectExtent l="0" t="0" r="635" b="8255"/>
            <wp:wrapTight wrapText="bothSides">
              <wp:wrapPolygon edited="0">
                <wp:start x="0" y="0"/>
                <wp:lineTo x="0" y="21092"/>
                <wp:lineTo x="20546" y="21092"/>
                <wp:lineTo x="20546" y="0"/>
                <wp:lineTo x="0" y="0"/>
              </wp:wrapPolygon>
            </wp:wrapTight>
            <wp:docPr id="16" name="Bild 16" descr="POSEIDON 2-25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OSEIDON 2-25_P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" cy="728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7611" w:rsidRPr="009873E6">
        <w:rPr>
          <w:rFonts w:ascii="Helvetica" w:hAnsi="Helvetica"/>
          <w:bCs/>
          <w:sz w:val="20"/>
        </w:rPr>
        <w:t xml:space="preserve">Die Kaltwasser Hochdruckreiniger der </w:t>
      </w:r>
      <w:r w:rsidR="00A37611" w:rsidRPr="009873E6">
        <w:rPr>
          <w:rFonts w:ascii="Helvetica" w:hAnsi="Helvetica"/>
          <w:b/>
          <w:bCs/>
          <w:sz w:val="20"/>
        </w:rPr>
        <w:t>POSEIDON 2</w:t>
      </w:r>
      <w:r w:rsidR="00A37611" w:rsidRPr="009873E6">
        <w:rPr>
          <w:rFonts w:ascii="Helvetica" w:hAnsi="Helvetica"/>
          <w:bCs/>
          <w:sz w:val="20"/>
        </w:rPr>
        <w:t xml:space="preserve"> Reihe zeichnen sich durch eine Pumpendrehzahl vo</w:t>
      </w:r>
      <w:r w:rsidR="00595087" w:rsidRPr="009873E6">
        <w:rPr>
          <w:rFonts w:ascii="Helvetica" w:hAnsi="Helvetica"/>
          <w:bCs/>
          <w:sz w:val="20"/>
        </w:rPr>
        <w:t>n 2.800 Umdrehungen pro Minute</w:t>
      </w:r>
      <w:r w:rsidR="001B5ACA" w:rsidRPr="009873E6">
        <w:rPr>
          <w:rFonts w:ascii="Helvetica" w:hAnsi="Helvetica"/>
          <w:bCs/>
          <w:sz w:val="20"/>
        </w:rPr>
        <w:t xml:space="preserve"> und bis zu 60 Grad Celsius Zulauftemperatur aus</w:t>
      </w:r>
      <w:r w:rsidR="00A37611" w:rsidRPr="009873E6">
        <w:rPr>
          <w:rFonts w:ascii="Helvetica" w:hAnsi="Helvetica"/>
          <w:bCs/>
          <w:sz w:val="20"/>
        </w:rPr>
        <w:t xml:space="preserve">. Der </w:t>
      </w:r>
      <w:r w:rsidR="00A37611" w:rsidRPr="009873E6">
        <w:rPr>
          <w:rFonts w:ascii="Helvetica" w:hAnsi="Helvetica"/>
          <w:b/>
          <w:bCs/>
          <w:sz w:val="20"/>
        </w:rPr>
        <w:t>PO</w:t>
      </w:r>
      <w:r w:rsidR="0013319D" w:rsidRPr="009873E6">
        <w:rPr>
          <w:rFonts w:ascii="Helvetica" w:hAnsi="Helvetica"/>
          <w:b/>
          <w:bCs/>
          <w:sz w:val="20"/>
        </w:rPr>
        <w:t>SEIDON 2-25</w:t>
      </w:r>
      <w:r w:rsidR="00A37611" w:rsidRPr="009873E6">
        <w:rPr>
          <w:rFonts w:ascii="Helvetica" w:hAnsi="Helvetica"/>
          <w:b/>
          <w:bCs/>
          <w:sz w:val="20"/>
        </w:rPr>
        <w:t xml:space="preserve"> P</w:t>
      </w:r>
      <w:r w:rsidR="005558DD" w:rsidRPr="009873E6">
        <w:rPr>
          <w:rFonts w:ascii="Helvetica" w:hAnsi="Helvetica"/>
          <w:bCs/>
          <w:sz w:val="20"/>
        </w:rPr>
        <w:t xml:space="preserve"> </w:t>
      </w:r>
      <w:r w:rsidR="00685269" w:rsidRPr="009873E6">
        <w:rPr>
          <w:rFonts w:ascii="Helvetica" w:hAnsi="Helvetica"/>
          <w:bCs/>
          <w:sz w:val="20"/>
        </w:rPr>
        <w:t>brilliert d</w:t>
      </w:r>
      <w:r w:rsidR="008662D8" w:rsidRPr="009873E6">
        <w:rPr>
          <w:rFonts w:ascii="Helvetica" w:hAnsi="Helvetica"/>
          <w:bCs/>
          <w:sz w:val="20"/>
        </w:rPr>
        <w:t xml:space="preserve">ank </w:t>
      </w:r>
      <w:r w:rsidR="005558DD" w:rsidRPr="009873E6">
        <w:rPr>
          <w:rFonts w:ascii="Helvetica" w:hAnsi="Helvetica"/>
          <w:bCs/>
          <w:sz w:val="20"/>
        </w:rPr>
        <w:t xml:space="preserve">einer </w:t>
      </w:r>
      <w:r w:rsidR="00C3056F" w:rsidRPr="009873E6">
        <w:rPr>
          <w:rFonts w:ascii="Helvetica" w:hAnsi="Helvetica"/>
          <w:bCs/>
          <w:sz w:val="20"/>
        </w:rPr>
        <w:t>Wasse</w:t>
      </w:r>
      <w:r w:rsidR="00C3056F" w:rsidRPr="009873E6">
        <w:rPr>
          <w:rFonts w:ascii="Helvetica" w:hAnsi="Helvetica"/>
          <w:bCs/>
          <w:sz w:val="20"/>
        </w:rPr>
        <w:t>r</w:t>
      </w:r>
      <w:r w:rsidR="00C3056F" w:rsidRPr="009873E6">
        <w:rPr>
          <w:rFonts w:ascii="Helvetica" w:hAnsi="Helvetica"/>
          <w:bCs/>
          <w:sz w:val="20"/>
        </w:rPr>
        <w:t>leistung von maximal 610 Litern pro</w:t>
      </w:r>
      <w:r w:rsidR="00302493" w:rsidRPr="009873E6">
        <w:rPr>
          <w:rFonts w:ascii="Helvetica" w:hAnsi="Helvetica"/>
          <w:bCs/>
          <w:sz w:val="20"/>
        </w:rPr>
        <w:t xml:space="preserve"> </w:t>
      </w:r>
      <w:r w:rsidR="00C3056F" w:rsidRPr="009873E6">
        <w:rPr>
          <w:rFonts w:ascii="Helvetica" w:hAnsi="Helvetica"/>
          <w:bCs/>
          <w:sz w:val="20"/>
        </w:rPr>
        <w:t>Stunde</w:t>
      </w:r>
      <w:r w:rsidR="00C53201" w:rsidRPr="009873E6">
        <w:rPr>
          <w:rFonts w:ascii="Helvetica" w:hAnsi="Helvetica"/>
          <w:bCs/>
          <w:sz w:val="20"/>
        </w:rPr>
        <w:t>,</w:t>
      </w:r>
      <w:r w:rsidR="001B5ACA" w:rsidRPr="009873E6">
        <w:rPr>
          <w:rFonts w:ascii="Helvetica" w:hAnsi="Helvetica"/>
          <w:bCs/>
          <w:sz w:val="20"/>
        </w:rPr>
        <w:t xml:space="preserve"> 160 Bar Druck</w:t>
      </w:r>
      <w:r w:rsidR="00734DBC" w:rsidRPr="009873E6">
        <w:rPr>
          <w:rFonts w:ascii="Helvetica" w:hAnsi="Helvetica"/>
          <w:bCs/>
          <w:sz w:val="20"/>
        </w:rPr>
        <w:t xml:space="preserve"> </w:t>
      </w:r>
      <w:r w:rsidR="00983AFF" w:rsidRPr="009873E6">
        <w:rPr>
          <w:rFonts w:ascii="Helvetica" w:hAnsi="Helvetica"/>
          <w:bCs/>
          <w:sz w:val="20"/>
        </w:rPr>
        <w:t xml:space="preserve">sowie </w:t>
      </w:r>
      <w:r w:rsidR="00176372" w:rsidRPr="009873E6">
        <w:rPr>
          <w:rFonts w:ascii="Helvetica" w:hAnsi="Helvetica"/>
          <w:bCs/>
          <w:sz w:val="20"/>
        </w:rPr>
        <w:t>einem fünf Meter langen Netzkabel</w:t>
      </w:r>
      <w:r w:rsidR="005558DD" w:rsidRPr="009873E6">
        <w:rPr>
          <w:rFonts w:ascii="Helvetica" w:hAnsi="Helvetica"/>
          <w:bCs/>
          <w:sz w:val="20"/>
        </w:rPr>
        <w:t xml:space="preserve"> im mobilen Reinigun</w:t>
      </w:r>
      <w:r w:rsidR="00FA5524" w:rsidRPr="009873E6">
        <w:rPr>
          <w:rFonts w:ascii="Helvetica" w:hAnsi="Helvetica"/>
          <w:bCs/>
          <w:sz w:val="20"/>
        </w:rPr>
        <w:t>g</w:t>
      </w:r>
      <w:r w:rsidR="005558DD" w:rsidRPr="009873E6">
        <w:rPr>
          <w:rFonts w:ascii="Helvetica" w:hAnsi="Helvetica"/>
          <w:bCs/>
          <w:sz w:val="20"/>
        </w:rPr>
        <w:t>seinsatz</w:t>
      </w:r>
      <w:r w:rsidR="00A37611" w:rsidRPr="009873E6">
        <w:rPr>
          <w:rFonts w:ascii="Helvetica" w:hAnsi="Helvetica"/>
          <w:bCs/>
          <w:sz w:val="20"/>
        </w:rPr>
        <w:t xml:space="preserve">. </w:t>
      </w:r>
      <w:r w:rsidR="00685269" w:rsidRPr="009873E6">
        <w:rPr>
          <w:rFonts w:ascii="Helvetica" w:hAnsi="Helvetica"/>
          <w:bCs/>
          <w:sz w:val="20"/>
        </w:rPr>
        <w:t>Neb</w:t>
      </w:r>
      <w:r w:rsidR="002E6F63" w:rsidRPr="009873E6">
        <w:rPr>
          <w:rFonts w:ascii="Helvetica" w:hAnsi="Helvetica"/>
          <w:bCs/>
          <w:sz w:val="20"/>
        </w:rPr>
        <w:t xml:space="preserve">en der Druck-/Mengenregulierung </w:t>
      </w:r>
      <w:r w:rsidR="00341977" w:rsidRPr="009873E6">
        <w:rPr>
          <w:rFonts w:ascii="Helvetica" w:hAnsi="Helvetica"/>
          <w:bCs/>
          <w:sz w:val="20"/>
        </w:rPr>
        <w:t>und</w:t>
      </w:r>
      <w:r w:rsidR="00685269" w:rsidRPr="009873E6">
        <w:rPr>
          <w:rFonts w:ascii="Helvetica" w:hAnsi="Helvetica"/>
          <w:bCs/>
          <w:sz w:val="20"/>
        </w:rPr>
        <w:t xml:space="preserve"> </w:t>
      </w:r>
      <w:r w:rsidR="002E6F63" w:rsidRPr="009873E6">
        <w:rPr>
          <w:rFonts w:ascii="Helvetica" w:hAnsi="Helvetica"/>
          <w:bCs/>
          <w:sz w:val="20"/>
        </w:rPr>
        <w:t xml:space="preserve">dem </w:t>
      </w:r>
      <w:r w:rsidR="00685269" w:rsidRPr="009873E6">
        <w:rPr>
          <w:rFonts w:ascii="Helvetica" w:hAnsi="Helvetica"/>
          <w:bCs/>
          <w:sz w:val="20"/>
        </w:rPr>
        <w:t>Ergo-</w:t>
      </w:r>
      <w:r w:rsidR="00B94312" w:rsidRPr="009873E6">
        <w:rPr>
          <w:rFonts w:ascii="Helvetica" w:hAnsi="Helvetica"/>
          <w:bCs/>
          <w:sz w:val="20"/>
        </w:rPr>
        <w:t xml:space="preserve">Zubehör </w:t>
      </w:r>
      <w:r w:rsidR="00685269" w:rsidRPr="009873E6">
        <w:rPr>
          <w:rFonts w:ascii="Helvetica" w:hAnsi="Helvetica"/>
          <w:bCs/>
          <w:sz w:val="20"/>
        </w:rPr>
        <w:t xml:space="preserve">ist </w:t>
      </w:r>
      <w:r w:rsidR="00341977" w:rsidRPr="009873E6">
        <w:rPr>
          <w:rFonts w:ascii="Helvetica" w:hAnsi="Helvetica"/>
          <w:bCs/>
          <w:sz w:val="20"/>
        </w:rPr>
        <w:t>unter anderem auch</w:t>
      </w:r>
      <w:r w:rsidR="00B94312" w:rsidRPr="009873E6">
        <w:rPr>
          <w:rFonts w:ascii="Helvetica" w:hAnsi="Helvetica"/>
          <w:bCs/>
          <w:sz w:val="20"/>
        </w:rPr>
        <w:t xml:space="preserve"> </w:t>
      </w:r>
      <w:r w:rsidR="00685269" w:rsidRPr="009873E6">
        <w:rPr>
          <w:rFonts w:ascii="Helvetica" w:hAnsi="Helvetica"/>
          <w:bCs/>
          <w:sz w:val="20"/>
        </w:rPr>
        <w:t>der praktische Flächenreiniger „HydroScrub</w:t>
      </w:r>
      <w:r w:rsidR="00E15268" w:rsidRPr="009873E6">
        <w:rPr>
          <w:rFonts w:ascii="Helvetica" w:hAnsi="Helvetica"/>
          <w:bCs/>
          <w:sz w:val="20"/>
        </w:rPr>
        <w:t xml:space="preserve"> P300 P</w:t>
      </w:r>
      <w:r w:rsidR="00685269" w:rsidRPr="009873E6">
        <w:rPr>
          <w:rFonts w:ascii="Helvetica" w:hAnsi="Helvetica"/>
          <w:bCs/>
          <w:sz w:val="20"/>
        </w:rPr>
        <w:t>“ im Lieferum</w:t>
      </w:r>
      <w:r w:rsidR="00186B77">
        <w:rPr>
          <w:rFonts w:ascii="Helvetica" w:hAnsi="Helvetica"/>
          <w:bCs/>
          <w:sz w:val="20"/>
        </w:rPr>
        <w:t>f</w:t>
      </w:r>
      <w:r w:rsidR="00685269" w:rsidRPr="009873E6">
        <w:rPr>
          <w:rFonts w:ascii="Helvetica" w:hAnsi="Helvetica"/>
          <w:bCs/>
          <w:sz w:val="20"/>
        </w:rPr>
        <w:t>ang enthalten.</w:t>
      </w:r>
    </w:p>
    <w:p w14:paraId="2F5467DB" w14:textId="77777777" w:rsidR="000A5CCB" w:rsidRPr="009873E6" w:rsidRDefault="00DF46A5" w:rsidP="00711EE5">
      <w:pPr>
        <w:pStyle w:val="StandardWeb"/>
        <w:spacing w:line="264" w:lineRule="auto"/>
        <w:rPr>
          <w:rFonts w:ascii="Helvetica" w:hAnsi="Helvetica"/>
          <w:bCs/>
          <w:sz w:val="20"/>
        </w:rPr>
      </w:pPr>
      <w:r w:rsidRPr="009873E6">
        <w:rPr>
          <w:noProof/>
        </w:rPr>
        <w:drawing>
          <wp:anchor distT="0" distB="0" distL="114300" distR="114300" simplePos="0" relativeHeight="251667456" behindDoc="0" locked="0" layoutInCell="1" allowOverlap="1" wp14:anchorId="50483BD0" wp14:editId="2C82725B">
            <wp:simplePos x="0" y="0"/>
            <wp:positionH relativeFrom="column">
              <wp:posOffset>5097145</wp:posOffset>
            </wp:positionH>
            <wp:positionV relativeFrom="paragraph">
              <wp:posOffset>946785</wp:posOffset>
            </wp:positionV>
            <wp:extent cx="922655" cy="617220"/>
            <wp:effectExtent l="0" t="0" r="0" b="0"/>
            <wp:wrapTight wrapText="bothSides">
              <wp:wrapPolygon edited="0">
                <wp:start x="0" y="0"/>
                <wp:lineTo x="0" y="20444"/>
                <wp:lineTo x="20812" y="20444"/>
                <wp:lineTo x="20812" y="0"/>
                <wp:lineTo x="0" y="0"/>
              </wp:wrapPolygon>
            </wp:wrapTight>
            <wp:docPr id="7" name="Bild 7" descr="NIL-Neptune-4_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NIL-Neptune-4_5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55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0171" w:rsidRPr="009873E6">
        <w:rPr>
          <w:rFonts w:ascii="Helvetica" w:hAnsi="Helvetica"/>
          <w:bCs/>
          <w:sz w:val="20"/>
        </w:rPr>
        <w:t xml:space="preserve">Der Heißwasser Hochdruckreiniger </w:t>
      </w:r>
      <w:r w:rsidR="00FE0171" w:rsidRPr="009873E6">
        <w:rPr>
          <w:rFonts w:ascii="Helvetica" w:hAnsi="Helvetica"/>
          <w:b/>
          <w:bCs/>
          <w:sz w:val="20"/>
        </w:rPr>
        <w:t>NEPTUNE 2-30 X SPECIAL</w:t>
      </w:r>
      <w:r w:rsidR="00FE0171" w:rsidRPr="009873E6">
        <w:rPr>
          <w:rFonts w:ascii="Helvetica" w:hAnsi="Helvetica"/>
          <w:bCs/>
          <w:sz w:val="20"/>
        </w:rPr>
        <w:t xml:space="preserve"> ist mit einer M</w:t>
      </w:r>
      <w:r w:rsidR="00FE0171" w:rsidRPr="009873E6">
        <w:rPr>
          <w:rFonts w:ascii="Helvetica" w:hAnsi="Helvetica"/>
          <w:bCs/>
          <w:sz w:val="20"/>
        </w:rPr>
        <w:t>o</w:t>
      </w:r>
      <w:r w:rsidR="00FE0171" w:rsidRPr="009873E6">
        <w:rPr>
          <w:rFonts w:ascii="Helvetica" w:hAnsi="Helvetica"/>
          <w:bCs/>
          <w:sz w:val="20"/>
        </w:rPr>
        <w:t>tor-Pumpen-Einheit der oberen Leistungsklasse mit langsam laufendem Motor (1.450 Umdrehungen pro Minute) sowie einem druckaktivierten Regelsicherheit</w:t>
      </w:r>
      <w:r w:rsidR="00FE0171" w:rsidRPr="009873E6">
        <w:rPr>
          <w:rFonts w:ascii="Helvetica" w:hAnsi="Helvetica"/>
          <w:bCs/>
          <w:sz w:val="20"/>
        </w:rPr>
        <w:t>s</w:t>
      </w:r>
      <w:r w:rsidR="00FE0171" w:rsidRPr="009873E6">
        <w:rPr>
          <w:rFonts w:ascii="Helvetica" w:hAnsi="Helvetica"/>
          <w:bCs/>
          <w:sz w:val="20"/>
        </w:rPr>
        <w:t xml:space="preserve">block ausgestattet. Mit einer Wasserleistung von bis zu 660 Litern pro Stunde und einem Druck von 155 Bar ist die Maschine ein verlässlicher Reinigungshelfer. Der </w:t>
      </w:r>
      <w:r w:rsidR="00FE0171" w:rsidRPr="009873E6">
        <w:rPr>
          <w:rFonts w:ascii="Helvetica" w:hAnsi="Helvetica"/>
          <w:b/>
          <w:bCs/>
          <w:sz w:val="20"/>
        </w:rPr>
        <w:t>NEPTUNE 4-54 X</w:t>
      </w:r>
      <w:r w:rsidR="00FE0171" w:rsidRPr="009873E6">
        <w:rPr>
          <w:rFonts w:ascii="Helvetica" w:hAnsi="Helvetica"/>
          <w:bCs/>
          <w:sz w:val="20"/>
        </w:rPr>
        <w:t xml:space="preserve"> liefert intensive Reinigungsleistung bei geringen Betriebs- und Wartungskosten. Die Maschine fördert bis zu 1.050 Liter Wasser bei 200 bar Druck und 80 Grad Temperatur. Er verbraucht durchschnittlich nur 4,9 </w:t>
      </w:r>
      <w:r w:rsidR="009E0995" w:rsidRPr="009873E6">
        <w:rPr>
          <w:rFonts w:ascii="Helvetica" w:hAnsi="Helvetica"/>
          <w:bCs/>
          <w:sz w:val="20"/>
        </w:rPr>
        <w:t>Kilogramm Bren</w:t>
      </w:r>
      <w:r w:rsidR="009E0995" w:rsidRPr="009873E6">
        <w:rPr>
          <w:rFonts w:ascii="Helvetica" w:hAnsi="Helvetica"/>
          <w:bCs/>
          <w:sz w:val="20"/>
        </w:rPr>
        <w:t>n</w:t>
      </w:r>
      <w:r w:rsidR="009E0995" w:rsidRPr="009873E6">
        <w:rPr>
          <w:rFonts w:ascii="Helvetica" w:hAnsi="Helvetica"/>
          <w:bCs/>
          <w:sz w:val="20"/>
        </w:rPr>
        <w:t>stoff pro Stunde</w:t>
      </w:r>
      <w:bookmarkEnd w:id="0"/>
      <w:r w:rsidR="005D278B" w:rsidRPr="009873E6">
        <w:rPr>
          <w:rFonts w:ascii="Helvetica" w:hAnsi="Helvetica"/>
          <w:bCs/>
          <w:sz w:val="20"/>
        </w:rPr>
        <w:t>.</w:t>
      </w:r>
    </w:p>
    <w:p w14:paraId="5420F774" w14:textId="77777777" w:rsidR="005D278B" w:rsidRPr="009873E6" w:rsidRDefault="00DF46A5" w:rsidP="00711EE5">
      <w:pPr>
        <w:pStyle w:val="StandardWeb"/>
        <w:spacing w:line="264" w:lineRule="auto"/>
        <w:rPr>
          <w:rFonts w:ascii="Helvetica" w:hAnsi="Helvetica"/>
          <w:sz w:val="20"/>
          <w:szCs w:val="20"/>
        </w:rPr>
      </w:pPr>
      <w:r w:rsidRPr="009873E6">
        <w:rPr>
          <w:noProof/>
        </w:rPr>
        <w:drawing>
          <wp:anchor distT="0" distB="0" distL="114300" distR="114300" simplePos="0" relativeHeight="251669504" behindDoc="0" locked="0" layoutInCell="1" allowOverlap="1" wp14:anchorId="651D3994" wp14:editId="2D36CD17">
            <wp:simplePos x="0" y="0"/>
            <wp:positionH relativeFrom="column">
              <wp:posOffset>5257800</wp:posOffset>
            </wp:positionH>
            <wp:positionV relativeFrom="paragraph">
              <wp:posOffset>180975</wp:posOffset>
            </wp:positionV>
            <wp:extent cx="719455" cy="821055"/>
            <wp:effectExtent l="0" t="0" r="0" b="0"/>
            <wp:wrapTight wrapText="bothSides">
              <wp:wrapPolygon edited="0">
                <wp:start x="0" y="0"/>
                <wp:lineTo x="0" y="20715"/>
                <wp:lineTo x="20590" y="20715"/>
                <wp:lineTo x="20590" y="0"/>
                <wp:lineTo x="0" y="0"/>
              </wp:wrapPolygon>
            </wp:wrapTight>
            <wp:docPr id="8" name="Bild 8" descr="NIL-AERO-21_01P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NIL-AERO-21_01PC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821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278B" w:rsidRPr="009873E6">
        <w:rPr>
          <w:rFonts w:ascii="Helvetica" w:hAnsi="Helvetica"/>
          <w:sz w:val="20"/>
          <w:szCs w:val="20"/>
        </w:rPr>
        <w:t>Mit einer L</w:t>
      </w:r>
      <w:r w:rsidR="009D4E18" w:rsidRPr="009873E6">
        <w:rPr>
          <w:rFonts w:ascii="Helvetica" w:hAnsi="Helvetica"/>
          <w:sz w:val="20"/>
          <w:szCs w:val="20"/>
        </w:rPr>
        <w:t>uftmenge von 3.600 Litern pro</w:t>
      </w:r>
      <w:r w:rsidR="005D278B" w:rsidRPr="009873E6">
        <w:rPr>
          <w:rFonts w:ascii="Helvetica" w:hAnsi="Helvetica"/>
          <w:sz w:val="20"/>
          <w:szCs w:val="20"/>
        </w:rPr>
        <w:t xml:space="preserve"> Minute bei einem Unterdruck von 210 </w:t>
      </w:r>
      <w:r w:rsidR="009D4E18" w:rsidRPr="009873E6">
        <w:rPr>
          <w:rFonts w:ascii="Helvetica" w:hAnsi="Helvetica"/>
          <w:sz w:val="20"/>
          <w:szCs w:val="20"/>
        </w:rPr>
        <w:t>Millibar</w:t>
      </w:r>
      <w:r w:rsidR="005D278B" w:rsidRPr="009873E6">
        <w:rPr>
          <w:rFonts w:ascii="Helvetica" w:hAnsi="Helvetica"/>
          <w:sz w:val="20"/>
          <w:szCs w:val="20"/>
        </w:rPr>
        <w:t xml:space="preserve"> macht der Nass-/Trockensauger </w:t>
      </w:r>
      <w:r w:rsidR="005D278B" w:rsidRPr="009873E6">
        <w:rPr>
          <w:rFonts w:ascii="Helvetica" w:hAnsi="Helvetica"/>
          <w:b/>
          <w:sz w:val="20"/>
          <w:szCs w:val="20"/>
        </w:rPr>
        <w:t>AERO 21-01 PC</w:t>
      </w:r>
      <w:r w:rsidR="005D278B" w:rsidRPr="009873E6">
        <w:rPr>
          <w:rFonts w:ascii="Helvetica" w:hAnsi="Helvetica"/>
          <w:sz w:val="20"/>
          <w:szCs w:val="20"/>
        </w:rPr>
        <w:t xml:space="preserve"> Schmutz zuverlässig den Garaus. Zu den hochwertigen Ausstattungsdetails gehören unter anderem das waschbare PET-Filterelement mit einem Abscheidegrad von 99,9 Prozent sowie das halbautomatische Filterabreinigungssystem Push&amp;Clean. </w:t>
      </w:r>
      <w:r w:rsidR="0076718D" w:rsidRPr="009873E6">
        <w:rPr>
          <w:rFonts w:ascii="Helvetica" w:hAnsi="Helvetica"/>
          <w:sz w:val="20"/>
          <w:szCs w:val="20"/>
        </w:rPr>
        <w:t xml:space="preserve">Damit </w:t>
      </w:r>
      <w:r w:rsidR="005D278B" w:rsidRPr="009873E6">
        <w:rPr>
          <w:rFonts w:ascii="Helvetica" w:hAnsi="Helvetica"/>
          <w:sz w:val="20"/>
          <w:szCs w:val="20"/>
        </w:rPr>
        <w:t>muss der Anwender lediglich das Einlass-Fitting oder den Schlauch mit der Hand verschli</w:t>
      </w:r>
      <w:r w:rsidR="005D278B" w:rsidRPr="009873E6">
        <w:rPr>
          <w:rFonts w:ascii="Helvetica" w:hAnsi="Helvetica"/>
          <w:sz w:val="20"/>
          <w:szCs w:val="20"/>
        </w:rPr>
        <w:t>e</w:t>
      </w:r>
      <w:r w:rsidR="005D278B" w:rsidRPr="009873E6">
        <w:rPr>
          <w:rFonts w:ascii="Helvetica" w:hAnsi="Helvetica"/>
          <w:sz w:val="20"/>
          <w:szCs w:val="20"/>
        </w:rPr>
        <w:t xml:space="preserve">ßen und die Filterabreinigungstaste drücken. Ein kräftiger Luftstrom reinigt dann den Filter, ohne dass die Maschine abgestellt werden muss. </w:t>
      </w:r>
    </w:p>
    <w:p w14:paraId="0FC1EE24" w14:textId="77777777" w:rsidR="00214DDF" w:rsidRPr="009873E6" w:rsidRDefault="00214DDF" w:rsidP="00711EE5">
      <w:pPr>
        <w:pStyle w:val="StandardWeb"/>
        <w:spacing w:before="0" w:beforeAutospacing="0" w:after="0" w:afterAutospacing="0" w:line="264" w:lineRule="auto"/>
        <w:rPr>
          <w:rFonts w:ascii="Helvetica" w:hAnsi="Helvetica"/>
          <w:b/>
          <w:sz w:val="18"/>
          <w:szCs w:val="18"/>
        </w:rPr>
      </w:pPr>
      <w:r w:rsidRPr="009873E6">
        <w:rPr>
          <w:rFonts w:ascii="Helvetica" w:hAnsi="Helvetica"/>
          <w:b/>
          <w:sz w:val="18"/>
          <w:szCs w:val="18"/>
        </w:rPr>
        <w:t>Bildanforderung</w:t>
      </w:r>
    </w:p>
    <w:p w14:paraId="1DD99C1E" w14:textId="7DCDB6E5" w:rsidR="00CE2D17" w:rsidRPr="009873E6" w:rsidRDefault="00214DDF" w:rsidP="00711EE5">
      <w:pPr>
        <w:pStyle w:val="Kopfzeile"/>
        <w:spacing w:line="264" w:lineRule="auto"/>
        <w:ind w:right="284"/>
        <w:rPr>
          <w:rFonts w:eastAsia="Times New Roman"/>
          <w:sz w:val="18"/>
          <w:szCs w:val="18"/>
        </w:rPr>
      </w:pPr>
      <w:r w:rsidRPr="009873E6">
        <w:rPr>
          <w:rFonts w:eastAsia="Times New Roman"/>
          <w:sz w:val="18"/>
          <w:szCs w:val="18"/>
        </w:rPr>
        <w:t>Bildmaterial finden Sie in unserem Medienportal</w:t>
      </w:r>
      <w:r w:rsidR="00972C63" w:rsidRPr="009873E6">
        <w:rPr>
          <w:rFonts w:eastAsia="Times New Roman"/>
          <w:sz w:val="18"/>
          <w:szCs w:val="18"/>
        </w:rPr>
        <w:t xml:space="preserve"> </w:t>
      </w:r>
      <w:hyperlink r:id="rId15" w:history="1">
        <w:r w:rsidR="00972C63" w:rsidRPr="009873E6">
          <w:rPr>
            <w:rStyle w:val="Link"/>
            <w:rFonts w:eastAsia="Times New Roman"/>
            <w:sz w:val="18"/>
            <w:szCs w:val="18"/>
          </w:rPr>
          <w:t>press-n-relations.mediamid.com</w:t>
        </w:r>
      </w:hyperlink>
      <w:r w:rsidR="00972C63" w:rsidRPr="009873E6">
        <w:rPr>
          <w:rFonts w:eastAsia="Times New Roman"/>
          <w:sz w:val="18"/>
          <w:szCs w:val="18"/>
        </w:rPr>
        <w:t xml:space="preserve"> </w:t>
      </w:r>
      <w:r w:rsidRPr="009873E6">
        <w:rPr>
          <w:rFonts w:eastAsia="Times New Roman"/>
          <w:sz w:val="18"/>
          <w:szCs w:val="18"/>
        </w:rPr>
        <w:t>zum Download (dort auch über den Suchbegriff „</w:t>
      </w:r>
      <w:r w:rsidR="006E47B8" w:rsidRPr="009873E6">
        <w:rPr>
          <w:rFonts w:eastAsia="Times New Roman"/>
          <w:sz w:val="18"/>
          <w:szCs w:val="18"/>
        </w:rPr>
        <w:t>Eurotier2014</w:t>
      </w:r>
      <w:r w:rsidRPr="009873E6">
        <w:rPr>
          <w:rFonts w:eastAsia="Times New Roman"/>
          <w:sz w:val="18"/>
          <w:szCs w:val="18"/>
        </w:rPr>
        <w:t>“). Selbstverständlich schicken wir Ihnen die Datei</w:t>
      </w:r>
      <w:r w:rsidR="0039787F">
        <w:rPr>
          <w:rFonts w:eastAsia="Times New Roman"/>
          <w:sz w:val="18"/>
          <w:szCs w:val="18"/>
        </w:rPr>
        <w:t>en</w:t>
      </w:r>
      <w:bookmarkStart w:id="1" w:name="_GoBack"/>
      <w:bookmarkEnd w:id="1"/>
      <w:r w:rsidRPr="009873E6">
        <w:rPr>
          <w:rFonts w:eastAsia="Times New Roman"/>
          <w:sz w:val="18"/>
          <w:szCs w:val="18"/>
        </w:rPr>
        <w:t xml:space="preserve"> zudem gerne per E-Mail zu. Kontakt: </w:t>
      </w:r>
      <w:r w:rsidR="00CE2D17" w:rsidRPr="009873E6">
        <w:rPr>
          <w:rFonts w:eastAsia="Times New Roman"/>
          <w:sz w:val="18"/>
          <w:szCs w:val="18"/>
        </w:rPr>
        <w:t>mny@press-n-relations.de</w:t>
      </w:r>
      <w:r w:rsidRPr="009873E6">
        <w:rPr>
          <w:rFonts w:eastAsia="Times New Roman"/>
          <w:sz w:val="18"/>
          <w:szCs w:val="18"/>
        </w:rPr>
        <w:t>.</w:t>
      </w:r>
    </w:p>
    <w:p w14:paraId="4046F7DA" w14:textId="77777777" w:rsidR="00CE2D17" w:rsidRPr="009873E6" w:rsidRDefault="00CE2D17" w:rsidP="00711EE5">
      <w:pPr>
        <w:pStyle w:val="Kopfzeile"/>
        <w:spacing w:line="264" w:lineRule="auto"/>
        <w:ind w:right="284"/>
        <w:rPr>
          <w:rFonts w:eastAsia="Times New Roman"/>
          <w:sz w:val="20"/>
        </w:rPr>
      </w:pPr>
    </w:p>
    <w:tbl>
      <w:tblPr>
        <w:tblW w:w="900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5103"/>
      </w:tblGrid>
      <w:tr w:rsidR="00214DDF" w:rsidRPr="009873E6" w14:paraId="4961C6B0" w14:textId="77777777" w:rsidTr="007D57FC">
        <w:trPr>
          <w:trHeight w:val="1094"/>
        </w:trPr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</w:tcPr>
          <w:p w14:paraId="7D9F2E93" w14:textId="77777777" w:rsidR="00214DDF" w:rsidRPr="009873E6" w:rsidRDefault="00214DDF" w:rsidP="00711EE5">
            <w:pPr>
              <w:pStyle w:val="berschrift6"/>
              <w:spacing w:line="264" w:lineRule="auto"/>
              <w:ind w:right="567"/>
              <w:rPr>
                <w:bCs/>
              </w:rPr>
            </w:pPr>
            <w:r w:rsidRPr="009873E6">
              <w:t>Weitere Informationen:</w:t>
            </w:r>
          </w:p>
          <w:p w14:paraId="5ECAA913" w14:textId="77777777" w:rsidR="00214DDF" w:rsidRPr="009873E6" w:rsidRDefault="00214DDF" w:rsidP="00711EE5">
            <w:pPr>
              <w:pStyle w:val="berschrift6"/>
              <w:spacing w:line="264" w:lineRule="auto"/>
              <w:ind w:right="567"/>
              <w:rPr>
                <w:b w:val="0"/>
                <w:bCs/>
              </w:rPr>
            </w:pPr>
            <w:r w:rsidRPr="009873E6">
              <w:rPr>
                <w:b w:val="0"/>
              </w:rPr>
              <w:t>Nilfisk-ALTO</w:t>
            </w:r>
          </w:p>
          <w:p w14:paraId="1FC5187E" w14:textId="77777777" w:rsidR="00214DDF" w:rsidRPr="009873E6" w:rsidRDefault="00214DDF" w:rsidP="00711EE5">
            <w:pPr>
              <w:pStyle w:val="berschrift6"/>
              <w:spacing w:line="264" w:lineRule="auto"/>
              <w:ind w:right="567"/>
              <w:rPr>
                <w:b w:val="0"/>
                <w:bCs/>
              </w:rPr>
            </w:pPr>
            <w:r w:rsidRPr="009873E6">
              <w:rPr>
                <w:b w:val="0"/>
              </w:rPr>
              <w:t>eine Marke der Nilfisk-Advance GmbH</w:t>
            </w:r>
          </w:p>
          <w:p w14:paraId="67496466" w14:textId="77777777" w:rsidR="00214DDF" w:rsidRPr="009873E6" w:rsidRDefault="00214DDF" w:rsidP="00711EE5">
            <w:pPr>
              <w:pStyle w:val="berschrift6"/>
              <w:spacing w:line="264" w:lineRule="auto"/>
              <w:ind w:right="567"/>
              <w:rPr>
                <w:b w:val="0"/>
                <w:bCs/>
              </w:rPr>
            </w:pPr>
            <w:r w:rsidRPr="009873E6">
              <w:rPr>
                <w:b w:val="0"/>
              </w:rPr>
              <w:t>Guido-Oberdorfer-Straße 2-10</w:t>
            </w:r>
          </w:p>
          <w:p w14:paraId="059D99F7" w14:textId="77777777" w:rsidR="00214DDF" w:rsidRPr="009873E6" w:rsidRDefault="00214DDF" w:rsidP="00711EE5">
            <w:pPr>
              <w:pStyle w:val="berschrift6"/>
              <w:spacing w:line="264" w:lineRule="auto"/>
              <w:ind w:right="567"/>
              <w:rPr>
                <w:b w:val="0"/>
                <w:bCs/>
              </w:rPr>
            </w:pPr>
            <w:r w:rsidRPr="009873E6">
              <w:rPr>
                <w:b w:val="0"/>
              </w:rPr>
              <w:t>89287 Bellenberg, Deutschland</w:t>
            </w:r>
          </w:p>
          <w:p w14:paraId="0A284458" w14:textId="77777777" w:rsidR="00214DDF" w:rsidRPr="009873E6" w:rsidRDefault="00214DDF" w:rsidP="00711EE5">
            <w:pPr>
              <w:pStyle w:val="berschrift6"/>
              <w:spacing w:line="264" w:lineRule="auto"/>
              <w:ind w:right="567"/>
              <w:rPr>
                <w:b w:val="0"/>
                <w:bCs/>
              </w:rPr>
            </w:pPr>
            <w:r w:rsidRPr="009873E6">
              <w:rPr>
                <w:b w:val="0"/>
              </w:rPr>
              <w:t>Tel. +49 (0)7306 72-444</w:t>
            </w:r>
          </w:p>
          <w:p w14:paraId="45D28C81" w14:textId="77777777" w:rsidR="00214DDF" w:rsidRPr="009873E6" w:rsidRDefault="00214DDF" w:rsidP="00711EE5">
            <w:pPr>
              <w:pStyle w:val="berschrift6"/>
              <w:spacing w:line="264" w:lineRule="auto"/>
              <w:ind w:right="-70"/>
              <w:rPr>
                <w:b w:val="0"/>
                <w:bCs/>
              </w:rPr>
            </w:pPr>
            <w:r w:rsidRPr="009873E6">
              <w:rPr>
                <w:b w:val="0"/>
              </w:rPr>
              <w:t xml:space="preserve">info.de@nilfisk-alto.com - </w:t>
            </w:r>
            <w:hyperlink r:id="rId16" w:history="1">
              <w:r w:rsidRPr="009873E6">
                <w:rPr>
                  <w:b w:val="0"/>
                </w:rPr>
                <w:t>www.nilfisk-alto.de</w:t>
              </w:r>
            </w:hyperlink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396514F8" w14:textId="77777777" w:rsidR="00214DDF" w:rsidRPr="009873E6" w:rsidRDefault="00214DDF" w:rsidP="00711EE5">
            <w:pPr>
              <w:pStyle w:val="berschrift6"/>
              <w:spacing w:line="264" w:lineRule="auto"/>
              <w:ind w:right="567"/>
              <w:rPr>
                <w:bCs/>
              </w:rPr>
            </w:pPr>
            <w:r w:rsidRPr="009873E6">
              <w:t>Presse- und Öffentlichkeitsarbeit:</w:t>
            </w:r>
          </w:p>
          <w:p w14:paraId="75E23B58" w14:textId="77777777" w:rsidR="00214DDF" w:rsidRPr="009873E6" w:rsidRDefault="00214DDF" w:rsidP="00711EE5">
            <w:pPr>
              <w:pStyle w:val="berschrift6"/>
              <w:spacing w:line="264" w:lineRule="auto"/>
              <w:ind w:right="567"/>
              <w:rPr>
                <w:b w:val="0"/>
                <w:bCs/>
              </w:rPr>
            </w:pPr>
            <w:r w:rsidRPr="009873E6">
              <w:rPr>
                <w:b w:val="0"/>
              </w:rPr>
              <w:t>Press’n’Relations GmbH – Monika Nyendick</w:t>
            </w:r>
          </w:p>
          <w:p w14:paraId="030B833A" w14:textId="77777777" w:rsidR="00214DDF" w:rsidRPr="009873E6" w:rsidRDefault="00214DDF" w:rsidP="00711EE5">
            <w:pPr>
              <w:pStyle w:val="berschrift6"/>
              <w:spacing w:line="264" w:lineRule="auto"/>
              <w:ind w:right="567"/>
              <w:rPr>
                <w:b w:val="0"/>
                <w:bCs/>
              </w:rPr>
            </w:pPr>
            <w:r w:rsidRPr="009873E6">
              <w:rPr>
                <w:b w:val="0"/>
              </w:rPr>
              <w:t xml:space="preserve">Magirusstraße 33 – D-89077 Ulm </w:t>
            </w:r>
          </w:p>
          <w:p w14:paraId="6BB5FD0B" w14:textId="77777777" w:rsidR="00214DDF" w:rsidRPr="009873E6" w:rsidRDefault="00214DDF" w:rsidP="00711EE5">
            <w:pPr>
              <w:pStyle w:val="berschrift6"/>
              <w:spacing w:line="264" w:lineRule="auto"/>
              <w:ind w:right="567"/>
              <w:rPr>
                <w:b w:val="0"/>
                <w:bCs/>
              </w:rPr>
            </w:pPr>
            <w:r w:rsidRPr="009873E6">
              <w:rPr>
                <w:b w:val="0"/>
              </w:rPr>
              <w:t xml:space="preserve">Tel.: 0731 96287-30 – Fax: 0731 96287-97 </w:t>
            </w:r>
          </w:p>
          <w:p w14:paraId="3FB978F3" w14:textId="77777777" w:rsidR="00214DDF" w:rsidRPr="009873E6" w:rsidRDefault="00214DDF" w:rsidP="00711EE5">
            <w:pPr>
              <w:pStyle w:val="berschrift6"/>
              <w:spacing w:line="264" w:lineRule="auto"/>
              <w:ind w:right="567"/>
              <w:rPr>
                <w:b w:val="0"/>
                <w:bCs/>
              </w:rPr>
            </w:pPr>
            <w:r w:rsidRPr="009873E6">
              <w:rPr>
                <w:b w:val="0"/>
              </w:rPr>
              <w:t xml:space="preserve">mny@press-n-relations.de - </w:t>
            </w:r>
            <w:hyperlink r:id="rId17" w:history="1">
              <w:r w:rsidRPr="009873E6">
                <w:rPr>
                  <w:b w:val="0"/>
                </w:rPr>
                <w:t>www.press-n-relations.de</w:t>
              </w:r>
            </w:hyperlink>
          </w:p>
        </w:tc>
      </w:tr>
    </w:tbl>
    <w:p w14:paraId="4710218F" w14:textId="77777777" w:rsidR="00214DDF" w:rsidRPr="009873E6" w:rsidRDefault="00214DDF" w:rsidP="00711EE5">
      <w:pPr>
        <w:widowControl w:val="0"/>
        <w:adjustRightInd w:val="0"/>
        <w:spacing w:line="264" w:lineRule="auto"/>
        <w:ind w:right="-285"/>
        <w:rPr>
          <w:sz w:val="18"/>
          <w:lang w:val="it-IT"/>
        </w:rPr>
      </w:pPr>
    </w:p>
    <w:p w14:paraId="50E439B3" w14:textId="77777777" w:rsidR="00CD6CBC" w:rsidRPr="00CE237D" w:rsidRDefault="00B337D8" w:rsidP="00711EE5">
      <w:pPr>
        <w:tabs>
          <w:tab w:val="left" w:pos="2410"/>
        </w:tabs>
        <w:spacing w:line="264" w:lineRule="auto"/>
        <w:ind w:right="-994"/>
        <w:rPr>
          <w:rFonts w:cs="Helvetica"/>
          <w:bCs/>
          <w:sz w:val="18"/>
          <w:szCs w:val="18"/>
        </w:rPr>
      </w:pPr>
      <w:r w:rsidRPr="009873E6">
        <w:rPr>
          <w:rFonts w:cs="Helvetica"/>
          <w:bCs/>
          <w:sz w:val="18"/>
          <w:szCs w:val="18"/>
        </w:rPr>
        <w:t>Nilfisk-ALTO ist eine Marke der Bellenberger Nilfisk-Advance GmbH. Diese gehört zur dänischen Nilfisk-Advance A/S, einem der weltweit größten Anbieter von Reinigungsgeräten mit einem Umsatz von 881 Millionen Euro im Geschäftsjahr 2013 und über 5.300 Mitarbeitern. Nilfisk-Advance hat Produktionssta</w:t>
      </w:r>
      <w:r w:rsidRPr="009873E6">
        <w:rPr>
          <w:rFonts w:cs="Helvetica"/>
          <w:bCs/>
          <w:sz w:val="18"/>
          <w:szCs w:val="18"/>
        </w:rPr>
        <w:t>n</w:t>
      </w:r>
      <w:r w:rsidRPr="009873E6">
        <w:rPr>
          <w:rFonts w:cs="Helvetica"/>
          <w:bCs/>
          <w:sz w:val="18"/>
          <w:szCs w:val="18"/>
        </w:rPr>
        <w:t>dorte in Nord- und Südamerika, Europa und Asien. Die Zentrale liegt in Dänemark. Mit eigenen Ve</w:t>
      </w:r>
      <w:r w:rsidRPr="009873E6">
        <w:rPr>
          <w:rFonts w:cs="Helvetica"/>
          <w:bCs/>
          <w:sz w:val="18"/>
          <w:szCs w:val="18"/>
        </w:rPr>
        <w:t>r</w:t>
      </w:r>
      <w:r w:rsidRPr="009873E6">
        <w:rPr>
          <w:rFonts w:cs="Helvetica"/>
          <w:bCs/>
          <w:sz w:val="18"/>
          <w:szCs w:val="18"/>
        </w:rPr>
        <w:t>triebsniederlassungen in 44 Ländern und weitreichenden Händlernetzen ist das Unternehmen in über 100 Ländern weltweit vertreten. Nilfisk-ALTO liefert Kunden aus den Bereichen Landwirtschaft, rund ums Rad, Industrie, Kommunen, Gewerbe und Handwerk sowie Reinigungsdienstleistern und privaten En</w:t>
      </w:r>
      <w:r w:rsidRPr="009873E6">
        <w:rPr>
          <w:rFonts w:cs="Helvetica"/>
          <w:bCs/>
          <w:sz w:val="18"/>
          <w:szCs w:val="18"/>
        </w:rPr>
        <w:t>d</w:t>
      </w:r>
      <w:r w:rsidRPr="009873E6">
        <w:rPr>
          <w:rFonts w:cs="Helvetica"/>
          <w:bCs/>
          <w:sz w:val="18"/>
          <w:szCs w:val="18"/>
        </w:rPr>
        <w:t>verbrauchern ein umfassendes Programm an qualitativ hochwertigen Hochdruckreinigern, Nass-/Trockensaugern und Bodenreinigungsmaschinen. Gemeinsam mit Nilfisk-Advance kann das Unterne</w:t>
      </w:r>
      <w:r w:rsidRPr="009873E6">
        <w:rPr>
          <w:rFonts w:cs="Helvetica"/>
          <w:bCs/>
          <w:sz w:val="18"/>
          <w:szCs w:val="18"/>
        </w:rPr>
        <w:t>h</w:t>
      </w:r>
      <w:r w:rsidRPr="009873E6">
        <w:rPr>
          <w:rFonts w:cs="Helvetica"/>
          <w:bCs/>
          <w:sz w:val="18"/>
          <w:szCs w:val="18"/>
        </w:rPr>
        <w:t>men heute auf eine über 105-jährige erfolgreiche Firmengeschichte zurückblicken.</w:t>
      </w:r>
    </w:p>
    <w:sectPr w:rsidR="00CD6CBC" w:rsidRPr="00CE237D" w:rsidSect="00022B89">
      <w:headerReference w:type="default" r:id="rId18"/>
      <w:pgSz w:w="11906" w:h="16838"/>
      <w:pgMar w:top="1985" w:right="3119" w:bottom="1134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C5E3EB" w14:textId="77777777" w:rsidR="00010AD8" w:rsidRDefault="00010AD8">
      <w:pPr>
        <w:spacing w:line="240" w:lineRule="auto"/>
      </w:pPr>
      <w:r>
        <w:separator/>
      </w:r>
    </w:p>
  </w:endnote>
  <w:endnote w:type="continuationSeparator" w:id="0">
    <w:p w14:paraId="159A1635" w14:textId="77777777" w:rsidR="00010AD8" w:rsidRDefault="00010A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66BB88" w14:textId="77777777" w:rsidR="00010AD8" w:rsidRDefault="00010AD8">
      <w:pPr>
        <w:spacing w:line="240" w:lineRule="auto"/>
      </w:pPr>
      <w:r>
        <w:separator/>
      </w:r>
    </w:p>
  </w:footnote>
  <w:footnote w:type="continuationSeparator" w:id="0">
    <w:p w14:paraId="08EDEF3D" w14:textId="77777777" w:rsidR="00010AD8" w:rsidRDefault="00010A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A12CF4" w14:textId="77777777" w:rsidR="00010AD8" w:rsidRDefault="00010AD8" w:rsidP="00214DDF">
    <w:pPr>
      <w:pStyle w:val="Kopfzeile"/>
      <w:tabs>
        <w:tab w:val="clear" w:pos="9072"/>
        <w:tab w:val="right" w:pos="9639"/>
      </w:tabs>
    </w:pPr>
    <w:r>
      <w:rPr>
        <w:noProof/>
      </w:rPr>
      <w:tab/>
    </w:r>
    <w:r>
      <w:rPr>
        <w:noProof/>
      </w:rPr>
      <w:tab/>
    </w:r>
    <w:r>
      <w:rPr>
        <w:noProof/>
      </w:rPr>
      <w:drawing>
        <wp:inline distT="0" distB="0" distL="0" distR="0" wp14:anchorId="11C2AFA7" wp14:editId="74D958C1">
          <wp:extent cx="1181100" cy="698500"/>
          <wp:effectExtent l="0" t="0" r="0" b="6350"/>
          <wp:docPr id="1" name="Bild 1" descr="Beschreibung: PNR Kunden:Kunden L-S:NIA.KDaten:NIA.KDaten:NIA.Logos:NIL:Nilfisk_ALTO-klei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chreibung: PNR Kunden:Kunden L-S:NIA.KDaten:NIA.KDaten:NIA.Logos:NIL:Nilfisk_ALTO-klei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312AC3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9B61298"/>
    <w:multiLevelType w:val="hybridMultilevel"/>
    <w:tmpl w:val="6810BFB2"/>
    <w:lvl w:ilvl="0" w:tplc="2D184480">
      <w:numFmt w:val="bullet"/>
      <w:lvlText w:val="-"/>
      <w:lvlJc w:val="left"/>
      <w:pPr>
        <w:ind w:left="720" w:hanging="360"/>
      </w:pPr>
      <w:rPr>
        <w:rFonts w:ascii="Helvetica" w:eastAsia="MS Mincho" w:hAnsi="Helvetica" w:cs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077FA8"/>
    <w:multiLevelType w:val="hybridMultilevel"/>
    <w:tmpl w:val="430C8EFE"/>
    <w:lvl w:ilvl="0" w:tplc="3BFC881C">
      <w:numFmt w:val="bullet"/>
      <w:lvlText w:val=""/>
      <w:lvlJc w:val="left"/>
      <w:pPr>
        <w:ind w:left="720" w:hanging="360"/>
      </w:pPr>
      <w:rPr>
        <w:rFonts w:ascii="Wingdings" w:eastAsia="MS Mincho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403862"/>
    <w:multiLevelType w:val="hybridMultilevel"/>
    <w:tmpl w:val="DB3C3756"/>
    <w:lvl w:ilvl="0" w:tplc="39A60BC4">
      <w:numFmt w:val="bullet"/>
      <w:lvlText w:val="-"/>
      <w:lvlJc w:val="left"/>
      <w:pPr>
        <w:ind w:left="720" w:hanging="360"/>
      </w:pPr>
      <w:rPr>
        <w:rFonts w:ascii="Helvetica" w:eastAsia="MS Mincho" w:hAnsi="Helvetica" w:cs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A61A29"/>
    <w:multiLevelType w:val="hybridMultilevel"/>
    <w:tmpl w:val="A336EFAC"/>
    <w:lvl w:ilvl="0" w:tplc="C2C6C2EE">
      <w:numFmt w:val="bullet"/>
      <w:lvlText w:val="-"/>
      <w:lvlJc w:val="left"/>
      <w:pPr>
        <w:ind w:left="720" w:hanging="360"/>
      </w:pPr>
      <w:rPr>
        <w:rFonts w:ascii="Helvetica" w:eastAsia="MS Mincho" w:hAnsi="Helvetica" w:cs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9"/>
  <w:autoHyphenation/>
  <w:hyphenationZone w:val="425"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113"/>
    <w:rsid w:val="00010AD8"/>
    <w:rsid w:val="000202E8"/>
    <w:rsid w:val="00022B89"/>
    <w:rsid w:val="00025242"/>
    <w:rsid w:val="000311DA"/>
    <w:rsid w:val="00031506"/>
    <w:rsid w:val="00032658"/>
    <w:rsid w:val="00040E8D"/>
    <w:rsid w:val="00056C98"/>
    <w:rsid w:val="000A5CCB"/>
    <w:rsid w:val="000D7425"/>
    <w:rsid w:val="000F4DDB"/>
    <w:rsid w:val="001034F9"/>
    <w:rsid w:val="0010553C"/>
    <w:rsid w:val="001251A0"/>
    <w:rsid w:val="0013319D"/>
    <w:rsid w:val="00141B8E"/>
    <w:rsid w:val="0015796A"/>
    <w:rsid w:val="00164D1F"/>
    <w:rsid w:val="0017376F"/>
    <w:rsid w:val="00176372"/>
    <w:rsid w:val="0018560C"/>
    <w:rsid w:val="0018678C"/>
    <w:rsid w:val="00186B77"/>
    <w:rsid w:val="001B0081"/>
    <w:rsid w:val="001B5ACA"/>
    <w:rsid w:val="001D2BA9"/>
    <w:rsid w:val="001D7933"/>
    <w:rsid w:val="00203EDE"/>
    <w:rsid w:val="00206AEF"/>
    <w:rsid w:val="002117AA"/>
    <w:rsid w:val="00212533"/>
    <w:rsid w:val="00214DDF"/>
    <w:rsid w:val="002177AD"/>
    <w:rsid w:val="0022589F"/>
    <w:rsid w:val="002338F5"/>
    <w:rsid w:val="00233A6C"/>
    <w:rsid w:val="0023711C"/>
    <w:rsid w:val="00252B6C"/>
    <w:rsid w:val="002554F6"/>
    <w:rsid w:val="00277EEA"/>
    <w:rsid w:val="0029551E"/>
    <w:rsid w:val="002A0DB8"/>
    <w:rsid w:val="002D3E4A"/>
    <w:rsid w:val="002D4423"/>
    <w:rsid w:val="002E586F"/>
    <w:rsid w:val="002E6F63"/>
    <w:rsid w:val="002F24F7"/>
    <w:rsid w:val="00302493"/>
    <w:rsid w:val="00302C47"/>
    <w:rsid w:val="0031774D"/>
    <w:rsid w:val="00321957"/>
    <w:rsid w:val="0033041F"/>
    <w:rsid w:val="00341977"/>
    <w:rsid w:val="0034309A"/>
    <w:rsid w:val="003510B1"/>
    <w:rsid w:val="003601F1"/>
    <w:rsid w:val="00384B29"/>
    <w:rsid w:val="0039787F"/>
    <w:rsid w:val="003A0CD5"/>
    <w:rsid w:val="003A0F40"/>
    <w:rsid w:val="003E1042"/>
    <w:rsid w:val="003F3250"/>
    <w:rsid w:val="00400180"/>
    <w:rsid w:val="00476257"/>
    <w:rsid w:val="00476B80"/>
    <w:rsid w:val="00492ED5"/>
    <w:rsid w:val="00494F25"/>
    <w:rsid w:val="004A401D"/>
    <w:rsid w:val="004C647C"/>
    <w:rsid w:val="00503EC5"/>
    <w:rsid w:val="005221FD"/>
    <w:rsid w:val="00546910"/>
    <w:rsid w:val="005475CE"/>
    <w:rsid w:val="005544E8"/>
    <w:rsid w:val="005558DD"/>
    <w:rsid w:val="00567FCB"/>
    <w:rsid w:val="00576D8C"/>
    <w:rsid w:val="00595087"/>
    <w:rsid w:val="00596E6A"/>
    <w:rsid w:val="005A2794"/>
    <w:rsid w:val="005B524C"/>
    <w:rsid w:val="005B61F9"/>
    <w:rsid w:val="005D0FB2"/>
    <w:rsid w:val="005D278B"/>
    <w:rsid w:val="005E254A"/>
    <w:rsid w:val="005E2552"/>
    <w:rsid w:val="006108CD"/>
    <w:rsid w:val="00653FED"/>
    <w:rsid w:val="0066639F"/>
    <w:rsid w:val="00667FE2"/>
    <w:rsid w:val="006735E5"/>
    <w:rsid w:val="006745B8"/>
    <w:rsid w:val="00680545"/>
    <w:rsid w:val="00685269"/>
    <w:rsid w:val="006913F5"/>
    <w:rsid w:val="006A4EF8"/>
    <w:rsid w:val="006C0C04"/>
    <w:rsid w:val="006C5045"/>
    <w:rsid w:val="006D1109"/>
    <w:rsid w:val="006E47B8"/>
    <w:rsid w:val="006F1BB9"/>
    <w:rsid w:val="0070246A"/>
    <w:rsid w:val="00711EE5"/>
    <w:rsid w:val="00722965"/>
    <w:rsid w:val="00732734"/>
    <w:rsid w:val="00734DBC"/>
    <w:rsid w:val="0073698B"/>
    <w:rsid w:val="007421F6"/>
    <w:rsid w:val="0075137C"/>
    <w:rsid w:val="00764333"/>
    <w:rsid w:val="0076718D"/>
    <w:rsid w:val="00767D2F"/>
    <w:rsid w:val="007B21BB"/>
    <w:rsid w:val="007B4F41"/>
    <w:rsid w:val="007C40FC"/>
    <w:rsid w:val="007C72DA"/>
    <w:rsid w:val="007D57FC"/>
    <w:rsid w:val="007E4C5B"/>
    <w:rsid w:val="007F39BE"/>
    <w:rsid w:val="00803DB9"/>
    <w:rsid w:val="00810646"/>
    <w:rsid w:val="008173D3"/>
    <w:rsid w:val="00820836"/>
    <w:rsid w:val="0084617C"/>
    <w:rsid w:val="00853A7A"/>
    <w:rsid w:val="00856113"/>
    <w:rsid w:val="008662D8"/>
    <w:rsid w:val="0087312D"/>
    <w:rsid w:val="00874978"/>
    <w:rsid w:val="00880BFA"/>
    <w:rsid w:val="00885FEC"/>
    <w:rsid w:val="00895F7C"/>
    <w:rsid w:val="00896FE2"/>
    <w:rsid w:val="008C6A22"/>
    <w:rsid w:val="008D0DCD"/>
    <w:rsid w:val="008D4D43"/>
    <w:rsid w:val="008D663A"/>
    <w:rsid w:val="008F13D9"/>
    <w:rsid w:val="008F2A72"/>
    <w:rsid w:val="008F66F3"/>
    <w:rsid w:val="00910BE7"/>
    <w:rsid w:val="0091255D"/>
    <w:rsid w:val="009343A7"/>
    <w:rsid w:val="00945BA2"/>
    <w:rsid w:val="00965BAA"/>
    <w:rsid w:val="00967D46"/>
    <w:rsid w:val="00972C63"/>
    <w:rsid w:val="00976833"/>
    <w:rsid w:val="00983AFF"/>
    <w:rsid w:val="0098424C"/>
    <w:rsid w:val="009872D6"/>
    <w:rsid w:val="009873E6"/>
    <w:rsid w:val="009B4DEC"/>
    <w:rsid w:val="009D42D9"/>
    <w:rsid w:val="009D4E18"/>
    <w:rsid w:val="009E0995"/>
    <w:rsid w:val="009E1406"/>
    <w:rsid w:val="009E7576"/>
    <w:rsid w:val="009F7625"/>
    <w:rsid w:val="009F77EB"/>
    <w:rsid w:val="00A05CAB"/>
    <w:rsid w:val="00A2380B"/>
    <w:rsid w:val="00A23E89"/>
    <w:rsid w:val="00A24F25"/>
    <w:rsid w:val="00A33426"/>
    <w:rsid w:val="00A37611"/>
    <w:rsid w:val="00A41293"/>
    <w:rsid w:val="00A43B89"/>
    <w:rsid w:val="00A44DEB"/>
    <w:rsid w:val="00A547E7"/>
    <w:rsid w:val="00A75DA7"/>
    <w:rsid w:val="00A77FBF"/>
    <w:rsid w:val="00AA51E2"/>
    <w:rsid w:val="00AB343E"/>
    <w:rsid w:val="00AB4FC0"/>
    <w:rsid w:val="00AB4FD4"/>
    <w:rsid w:val="00AC2FEF"/>
    <w:rsid w:val="00AD0EA7"/>
    <w:rsid w:val="00AD2473"/>
    <w:rsid w:val="00AD4798"/>
    <w:rsid w:val="00AD5B93"/>
    <w:rsid w:val="00AE6012"/>
    <w:rsid w:val="00B13C09"/>
    <w:rsid w:val="00B3067F"/>
    <w:rsid w:val="00B337D8"/>
    <w:rsid w:val="00B35322"/>
    <w:rsid w:val="00B35D30"/>
    <w:rsid w:val="00B70E4E"/>
    <w:rsid w:val="00B94312"/>
    <w:rsid w:val="00BD4DBB"/>
    <w:rsid w:val="00BF2371"/>
    <w:rsid w:val="00C05996"/>
    <w:rsid w:val="00C154C2"/>
    <w:rsid w:val="00C179D7"/>
    <w:rsid w:val="00C3056F"/>
    <w:rsid w:val="00C37F82"/>
    <w:rsid w:val="00C44637"/>
    <w:rsid w:val="00C53201"/>
    <w:rsid w:val="00C64B2B"/>
    <w:rsid w:val="00C811DC"/>
    <w:rsid w:val="00C83617"/>
    <w:rsid w:val="00C85671"/>
    <w:rsid w:val="00CB2FFE"/>
    <w:rsid w:val="00CC5CE4"/>
    <w:rsid w:val="00CD05A6"/>
    <w:rsid w:val="00CD6CBC"/>
    <w:rsid w:val="00CE1469"/>
    <w:rsid w:val="00CE2281"/>
    <w:rsid w:val="00CE237D"/>
    <w:rsid w:val="00CE2D17"/>
    <w:rsid w:val="00CE7583"/>
    <w:rsid w:val="00CF2478"/>
    <w:rsid w:val="00CF3218"/>
    <w:rsid w:val="00CF49F0"/>
    <w:rsid w:val="00D00429"/>
    <w:rsid w:val="00D025CF"/>
    <w:rsid w:val="00D061E7"/>
    <w:rsid w:val="00D45ADC"/>
    <w:rsid w:val="00D72971"/>
    <w:rsid w:val="00D750DF"/>
    <w:rsid w:val="00D77DBD"/>
    <w:rsid w:val="00DA20BD"/>
    <w:rsid w:val="00DA6D67"/>
    <w:rsid w:val="00DB0E9B"/>
    <w:rsid w:val="00DB5836"/>
    <w:rsid w:val="00DC7B23"/>
    <w:rsid w:val="00DE59B3"/>
    <w:rsid w:val="00DE62C0"/>
    <w:rsid w:val="00DF0313"/>
    <w:rsid w:val="00DF46A5"/>
    <w:rsid w:val="00E15268"/>
    <w:rsid w:val="00E2702D"/>
    <w:rsid w:val="00E504ED"/>
    <w:rsid w:val="00E56DB9"/>
    <w:rsid w:val="00E72781"/>
    <w:rsid w:val="00E742D0"/>
    <w:rsid w:val="00EB5C57"/>
    <w:rsid w:val="00EB7186"/>
    <w:rsid w:val="00EC7FCB"/>
    <w:rsid w:val="00ED3D95"/>
    <w:rsid w:val="00EE65A4"/>
    <w:rsid w:val="00EF16F1"/>
    <w:rsid w:val="00F06E5A"/>
    <w:rsid w:val="00F14E33"/>
    <w:rsid w:val="00F45D37"/>
    <w:rsid w:val="00F67978"/>
    <w:rsid w:val="00F847D6"/>
    <w:rsid w:val="00FA5524"/>
    <w:rsid w:val="00FB1504"/>
    <w:rsid w:val="00FE0171"/>
    <w:rsid w:val="00FE5E2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EA38D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Standard">
    <w:name w:val="Normal"/>
    <w:qFormat/>
    <w:rsid w:val="00A01991"/>
    <w:pPr>
      <w:autoSpaceDE w:val="0"/>
      <w:autoSpaceDN w:val="0"/>
      <w:spacing w:line="288" w:lineRule="auto"/>
    </w:pPr>
    <w:rPr>
      <w:rFonts w:ascii="Helvetica" w:eastAsia="MS Mincho" w:hAnsi="Helvetica"/>
      <w:sz w:val="22"/>
    </w:rPr>
  </w:style>
  <w:style w:type="paragraph" w:styleId="berschrift1">
    <w:name w:val="heading 1"/>
    <w:basedOn w:val="Standard"/>
    <w:next w:val="Standard"/>
    <w:qFormat/>
    <w:rsid w:val="00A01991"/>
    <w:pPr>
      <w:keepNext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A01991"/>
    <w:pPr>
      <w:keepNext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A01991"/>
    <w:pPr>
      <w:keepNext/>
      <w:outlineLvl w:val="2"/>
    </w:pPr>
    <w:rPr>
      <w:b/>
      <w:i/>
    </w:rPr>
  </w:style>
  <w:style w:type="paragraph" w:styleId="berschrift4">
    <w:name w:val="heading 4"/>
    <w:basedOn w:val="Standard"/>
    <w:next w:val="Standard"/>
    <w:qFormat/>
    <w:rsid w:val="00A01991"/>
    <w:pPr>
      <w:keepNext/>
      <w:spacing w:line="240" w:lineRule="auto"/>
      <w:ind w:right="685"/>
      <w:outlineLvl w:val="3"/>
    </w:pPr>
    <w:rPr>
      <w:b/>
      <w:sz w:val="20"/>
    </w:rPr>
  </w:style>
  <w:style w:type="paragraph" w:styleId="berschrift5">
    <w:name w:val="heading 5"/>
    <w:basedOn w:val="Standard"/>
    <w:next w:val="Standard"/>
    <w:qFormat/>
    <w:rsid w:val="00A01991"/>
    <w:pPr>
      <w:keepNext/>
      <w:spacing w:line="312" w:lineRule="auto"/>
      <w:ind w:right="2783"/>
      <w:outlineLvl w:val="4"/>
    </w:pPr>
    <w:rPr>
      <w:b/>
      <w:i/>
      <w:sz w:val="18"/>
    </w:rPr>
  </w:style>
  <w:style w:type="paragraph" w:styleId="berschrift6">
    <w:name w:val="heading 6"/>
    <w:basedOn w:val="Standard"/>
    <w:next w:val="Standard"/>
    <w:link w:val="berschrift6Zeichen"/>
    <w:qFormat/>
    <w:rsid w:val="00A01991"/>
    <w:pPr>
      <w:keepNext/>
      <w:spacing w:line="240" w:lineRule="auto"/>
      <w:ind w:right="2783"/>
      <w:outlineLvl w:val="5"/>
    </w:pPr>
    <w:rPr>
      <w:b/>
      <w:sz w:val="18"/>
    </w:rPr>
  </w:style>
  <w:style w:type="paragraph" w:styleId="berschrift7">
    <w:name w:val="heading 7"/>
    <w:basedOn w:val="Standard"/>
    <w:next w:val="Standard"/>
    <w:qFormat/>
    <w:rsid w:val="00A01991"/>
    <w:pPr>
      <w:keepNext/>
      <w:ind w:right="85"/>
      <w:outlineLvl w:val="6"/>
    </w:pPr>
    <w:rPr>
      <w:b/>
      <w:sz w:val="18"/>
    </w:rPr>
  </w:style>
  <w:style w:type="paragraph" w:styleId="berschrift8">
    <w:name w:val="heading 8"/>
    <w:basedOn w:val="Standard"/>
    <w:next w:val="Standard"/>
    <w:link w:val="berschrift8Zeichen"/>
    <w:qFormat/>
    <w:rsid w:val="00A01991"/>
    <w:pPr>
      <w:keepNext/>
      <w:ind w:right="85"/>
      <w:outlineLvl w:val="7"/>
    </w:pPr>
    <w:rPr>
      <w:b/>
      <w:sz w:val="20"/>
    </w:rPr>
  </w:style>
  <w:style w:type="paragraph" w:styleId="berschrift9">
    <w:name w:val="heading 9"/>
    <w:basedOn w:val="Standard"/>
    <w:next w:val="Standard"/>
    <w:qFormat/>
    <w:rsid w:val="00A01991"/>
    <w:pPr>
      <w:keepNext/>
      <w:outlineLvl w:val="8"/>
    </w:pPr>
    <w:rPr>
      <w:b/>
      <w:caps/>
      <w:sz w:val="24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rsid w:val="00A0199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A01991"/>
    <w:pPr>
      <w:tabs>
        <w:tab w:val="center" w:pos="4536"/>
        <w:tab w:val="right" w:pos="9072"/>
      </w:tabs>
    </w:pPr>
  </w:style>
  <w:style w:type="character" w:styleId="Link">
    <w:name w:val="Hyperlink"/>
    <w:rsid w:val="00A01991"/>
    <w:rPr>
      <w:color w:val="0000FF"/>
      <w:u w:val="single"/>
    </w:rPr>
  </w:style>
  <w:style w:type="character" w:styleId="GesichteterLink">
    <w:name w:val="FollowedHyperlink"/>
    <w:rsid w:val="00A01991"/>
    <w:rPr>
      <w:color w:val="800080"/>
      <w:u w:val="single"/>
    </w:rPr>
  </w:style>
  <w:style w:type="paragraph" w:styleId="Textkrper">
    <w:name w:val="Body Text"/>
    <w:basedOn w:val="Standard"/>
    <w:rsid w:val="00A01991"/>
    <w:pPr>
      <w:spacing w:line="240" w:lineRule="auto"/>
    </w:pPr>
    <w:rPr>
      <w:sz w:val="18"/>
    </w:rPr>
  </w:style>
  <w:style w:type="paragraph" w:customStyle="1" w:styleId="Sprechblasentext1">
    <w:name w:val="Sprechblasentext1"/>
    <w:basedOn w:val="Standard"/>
    <w:rsid w:val="00A01991"/>
    <w:rPr>
      <w:rFonts w:ascii="Tahoma" w:hAnsi="Tahoma"/>
      <w:sz w:val="16"/>
    </w:rPr>
  </w:style>
  <w:style w:type="paragraph" w:styleId="Textkrpereinzug">
    <w:name w:val="Body Text Indent"/>
    <w:basedOn w:val="Standard"/>
    <w:link w:val="TextkrpereinzugZeichen"/>
    <w:rsid w:val="00A01991"/>
    <w:pPr>
      <w:tabs>
        <w:tab w:val="left" w:pos="5040"/>
      </w:tabs>
    </w:pPr>
    <w:rPr>
      <w:sz w:val="20"/>
    </w:rPr>
  </w:style>
  <w:style w:type="paragraph" w:styleId="Textkrper3">
    <w:name w:val="Body Text 3"/>
    <w:basedOn w:val="Standard"/>
    <w:rsid w:val="00A01991"/>
    <w:pPr>
      <w:spacing w:line="360" w:lineRule="auto"/>
      <w:jc w:val="both"/>
    </w:pPr>
    <w:rPr>
      <w:sz w:val="18"/>
      <w:lang w:val="en-US"/>
    </w:rPr>
  </w:style>
  <w:style w:type="paragraph" w:styleId="Textkrper2">
    <w:name w:val="Body Text 2"/>
    <w:basedOn w:val="Standard"/>
    <w:rsid w:val="00A01991"/>
    <w:pPr>
      <w:tabs>
        <w:tab w:val="left" w:pos="5040"/>
      </w:tabs>
    </w:pPr>
    <w:rPr>
      <w:b/>
      <w:sz w:val="20"/>
    </w:rPr>
  </w:style>
  <w:style w:type="character" w:styleId="Kommentarzeichen">
    <w:name w:val="annotation reference"/>
    <w:semiHidden/>
    <w:rsid w:val="00A01991"/>
    <w:rPr>
      <w:sz w:val="16"/>
      <w:szCs w:val="16"/>
    </w:rPr>
  </w:style>
  <w:style w:type="paragraph" w:styleId="Kommentartext">
    <w:name w:val="annotation text"/>
    <w:basedOn w:val="Standard"/>
    <w:semiHidden/>
    <w:rsid w:val="00A01991"/>
    <w:rPr>
      <w:sz w:val="20"/>
    </w:rPr>
  </w:style>
  <w:style w:type="paragraph" w:styleId="Kommentarthema">
    <w:name w:val="annotation subject"/>
    <w:basedOn w:val="Kommentartext"/>
    <w:next w:val="Kommentartext"/>
    <w:semiHidden/>
    <w:rsid w:val="00A01991"/>
    <w:rPr>
      <w:b/>
      <w:bCs/>
    </w:rPr>
  </w:style>
  <w:style w:type="paragraph" w:styleId="Sprechblasentext">
    <w:name w:val="Balloon Text"/>
    <w:basedOn w:val="Standard"/>
    <w:semiHidden/>
    <w:rsid w:val="00A01991"/>
    <w:rPr>
      <w:rFonts w:ascii="Tahoma" w:hAnsi="Tahoma" w:cs="Tahoma"/>
      <w:sz w:val="16"/>
      <w:szCs w:val="16"/>
    </w:rPr>
  </w:style>
  <w:style w:type="character" w:customStyle="1" w:styleId="berschrift6Zeichen">
    <w:name w:val="Überschrift 6 Zeichen"/>
    <w:link w:val="berschrift6"/>
    <w:rsid w:val="00CB682A"/>
    <w:rPr>
      <w:rFonts w:ascii="Helvetica" w:eastAsia="MS Mincho" w:hAnsi="Helvetica"/>
      <w:b/>
      <w:sz w:val="18"/>
    </w:rPr>
  </w:style>
  <w:style w:type="character" w:customStyle="1" w:styleId="berschrift8Zeichen">
    <w:name w:val="Überschrift 8 Zeichen"/>
    <w:link w:val="berschrift8"/>
    <w:rsid w:val="00CB682A"/>
    <w:rPr>
      <w:rFonts w:ascii="Helvetica" w:eastAsia="MS Mincho" w:hAnsi="Helvetica"/>
      <w:b/>
    </w:rPr>
  </w:style>
  <w:style w:type="character" w:customStyle="1" w:styleId="KopfzeileZeichen">
    <w:name w:val="Kopfzeile Zeichen"/>
    <w:link w:val="Kopfzeile"/>
    <w:rsid w:val="00CB682A"/>
    <w:rPr>
      <w:rFonts w:ascii="Helvetica" w:eastAsia="MS Mincho" w:hAnsi="Helvetica"/>
      <w:sz w:val="22"/>
    </w:rPr>
  </w:style>
  <w:style w:type="table" w:styleId="Tabellenraster">
    <w:name w:val="Table Grid"/>
    <w:basedOn w:val="NormaleTabelle"/>
    <w:uiPriority w:val="59"/>
    <w:rsid w:val="00D968F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krpereinzugZeichen">
    <w:name w:val="Textkörpereinzug Zeichen"/>
    <w:link w:val="Textkrpereinzug"/>
    <w:rsid w:val="00FD54A3"/>
    <w:rPr>
      <w:rFonts w:ascii="Helvetica" w:eastAsia="MS Mincho" w:hAnsi="Helvetica"/>
    </w:rPr>
  </w:style>
  <w:style w:type="paragraph" w:styleId="StandardWeb">
    <w:name w:val="Normal (Web)"/>
    <w:basedOn w:val="Standard"/>
    <w:uiPriority w:val="99"/>
    <w:unhideWhenUsed/>
    <w:rsid w:val="00B35D30"/>
    <w:pPr>
      <w:autoSpaceDE/>
      <w:autoSpaceDN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Betont">
    <w:name w:val="Strong"/>
    <w:uiPriority w:val="22"/>
    <w:qFormat/>
    <w:rsid w:val="00B35D30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Standard">
    <w:name w:val="Normal"/>
    <w:qFormat/>
    <w:rsid w:val="00A01991"/>
    <w:pPr>
      <w:autoSpaceDE w:val="0"/>
      <w:autoSpaceDN w:val="0"/>
      <w:spacing w:line="288" w:lineRule="auto"/>
    </w:pPr>
    <w:rPr>
      <w:rFonts w:ascii="Helvetica" w:eastAsia="MS Mincho" w:hAnsi="Helvetica"/>
      <w:sz w:val="22"/>
    </w:rPr>
  </w:style>
  <w:style w:type="paragraph" w:styleId="berschrift1">
    <w:name w:val="heading 1"/>
    <w:basedOn w:val="Standard"/>
    <w:next w:val="Standard"/>
    <w:qFormat/>
    <w:rsid w:val="00A01991"/>
    <w:pPr>
      <w:keepNext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A01991"/>
    <w:pPr>
      <w:keepNext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A01991"/>
    <w:pPr>
      <w:keepNext/>
      <w:outlineLvl w:val="2"/>
    </w:pPr>
    <w:rPr>
      <w:b/>
      <w:i/>
    </w:rPr>
  </w:style>
  <w:style w:type="paragraph" w:styleId="berschrift4">
    <w:name w:val="heading 4"/>
    <w:basedOn w:val="Standard"/>
    <w:next w:val="Standard"/>
    <w:qFormat/>
    <w:rsid w:val="00A01991"/>
    <w:pPr>
      <w:keepNext/>
      <w:spacing w:line="240" w:lineRule="auto"/>
      <w:ind w:right="685"/>
      <w:outlineLvl w:val="3"/>
    </w:pPr>
    <w:rPr>
      <w:b/>
      <w:sz w:val="20"/>
    </w:rPr>
  </w:style>
  <w:style w:type="paragraph" w:styleId="berschrift5">
    <w:name w:val="heading 5"/>
    <w:basedOn w:val="Standard"/>
    <w:next w:val="Standard"/>
    <w:qFormat/>
    <w:rsid w:val="00A01991"/>
    <w:pPr>
      <w:keepNext/>
      <w:spacing w:line="312" w:lineRule="auto"/>
      <w:ind w:right="2783"/>
      <w:outlineLvl w:val="4"/>
    </w:pPr>
    <w:rPr>
      <w:b/>
      <w:i/>
      <w:sz w:val="18"/>
    </w:rPr>
  </w:style>
  <w:style w:type="paragraph" w:styleId="berschrift6">
    <w:name w:val="heading 6"/>
    <w:basedOn w:val="Standard"/>
    <w:next w:val="Standard"/>
    <w:link w:val="berschrift6Zeichen"/>
    <w:qFormat/>
    <w:rsid w:val="00A01991"/>
    <w:pPr>
      <w:keepNext/>
      <w:spacing w:line="240" w:lineRule="auto"/>
      <w:ind w:right="2783"/>
      <w:outlineLvl w:val="5"/>
    </w:pPr>
    <w:rPr>
      <w:b/>
      <w:sz w:val="18"/>
    </w:rPr>
  </w:style>
  <w:style w:type="paragraph" w:styleId="berschrift7">
    <w:name w:val="heading 7"/>
    <w:basedOn w:val="Standard"/>
    <w:next w:val="Standard"/>
    <w:qFormat/>
    <w:rsid w:val="00A01991"/>
    <w:pPr>
      <w:keepNext/>
      <w:ind w:right="85"/>
      <w:outlineLvl w:val="6"/>
    </w:pPr>
    <w:rPr>
      <w:b/>
      <w:sz w:val="18"/>
    </w:rPr>
  </w:style>
  <w:style w:type="paragraph" w:styleId="berschrift8">
    <w:name w:val="heading 8"/>
    <w:basedOn w:val="Standard"/>
    <w:next w:val="Standard"/>
    <w:link w:val="berschrift8Zeichen"/>
    <w:qFormat/>
    <w:rsid w:val="00A01991"/>
    <w:pPr>
      <w:keepNext/>
      <w:ind w:right="85"/>
      <w:outlineLvl w:val="7"/>
    </w:pPr>
    <w:rPr>
      <w:b/>
      <w:sz w:val="20"/>
    </w:rPr>
  </w:style>
  <w:style w:type="paragraph" w:styleId="berschrift9">
    <w:name w:val="heading 9"/>
    <w:basedOn w:val="Standard"/>
    <w:next w:val="Standard"/>
    <w:qFormat/>
    <w:rsid w:val="00A01991"/>
    <w:pPr>
      <w:keepNext/>
      <w:outlineLvl w:val="8"/>
    </w:pPr>
    <w:rPr>
      <w:b/>
      <w:caps/>
      <w:sz w:val="24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rsid w:val="00A0199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A01991"/>
    <w:pPr>
      <w:tabs>
        <w:tab w:val="center" w:pos="4536"/>
        <w:tab w:val="right" w:pos="9072"/>
      </w:tabs>
    </w:pPr>
  </w:style>
  <w:style w:type="character" w:styleId="Link">
    <w:name w:val="Hyperlink"/>
    <w:rsid w:val="00A01991"/>
    <w:rPr>
      <w:color w:val="0000FF"/>
      <w:u w:val="single"/>
    </w:rPr>
  </w:style>
  <w:style w:type="character" w:styleId="GesichteterLink">
    <w:name w:val="FollowedHyperlink"/>
    <w:rsid w:val="00A01991"/>
    <w:rPr>
      <w:color w:val="800080"/>
      <w:u w:val="single"/>
    </w:rPr>
  </w:style>
  <w:style w:type="paragraph" w:styleId="Textkrper">
    <w:name w:val="Body Text"/>
    <w:basedOn w:val="Standard"/>
    <w:rsid w:val="00A01991"/>
    <w:pPr>
      <w:spacing w:line="240" w:lineRule="auto"/>
    </w:pPr>
    <w:rPr>
      <w:sz w:val="18"/>
    </w:rPr>
  </w:style>
  <w:style w:type="paragraph" w:customStyle="1" w:styleId="Sprechblasentext1">
    <w:name w:val="Sprechblasentext1"/>
    <w:basedOn w:val="Standard"/>
    <w:rsid w:val="00A01991"/>
    <w:rPr>
      <w:rFonts w:ascii="Tahoma" w:hAnsi="Tahoma"/>
      <w:sz w:val="16"/>
    </w:rPr>
  </w:style>
  <w:style w:type="paragraph" w:styleId="Textkrpereinzug">
    <w:name w:val="Body Text Indent"/>
    <w:basedOn w:val="Standard"/>
    <w:link w:val="TextkrpereinzugZeichen"/>
    <w:rsid w:val="00A01991"/>
    <w:pPr>
      <w:tabs>
        <w:tab w:val="left" w:pos="5040"/>
      </w:tabs>
    </w:pPr>
    <w:rPr>
      <w:sz w:val="20"/>
    </w:rPr>
  </w:style>
  <w:style w:type="paragraph" w:styleId="Textkrper3">
    <w:name w:val="Body Text 3"/>
    <w:basedOn w:val="Standard"/>
    <w:rsid w:val="00A01991"/>
    <w:pPr>
      <w:spacing w:line="360" w:lineRule="auto"/>
      <w:jc w:val="both"/>
    </w:pPr>
    <w:rPr>
      <w:sz w:val="18"/>
      <w:lang w:val="en-US"/>
    </w:rPr>
  </w:style>
  <w:style w:type="paragraph" w:styleId="Textkrper2">
    <w:name w:val="Body Text 2"/>
    <w:basedOn w:val="Standard"/>
    <w:rsid w:val="00A01991"/>
    <w:pPr>
      <w:tabs>
        <w:tab w:val="left" w:pos="5040"/>
      </w:tabs>
    </w:pPr>
    <w:rPr>
      <w:b/>
      <w:sz w:val="20"/>
    </w:rPr>
  </w:style>
  <w:style w:type="character" w:styleId="Kommentarzeichen">
    <w:name w:val="annotation reference"/>
    <w:semiHidden/>
    <w:rsid w:val="00A01991"/>
    <w:rPr>
      <w:sz w:val="16"/>
      <w:szCs w:val="16"/>
    </w:rPr>
  </w:style>
  <w:style w:type="paragraph" w:styleId="Kommentartext">
    <w:name w:val="annotation text"/>
    <w:basedOn w:val="Standard"/>
    <w:semiHidden/>
    <w:rsid w:val="00A01991"/>
    <w:rPr>
      <w:sz w:val="20"/>
    </w:rPr>
  </w:style>
  <w:style w:type="paragraph" w:styleId="Kommentarthema">
    <w:name w:val="annotation subject"/>
    <w:basedOn w:val="Kommentartext"/>
    <w:next w:val="Kommentartext"/>
    <w:semiHidden/>
    <w:rsid w:val="00A01991"/>
    <w:rPr>
      <w:b/>
      <w:bCs/>
    </w:rPr>
  </w:style>
  <w:style w:type="paragraph" w:styleId="Sprechblasentext">
    <w:name w:val="Balloon Text"/>
    <w:basedOn w:val="Standard"/>
    <w:semiHidden/>
    <w:rsid w:val="00A01991"/>
    <w:rPr>
      <w:rFonts w:ascii="Tahoma" w:hAnsi="Tahoma" w:cs="Tahoma"/>
      <w:sz w:val="16"/>
      <w:szCs w:val="16"/>
    </w:rPr>
  </w:style>
  <w:style w:type="character" w:customStyle="1" w:styleId="berschrift6Zeichen">
    <w:name w:val="Überschrift 6 Zeichen"/>
    <w:link w:val="berschrift6"/>
    <w:rsid w:val="00CB682A"/>
    <w:rPr>
      <w:rFonts w:ascii="Helvetica" w:eastAsia="MS Mincho" w:hAnsi="Helvetica"/>
      <w:b/>
      <w:sz w:val="18"/>
    </w:rPr>
  </w:style>
  <w:style w:type="character" w:customStyle="1" w:styleId="berschrift8Zeichen">
    <w:name w:val="Überschrift 8 Zeichen"/>
    <w:link w:val="berschrift8"/>
    <w:rsid w:val="00CB682A"/>
    <w:rPr>
      <w:rFonts w:ascii="Helvetica" w:eastAsia="MS Mincho" w:hAnsi="Helvetica"/>
      <w:b/>
    </w:rPr>
  </w:style>
  <w:style w:type="character" w:customStyle="1" w:styleId="KopfzeileZeichen">
    <w:name w:val="Kopfzeile Zeichen"/>
    <w:link w:val="Kopfzeile"/>
    <w:rsid w:val="00CB682A"/>
    <w:rPr>
      <w:rFonts w:ascii="Helvetica" w:eastAsia="MS Mincho" w:hAnsi="Helvetica"/>
      <w:sz w:val="22"/>
    </w:rPr>
  </w:style>
  <w:style w:type="table" w:styleId="Tabellenraster">
    <w:name w:val="Table Grid"/>
    <w:basedOn w:val="NormaleTabelle"/>
    <w:uiPriority w:val="59"/>
    <w:rsid w:val="00D968F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krpereinzugZeichen">
    <w:name w:val="Textkörpereinzug Zeichen"/>
    <w:link w:val="Textkrpereinzug"/>
    <w:rsid w:val="00FD54A3"/>
    <w:rPr>
      <w:rFonts w:ascii="Helvetica" w:eastAsia="MS Mincho" w:hAnsi="Helvetica"/>
    </w:rPr>
  </w:style>
  <w:style w:type="paragraph" w:styleId="StandardWeb">
    <w:name w:val="Normal (Web)"/>
    <w:basedOn w:val="Standard"/>
    <w:uiPriority w:val="99"/>
    <w:unhideWhenUsed/>
    <w:rsid w:val="00B35D30"/>
    <w:pPr>
      <w:autoSpaceDE/>
      <w:autoSpaceDN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Betont">
    <w:name w:val="Strong"/>
    <w:uiPriority w:val="22"/>
    <w:qFormat/>
    <w:rsid w:val="00B35D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20" Type="http://schemas.openxmlformats.org/officeDocument/2006/relationships/theme" Target="theme/theme1.xml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image" Target="media/image7.jpeg"/><Relationship Id="rId15" Type="http://schemas.openxmlformats.org/officeDocument/2006/relationships/hyperlink" Target="http://press-n-relations.mediamid.com/AMID-PR/open.jsp?action=search&amp;query=Eurotier2014" TargetMode="External"/><Relationship Id="rId16" Type="http://schemas.openxmlformats.org/officeDocument/2006/relationships/hyperlink" Target="http://www.nilfisk-alto.de" TargetMode="External"/><Relationship Id="rId17" Type="http://schemas.openxmlformats.org/officeDocument/2006/relationships/hyperlink" Target="http://www.press-n-relations.de" TargetMode="External"/><Relationship Id="rId18" Type="http://schemas.openxmlformats.org/officeDocument/2006/relationships/header" Target="header1.xml"/><Relationship Id="rId19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918</Words>
  <Characters>5785</Characters>
  <Application>Microsoft Macintosh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Wir zeigen das, wovon andere reden – </vt:lpstr>
    </vt:vector>
  </TitlesOfParts>
  <Company>webcare</Company>
  <LinksUpToDate>false</LinksUpToDate>
  <CharactersWithSpaces>6690</CharactersWithSpaces>
  <SharedDoc>false</SharedDoc>
  <HLinks>
    <vt:vector size="36" baseType="variant">
      <vt:variant>
        <vt:i4>3211289</vt:i4>
      </vt:variant>
      <vt:variant>
        <vt:i4>6</vt:i4>
      </vt:variant>
      <vt:variant>
        <vt:i4>0</vt:i4>
      </vt:variant>
      <vt:variant>
        <vt:i4>5</vt:i4>
      </vt:variant>
      <vt:variant>
        <vt:lpwstr>http://www.press-n-relations.de</vt:lpwstr>
      </vt:variant>
      <vt:variant>
        <vt:lpwstr/>
      </vt:variant>
      <vt:variant>
        <vt:i4>7667814</vt:i4>
      </vt:variant>
      <vt:variant>
        <vt:i4>3</vt:i4>
      </vt:variant>
      <vt:variant>
        <vt:i4>0</vt:i4>
      </vt:variant>
      <vt:variant>
        <vt:i4>5</vt:i4>
      </vt:variant>
      <vt:variant>
        <vt:lpwstr>http://www.nilfisk-alto.de</vt:lpwstr>
      </vt:variant>
      <vt:variant>
        <vt:lpwstr/>
      </vt:variant>
      <vt:variant>
        <vt:i4>3145809</vt:i4>
      </vt:variant>
      <vt:variant>
        <vt:i4>0</vt:i4>
      </vt:variant>
      <vt:variant>
        <vt:i4>0</vt:i4>
      </vt:variant>
      <vt:variant>
        <vt:i4>5</vt:i4>
      </vt:variant>
      <vt:variant>
        <vt:lpwstr>http://amid-pr.press-n-relations.com/AMID-PR/searchresult/searchresult.xhtml?searchString=GUARDUS%2BEMS&amp;searchType=quick&amp;conversationId=2162695</vt:lpwstr>
      </vt:variant>
      <vt:variant>
        <vt:lpwstr/>
      </vt:variant>
      <vt:variant>
        <vt:i4>1310818</vt:i4>
      </vt:variant>
      <vt:variant>
        <vt:i4>4651</vt:i4>
      </vt:variant>
      <vt:variant>
        <vt:i4>1025</vt:i4>
      </vt:variant>
      <vt:variant>
        <vt:i4>1</vt:i4>
      </vt:variant>
      <vt:variant>
        <vt:lpwstr>POSEIDON 8_ST_L</vt:lpwstr>
      </vt:variant>
      <vt:variant>
        <vt:lpwstr/>
      </vt:variant>
      <vt:variant>
        <vt:i4>1310844</vt:i4>
      </vt:variant>
      <vt:variant>
        <vt:i4>4654</vt:i4>
      </vt:variant>
      <vt:variant>
        <vt:i4>1026</vt:i4>
      </vt:variant>
      <vt:variant>
        <vt:i4>1</vt:i4>
      </vt:variant>
      <vt:variant>
        <vt:lpwstr>POSEIDON 8_ST_R</vt:lpwstr>
      </vt:variant>
      <vt:variant>
        <vt:lpwstr/>
      </vt:variant>
      <vt:variant>
        <vt:i4>983150</vt:i4>
      </vt:variant>
      <vt:variant>
        <vt:i4>4657</vt:i4>
      </vt:variant>
      <vt:variant>
        <vt:i4>1027</vt:i4>
      </vt:variant>
      <vt:variant>
        <vt:i4>1</vt:i4>
      </vt:variant>
      <vt:variant>
        <vt:lpwstr>pxa_hqf_de_pos klein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Wir zeigen das, wovon andere reden –</dc:title>
  <dc:creator>burgmaka</dc:creator>
  <cp:lastModifiedBy>Monika Nyendick</cp:lastModifiedBy>
  <cp:revision>4</cp:revision>
  <cp:lastPrinted>2014-10-07T09:22:00Z</cp:lastPrinted>
  <dcterms:created xsi:type="dcterms:W3CDTF">2014-10-07T10:45:00Z</dcterms:created>
  <dcterms:modified xsi:type="dcterms:W3CDTF">2014-10-07T10:55:00Z</dcterms:modified>
</cp:coreProperties>
</file>