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531EA" w14:textId="77777777" w:rsidR="00870AE0" w:rsidRPr="00C5531E" w:rsidRDefault="00870AE0" w:rsidP="00177592">
      <w:pPr>
        <w:tabs>
          <w:tab w:val="left" w:pos="5040"/>
        </w:tabs>
        <w:rPr>
          <w:color w:val="FF0000"/>
          <w:sz w:val="20"/>
        </w:rPr>
      </w:pPr>
      <w:r w:rsidRPr="00C5531E">
        <w:rPr>
          <w:caps/>
          <w:sz w:val="20"/>
        </w:rPr>
        <w:t>Presseinformation</w:t>
      </w:r>
    </w:p>
    <w:p w14:paraId="1508DCA4" w14:textId="77777777" w:rsidR="00870AE0" w:rsidRPr="00C5531E" w:rsidRDefault="00870AE0" w:rsidP="00177592">
      <w:pPr>
        <w:tabs>
          <w:tab w:val="left" w:pos="5040"/>
        </w:tabs>
        <w:rPr>
          <w:sz w:val="20"/>
        </w:rPr>
      </w:pPr>
    </w:p>
    <w:p w14:paraId="10053228" w14:textId="338A1F49" w:rsidR="00870AE0" w:rsidRPr="00C5531E" w:rsidRDefault="00870AE0" w:rsidP="00177592">
      <w:pPr>
        <w:tabs>
          <w:tab w:val="left" w:pos="5040"/>
        </w:tabs>
        <w:rPr>
          <w:sz w:val="20"/>
        </w:rPr>
      </w:pPr>
      <w:r w:rsidRPr="00C5531E">
        <w:rPr>
          <w:sz w:val="20"/>
        </w:rPr>
        <w:t xml:space="preserve">Bellenberg, </w:t>
      </w:r>
      <w:r w:rsidR="00791889">
        <w:rPr>
          <w:sz w:val="20"/>
        </w:rPr>
        <w:t>25</w:t>
      </w:r>
      <w:r w:rsidR="002E205B" w:rsidRPr="00C5531E">
        <w:rPr>
          <w:sz w:val="20"/>
        </w:rPr>
        <w:t>. Juli</w:t>
      </w:r>
      <w:r w:rsidRPr="00C5531E">
        <w:rPr>
          <w:sz w:val="20"/>
        </w:rPr>
        <w:t xml:space="preserve"> 201</w:t>
      </w:r>
      <w:r w:rsidR="002E205B" w:rsidRPr="00C5531E">
        <w:rPr>
          <w:sz w:val="20"/>
        </w:rPr>
        <w:t>4</w:t>
      </w:r>
    </w:p>
    <w:p w14:paraId="3261F350" w14:textId="77777777" w:rsidR="00870AE0" w:rsidRPr="00C5531E" w:rsidRDefault="00870AE0" w:rsidP="00177592">
      <w:pPr>
        <w:tabs>
          <w:tab w:val="left" w:pos="5040"/>
        </w:tabs>
        <w:rPr>
          <w:b/>
          <w:sz w:val="20"/>
        </w:rPr>
      </w:pPr>
      <w:bookmarkStart w:id="0" w:name="OLE_LINK1"/>
    </w:p>
    <w:p w14:paraId="72C0022D" w14:textId="77777777" w:rsidR="00870AE0" w:rsidRPr="00C5531E" w:rsidRDefault="00DD0163" w:rsidP="00177592">
      <w:pPr>
        <w:pStyle w:val="Kopfzeile"/>
        <w:tabs>
          <w:tab w:val="left" w:pos="7938"/>
        </w:tabs>
        <w:rPr>
          <w:sz w:val="20"/>
        </w:rPr>
      </w:pPr>
      <w:r w:rsidRPr="00C5531E">
        <w:rPr>
          <w:sz w:val="20"/>
        </w:rPr>
        <w:t>Automechanika</w:t>
      </w:r>
      <w:r w:rsidR="00870AE0" w:rsidRPr="00C5531E">
        <w:rPr>
          <w:sz w:val="20"/>
        </w:rPr>
        <w:t xml:space="preserve"> – </w:t>
      </w:r>
      <w:r w:rsidRPr="00C5531E">
        <w:rPr>
          <w:bCs/>
          <w:sz w:val="20"/>
        </w:rPr>
        <w:t>Treffpunkt der Automobilindustrie</w:t>
      </w:r>
    </w:p>
    <w:p w14:paraId="4B206871" w14:textId="77777777" w:rsidR="00870AE0" w:rsidRPr="00C5531E" w:rsidRDefault="009176C5" w:rsidP="00177592">
      <w:pPr>
        <w:pStyle w:val="Kopfzeile"/>
        <w:tabs>
          <w:tab w:val="left" w:pos="7938"/>
        </w:tabs>
        <w:rPr>
          <w:sz w:val="20"/>
        </w:rPr>
      </w:pPr>
      <w:r w:rsidRPr="00C5531E">
        <w:rPr>
          <w:sz w:val="20"/>
        </w:rPr>
        <w:t>16. bis 20.</w:t>
      </w:r>
      <w:r w:rsidR="00870AE0" w:rsidRPr="00C5531E">
        <w:rPr>
          <w:sz w:val="20"/>
        </w:rPr>
        <w:t xml:space="preserve"> </w:t>
      </w:r>
      <w:r w:rsidRPr="00C5531E">
        <w:rPr>
          <w:sz w:val="20"/>
        </w:rPr>
        <w:t>September 2014</w:t>
      </w:r>
      <w:r w:rsidR="00870AE0" w:rsidRPr="00C5531E">
        <w:rPr>
          <w:sz w:val="20"/>
        </w:rPr>
        <w:t xml:space="preserve">, </w:t>
      </w:r>
      <w:r w:rsidRPr="00C5531E">
        <w:rPr>
          <w:sz w:val="20"/>
        </w:rPr>
        <w:t>Frankfurt, Halle F12.0</w:t>
      </w:r>
      <w:r w:rsidR="00870AE0" w:rsidRPr="00C5531E">
        <w:rPr>
          <w:sz w:val="20"/>
        </w:rPr>
        <w:t xml:space="preserve">, Stand </w:t>
      </w:r>
      <w:r w:rsidRPr="00C5531E">
        <w:rPr>
          <w:sz w:val="20"/>
        </w:rPr>
        <w:t>A14</w:t>
      </w:r>
      <w:r w:rsidR="00870AE0" w:rsidRPr="00C5531E">
        <w:rPr>
          <w:sz w:val="20"/>
        </w:rPr>
        <w:t xml:space="preserve"> </w:t>
      </w:r>
    </w:p>
    <w:p w14:paraId="355386B3" w14:textId="77777777" w:rsidR="00870AE0" w:rsidRPr="00C5531E" w:rsidRDefault="00870AE0" w:rsidP="00177592">
      <w:pPr>
        <w:pStyle w:val="Kopfzeile"/>
        <w:tabs>
          <w:tab w:val="left" w:pos="7938"/>
        </w:tabs>
        <w:rPr>
          <w:sz w:val="20"/>
        </w:rPr>
      </w:pPr>
    </w:p>
    <w:p w14:paraId="60635E16" w14:textId="77777777" w:rsidR="00870AE0" w:rsidRPr="00C5531E" w:rsidRDefault="00870AE0" w:rsidP="00177592">
      <w:pPr>
        <w:pStyle w:val="Kopfzeile"/>
        <w:tabs>
          <w:tab w:val="left" w:pos="7938"/>
        </w:tabs>
        <w:rPr>
          <w:b/>
          <w:sz w:val="26"/>
        </w:rPr>
      </w:pPr>
      <w:r w:rsidRPr="00C5531E">
        <w:rPr>
          <w:b/>
          <w:sz w:val="26"/>
        </w:rPr>
        <w:t>Nilfisk-ALTO</w:t>
      </w:r>
      <w:r w:rsidR="00234247">
        <w:rPr>
          <w:b/>
          <w:sz w:val="26"/>
        </w:rPr>
        <w:t xml:space="preserve"> </w:t>
      </w:r>
      <w:r w:rsidR="00234247" w:rsidRPr="00BA654F">
        <w:rPr>
          <w:b/>
          <w:sz w:val="26"/>
        </w:rPr>
        <w:t>mit Wap WaschBär</w:t>
      </w:r>
      <w:r w:rsidRPr="00C5531E">
        <w:rPr>
          <w:b/>
          <w:sz w:val="26"/>
        </w:rPr>
        <w:t xml:space="preserve"> auf der </w:t>
      </w:r>
      <w:r w:rsidR="00190D80" w:rsidRPr="00C5531E">
        <w:rPr>
          <w:b/>
          <w:sz w:val="26"/>
        </w:rPr>
        <w:t xml:space="preserve">Automechanika </w:t>
      </w:r>
    </w:p>
    <w:p w14:paraId="5F1D62C2" w14:textId="77777777" w:rsidR="00870AE0" w:rsidRPr="00C5531E" w:rsidRDefault="001720B7" w:rsidP="00177592">
      <w:pPr>
        <w:pStyle w:val="Kopfzeile"/>
        <w:tabs>
          <w:tab w:val="clear" w:pos="4536"/>
          <w:tab w:val="clear" w:pos="9072"/>
          <w:tab w:val="left" w:pos="5040"/>
        </w:tabs>
      </w:pPr>
      <w:r w:rsidRPr="00C5531E">
        <w:t xml:space="preserve">Moderne Technologien für die </w:t>
      </w:r>
      <w:r w:rsidR="00951ED2" w:rsidRPr="00C5531E">
        <w:t>gewerbliche Fahrzeugwäsche</w:t>
      </w:r>
    </w:p>
    <w:p w14:paraId="0562947B" w14:textId="77777777" w:rsidR="00870AE0" w:rsidRPr="00C5531E" w:rsidRDefault="00870AE0" w:rsidP="00177592">
      <w:pPr>
        <w:pStyle w:val="Kopfzeile"/>
        <w:tabs>
          <w:tab w:val="clear" w:pos="4536"/>
          <w:tab w:val="clear" w:pos="9072"/>
          <w:tab w:val="left" w:pos="5040"/>
        </w:tabs>
        <w:rPr>
          <w:b/>
          <w:sz w:val="20"/>
        </w:rPr>
      </w:pPr>
    </w:p>
    <w:p w14:paraId="31E6EAA8" w14:textId="77777777" w:rsidR="001720B7" w:rsidRPr="00C5531E" w:rsidRDefault="00870AE0" w:rsidP="00177592">
      <w:pPr>
        <w:pStyle w:val="Kopfzeile"/>
        <w:tabs>
          <w:tab w:val="left" w:pos="7938"/>
        </w:tabs>
        <w:rPr>
          <w:b/>
          <w:sz w:val="20"/>
        </w:rPr>
      </w:pPr>
      <w:r w:rsidRPr="00C5531E">
        <w:rPr>
          <w:b/>
          <w:sz w:val="20"/>
        </w:rPr>
        <w:t xml:space="preserve">Auf der </w:t>
      </w:r>
      <w:r w:rsidR="00190D80" w:rsidRPr="00C5531E">
        <w:rPr>
          <w:b/>
          <w:sz w:val="20"/>
        </w:rPr>
        <w:t>Automechanika</w:t>
      </w:r>
      <w:r w:rsidR="002D70E9">
        <w:rPr>
          <w:b/>
          <w:sz w:val="20"/>
        </w:rPr>
        <w:t xml:space="preserve"> 2014</w:t>
      </w:r>
      <w:r w:rsidRPr="00C5531E">
        <w:rPr>
          <w:b/>
          <w:sz w:val="20"/>
        </w:rPr>
        <w:t xml:space="preserve"> in </w:t>
      </w:r>
      <w:r w:rsidR="00190D80" w:rsidRPr="00C5531E">
        <w:rPr>
          <w:b/>
          <w:sz w:val="20"/>
        </w:rPr>
        <w:t>Frankfurt</w:t>
      </w:r>
      <w:r w:rsidRPr="00C5531E">
        <w:rPr>
          <w:b/>
          <w:sz w:val="20"/>
        </w:rPr>
        <w:t xml:space="preserve"> präsentiert Nilfisk-ALTO, eine Marke der Nilfisk-Advance GmbH, ihr breites</w:t>
      </w:r>
      <w:r w:rsidR="00234247">
        <w:rPr>
          <w:b/>
          <w:sz w:val="20"/>
        </w:rPr>
        <w:t xml:space="preserve"> </w:t>
      </w:r>
      <w:r w:rsidR="00234247" w:rsidRPr="006013D7">
        <w:rPr>
          <w:b/>
          <w:sz w:val="20"/>
        </w:rPr>
        <w:t>Carwash-Portfolio Wap WaschBär</w:t>
      </w:r>
      <w:r w:rsidRPr="00C5531E">
        <w:rPr>
          <w:b/>
          <w:sz w:val="20"/>
        </w:rPr>
        <w:t xml:space="preserve">. </w:t>
      </w:r>
      <w:r w:rsidR="00C4656B" w:rsidRPr="00C5531E">
        <w:rPr>
          <w:b/>
          <w:sz w:val="20"/>
        </w:rPr>
        <w:t>Ein besonderes Augenmerk liegt auf der</w:t>
      </w:r>
      <w:r w:rsidR="007B5061" w:rsidRPr="00C5531E">
        <w:rPr>
          <w:b/>
          <w:sz w:val="20"/>
        </w:rPr>
        <w:t xml:space="preserve"> neue</w:t>
      </w:r>
      <w:r w:rsidR="00C4656B" w:rsidRPr="00C5531E">
        <w:rPr>
          <w:b/>
          <w:sz w:val="20"/>
        </w:rPr>
        <w:t>n</w:t>
      </w:r>
      <w:r w:rsidR="00177592" w:rsidRPr="00C5531E">
        <w:rPr>
          <w:b/>
          <w:sz w:val="20"/>
        </w:rPr>
        <w:t xml:space="preserve"> Kompaktwaschanlage</w:t>
      </w:r>
      <w:r w:rsidR="007B5061" w:rsidRPr="00C5531E">
        <w:rPr>
          <w:b/>
          <w:sz w:val="20"/>
        </w:rPr>
        <w:t xml:space="preserve"> </w:t>
      </w:r>
      <w:r w:rsidR="00234247" w:rsidRPr="006013D7">
        <w:rPr>
          <w:b/>
          <w:sz w:val="20"/>
        </w:rPr>
        <w:t>COMPACT</w:t>
      </w:r>
      <w:r w:rsidR="00245F5C" w:rsidRPr="006013D7">
        <w:rPr>
          <w:b/>
          <w:sz w:val="20"/>
        </w:rPr>
        <w:t xml:space="preserve"> M</w:t>
      </w:r>
      <w:r w:rsidR="00A64B10" w:rsidRPr="00C5531E">
        <w:rPr>
          <w:b/>
          <w:sz w:val="20"/>
        </w:rPr>
        <w:t>,</w:t>
      </w:r>
      <w:r w:rsidR="001720B7" w:rsidRPr="00C5531E">
        <w:rPr>
          <w:b/>
          <w:sz w:val="20"/>
        </w:rPr>
        <w:t xml:space="preserve"> die </w:t>
      </w:r>
      <w:r w:rsidR="00A64B10" w:rsidRPr="00C5531E">
        <w:rPr>
          <w:b/>
          <w:sz w:val="20"/>
        </w:rPr>
        <w:t xml:space="preserve">Anwender dank </w:t>
      </w:r>
      <w:r w:rsidR="001720B7" w:rsidRPr="00C5531E">
        <w:rPr>
          <w:b/>
          <w:sz w:val="20"/>
        </w:rPr>
        <w:t xml:space="preserve">Touchscreen-Technologie </w:t>
      </w:r>
      <w:r w:rsidR="00A64B10" w:rsidRPr="00C5531E">
        <w:rPr>
          <w:b/>
          <w:sz w:val="20"/>
        </w:rPr>
        <w:t>intuitiv durch das Waschprogramm führt</w:t>
      </w:r>
      <w:r w:rsidR="001720B7" w:rsidRPr="00C5531E">
        <w:rPr>
          <w:b/>
          <w:sz w:val="20"/>
        </w:rPr>
        <w:t>.</w:t>
      </w:r>
      <w:r w:rsidR="002D45C6" w:rsidRPr="00C5531E">
        <w:rPr>
          <w:b/>
          <w:sz w:val="20"/>
        </w:rPr>
        <w:t xml:space="preserve"> </w:t>
      </w:r>
      <w:r w:rsidR="00C4656B" w:rsidRPr="00265F6B">
        <w:rPr>
          <w:b/>
          <w:sz w:val="20"/>
        </w:rPr>
        <w:t>W</w:t>
      </w:r>
      <w:r w:rsidR="00A17300" w:rsidRPr="00265F6B">
        <w:rPr>
          <w:b/>
          <w:sz w:val="20"/>
        </w:rPr>
        <w:t>eitere</w:t>
      </w:r>
      <w:r w:rsidR="002D45C6" w:rsidRPr="00265F6B">
        <w:rPr>
          <w:b/>
          <w:sz w:val="20"/>
        </w:rPr>
        <w:t xml:space="preserve"> Highlight</w:t>
      </w:r>
      <w:r w:rsidR="00A17300" w:rsidRPr="00265F6B">
        <w:rPr>
          <w:b/>
          <w:sz w:val="20"/>
        </w:rPr>
        <w:t>s sind</w:t>
      </w:r>
      <w:r w:rsidR="002D45C6" w:rsidRPr="00265F6B">
        <w:rPr>
          <w:b/>
          <w:sz w:val="20"/>
        </w:rPr>
        <w:t xml:space="preserve"> </w:t>
      </w:r>
      <w:r w:rsidR="00265F6B">
        <w:rPr>
          <w:b/>
          <w:sz w:val="20"/>
        </w:rPr>
        <w:t>das neue</w:t>
      </w:r>
      <w:r w:rsidR="001D1E83">
        <w:rPr>
          <w:b/>
          <w:sz w:val="20"/>
        </w:rPr>
        <w:t>, verglaste</w:t>
      </w:r>
      <w:r w:rsidR="00265F6B">
        <w:rPr>
          <w:b/>
          <w:sz w:val="20"/>
        </w:rPr>
        <w:t xml:space="preserve"> Einfahrtsportal </w:t>
      </w:r>
      <w:r w:rsidR="00D52148">
        <w:rPr>
          <w:b/>
          <w:sz w:val="20"/>
        </w:rPr>
        <w:t>für</w:t>
      </w:r>
      <w:r w:rsidR="00265F6B">
        <w:rPr>
          <w:b/>
          <w:sz w:val="20"/>
        </w:rPr>
        <w:t xml:space="preserve"> Waschstraße</w:t>
      </w:r>
      <w:r w:rsidR="00D52148">
        <w:rPr>
          <w:b/>
          <w:sz w:val="20"/>
        </w:rPr>
        <w:t>n</w:t>
      </w:r>
      <w:r w:rsidR="00CA298F">
        <w:rPr>
          <w:b/>
          <w:sz w:val="20"/>
        </w:rPr>
        <w:t xml:space="preserve"> </w:t>
      </w:r>
      <w:r w:rsidR="001D1E83">
        <w:rPr>
          <w:b/>
          <w:sz w:val="20"/>
        </w:rPr>
        <w:t>sowie</w:t>
      </w:r>
      <w:r w:rsidR="00AE38B3">
        <w:rPr>
          <w:b/>
          <w:sz w:val="20"/>
        </w:rPr>
        <w:t xml:space="preserve"> </w:t>
      </w:r>
      <w:r w:rsidR="002D45C6" w:rsidRPr="00265F6B">
        <w:rPr>
          <w:b/>
          <w:sz w:val="20"/>
        </w:rPr>
        <w:t xml:space="preserve">das </w:t>
      </w:r>
      <w:r w:rsidR="001D1E83">
        <w:rPr>
          <w:b/>
          <w:sz w:val="20"/>
        </w:rPr>
        <w:t>m</w:t>
      </w:r>
      <w:r w:rsidR="001D1E83">
        <w:rPr>
          <w:b/>
          <w:sz w:val="20"/>
        </w:rPr>
        <w:t>o</w:t>
      </w:r>
      <w:r w:rsidR="001D1E83">
        <w:rPr>
          <w:b/>
          <w:sz w:val="20"/>
        </w:rPr>
        <w:t xml:space="preserve">dulare </w:t>
      </w:r>
      <w:r w:rsidR="002D45C6" w:rsidRPr="00265F6B">
        <w:rPr>
          <w:b/>
          <w:sz w:val="20"/>
        </w:rPr>
        <w:t>Energiesparkonzept EcoWap</w:t>
      </w:r>
      <w:r w:rsidR="00AE38B3">
        <w:rPr>
          <w:b/>
          <w:sz w:val="20"/>
        </w:rPr>
        <w:t xml:space="preserve">. </w:t>
      </w:r>
      <w:r w:rsidR="003E57F8">
        <w:rPr>
          <w:b/>
          <w:sz w:val="20"/>
        </w:rPr>
        <w:t>Nicht zuletzt</w:t>
      </w:r>
      <w:r w:rsidR="00AE38B3">
        <w:rPr>
          <w:b/>
          <w:sz w:val="20"/>
        </w:rPr>
        <w:t xml:space="preserve"> </w:t>
      </w:r>
      <w:r w:rsidR="001D1E83">
        <w:rPr>
          <w:b/>
          <w:sz w:val="20"/>
        </w:rPr>
        <w:t>präsentier</w:t>
      </w:r>
      <w:r w:rsidR="00D015B5">
        <w:rPr>
          <w:b/>
          <w:sz w:val="20"/>
        </w:rPr>
        <w:t>t</w:t>
      </w:r>
      <w:r w:rsidR="001D1E83">
        <w:rPr>
          <w:b/>
          <w:sz w:val="20"/>
        </w:rPr>
        <w:t xml:space="preserve"> Nilfisk-ALTO</w:t>
      </w:r>
      <w:r w:rsidR="00AE38B3">
        <w:rPr>
          <w:b/>
          <w:sz w:val="20"/>
        </w:rPr>
        <w:t xml:space="preserve"> eine ko</w:t>
      </w:r>
      <w:r w:rsidR="00AE38B3">
        <w:rPr>
          <w:b/>
          <w:sz w:val="20"/>
        </w:rPr>
        <w:t>m</w:t>
      </w:r>
      <w:r w:rsidR="00AE38B3">
        <w:rPr>
          <w:b/>
          <w:sz w:val="20"/>
        </w:rPr>
        <w:t xml:space="preserve">plette Waschstraße und SB-Anlage </w:t>
      </w:r>
      <w:r w:rsidR="00D829EB">
        <w:rPr>
          <w:b/>
          <w:sz w:val="20"/>
        </w:rPr>
        <w:t>als Mi</w:t>
      </w:r>
      <w:r w:rsidR="00D015B5">
        <w:rPr>
          <w:b/>
          <w:sz w:val="20"/>
        </w:rPr>
        <w:t>niaturmodell im Verhältnis 1:18</w:t>
      </w:r>
      <w:r w:rsidR="00CA298F">
        <w:rPr>
          <w:b/>
          <w:sz w:val="20"/>
        </w:rPr>
        <w:t xml:space="preserve">. </w:t>
      </w:r>
    </w:p>
    <w:p w14:paraId="02C4FCD0" w14:textId="77777777" w:rsidR="00870AE0" w:rsidRPr="00C5531E" w:rsidRDefault="00870AE0" w:rsidP="00177592">
      <w:pPr>
        <w:pStyle w:val="Kopfzeile"/>
        <w:tabs>
          <w:tab w:val="left" w:pos="7938"/>
        </w:tabs>
        <w:rPr>
          <w:b/>
          <w:sz w:val="20"/>
        </w:rPr>
      </w:pPr>
    </w:p>
    <w:p w14:paraId="5A235981" w14:textId="77777777" w:rsidR="00177592" w:rsidRPr="00C5531E" w:rsidRDefault="00177592" w:rsidP="00177592">
      <w:pPr>
        <w:pStyle w:val="Kopfzeile"/>
        <w:tabs>
          <w:tab w:val="left" w:pos="7938"/>
        </w:tabs>
        <w:rPr>
          <w:b/>
          <w:sz w:val="20"/>
        </w:rPr>
      </w:pPr>
      <w:r w:rsidRPr="00C5531E">
        <w:rPr>
          <w:b/>
          <w:bCs/>
          <w:sz w:val="20"/>
        </w:rPr>
        <w:t xml:space="preserve">Neue </w:t>
      </w:r>
      <w:r w:rsidR="00414411" w:rsidRPr="00C5531E">
        <w:rPr>
          <w:b/>
          <w:bCs/>
          <w:sz w:val="20"/>
        </w:rPr>
        <w:t>Generation</w:t>
      </w:r>
      <w:r w:rsidR="00382C7B" w:rsidRPr="00C5531E">
        <w:rPr>
          <w:b/>
          <w:bCs/>
          <w:sz w:val="20"/>
        </w:rPr>
        <w:t xml:space="preserve">: </w:t>
      </w:r>
      <w:r w:rsidRPr="00C5531E">
        <w:rPr>
          <w:b/>
          <w:bCs/>
          <w:sz w:val="20"/>
        </w:rPr>
        <w:t>Kompaktwaschanlage</w:t>
      </w:r>
      <w:r w:rsidR="00382C7B" w:rsidRPr="00C5531E">
        <w:rPr>
          <w:b/>
          <w:bCs/>
          <w:sz w:val="20"/>
        </w:rPr>
        <w:t xml:space="preserve"> </w:t>
      </w:r>
      <w:r w:rsidRPr="00C5531E">
        <w:rPr>
          <w:b/>
          <w:bCs/>
          <w:sz w:val="20"/>
        </w:rPr>
        <w:t xml:space="preserve">COMPACT M </w:t>
      </w:r>
    </w:p>
    <w:p w14:paraId="192D8E92" w14:textId="721986D6" w:rsidR="008E0E4F" w:rsidRDefault="009E487B" w:rsidP="008E0E4F">
      <w:pPr>
        <w:pStyle w:val="Kopfzeile"/>
        <w:tabs>
          <w:tab w:val="left" w:pos="7938"/>
        </w:tabs>
        <w:rPr>
          <w:sz w:val="20"/>
        </w:rPr>
      </w:pPr>
      <w:r w:rsidRPr="00C5531E">
        <w:rPr>
          <w:sz w:val="20"/>
        </w:rPr>
        <w:t xml:space="preserve">Als </w:t>
      </w:r>
      <w:r w:rsidR="00B82CC7" w:rsidRPr="00C5531E">
        <w:rPr>
          <w:sz w:val="20"/>
        </w:rPr>
        <w:t xml:space="preserve">kompakte SB-Anlage </w:t>
      </w:r>
      <w:r w:rsidR="006E5AF2" w:rsidRPr="00C5531E">
        <w:rPr>
          <w:sz w:val="20"/>
        </w:rPr>
        <w:t xml:space="preserve">kann die neue COMPACT M </w:t>
      </w:r>
      <w:r w:rsidR="00177592" w:rsidRPr="00C5531E">
        <w:rPr>
          <w:sz w:val="20"/>
        </w:rPr>
        <w:t xml:space="preserve">sowohl auf kleinen </w:t>
      </w:r>
      <w:r w:rsidR="008D523A" w:rsidRPr="00C5531E">
        <w:rPr>
          <w:sz w:val="20"/>
        </w:rPr>
        <w:t xml:space="preserve">unbebauten </w:t>
      </w:r>
      <w:r w:rsidR="00177592" w:rsidRPr="00C5531E">
        <w:rPr>
          <w:sz w:val="20"/>
        </w:rPr>
        <w:t>Fl</w:t>
      </w:r>
      <w:r w:rsidR="00177592" w:rsidRPr="00C5531E">
        <w:rPr>
          <w:sz w:val="20"/>
        </w:rPr>
        <w:t>ä</w:t>
      </w:r>
      <w:r w:rsidR="00177592" w:rsidRPr="00C5531E">
        <w:rPr>
          <w:sz w:val="20"/>
        </w:rPr>
        <w:t>chen platzsparend installiert werden</w:t>
      </w:r>
      <w:r w:rsidR="00B82CC7" w:rsidRPr="00C5531E">
        <w:rPr>
          <w:sz w:val="20"/>
        </w:rPr>
        <w:t xml:space="preserve"> als auch bestehende Schrankanlagen ersetzen</w:t>
      </w:r>
      <w:r w:rsidR="00177592" w:rsidRPr="00C5531E">
        <w:rPr>
          <w:sz w:val="20"/>
        </w:rPr>
        <w:t>. Her</w:t>
      </w:r>
      <w:r w:rsidR="00177592" w:rsidRPr="00C5531E">
        <w:rPr>
          <w:sz w:val="20"/>
        </w:rPr>
        <w:t>z</w:t>
      </w:r>
      <w:r w:rsidR="00177592" w:rsidRPr="00C5531E">
        <w:rPr>
          <w:sz w:val="20"/>
        </w:rPr>
        <w:t xml:space="preserve">stück der </w:t>
      </w:r>
      <w:r w:rsidR="0082069C" w:rsidRPr="00C5531E">
        <w:rPr>
          <w:sz w:val="20"/>
        </w:rPr>
        <w:t xml:space="preserve">elektro-, </w:t>
      </w:r>
      <w:r w:rsidR="00177592" w:rsidRPr="00C5531E">
        <w:rPr>
          <w:sz w:val="20"/>
        </w:rPr>
        <w:t xml:space="preserve">gas- oder ölbetriebenen Anlage bildet das Hochleistungs-Pumpensystem mit </w:t>
      </w:r>
      <w:r w:rsidR="00B82CC7" w:rsidRPr="00C5531E">
        <w:rPr>
          <w:sz w:val="20"/>
        </w:rPr>
        <w:t xml:space="preserve">neuer </w:t>
      </w:r>
      <w:r w:rsidR="00177592" w:rsidRPr="00C5531E">
        <w:rPr>
          <w:sz w:val="20"/>
        </w:rPr>
        <w:t xml:space="preserve">integrierter Steuerungstechnik. </w:t>
      </w:r>
      <w:r w:rsidR="00B82CC7" w:rsidRPr="00C5531E">
        <w:rPr>
          <w:sz w:val="20"/>
        </w:rPr>
        <w:t xml:space="preserve">Bis zu drei </w:t>
      </w:r>
      <w:r w:rsidR="00177592" w:rsidRPr="00C5531E">
        <w:rPr>
          <w:sz w:val="20"/>
        </w:rPr>
        <w:t xml:space="preserve">Pumpen arbeiten mit einer Drehzahl von </w:t>
      </w:r>
      <w:r w:rsidR="00C560F2" w:rsidRPr="00C5531E">
        <w:rPr>
          <w:sz w:val="20"/>
        </w:rPr>
        <w:t>900</w:t>
      </w:r>
      <w:r w:rsidR="00177592" w:rsidRPr="00C5531E">
        <w:rPr>
          <w:sz w:val="20"/>
        </w:rPr>
        <w:t xml:space="preserve"> Umdrehungen in der Minute und ga</w:t>
      </w:r>
      <w:r w:rsidR="008D523A" w:rsidRPr="00C5531E">
        <w:rPr>
          <w:sz w:val="20"/>
        </w:rPr>
        <w:t>rantier</w:t>
      </w:r>
      <w:r w:rsidR="00177592" w:rsidRPr="00C5531E">
        <w:rPr>
          <w:sz w:val="20"/>
        </w:rPr>
        <w:t>en e</w:t>
      </w:r>
      <w:r w:rsidR="001B512B" w:rsidRPr="00C5531E">
        <w:rPr>
          <w:sz w:val="20"/>
        </w:rPr>
        <w:t xml:space="preserve">inen Arbeitsdruck von </w:t>
      </w:r>
      <w:r w:rsidR="00FB1A66">
        <w:rPr>
          <w:sz w:val="20"/>
        </w:rPr>
        <w:t>maximal</w:t>
      </w:r>
      <w:bookmarkStart w:id="1" w:name="_GoBack"/>
      <w:bookmarkEnd w:id="1"/>
      <w:r w:rsidR="001B512B" w:rsidRPr="00C5531E">
        <w:rPr>
          <w:sz w:val="20"/>
        </w:rPr>
        <w:t xml:space="preserve"> </w:t>
      </w:r>
      <w:r w:rsidR="00B82CC7" w:rsidRPr="00C5531E">
        <w:rPr>
          <w:sz w:val="20"/>
        </w:rPr>
        <w:t xml:space="preserve">120 </w:t>
      </w:r>
      <w:r w:rsidR="00F74E69">
        <w:rPr>
          <w:sz w:val="20"/>
        </w:rPr>
        <w:t xml:space="preserve">bar </w:t>
      </w:r>
      <w:r w:rsidR="00160ABC">
        <w:rPr>
          <w:sz w:val="20"/>
        </w:rPr>
        <w:t>sowie</w:t>
      </w:r>
      <w:r w:rsidR="00177592" w:rsidRPr="00C5531E">
        <w:rPr>
          <w:sz w:val="20"/>
        </w:rPr>
        <w:t xml:space="preserve"> Temperaturen von bis zu 60 Grad. Der Verteilerblock steuert den Wasserfluss zu </w:t>
      </w:r>
      <w:r w:rsidR="008E0E4F" w:rsidRPr="00C5531E">
        <w:rPr>
          <w:sz w:val="20"/>
        </w:rPr>
        <w:t>bis zu drei</w:t>
      </w:r>
      <w:r w:rsidR="00177592" w:rsidRPr="00C5531E">
        <w:rPr>
          <w:sz w:val="20"/>
        </w:rPr>
        <w:t xml:space="preserve"> Waschplätzen und bietet </w:t>
      </w:r>
      <w:r w:rsidR="008E0E4F" w:rsidRPr="00C5531E">
        <w:rPr>
          <w:sz w:val="20"/>
        </w:rPr>
        <w:t xml:space="preserve">sieben </w:t>
      </w:r>
      <w:r w:rsidR="00177592" w:rsidRPr="00C5531E">
        <w:rPr>
          <w:sz w:val="20"/>
        </w:rPr>
        <w:t>verschiedene Reinigungsprogramme. Gehäuse, Türen und Verkleidungen des SB-Systems sin</w:t>
      </w:r>
      <w:r w:rsidR="00FF7F28" w:rsidRPr="00C5531E">
        <w:rPr>
          <w:sz w:val="20"/>
        </w:rPr>
        <w:t>d aus Edelstahl gefertigt und mit Hightech-Folien bekle</w:t>
      </w:r>
      <w:r w:rsidR="00FF7F28" w:rsidRPr="00C5531E">
        <w:rPr>
          <w:sz w:val="20"/>
        </w:rPr>
        <w:t>b</w:t>
      </w:r>
      <w:r w:rsidR="00FF7F28" w:rsidRPr="00C5531E">
        <w:rPr>
          <w:sz w:val="20"/>
        </w:rPr>
        <w:t xml:space="preserve">bar – somit sind gestalterischen Wünschen keine Grenzen gesetzt. </w:t>
      </w:r>
    </w:p>
    <w:p w14:paraId="03C34651" w14:textId="77777777" w:rsidR="003C0C95" w:rsidRPr="003C0C95" w:rsidRDefault="003C0C95" w:rsidP="008E0E4F">
      <w:pPr>
        <w:pStyle w:val="Kopfzeile"/>
        <w:tabs>
          <w:tab w:val="left" w:pos="7938"/>
        </w:tabs>
        <w:rPr>
          <w:sz w:val="8"/>
          <w:szCs w:val="8"/>
        </w:rPr>
      </w:pPr>
    </w:p>
    <w:p w14:paraId="756D4BA4" w14:textId="77777777" w:rsidR="00414411" w:rsidRPr="00C5531E" w:rsidRDefault="00057E8C" w:rsidP="009E7302">
      <w:pPr>
        <w:pStyle w:val="Kopfzeile"/>
        <w:tabs>
          <w:tab w:val="left" w:pos="7938"/>
        </w:tabs>
        <w:rPr>
          <w:sz w:val="20"/>
        </w:rPr>
      </w:pPr>
      <w:r w:rsidRPr="00C5531E">
        <w:rPr>
          <w:sz w:val="20"/>
        </w:rPr>
        <w:t xml:space="preserve">Die </w:t>
      </w:r>
      <w:r w:rsidR="00D63C74" w:rsidRPr="00C5531E">
        <w:rPr>
          <w:sz w:val="20"/>
        </w:rPr>
        <w:t>Touchscreen</w:t>
      </w:r>
      <w:r w:rsidRPr="00C5531E">
        <w:rPr>
          <w:sz w:val="20"/>
        </w:rPr>
        <w:t>-Technologie</w:t>
      </w:r>
      <w:r w:rsidR="00D63C74" w:rsidRPr="00C5531E">
        <w:rPr>
          <w:sz w:val="20"/>
        </w:rPr>
        <w:t xml:space="preserve"> von Nilfisk-ALTO </w:t>
      </w:r>
      <w:r w:rsidR="00234247" w:rsidRPr="0033042B">
        <w:rPr>
          <w:sz w:val="20"/>
        </w:rPr>
        <w:t>und Wap WaschBär</w:t>
      </w:r>
      <w:r w:rsidR="00234247">
        <w:rPr>
          <w:sz w:val="20"/>
        </w:rPr>
        <w:t xml:space="preserve"> </w:t>
      </w:r>
      <w:r w:rsidR="00D63C74" w:rsidRPr="00C5531E">
        <w:rPr>
          <w:sz w:val="20"/>
        </w:rPr>
        <w:t xml:space="preserve">verpasst </w:t>
      </w:r>
      <w:r w:rsidRPr="00C5531E">
        <w:rPr>
          <w:sz w:val="20"/>
        </w:rPr>
        <w:t xml:space="preserve">der </w:t>
      </w:r>
      <w:r w:rsidR="00234247" w:rsidRPr="0033042B">
        <w:rPr>
          <w:sz w:val="20"/>
        </w:rPr>
        <w:t>CO</w:t>
      </w:r>
      <w:r w:rsidR="00234247" w:rsidRPr="0033042B">
        <w:rPr>
          <w:sz w:val="20"/>
        </w:rPr>
        <w:t>M</w:t>
      </w:r>
      <w:r w:rsidR="00234247" w:rsidRPr="0033042B">
        <w:rPr>
          <w:sz w:val="20"/>
        </w:rPr>
        <w:t>PACT</w:t>
      </w:r>
      <w:r w:rsidRPr="0033042B">
        <w:rPr>
          <w:sz w:val="20"/>
        </w:rPr>
        <w:t xml:space="preserve"> M</w:t>
      </w:r>
      <w:r w:rsidR="00D63C74" w:rsidRPr="00C5531E">
        <w:rPr>
          <w:sz w:val="20"/>
        </w:rPr>
        <w:t xml:space="preserve"> den letzten Feinsch</w:t>
      </w:r>
      <w:r w:rsidR="006D413E" w:rsidRPr="00C5531E">
        <w:rPr>
          <w:sz w:val="20"/>
        </w:rPr>
        <w:t>liff:</w:t>
      </w:r>
      <w:r w:rsidR="00D63C74" w:rsidRPr="00C5531E">
        <w:rPr>
          <w:sz w:val="20"/>
        </w:rPr>
        <w:t xml:space="preserve"> </w:t>
      </w:r>
      <w:r w:rsidR="00D948EE" w:rsidRPr="00C5531E">
        <w:rPr>
          <w:sz w:val="20"/>
        </w:rPr>
        <w:t>Das Gehäuse des robusten Hightech-Geräts besticht durch edles Design, während der 12-Zoll-Bildschirm aufgrund der bruchgeschützten Frontgla</w:t>
      </w:r>
      <w:r w:rsidR="00D948EE" w:rsidRPr="00C5531E">
        <w:rPr>
          <w:sz w:val="20"/>
        </w:rPr>
        <w:t>s</w:t>
      </w:r>
      <w:r w:rsidR="00D948EE" w:rsidRPr="00C5531E">
        <w:rPr>
          <w:sz w:val="20"/>
        </w:rPr>
        <w:t xml:space="preserve">scheibe vor äußeren Einwirkungen sicher ist. </w:t>
      </w:r>
      <w:r w:rsidR="008E0E4F" w:rsidRPr="00C5531E">
        <w:rPr>
          <w:sz w:val="20"/>
        </w:rPr>
        <w:t xml:space="preserve">Die </w:t>
      </w:r>
      <w:r w:rsidR="006D413E" w:rsidRPr="00C5531E">
        <w:rPr>
          <w:sz w:val="20"/>
        </w:rPr>
        <w:t>Anwender</w:t>
      </w:r>
      <w:r w:rsidR="008E0E4F" w:rsidRPr="00C5531E">
        <w:rPr>
          <w:sz w:val="20"/>
        </w:rPr>
        <w:t xml:space="preserve"> werden übersichtlich mittels Bildern oder Videos </w:t>
      </w:r>
      <w:r w:rsidR="00103DCE" w:rsidRPr="00C5531E">
        <w:rPr>
          <w:sz w:val="20"/>
        </w:rPr>
        <w:t>durch</w:t>
      </w:r>
      <w:r w:rsidR="008E0E4F" w:rsidRPr="00C5531E">
        <w:rPr>
          <w:sz w:val="20"/>
        </w:rPr>
        <w:t xml:space="preserve"> die </w:t>
      </w:r>
      <w:r w:rsidR="00690F92">
        <w:rPr>
          <w:sz w:val="20"/>
        </w:rPr>
        <w:t>Programme</w:t>
      </w:r>
      <w:r w:rsidR="008E0E4F" w:rsidRPr="00C5531E">
        <w:rPr>
          <w:sz w:val="20"/>
        </w:rPr>
        <w:t xml:space="preserve"> </w:t>
      </w:r>
      <w:r w:rsidR="00316A68">
        <w:rPr>
          <w:sz w:val="20"/>
        </w:rPr>
        <w:t>geführt. Dabei garantiert d</w:t>
      </w:r>
      <w:r w:rsidR="00C37BD8" w:rsidRPr="00C5531E">
        <w:rPr>
          <w:sz w:val="20"/>
        </w:rPr>
        <w:t>ie viersprachige Sof</w:t>
      </w:r>
      <w:r w:rsidR="00C37BD8" w:rsidRPr="00C5531E">
        <w:rPr>
          <w:sz w:val="20"/>
        </w:rPr>
        <w:t>t</w:t>
      </w:r>
      <w:r w:rsidR="00C37BD8" w:rsidRPr="00C5531E">
        <w:rPr>
          <w:sz w:val="20"/>
        </w:rPr>
        <w:t xml:space="preserve">ware, dass sich Kunden unterschiedlichster Nationalitäten einwandfrei zurechtfinden. </w:t>
      </w:r>
      <w:r w:rsidR="007C12CE" w:rsidRPr="00C5531E">
        <w:rPr>
          <w:sz w:val="20"/>
        </w:rPr>
        <w:t>Neben den üblichen Bezahlmöglichkeiten m</w:t>
      </w:r>
      <w:r w:rsidR="00C37BD8" w:rsidRPr="00C5531E">
        <w:rPr>
          <w:sz w:val="20"/>
        </w:rPr>
        <w:t>it Münzen oder Wert</w:t>
      </w:r>
      <w:r w:rsidR="004B5097">
        <w:rPr>
          <w:sz w:val="20"/>
        </w:rPr>
        <w:t>marken</w:t>
      </w:r>
      <w:r w:rsidR="00C37BD8" w:rsidRPr="00C5531E">
        <w:rPr>
          <w:sz w:val="20"/>
        </w:rPr>
        <w:t xml:space="preserve"> </w:t>
      </w:r>
      <w:r w:rsidR="00551CEF">
        <w:rPr>
          <w:sz w:val="20"/>
        </w:rPr>
        <w:t>stehen</w:t>
      </w:r>
      <w:r w:rsidR="007C12CE" w:rsidRPr="00C5531E">
        <w:rPr>
          <w:sz w:val="20"/>
        </w:rPr>
        <w:t xml:space="preserve"> </w:t>
      </w:r>
      <w:r w:rsidR="003F1CE0" w:rsidRPr="00C5531E">
        <w:rPr>
          <w:sz w:val="20"/>
        </w:rPr>
        <w:t xml:space="preserve">optional ein </w:t>
      </w:r>
      <w:r w:rsidR="00103DCE" w:rsidRPr="00C5531E">
        <w:rPr>
          <w:sz w:val="20"/>
        </w:rPr>
        <w:t>Tran</w:t>
      </w:r>
      <w:r w:rsidR="00103DCE" w:rsidRPr="00C5531E">
        <w:rPr>
          <w:sz w:val="20"/>
        </w:rPr>
        <w:t>s</w:t>
      </w:r>
      <w:r w:rsidR="00103DCE" w:rsidRPr="00C5531E">
        <w:rPr>
          <w:sz w:val="20"/>
        </w:rPr>
        <w:t xml:space="preserve">ponder </w:t>
      </w:r>
      <w:r w:rsidR="007C12CE" w:rsidRPr="00C5531E">
        <w:rPr>
          <w:sz w:val="20"/>
        </w:rPr>
        <w:t>Kartensystem</w:t>
      </w:r>
      <w:r w:rsidR="003F1CE0" w:rsidRPr="00C5531E">
        <w:rPr>
          <w:sz w:val="20"/>
        </w:rPr>
        <w:t>,</w:t>
      </w:r>
      <w:r w:rsidR="007C12CE" w:rsidRPr="00C5531E">
        <w:rPr>
          <w:sz w:val="20"/>
        </w:rPr>
        <w:t xml:space="preserve"> </w:t>
      </w:r>
      <w:r w:rsidR="003F1CE0" w:rsidRPr="00C5531E">
        <w:rPr>
          <w:sz w:val="20"/>
        </w:rPr>
        <w:t>ein</w:t>
      </w:r>
      <w:r w:rsidR="007C12CE" w:rsidRPr="00C5531E">
        <w:rPr>
          <w:sz w:val="20"/>
        </w:rPr>
        <w:t xml:space="preserve"> Banknotenprüfer</w:t>
      </w:r>
      <w:r w:rsidR="003F1CE0" w:rsidRPr="00C5531E">
        <w:rPr>
          <w:sz w:val="20"/>
        </w:rPr>
        <w:t xml:space="preserve"> oder ein Geldwechsler</w:t>
      </w:r>
      <w:r w:rsidR="007C12CE" w:rsidRPr="00C5531E">
        <w:rPr>
          <w:sz w:val="20"/>
        </w:rPr>
        <w:t xml:space="preserve"> </w:t>
      </w:r>
      <w:r w:rsidR="00551CEF">
        <w:rPr>
          <w:sz w:val="20"/>
        </w:rPr>
        <w:t>zur Verfügung</w:t>
      </w:r>
      <w:r w:rsidR="00103DCE" w:rsidRPr="00C5531E">
        <w:rPr>
          <w:sz w:val="20"/>
        </w:rPr>
        <w:t>.</w:t>
      </w:r>
      <w:r w:rsidR="007C12CE" w:rsidRPr="00C5531E">
        <w:rPr>
          <w:sz w:val="20"/>
        </w:rPr>
        <w:t xml:space="preserve"> </w:t>
      </w:r>
    </w:p>
    <w:p w14:paraId="7CFBD7F2" w14:textId="77777777" w:rsidR="002043A6" w:rsidRPr="00334AA3" w:rsidRDefault="002043A6" w:rsidP="009E7302">
      <w:pPr>
        <w:pStyle w:val="Kopfzeile"/>
        <w:tabs>
          <w:tab w:val="left" w:pos="7938"/>
        </w:tabs>
        <w:rPr>
          <w:sz w:val="20"/>
        </w:rPr>
      </w:pPr>
    </w:p>
    <w:p w14:paraId="64986B67" w14:textId="77777777" w:rsidR="00414411" w:rsidRPr="00C5531E" w:rsidRDefault="00414411" w:rsidP="00414411">
      <w:pPr>
        <w:pStyle w:val="Kopfzeile"/>
        <w:tabs>
          <w:tab w:val="left" w:pos="7938"/>
        </w:tabs>
        <w:rPr>
          <w:sz w:val="20"/>
        </w:rPr>
      </w:pPr>
      <w:r w:rsidRPr="00C5531E">
        <w:rPr>
          <w:b/>
          <w:bCs/>
          <w:sz w:val="20"/>
        </w:rPr>
        <w:t>EcoWap – hohe Waschqualität bei niedrigen Betriebskosten</w:t>
      </w:r>
    </w:p>
    <w:p w14:paraId="465D3E70" w14:textId="77777777" w:rsidR="00414411" w:rsidRDefault="00414411" w:rsidP="006324CD">
      <w:pPr>
        <w:pStyle w:val="Kopfzeile"/>
        <w:tabs>
          <w:tab w:val="left" w:pos="7938"/>
        </w:tabs>
        <w:rPr>
          <w:sz w:val="20"/>
        </w:rPr>
      </w:pPr>
      <w:r w:rsidRPr="00C5531E">
        <w:rPr>
          <w:sz w:val="20"/>
        </w:rPr>
        <w:t xml:space="preserve">Das EcoWap-Konzept </w:t>
      </w:r>
      <w:r w:rsidR="00746BA8" w:rsidRPr="00C5531E">
        <w:rPr>
          <w:sz w:val="20"/>
        </w:rPr>
        <w:t>vo</w:t>
      </w:r>
      <w:r w:rsidRPr="00C5531E">
        <w:rPr>
          <w:sz w:val="20"/>
        </w:rPr>
        <w:t>n Nilfisk-ALTO vereint viele Einzelverbesserungen zu einem log</w:t>
      </w:r>
      <w:r w:rsidRPr="00C5531E">
        <w:rPr>
          <w:sz w:val="20"/>
        </w:rPr>
        <w:t>i</w:t>
      </w:r>
      <w:r w:rsidRPr="00C5531E">
        <w:rPr>
          <w:sz w:val="20"/>
        </w:rPr>
        <w:t xml:space="preserve">schen und konsequenten Sparprogramm. Die zentrale Komponente „ThermoWap“ ist ein speziell für </w:t>
      </w:r>
      <w:r w:rsidR="006324CD" w:rsidRPr="00C5531E">
        <w:rPr>
          <w:sz w:val="20"/>
        </w:rPr>
        <w:t>SB-</w:t>
      </w:r>
      <w:r w:rsidRPr="00C5531E">
        <w:rPr>
          <w:sz w:val="20"/>
        </w:rPr>
        <w:t xml:space="preserve">Autowaschanlagen </w:t>
      </w:r>
      <w:r w:rsidRPr="00265F6B">
        <w:rPr>
          <w:sz w:val="20"/>
        </w:rPr>
        <w:t xml:space="preserve">entwickeltes Wärmepumpensystem, das </w:t>
      </w:r>
      <w:r w:rsidR="004B5097" w:rsidRPr="00265F6B">
        <w:rPr>
          <w:sz w:val="20"/>
        </w:rPr>
        <w:t xml:space="preserve">die </w:t>
      </w:r>
      <w:r w:rsidR="008E038D" w:rsidRPr="00265F6B">
        <w:rPr>
          <w:sz w:val="20"/>
        </w:rPr>
        <w:t xml:space="preserve">mit der Warmwasseraufbereitung einhergehenden </w:t>
      </w:r>
      <w:r w:rsidR="004B5097" w:rsidRPr="00265F6B">
        <w:rPr>
          <w:sz w:val="20"/>
        </w:rPr>
        <w:t>Gas- beziehungsweise Heizölkosten drastisch</w:t>
      </w:r>
      <w:r w:rsidRPr="00265F6B">
        <w:rPr>
          <w:sz w:val="20"/>
        </w:rPr>
        <w:t xml:space="preserve"> </w:t>
      </w:r>
      <w:r w:rsidR="004B5097" w:rsidRPr="00265F6B">
        <w:rPr>
          <w:sz w:val="20"/>
        </w:rPr>
        <w:t>senkt.</w:t>
      </w:r>
      <w:r w:rsidRPr="00265F6B">
        <w:rPr>
          <w:sz w:val="20"/>
        </w:rPr>
        <w:t xml:space="preserve"> </w:t>
      </w:r>
      <w:r w:rsidR="00185C28" w:rsidRPr="00265F6B">
        <w:rPr>
          <w:sz w:val="20"/>
        </w:rPr>
        <w:t xml:space="preserve">Allein dank der </w:t>
      </w:r>
      <w:r w:rsidR="006324CD" w:rsidRPr="00265F6B">
        <w:rPr>
          <w:sz w:val="20"/>
        </w:rPr>
        <w:t xml:space="preserve">intelligenten Fußbodenheizung </w:t>
      </w:r>
      <w:r w:rsidR="00185C28" w:rsidRPr="00265F6B">
        <w:rPr>
          <w:sz w:val="20"/>
        </w:rPr>
        <w:t xml:space="preserve">sind Energieeinsparungen von bis zu 40 Prozent möglich, da </w:t>
      </w:r>
      <w:r w:rsidR="006324CD" w:rsidRPr="00265F6B">
        <w:rPr>
          <w:sz w:val="20"/>
        </w:rPr>
        <w:t>ein Fühler kontinuierlich die Rücklauf</w:t>
      </w:r>
      <w:r w:rsidR="00E55332" w:rsidRPr="00265F6B">
        <w:rPr>
          <w:sz w:val="20"/>
        </w:rPr>
        <w:t>temperatur</w:t>
      </w:r>
      <w:r w:rsidR="00185C28" w:rsidRPr="00265F6B">
        <w:rPr>
          <w:sz w:val="20"/>
        </w:rPr>
        <w:t xml:space="preserve"> misst und der</w:t>
      </w:r>
      <w:r w:rsidR="00026552" w:rsidRPr="00265F6B">
        <w:rPr>
          <w:sz w:val="20"/>
        </w:rPr>
        <w:t xml:space="preserve"> M</w:t>
      </w:r>
      <w:r w:rsidR="00026552" w:rsidRPr="00265F6B">
        <w:rPr>
          <w:sz w:val="20"/>
        </w:rPr>
        <w:t>i</w:t>
      </w:r>
      <w:r w:rsidR="00026552" w:rsidRPr="00265F6B">
        <w:rPr>
          <w:sz w:val="20"/>
        </w:rPr>
        <w:t xml:space="preserve">scher </w:t>
      </w:r>
      <w:r w:rsidR="004E136D" w:rsidRPr="00265F6B">
        <w:rPr>
          <w:sz w:val="20"/>
        </w:rPr>
        <w:t>entsprechend reagiert</w:t>
      </w:r>
      <w:r w:rsidR="006324CD" w:rsidRPr="00265F6B">
        <w:rPr>
          <w:sz w:val="20"/>
        </w:rPr>
        <w:t xml:space="preserve">. Zusätzlich </w:t>
      </w:r>
      <w:r w:rsidR="00EB13DC" w:rsidRPr="00265F6B">
        <w:rPr>
          <w:sz w:val="20"/>
        </w:rPr>
        <w:t xml:space="preserve">schaltet sich </w:t>
      </w:r>
      <w:r w:rsidR="00D82EDF" w:rsidRPr="00265F6B">
        <w:rPr>
          <w:sz w:val="20"/>
        </w:rPr>
        <w:t>die</w:t>
      </w:r>
      <w:r w:rsidR="006324CD" w:rsidRPr="00265F6B">
        <w:rPr>
          <w:sz w:val="20"/>
        </w:rPr>
        <w:t xml:space="preserve"> </w:t>
      </w:r>
      <w:r w:rsidR="00347317" w:rsidRPr="00265F6B">
        <w:rPr>
          <w:sz w:val="20"/>
        </w:rPr>
        <w:t>Heizung</w:t>
      </w:r>
      <w:r w:rsidR="006324CD" w:rsidRPr="00265F6B">
        <w:rPr>
          <w:sz w:val="20"/>
        </w:rPr>
        <w:t xml:space="preserve"> je nach eingestellten P</w:t>
      </w:r>
      <w:r w:rsidR="006324CD" w:rsidRPr="00265F6B">
        <w:rPr>
          <w:sz w:val="20"/>
        </w:rPr>
        <w:t>a</w:t>
      </w:r>
      <w:r w:rsidR="006324CD" w:rsidRPr="00265F6B">
        <w:rPr>
          <w:sz w:val="20"/>
        </w:rPr>
        <w:t>rametern abh</w:t>
      </w:r>
      <w:r w:rsidR="00347317" w:rsidRPr="00265F6B">
        <w:rPr>
          <w:sz w:val="20"/>
        </w:rPr>
        <w:t>ängig von Außentemperaturen ein</w:t>
      </w:r>
      <w:r w:rsidR="00F8794A" w:rsidRPr="00265F6B">
        <w:rPr>
          <w:sz w:val="20"/>
        </w:rPr>
        <w:t xml:space="preserve"> und aus</w:t>
      </w:r>
      <w:r w:rsidR="004E136D" w:rsidRPr="00265F6B">
        <w:rPr>
          <w:sz w:val="20"/>
        </w:rPr>
        <w:t>. D</w:t>
      </w:r>
      <w:r w:rsidR="00F8794A" w:rsidRPr="00265F6B">
        <w:rPr>
          <w:sz w:val="20"/>
        </w:rPr>
        <w:t>ie dynamische Frostschutzsich</w:t>
      </w:r>
      <w:r w:rsidR="00F8794A" w:rsidRPr="00265F6B">
        <w:rPr>
          <w:sz w:val="20"/>
        </w:rPr>
        <w:t>e</w:t>
      </w:r>
      <w:r w:rsidR="00F8794A" w:rsidRPr="00265F6B">
        <w:rPr>
          <w:sz w:val="20"/>
        </w:rPr>
        <w:t>rung</w:t>
      </w:r>
      <w:r w:rsidR="00EB13DC" w:rsidRPr="00265F6B">
        <w:rPr>
          <w:sz w:val="20"/>
        </w:rPr>
        <w:t xml:space="preserve"> </w:t>
      </w:r>
      <w:r w:rsidR="00F8794A" w:rsidRPr="00265F6B">
        <w:rPr>
          <w:sz w:val="20"/>
        </w:rPr>
        <w:t>als</w:t>
      </w:r>
      <w:r w:rsidR="00D82EDF" w:rsidRPr="00265F6B">
        <w:rPr>
          <w:sz w:val="20"/>
        </w:rPr>
        <w:t xml:space="preserve"> weitere Komponente </w:t>
      </w:r>
      <w:r w:rsidR="00F8794A" w:rsidRPr="00265F6B">
        <w:rPr>
          <w:sz w:val="20"/>
        </w:rPr>
        <w:t>regelt</w:t>
      </w:r>
      <w:r w:rsidR="00BA2DBA" w:rsidRPr="00265F6B">
        <w:rPr>
          <w:sz w:val="20"/>
        </w:rPr>
        <w:t xml:space="preserve"> die </w:t>
      </w:r>
      <w:r w:rsidR="006324CD" w:rsidRPr="00265F6B">
        <w:rPr>
          <w:sz w:val="20"/>
        </w:rPr>
        <w:t>Wassermenge in Abhängigkeit von der Außente</w:t>
      </w:r>
      <w:r w:rsidR="006324CD" w:rsidRPr="00265F6B">
        <w:rPr>
          <w:sz w:val="20"/>
        </w:rPr>
        <w:t>m</w:t>
      </w:r>
      <w:r w:rsidR="006324CD" w:rsidRPr="00265F6B">
        <w:rPr>
          <w:sz w:val="20"/>
        </w:rPr>
        <w:lastRenderedPageBreak/>
        <w:t xml:space="preserve">peratur </w:t>
      </w:r>
      <w:r w:rsidR="004E136D" w:rsidRPr="00265F6B">
        <w:rPr>
          <w:sz w:val="20"/>
        </w:rPr>
        <w:t xml:space="preserve">ebenfalls </w:t>
      </w:r>
      <w:r w:rsidR="006324CD" w:rsidRPr="00265F6B">
        <w:rPr>
          <w:sz w:val="20"/>
        </w:rPr>
        <w:t xml:space="preserve">automatisch. </w:t>
      </w:r>
      <w:r w:rsidR="00A45AC6" w:rsidRPr="00265F6B">
        <w:rPr>
          <w:sz w:val="20"/>
        </w:rPr>
        <w:t xml:space="preserve">Last but not least wirken sich </w:t>
      </w:r>
      <w:r w:rsidR="0017288C" w:rsidRPr="00265F6B">
        <w:rPr>
          <w:sz w:val="20"/>
        </w:rPr>
        <w:t>d</w:t>
      </w:r>
      <w:r w:rsidRPr="00265F6B">
        <w:rPr>
          <w:sz w:val="20"/>
        </w:rPr>
        <w:t xml:space="preserve">ie EcoWap-Hochdruckmodule stark kostensenkend aus. </w:t>
      </w:r>
      <w:r w:rsidR="00A45AC6" w:rsidRPr="00265F6B">
        <w:rPr>
          <w:sz w:val="20"/>
        </w:rPr>
        <w:t>Aufgrund</w:t>
      </w:r>
      <w:r w:rsidRPr="00265F6B">
        <w:rPr>
          <w:sz w:val="20"/>
        </w:rPr>
        <w:t xml:space="preserve"> </w:t>
      </w:r>
      <w:r w:rsidR="000A5187" w:rsidRPr="00265F6B">
        <w:rPr>
          <w:sz w:val="20"/>
        </w:rPr>
        <w:t>der stufen</w:t>
      </w:r>
      <w:r w:rsidR="0017288C" w:rsidRPr="00265F6B">
        <w:rPr>
          <w:sz w:val="20"/>
        </w:rPr>
        <w:t>los regelbaren</w:t>
      </w:r>
      <w:r w:rsidR="000A5187" w:rsidRPr="00265F6B">
        <w:rPr>
          <w:sz w:val="20"/>
        </w:rPr>
        <w:t xml:space="preserve"> Pumpendrehzahl und der d</w:t>
      </w:r>
      <w:r w:rsidR="000A5187" w:rsidRPr="00265F6B">
        <w:rPr>
          <w:sz w:val="20"/>
        </w:rPr>
        <w:t>e</w:t>
      </w:r>
      <w:r w:rsidR="000A5187" w:rsidRPr="00265F6B">
        <w:rPr>
          <w:sz w:val="20"/>
        </w:rPr>
        <w:t xml:space="preserve">zentralen Dosiereinheiten </w:t>
      </w:r>
      <w:r w:rsidRPr="00265F6B">
        <w:rPr>
          <w:sz w:val="20"/>
        </w:rPr>
        <w:t>lassen sich die Aggregate</w:t>
      </w:r>
      <w:r w:rsidR="0063520A" w:rsidRPr="00265F6B">
        <w:rPr>
          <w:sz w:val="20"/>
        </w:rPr>
        <w:t xml:space="preserve"> individuell und</w:t>
      </w:r>
      <w:r w:rsidRPr="00265F6B">
        <w:rPr>
          <w:sz w:val="20"/>
        </w:rPr>
        <w:t xml:space="preserve"> exakt </w:t>
      </w:r>
      <w:r w:rsidR="00A10EC0" w:rsidRPr="00265F6B">
        <w:rPr>
          <w:sz w:val="20"/>
        </w:rPr>
        <w:t>an</w:t>
      </w:r>
      <w:r w:rsidRPr="00265F6B">
        <w:rPr>
          <w:sz w:val="20"/>
        </w:rPr>
        <w:t xml:space="preserve"> die einzelnen Waschprogramme anpas</w:t>
      </w:r>
      <w:r w:rsidR="004A1EBB" w:rsidRPr="00265F6B">
        <w:rPr>
          <w:sz w:val="20"/>
        </w:rPr>
        <w:t xml:space="preserve">sen. </w:t>
      </w:r>
      <w:r w:rsidRPr="00265F6B">
        <w:rPr>
          <w:sz w:val="20"/>
        </w:rPr>
        <w:t>Neben diesen</w:t>
      </w:r>
      <w:r w:rsidRPr="00C5531E">
        <w:rPr>
          <w:sz w:val="20"/>
        </w:rPr>
        <w:t xml:space="preserve"> Kernkomponenten sorgt eine Vielzahl zusätzl</w:t>
      </w:r>
      <w:r w:rsidRPr="00C5531E">
        <w:rPr>
          <w:sz w:val="20"/>
        </w:rPr>
        <w:t>i</w:t>
      </w:r>
      <w:r w:rsidRPr="00C5531E">
        <w:rPr>
          <w:sz w:val="20"/>
        </w:rPr>
        <w:t xml:space="preserve">cher EcoWap-Optionen für </w:t>
      </w:r>
      <w:r w:rsidR="007A15EA">
        <w:rPr>
          <w:sz w:val="20"/>
        </w:rPr>
        <w:t>effiziente</w:t>
      </w:r>
      <w:r w:rsidRPr="00C5531E">
        <w:rPr>
          <w:sz w:val="20"/>
        </w:rPr>
        <w:t xml:space="preserve"> Betriebsprozesse und </w:t>
      </w:r>
      <w:r w:rsidR="00572CFE">
        <w:rPr>
          <w:sz w:val="20"/>
        </w:rPr>
        <w:t>-</w:t>
      </w:r>
      <w:r w:rsidR="004A1EBB">
        <w:rPr>
          <w:sz w:val="20"/>
        </w:rPr>
        <w:t>k</w:t>
      </w:r>
      <w:r w:rsidRPr="00C5531E">
        <w:rPr>
          <w:sz w:val="20"/>
        </w:rPr>
        <w:t>osten</w:t>
      </w:r>
      <w:r w:rsidR="00A10EC0" w:rsidRPr="00C5531E">
        <w:rPr>
          <w:sz w:val="20"/>
        </w:rPr>
        <w:t xml:space="preserve">. </w:t>
      </w:r>
    </w:p>
    <w:p w14:paraId="0231175F" w14:textId="77777777" w:rsidR="00133AB6" w:rsidRDefault="00133AB6" w:rsidP="006324CD">
      <w:pPr>
        <w:pStyle w:val="Kopfzeile"/>
        <w:tabs>
          <w:tab w:val="left" w:pos="7938"/>
        </w:tabs>
        <w:rPr>
          <w:sz w:val="20"/>
        </w:rPr>
      </w:pPr>
    </w:p>
    <w:p w14:paraId="305A5255" w14:textId="77777777" w:rsidR="00133AB6" w:rsidRPr="00133AB6" w:rsidRDefault="00035EC2" w:rsidP="006324CD">
      <w:pPr>
        <w:pStyle w:val="Kopfzeile"/>
        <w:tabs>
          <w:tab w:val="left" w:pos="7938"/>
        </w:tabs>
        <w:rPr>
          <w:b/>
          <w:sz w:val="20"/>
        </w:rPr>
      </w:pPr>
      <w:r>
        <w:rPr>
          <w:b/>
          <w:sz w:val="20"/>
        </w:rPr>
        <w:t>Waschstraßen: b</w:t>
      </w:r>
      <w:r w:rsidR="00133AB6" w:rsidRPr="00133AB6">
        <w:rPr>
          <w:b/>
          <w:sz w:val="20"/>
        </w:rPr>
        <w:t>litzblank in neuem Design</w:t>
      </w:r>
    </w:p>
    <w:p w14:paraId="141550EA" w14:textId="77777777" w:rsidR="00D63C74" w:rsidRDefault="009B6AED" w:rsidP="00D63C74">
      <w:pPr>
        <w:pStyle w:val="Kopfzeile"/>
        <w:tabs>
          <w:tab w:val="left" w:pos="7938"/>
        </w:tabs>
        <w:rPr>
          <w:sz w:val="20"/>
        </w:rPr>
      </w:pPr>
      <w:r>
        <w:rPr>
          <w:sz w:val="20"/>
        </w:rPr>
        <w:t xml:space="preserve">Das Einfahrtsportal der </w:t>
      </w:r>
      <w:r w:rsidR="005075D0">
        <w:rPr>
          <w:sz w:val="20"/>
        </w:rPr>
        <w:t xml:space="preserve">bewährten </w:t>
      </w:r>
      <w:r w:rsidR="00D60B50">
        <w:rPr>
          <w:sz w:val="20"/>
        </w:rPr>
        <w:t>Waschstraße</w:t>
      </w:r>
      <w:r w:rsidR="005075D0">
        <w:rPr>
          <w:sz w:val="20"/>
        </w:rPr>
        <w:t>n</w:t>
      </w:r>
      <w:r w:rsidR="00D60B50">
        <w:rPr>
          <w:sz w:val="20"/>
        </w:rPr>
        <w:t xml:space="preserve"> von Nilfisk-ALTO</w:t>
      </w:r>
      <w:r w:rsidR="00F04677">
        <w:rPr>
          <w:sz w:val="20"/>
        </w:rPr>
        <w:t>, die zu 100 Prozent aus Edelstahl gefertigt sind,</w:t>
      </w:r>
      <w:r w:rsidR="00D60B50">
        <w:rPr>
          <w:sz w:val="20"/>
        </w:rPr>
        <w:t xml:space="preserve"> </w:t>
      </w:r>
      <w:r>
        <w:rPr>
          <w:sz w:val="20"/>
        </w:rPr>
        <w:t xml:space="preserve">erstrahlt seit diesem Jahr in neuem Design: die </w:t>
      </w:r>
      <w:r w:rsidR="00186D12">
        <w:rPr>
          <w:sz w:val="20"/>
        </w:rPr>
        <w:t xml:space="preserve">frontale </w:t>
      </w:r>
      <w:r>
        <w:rPr>
          <w:sz w:val="20"/>
        </w:rPr>
        <w:t>Glasoberfl</w:t>
      </w:r>
      <w:r>
        <w:rPr>
          <w:sz w:val="20"/>
        </w:rPr>
        <w:t>ä</w:t>
      </w:r>
      <w:r>
        <w:rPr>
          <w:sz w:val="20"/>
        </w:rPr>
        <w:t xml:space="preserve">che </w:t>
      </w:r>
      <w:r w:rsidR="00450CF1">
        <w:rPr>
          <w:sz w:val="20"/>
        </w:rPr>
        <w:t xml:space="preserve">lässt </w:t>
      </w:r>
      <w:r>
        <w:rPr>
          <w:sz w:val="20"/>
        </w:rPr>
        <w:t xml:space="preserve">jederzeit </w:t>
      </w:r>
      <w:r w:rsidR="00450CF1">
        <w:rPr>
          <w:sz w:val="20"/>
        </w:rPr>
        <w:t xml:space="preserve">einen </w:t>
      </w:r>
      <w:r w:rsidR="00F04677">
        <w:rPr>
          <w:sz w:val="20"/>
        </w:rPr>
        <w:t xml:space="preserve">offenen </w:t>
      </w:r>
      <w:r w:rsidR="00450CF1">
        <w:rPr>
          <w:sz w:val="20"/>
        </w:rPr>
        <w:t>Blick in die Tiefen der Waschstraße zu</w:t>
      </w:r>
      <w:r>
        <w:rPr>
          <w:sz w:val="20"/>
        </w:rPr>
        <w:t xml:space="preserve">. </w:t>
      </w:r>
      <w:r w:rsidR="00450CF1">
        <w:rPr>
          <w:sz w:val="20"/>
        </w:rPr>
        <w:t xml:space="preserve">Aus technischer Sicht </w:t>
      </w:r>
      <w:r w:rsidR="003724C1">
        <w:rPr>
          <w:sz w:val="20"/>
        </w:rPr>
        <w:t>zeichne</w:t>
      </w:r>
      <w:r w:rsidR="00450CF1">
        <w:rPr>
          <w:sz w:val="20"/>
        </w:rPr>
        <w:t>n</w:t>
      </w:r>
      <w:r w:rsidR="003724C1">
        <w:rPr>
          <w:sz w:val="20"/>
        </w:rPr>
        <w:t xml:space="preserve"> sich </w:t>
      </w:r>
      <w:r w:rsidR="00415D22">
        <w:rPr>
          <w:sz w:val="20"/>
        </w:rPr>
        <w:t xml:space="preserve">die Anlagen </w:t>
      </w:r>
      <w:r w:rsidR="003724C1">
        <w:rPr>
          <w:sz w:val="20"/>
        </w:rPr>
        <w:t xml:space="preserve">durch </w:t>
      </w:r>
      <w:r w:rsidR="004E4F22">
        <w:rPr>
          <w:sz w:val="20"/>
        </w:rPr>
        <w:t xml:space="preserve">oszillierenden Hochdruck sowie </w:t>
      </w:r>
      <w:r w:rsidR="003724C1">
        <w:rPr>
          <w:sz w:val="20"/>
        </w:rPr>
        <w:t>ihr einzigartiges Di</w:t>
      </w:r>
      <w:r w:rsidR="003724C1">
        <w:rPr>
          <w:sz w:val="20"/>
        </w:rPr>
        <w:t>a</w:t>
      </w:r>
      <w:r w:rsidR="003724C1">
        <w:rPr>
          <w:sz w:val="20"/>
        </w:rPr>
        <w:t xml:space="preserve">gonalsystem aus. </w:t>
      </w:r>
      <w:r w:rsidR="004E4F22">
        <w:rPr>
          <w:sz w:val="20"/>
        </w:rPr>
        <w:t>Die</w:t>
      </w:r>
      <w:r w:rsidR="003B2F26">
        <w:rPr>
          <w:sz w:val="20"/>
        </w:rPr>
        <w:t xml:space="preserve"> intelligente </w:t>
      </w:r>
      <w:r w:rsidR="00EC657D">
        <w:rPr>
          <w:sz w:val="20"/>
        </w:rPr>
        <w:t>Anordnung der Bürsten garantiert eine zuverlässige Run</w:t>
      </w:r>
      <w:r w:rsidR="00EC657D">
        <w:rPr>
          <w:sz w:val="20"/>
        </w:rPr>
        <w:t>d</w:t>
      </w:r>
      <w:r w:rsidR="00EC657D">
        <w:rPr>
          <w:sz w:val="20"/>
        </w:rPr>
        <w:t>umwäsche</w:t>
      </w:r>
      <w:r w:rsidR="001D1F0C">
        <w:rPr>
          <w:sz w:val="20"/>
        </w:rPr>
        <w:t xml:space="preserve"> der Fahrzeuge.</w:t>
      </w:r>
      <w:r w:rsidR="00EC657D">
        <w:rPr>
          <w:sz w:val="20"/>
        </w:rPr>
        <w:t xml:space="preserve"> </w:t>
      </w:r>
      <w:r w:rsidR="001D1F0C">
        <w:rPr>
          <w:sz w:val="20"/>
        </w:rPr>
        <w:t>D</w:t>
      </w:r>
      <w:r w:rsidR="003724C1">
        <w:rPr>
          <w:sz w:val="20"/>
        </w:rPr>
        <w:t xml:space="preserve">adurch </w:t>
      </w:r>
      <w:r w:rsidR="00022054">
        <w:rPr>
          <w:sz w:val="20"/>
        </w:rPr>
        <w:t>ist</w:t>
      </w:r>
      <w:r w:rsidR="003724C1">
        <w:rPr>
          <w:sz w:val="20"/>
        </w:rPr>
        <w:t xml:space="preserve"> die Realisierung einer Hallenlänge von 15 bis zu 50 Metern </w:t>
      </w:r>
      <w:r w:rsidR="00022054">
        <w:rPr>
          <w:sz w:val="20"/>
        </w:rPr>
        <w:t>ein</w:t>
      </w:r>
      <w:r w:rsidR="003724C1">
        <w:rPr>
          <w:sz w:val="20"/>
        </w:rPr>
        <w:t xml:space="preserve"> Kinderspiel – </w:t>
      </w:r>
      <w:r w:rsidR="003549D1">
        <w:rPr>
          <w:sz w:val="20"/>
        </w:rPr>
        <w:t xml:space="preserve">ebenso wie eine </w:t>
      </w:r>
      <w:r w:rsidR="001D1F0C">
        <w:rPr>
          <w:sz w:val="20"/>
        </w:rPr>
        <w:t>Waschleistung von bis zu 3.500 Fahrzeugen pro Monat</w:t>
      </w:r>
      <w:r w:rsidR="003549D1">
        <w:rPr>
          <w:sz w:val="20"/>
        </w:rPr>
        <w:t>.</w:t>
      </w:r>
      <w:r w:rsidR="00022054">
        <w:rPr>
          <w:sz w:val="20"/>
        </w:rPr>
        <w:t xml:space="preserve"> </w:t>
      </w:r>
    </w:p>
    <w:p w14:paraId="10CDD6CF" w14:textId="77777777" w:rsidR="00D60B50" w:rsidRPr="00C5531E" w:rsidRDefault="00D60B50" w:rsidP="00D63C74">
      <w:pPr>
        <w:pStyle w:val="Kopfzeile"/>
        <w:tabs>
          <w:tab w:val="left" w:pos="7938"/>
        </w:tabs>
        <w:rPr>
          <w:sz w:val="20"/>
        </w:rPr>
      </w:pPr>
    </w:p>
    <w:p w14:paraId="43B686B6" w14:textId="77777777" w:rsidR="001C2E15" w:rsidRPr="00C5531E" w:rsidRDefault="002F1655" w:rsidP="00D63C74">
      <w:pPr>
        <w:pStyle w:val="Kopfzeile"/>
        <w:tabs>
          <w:tab w:val="left" w:pos="7938"/>
        </w:tabs>
        <w:rPr>
          <w:b/>
          <w:sz w:val="20"/>
        </w:rPr>
      </w:pPr>
      <w:r w:rsidRPr="00C5531E">
        <w:rPr>
          <w:b/>
          <w:sz w:val="20"/>
        </w:rPr>
        <w:t>Portalwaschanlage</w:t>
      </w:r>
      <w:r w:rsidR="002968B9" w:rsidRPr="00C5531E">
        <w:rPr>
          <w:b/>
          <w:sz w:val="20"/>
        </w:rPr>
        <w:t xml:space="preserve">n: </w:t>
      </w:r>
      <w:r w:rsidR="00F41532" w:rsidRPr="00C5531E">
        <w:rPr>
          <w:b/>
          <w:sz w:val="20"/>
        </w:rPr>
        <w:t xml:space="preserve">Waschen, Föhnen, fertig! </w:t>
      </w:r>
    </w:p>
    <w:p w14:paraId="4C5AC0D8" w14:textId="77777777" w:rsidR="007417C5" w:rsidRDefault="00D15189" w:rsidP="00D63C74">
      <w:pPr>
        <w:pStyle w:val="Kopfzeile"/>
        <w:tabs>
          <w:tab w:val="left" w:pos="7938"/>
        </w:tabs>
        <w:rPr>
          <w:sz w:val="20"/>
        </w:rPr>
      </w:pPr>
      <w:r>
        <w:rPr>
          <w:sz w:val="20"/>
        </w:rPr>
        <w:t xml:space="preserve">Ein </w:t>
      </w:r>
      <w:r w:rsidR="00A73A0C">
        <w:rPr>
          <w:sz w:val="20"/>
        </w:rPr>
        <w:t>sauberes</w:t>
      </w:r>
      <w:r>
        <w:rPr>
          <w:sz w:val="20"/>
        </w:rPr>
        <w:t xml:space="preserve"> </w:t>
      </w:r>
      <w:r w:rsidR="00A73A0C">
        <w:rPr>
          <w:sz w:val="20"/>
        </w:rPr>
        <w:t>Ergebnis</w:t>
      </w:r>
      <w:r>
        <w:rPr>
          <w:sz w:val="20"/>
        </w:rPr>
        <w:t>, moderne Touchscreen-Technologie sowie ansprechendes Design – die Portalwaschanlagen von Nilfi</w:t>
      </w:r>
      <w:r w:rsidRPr="002F1655">
        <w:rPr>
          <w:sz w:val="20"/>
        </w:rPr>
        <w:t xml:space="preserve">sk-ALTO </w:t>
      </w:r>
      <w:r>
        <w:rPr>
          <w:sz w:val="20"/>
        </w:rPr>
        <w:t>erfüllen sämtliche</w:t>
      </w:r>
      <w:r w:rsidRPr="002F1655">
        <w:rPr>
          <w:sz w:val="20"/>
        </w:rPr>
        <w:t xml:space="preserve"> Anforderungen</w:t>
      </w:r>
      <w:r>
        <w:rPr>
          <w:sz w:val="20"/>
        </w:rPr>
        <w:t xml:space="preserve"> seitens der Ku</w:t>
      </w:r>
      <w:r>
        <w:rPr>
          <w:sz w:val="20"/>
        </w:rPr>
        <w:t>n</w:t>
      </w:r>
      <w:r>
        <w:rPr>
          <w:sz w:val="20"/>
        </w:rPr>
        <w:t xml:space="preserve">den und des Betreibers. Bei einer Waschbreite von </w:t>
      </w:r>
      <w:r w:rsidR="00E55458">
        <w:rPr>
          <w:sz w:val="20"/>
        </w:rPr>
        <w:t>bis zu</w:t>
      </w:r>
      <w:r>
        <w:rPr>
          <w:sz w:val="20"/>
        </w:rPr>
        <w:t xml:space="preserve"> 2,5 Metern kombinieren sie die</w:t>
      </w:r>
      <w:r w:rsidRPr="007417C5">
        <w:rPr>
          <w:sz w:val="20"/>
        </w:rPr>
        <w:t xml:space="preserve"> vielfältigen Eigenschaften </w:t>
      </w:r>
      <w:r>
        <w:rPr>
          <w:sz w:val="20"/>
        </w:rPr>
        <w:t>einer</w:t>
      </w:r>
      <w:r w:rsidR="00E55458">
        <w:rPr>
          <w:sz w:val="20"/>
        </w:rPr>
        <w:t xml:space="preserve"> Reinigung mit und ohne Bürsten.</w:t>
      </w:r>
      <w:r>
        <w:rPr>
          <w:sz w:val="20"/>
        </w:rPr>
        <w:t xml:space="preserve"> </w:t>
      </w:r>
      <w:r w:rsidRPr="00A12FF3">
        <w:rPr>
          <w:iCs/>
          <w:sz w:val="20"/>
        </w:rPr>
        <w:t xml:space="preserve">Oszillierende, drehbare Punktstrahldüsen </w:t>
      </w:r>
      <w:r>
        <w:rPr>
          <w:iCs/>
          <w:sz w:val="20"/>
        </w:rPr>
        <w:t xml:space="preserve">wirken mit einem Druck von bis zu 70 bar </w:t>
      </w:r>
      <w:r w:rsidR="00A73A0C">
        <w:rPr>
          <w:iCs/>
          <w:sz w:val="20"/>
        </w:rPr>
        <w:t xml:space="preserve">von allen Seiten </w:t>
      </w:r>
      <w:r>
        <w:rPr>
          <w:iCs/>
          <w:sz w:val="20"/>
        </w:rPr>
        <w:t>auf das Fah</w:t>
      </w:r>
      <w:r>
        <w:rPr>
          <w:iCs/>
          <w:sz w:val="20"/>
        </w:rPr>
        <w:t>r</w:t>
      </w:r>
      <w:r>
        <w:rPr>
          <w:iCs/>
          <w:sz w:val="20"/>
        </w:rPr>
        <w:t xml:space="preserve">zeug ein. </w:t>
      </w:r>
      <w:r>
        <w:rPr>
          <w:sz w:val="20"/>
        </w:rPr>
        <w:t xml:space="preserve">Neben einer automatischen Formerkennung erzielen die </w:t>
      </w:r>
      <w:r w:rsidR="001E6176">
        <w:rPr>
          <w:sz w:val="20"/>
        </w:rPr>
        <w:t>Anlagen</w:t>
      </w:r>
      <w:r>
        <w:rPr>
          <w:sz w:val="20"/>
        </w:rPr>
        <w:t xml:space="preserve"> dank der gleic</w:t>
      </w:r>
      <w:r>
        <w:rPr>
          <w:sz w:val="20"/>
        </w:rPr>
        <w:t>h</w:t>
      </w:r>
      <w:r>
        <w:rPr>
          <w:sz w:val="20"/>
        </w:rPr>
        <w:t>zeitigen Ausführung mehrerer Funktionen blitzschnell ein einwandfrei</w:t>
      </w:r>
      <w:r w:rsidR="009A4EDF">
        <w:rPr>
          <w:sz w:val="20"/>
        </w:rPr>
        <w:t>es</w:t>
      </w:r>
      <w:r>
        <w:rPr>
          <w:sz w:val="20"/>
        </w:rPr>
        <w:t xml:space="preserve"> Ergebnis. </w:t>
      </w:r>
      <w:r w:rsidRPr="00CD3EE1">
        <w:rPr>
          <w:sz w:val="20"/>
        </w:rPr>
        <w:t xml:space="preserve">Dabei </w:t>
      </w:r>
      <w:r>
        <w:rPr>
          <w:sz w:val="20"/>
        </w:rPr>
        <w:t>steigert d</w:t>
      </w:r>
      <w:r w:rsidRPr="00CD3EE1">
        <w:rPr>
          <w:iCs/>
          <w:sz w:val="20"/>
        </w:rPr>
        <w:t xml:space="preserve">ie Fernüberwachung </w:t>
      </w:r>
      <w:r w:rsidR="001E6176">
        <w:rPr>
          <w:iCs/>
          <w:sz w:val="20"/>
        </w:rPr>
        <w:t>via</w:t>
      </w:r>
      <w:r>
        <w:rPr>
          <w:iCs/>
          <w:sz w:val="20"/>
        </w:rPr>
        <w:t xml:space="preserve"> Internet die </w:t>
      </w:r>
      <w:r w:rsidRPr="00CD3EE1">
        <w:rPr>
          <w:iCs/>
          <w:sz w:val="20"/>
        </w:rPr>
        <w:t>Funktionssicherheit</w:t>
      </w:r>
      <w:r>
        <w:rPr>
          <w:iCs/>
          <w:sz w:val="20"/>
        </w:rPr>
        <w:t xml:space="preserve">. </w:t>
      </w:r>
      <w:r w:rsidR="001E6176">
        <w:rPr>
          <w:iCs/>
          <w:sz w:val="20"/>
        </w:rPr>
        <w:t xml:space="preserve">Insgesamt stehen </w:t>
      </w:r>
      <w:r w:rsidRPr="00767879">
        <w:rPr>
          <w:sz w:val="20"/>
        </w:rPr>
        <w:t xml:space="preserve">bis zu </w:t>
      </w:r>
      <w:r>
        <w:rPr>
          <w:sz w:val="20"/>
        </w:rPr>
        <w:t>30</w:t>
      </w:r>
      <w:r w:rsidRPr="00767879">
        <w:rPr>
          <w:sz w:val="20"/>
        </w:rPr>
        <w:t xml:space="preserve"> </w:t>
      </w:r>
      <w:r>
        <w:rPr>
          <w:sz w:val="20"/>
        </w:rPr>
        <w:t>modifizierbare</w:t>
      </w:r>
      <w:r w:rsidRPr="00767879">
        <w:rPr>
          <w:sz w:val="20"/>
        </w:rPr>
        <w:t xml:space="preserve"> Waschprogramme zu Verfügung</w:t>
      </w:r>
      <w:r w:rsidR="009A4EDF">
        <w:rPr>
          <w:sz w:val="20"/>
        </w:rPr>
        <w:t>.</w:t>
      </w:r>
    </w:p>
    <w:p w14:paraId="50A4F84F" w14:textId="77777777" w:rsidR="00D15189" w:rsidRPr="00D15189" w:rsidRDefault="00D15189" w:rsidP="00D63C74">
      <w:pPr>
        <w:pStyle w:val="Kopfzeile"/>
        <w:tabs>
          <w:tab w:val="left" w:pos="7938"/>
        </w:tabs>
        <w:rPr>
          <w:sz w:val="8"/>
          <w:szCs w:val="8"/>
        </w:rPr>
      </w:pPr>
    </w:p>
    <w:bookmarkEnd w:id="0"/>
    <w:p w14:paraId="63D6C05F" w14:textId="77777777" w:rsidR="00870AE0" w:rsidRPr="00C5531E" w:rsidRDefault="00870AE0" w:rsidP="00177592">
      <w:pPr>
        <w:pStyle w:val="Kopfzeile"/>
        <w:tabs>
          <w:tab w:val="clear" w:pos="4536"/>
          <w:tab w:val="clear" w:pos="9072"/>
        </w:tabs>
        <w:rPr>
          <w:b/>
          <w:sz w:val="18"/>
          <w:szCs w:val="18"/>
        </w:rPr>
      </w:pPr>
      <w:r w:rsidRPr="00C5531E">
        <w:rPr>
          <w:b/>
          <w:sz w:val="18"/>
          <w:szCs w:val="18"/>
        </w:rPr>
        <w:t>Bildanforderung</w:t>
      </w:r>
    </w:p>
    <w:p w14:paraId="409ED5E7" w14:textId="77777777" w:rsidR="00870AE0" w:rsidRPr="00C5531E" w:rsidRDefault="00870AE0" w:rsidP="00177592">
      <w:pPr>
        <w:pStyle w:val="Kopfzeile"/>
        <w:ind w:right="284"/>
        <w:rPr>
          <w:sz w:val="18"/>
          <w:szCs w:val="18"/>
        </w:rPr>
      </w:pPr>
      <w:r w:rsidRPr="00C5531E">
        <w:rPr>
          <w:sz w:val="18"/>
          <w:szCs w:val="18"/>
        </w:rPr>
        <w:t xml:space="preserve">Bildmaterial finden Sie in unserem Medienportal </w:t>
      </w:r>
      <w:hyperlink r:id="rId8" w:history="1">
        <w:r w:rsidRPr="00C5531E">
          <w:rPr>
            <w:sz w:val="18"/>
            <w:szCs w:val="18"/>
          </w:rPr>
          <w:t>amid-pr.press-n-relations.com</w:t>
        </w:r>
      </w:hyperlink>
      <w:r w:rsidRPr="00C5531E">
        <w:rPr>
          <w:sz w:val="18"/>
          <w:szCs w:val="18"/>
        </w:rPr>
        <w:t xml:space="preserve"> zum Download (dort auch über den Suchbegriff „</w:t>
      </w:r>
      <w:r w:rsidR="006F5966">
        <w:rPr>
          <w:sz w:val="18"/>
          <w:szCs w:val="18"/>
        </w:rPr>
        <w:t xml:space="preserve">Nilfisk-ALTO </w:t>
      </w:r>
      <w:r w:rsidR="00863C0E" w:rsidRPr="00C5531E">
        <w:rPr>
          <w:sz w:val="18"/>
          <w:szCs w:val="18"/>
        </w:rPr>
        <w:t>Automechanika 2014</w:t>
      </w:r>
      <w:r w:rsidRPr="00C5531E">
        <w:rPr>
          <w:sz w:val="18"/>
          <w:szCs w:val="18"/>
        </w:rPr>
        <w:t>“). Selbstverständlich schicken wir Ihnen die Datei zudem gerne per E-Mail zu. Kontakt: mny@press-n-relations.de.</w:t>
      </w:r>
    </w:p>
    <w:p w14:paraId="2880CD25" w14:textId="77777777" w:rsidR="00870AE0" w:rsidRPr="00C5531E" w:rsidRDefault="00870AE0" w:rsidP="00177592">
      <w:pPr>
        <w:pStyle w:val="Kopfzeile"/>
        <w:tabs>
          <w:tab w:val="clear" w:pos="4536"/>
          <w:tab w:val="clear" w:pos="9072"/>
        </w:tabs>
        <w:rPr>
          <w:sz w:val="8"/>
          <w:szCs w:val="8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528"/>
      </w:tblGrid>
      <w:tr w:rsidR="00870AE0" w:rsidRPr="00C5531E" w14:paraId="1B187E24" w14:textId="77777777" w:rsidTr="00E0563F">
        <w:trPr>
          <w:trHeight w:val="1094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704AD031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Cs/>
              </w:rPr>
            </w:pPr>
            <w:r w:rsidRPr="00C5531E">
              <w:t>Weitere Informationen:</w:t>
            </w:r>
          </w:p>
          <w:p w14:paraId="0121DA25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>Nilfisk-ALTO</w:t>
            </w:r>
          </w:p>
          <w:p w14:paraId="0ABA781D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>eine Marke der Nilfisk-Advance GmbH</w:t>
            </w:r>
          </w:p>
          <w:p w14:paraId="2E9EACA1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>Guido-Oberdorfer-Straße 2-10</w:t>
            </w:r>
          </w:p>
          <w:p w14:paraId="18517565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>89287 Bellenberg, Deutschland</w:t>
            </w:r>
          </w:p>
          <w:p w14:paraId="081157CF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>Tel. +49 (0)7306 72-444</w:t>
            </w:r>
          </w:p>
          <w:p w14:paraId="1C624D32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 xml:space="preserve">info.de@nilfisk-alto.com - </w:t>
            </w:r>
            <w:hyperlink r:id="rId9" w:history="1">
              <w:r w:rsidRPr="00C5531E">
                <w:rPr>
                  <w:b w:val="0"/>
                </w:rPr>
                <w:t>www.nilfisk-alto.de</w:t>
              </w:r>
            </w:hyperlink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23840B6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Cs/>
              </w:rPr>
            </w:pPr>
            <w:r w:rsidRPr="00C5531E">
              <w:t>Presse- und Öffentlichkeitsarbeit:</w:t>
            </w:r>
          </w:p>
          <w:p w14:paraId="4317312A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>Press’n’Relations GmbH – Monika Nyendick</w:t>
            </w:r>
          </w:p>
          <w:p w14:paraId="6BC5EC71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 xml:space="preserve">Magirusstraße 33 – D-89077 Ulm </w:t>
            </w:r>
          </w:p>
          <w:p w14:paraId="230C8B7C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 xml:space="preserve">Tel.: 0731 96287-30 – Fax: 0731 96287-97 </w:t>
            </w:r>
          </w:p>
          <w:p w14:paraId="334FE532" w14:textId="77777777" w:rsidR="00870AE0" w:rsidRPr="00C5531E" w:rsidRDefault="00870AE0" w:rsidP="00177592">
            <w:pPr>
              <w:pStyle w:val="berschrift6"/>
              <w:spacing w:line="288" w:lineRule="auto"/>
              <w:ind w:right="567"/>
              <w:rPr>
                <w:b w:val="0"/>
                <w:bCs/>
              </w:rPr>
            </w:pPr>
            <w:r w:rsidRPr="00C5531E">
              <w:rPr>
                <w:b w:val="0"/>
              </w:rPr>
              <w:t xml:space="preserve">mny@press-n-relations.de - </w:t>
            </w:r>
            <w:hyperlink r:id="rId10" w:history="1">
              <w:r w:rsidRPr="00C5531E">
                <w:rPr>
                  <w:b w:val="0"/>
                </w:rPr>
                <w:t>www.press-n-relations.de</w:t>
              </w:r>
            </w:hyperlink>
          </w:p>
        </w:tc>
      </w:tr>
    </w:tbl>
    <w:p w14:paraId="15ABEFCA" w14:textId="77777777" w:rsidR="00870AE0" w:rsidRPr="00C5531E" w:rsidRDefault="00870AE0" w:rsidP="00E0563F">
      <w:pPr>
        <w:widowControl w:val="0"/>
        <w:adjustRightInd w:val="0"/>
        <w:ind w:right="-2"/>
        <w:rPr>
          <w:sz w:val="8"/>
          <w:szCs w:val="8"/>
          <w:lang w:val="it-IT"/>
        </w:rPr>
      </w:pPr>
    </w:p>
    <w:p w14:paraId="001AE184" w14:textId="77777777" w:rsidR="00870AE0" w:rsidRPr="00C5531E" w:rsidRDefault="00870AE0" w:rsidP="00E0563F">
      <w:pPr>
        <w:widowControl w:val="0"/>
        <w:adjustRightInd w:val="0"/>
        <w:ind w:right="-2"/>
        <w:rPr>
          <w:rFonts w:cs="Helvetica"/>
          <w:bCs/>
          <w:sz w:val="18"/>
        </w:rPr>
      </w:pPr>
      <w:r w:rsidRPr="00C5531E">
        <w:rPr>
          <w:rFonts w:cs="Helvetica"/>
          <w:bCs/>
          <w:sz w:val="18"/>
        </w:rPr>
        <w:t>Nilfisk-ALTO ist eine Marke der Bellenberger Nilfisk-Advance GmbH. Diese gehört zur dänischen Ni</w:t>
      </w:r>
      <w:r w:rsidRPr="00C5531E">
        <w:rPr>
          <w:rFonts w:cs="Helvetica"/>
          <w:bCs/>
          <w:sz w:val="18"/>
        </w:rPr>
        <w:t>l</w:t>
      </w:r>
      <w:r w:rsidRPr="00C5531E">
        <w:rPr>
          <w:rFonts w:cs="Helvetica"/>
          <w:bCs/>
          <w:sz w:val="18"/>
        </w:rPr>
        <w:t>fisk-Advance A/S, einem der weltweit größten Anbieter von Reinigungsgeräten mit einem Umsatz von 871 Millionen Euro im Geschäftsjahr 2012 und über 5.200 Mitarbeitern. Nilfisk-Advance hat Produkt</w:t>
      </w:r>
      <w:r w:rsidRPr="00C5531E">
        <w:rPr>
          <w:rFonts w:cs="Helvetica"/>
          <w:bCs/>
          <w:sz w:val="18"/>
        </w:rPr>
        <w:t>i</w:t>
      </w:r>
      <w:r w:rsidRPr="00C5531E">
        <w:rPr>
          <w:rFonts w:cs="Helvetica"/>
          <w:bCs/>
          <w:sz w:val="18"/>
        </w:rPr>
        <w:t xml:space="preserve">onsstandorte in Nord- und Südamerika, Europa und Asien. Die Zentrale liegt in Dänemark. Mit eigenen Vertriebsniederlassungen in 44 Ländern und weitreichenden Händlernetzen ist das Unternehmen in über 100 Ländern weltweit vertreten. </w:t>
      </w:r>
    </w:p>
    <w:p w14:paraId="224A4338" w14:textId="77777777" w:rsidR="00870AE0" w:rsidRPr="00C5531E" w:rsidRDefault="00870AE0" w:rsidP="00E0563F">
      <w:pPr>
        <w:widowControl w:val="0"/>
        <w:adjustRightInd w:val="0"/>
        <w:ind w:right="-2"/>
        <w:rPr>
          <w:rFonts w:cs="Helvetica"/>
          <w:bCs/>
          <w:sz w:val="6"/>
          <w:szCs w:val="6"/>
        </w:rPr>
      </w:pPr>
    </w:p>
    <w:p w14:paraId="16019304" w14:textId="77777777" w:rsidR="00870AE0" w:rsidRPr="00FD54A3" w:rsidRDefault="00870AE0" w:rsidP="00E0563F">
      <w:pPr>
        <w:widowControl w:val="0"/>
        <w:adjustRightInd w:val="0"/>
        <w:ind w:right="-2"/>
        <w:rPr>
          <w:sz w:val="20"/>
          <w:szCs w:val="16"/>
        </w:rPr>
      </w:pPr>
      <w:r w:rsidRPr="00C5531E">
        <w:rPr>
          <w:rFonts w:cs="Helvetica"/>
          <w:bCs/>
          <w:sz w:val="18"/>
        </w:rPr>
        <w:t>Nilfisk-ALTO liefert Kunden aus den Bereichen Landwirtschaft, rund ums Rad, Industrie, Kommunen, Gewerbe und Handwerk sowie Reinigungsdienstleistern und privaten Endverbrauchern ein umfasse</w:t>
      </w:r>
      <w:r w:rsidRPr="00C5531E">
        <w:rPr>
          <w:rFonts w:cs="Helvetica"/>
          <w:bCs/>
          <w:sz w:val="18"/>
        </w:rPr>
        <w:t>n</w:t>
      </w:r>
      <w:r w:rsidRPr="00C5531E">
        <w:rPr>
          <w:rFonts w:cs="Helvetica"/>
          <w:bCs/>
          <w:sz w:val="18"/>
        </w:rPr>
        <w:t>des Programm an qualitativ hochwertigen Hochdruckreinigern, Nass-/Trockensaugern und Bodenrein</w:t>
      </w:r>
      <w:r w:rsidRPr="00C5531E">
        <w:rPr>
          <w:rFonts w:cs="Helvetica"/>
          <w:bCs/>
          <w:sz w:val="18"/>
        </w:rPr>
        <w:t>i</w:t>
      </w:r>
      <w:r w:rsidRPr="00C5531E">
        <w:rPr>
          <w:rFonts w:cs="Helvetica"/>
          <w:bCs/>
          <w:sz w:val="18"/>
        </w:rPr>
        <w:t>gungsmaschinen. Gemeinsam mit Nilfisk-Advance kann das Unternehmen heute auf eine über 105-jährige erfolgreiche Firmengeschichte zurückblicken.</w:t>
      </w:r>
    </w:p>
    <w:sectPr w:rsidR="00870AE0" w:rsidRPr="00FD54A3" w:rsidSect="00D015B5">
      <w:headerReference w:type="default" r:id="rId11"/>
      <w:pgSz w:w="11906" w:h="16838"/>
      <w:pgMar w:top="2041" w:right="2268" w:bottom="851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F883B" w14:textId="77777777" w:rsidR="006013D7" w:rsidRDefault="006013D7">
      <w:pPr>
        <w:spacing w:line="240" w:lineRule="auto"/>
      </w:pPr>
      <w:r>
        <w:separator/>
      </w:r>
    </w:p>
  </w:endnote>
  <w:endnote w:type="continuationSeparator" w:id="0">
    <w:p w14:paraId="6EF145ED" w14:textId="77777777" w:rsidR="006013D7" w:rsidRDefault="00601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1AFE2" w14:textId="77777777" w:rsidR="006013D7" w:rsidRDefault="006013D7">
      <w:pPr>
        <w:spacing w:line="240" w:lineRule="auto"/>
      </w:pPr>
      <w:r>
        <w:separator/>
      </w:r>
    </w:p>
  </w:footnote>
  <w:footnote w:type="continuationSeparator" w:id="0">
    <w:p w14:paraId="7FA932A4" w14:textId="77777777" w:rsidR="006013D7" w:rsidRDefault="006013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FB9DF" w14:textId="77777777" w:rsidR="006013D7" w:rsidRDefault="006013D7" w:rsidP="00870AE0">
    <w:pPr>
      <w:pStyle w:val="Kopfzeile"/>
      <w:tabs>
        <w:tab w:val="clear" w:pos="9072"/>
        <w:tab w:val="right" w:pos="9639"/>
      </w:tabs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F72FFE2" wp14:editId="19CF509A">
          <wp:extent cx="1183640" cy="701040"/>
          <wp:effectExtent l="19050" t="0" r="0" b="0"/>
          <wp:docPr id="1" name="Bild 1" descr="PNR Kunden:Kunden L-S:NIA.KDaten:NIA.KDaten:NIA.Logos:NIL:Nilfisk_ALTO-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PNR Kunden:Kunden L-S:NIA.KDaten:NIA.KDaten:NIA.Logos:NIL:Nilfisk_ALTO-klei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701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AEAED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B61298"/>
    <w:multiLevelType w:val="hybridMultilevel"/>
    <w:tmpl w:val="6810BFB2"/>
    <w:lvl w:ilvl="0" w:tplc="2D184480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77FA8"/>
    <w:multiLevelType w:val="hybridMultilevel"/>
    <w:tmpl w:val="430C8EFE"/>
    <w:lvl w:ilvl="0" w:tplc="3BFC881C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03862"/>
    <w:multiLevelType w:val="hybridMultilevel"/>
    <w:tmpl w:val="DB3C3756"/>
    <w:lvl w:ilvl="0" w:tplc="39A60BC4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61A29"/>
    <w:multiLevelType w:val="hybridMultilevel"/>
    <w:tmpl w:val="A336EFAC"/>
    <w:lvl w:ilvl="0" w:tplc="C2C6C2EE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113"/>
    <w:rsid w:val="000134A3"/>
    <w:rsid w:val="00017222"/>
    <w:rsid w:val="00022054"/>
    <w:rsid w:val="00026552"/>
    <w:rsid w:val="00035EC2"/>
    <w:rsid w:val="0003683D"/>
    <w:rsid w:val="0005678F"/>
    <w:rsid w:val="00057E8C"/>
    <w:rsid w:val="00067C5D"/>
    <w:rsid w:val="000A5187"/>
    <w:rsid w:val="00102D7E"/>
    <w:rsid w:val="00103DCE"/>
    <w:rsid w:val="00125B14"/>
    <w:rsid w:val="00133AB6"/>
    <w:rsid w:val="00153FB6"/>
    <w:rsid w:val="00160ABC"/>
    <w:rsid w:val="001720B7"/>
    <w:rsid w:val="0017288C"/>
    <w:rsid w:val="00177592"/>
    <w:rsid w:val="00185C28"/>
    <w:rsid w:val="00186D12"/>
    <w:rsid w:val="00190D80"/>
    <w:rsid w:val="001A1990"/>
    <w:rsid w:val="001B512B"/>
    <w:rsid w:val="001C2E15"/>
    <w:rsid w:val="001C7C96"/>
    <w:rsid w:val="001D1E83"/>
    <w:rsid w:val="001D1F0C"/>
    <w:rsid w:val="001D79C9"/>
    <w:rsid w:val="001E6176"/>
    <w:rsid w:val="002033A5"/>
    <w:rsid w:val="00203E2D"/>
    <w:rsid w:val="002043A6"/>
    <w:rsid w:val="00234247"/>
    <w:rsid w:val="00245F5C"/>
    <w:rsid w:val="002547BF"/>
    <w:rsid w:val="00256E59"/>
    <w:rsid w:val="00265F6B"/>
    <w:rsid w:val="00276A79"/>
    <w:rsid w:val="002968B9"/>
    <w:rsid w:val="002B1279"/>
    <w:rsid w:val="002D45C6"/>
    <w:rsid w:val="002D70E9"/>
    <w:rsid w:val="002E205B"/>
    <w:rsid w:val="002E7B6F"/>
    <w:rsid w:val="002F1655"/>
    <w:rsid w:val="00303CFE"/>
    <w:rsid w:val="00316A68"/>
    <w:rsid w:val="00322744"/>
    <w:rsid w:val="0033042B"/>
    <w:rsid w:val="00334AA3"/>
    <w:rsid w:val="003379AF"/>
    <w:rsid w:val="00347317"/>
    <w:rsid w:val="0035422B"/>
    <w:rsid w:val="003549D1"/>
    <w:rsid w:val="003724C1"/>
    <w:rsid w:val="00372F95"/>
    <w:rsid w:val="00374D62"/>
    <w:rsid w:val="00380B6B"/>
    <w:rsid w:val="00382C7B"/>
    <w:rsid w:val="003B2F26"/>
    <w:rsid w:val="003C0C95"/>
    <w:rsid w:val="003C548D"/>
    <w:rsid w:val="003E5686"/>
    <w:rsid w:val="003E57F8"/>
    <w:rsid w:val="003F1CE0"/>
    <w:rsid w:val="00414411"/>
    <w:rsid w:val="00415D22"/>
    <w:rsid w:val="004370B4"/>
    <w:rsid w:val="00450CF1"/>
    <w:rsid w:val="004A1EBB"/>
    <w:rsid w:val="004B5097"/>
    <w:rsid w:val="004E136D"/>
    <w:rsid w:val="004E4F22"/>
    <w:rsid w:val="004F60E1"/>
    <w:rsid w:val="00504869"/>
    <w:rsid w:val="005075D0"/>
    <w:rsid w:val="00551CEF"/>
    <w:rsid w:val="00572CFE"/>
    <w:rsid w:val="00573C10"/>
    <w:rsid w:val="005A4890"/>
    <w:rsid w:val="005D4F23"/>
    <w:rsid w:val="005E59D5"/>
    <w:rsid w:val="006013D7"/>
    <w:rsid w:val="006324CD"/>
    <w:rsid w:val="0063520A"/>
    <w:rsid w:val="006528DD"/>
    <w:rsid w:val="00690F92"/>
    <w:rsid w:val="006C669B"/>
    <w:rsid w:val="006D413E"/>
    <w:rsid w:val="006E5AF2"/>
    <w:rsid w:val="006F5789"/>
    <w:rsid w:val="006F5966"/>
    <w:rsid w:val="006F65CE"/>
    <w:rsid w:val="00723CFC"/>
    <w:rsid w:val="007417C5"/>
    <w:rsid w:val="00746BA8"/>
    <w:rsid w:val="00756307"/>
    <w:rsid w:val="007654A4"/>
    <w:rsid w:val="00767879"/>
    <w:rsid w:val="007802D8"/>
    <w:rsid w:val="007849D4"/>
    <w:rsid w:val="00787F4B"/>
    <w:rsid w:val="00791889"/>
    <w:rsid w:val="007A15EA"/>
    <w:rsid w:val="007B5061"/>
    <w:rsid w:val="007C12CE"/>
    <w:rsid w:val="008108B7"/>
    <w:rsid w:val="0082069C"/>
    <w:rsid w:val="008342BA"/>
    <w:rsid w:val="00843590"/>
    <w:rsid w:val="00851A2B"/>
    <w:rsid w:val="00856113"/>
    <w:rsid w:val="00863C0E"/>
    <w:rsid w:val="00870AE0"/>
    <w:rsid w:val="00887790"/>
    <w:rsid w:val="008B4896"/>
    <w:rsid w:val="008B62F8"/>
    <w:rsid w:val="008D523A"/>
    <w:rsid w:val="008E038D"/>
    <w:rsid w:val="008E0E4F"/>
    <w:rsid w:val="0090782E"/>
    <w:rsid w:val="00913022"/>
    <w:rsid w:val="009176C5"/>
    <w:rsid w:val="00951ED2"/>
    <w:rsid w:val="00957BFA"/>
    <w:rsid w:val="009A4EDF"/>
    <w:rsid w:val="009A604A"/>
    <w:rsid w:val="009B2E8F"/>
    <w:rsid w:val="009B6AED"/>
    <w:rsid w:val="009E487B"/>
    <w:rsid w:val="009E7302"/>
    <w:rsid w:val="009F1672"/>
    <w:rsid w:val="00A10EC0"/>
    <w:rsid w:val="00A12FF3"/>
    <w:rsid w:val="00A17300"/>
    <w:rsid w:val="00A40FC9"/>
    <w:rsid w:val="00A45AC6"/>
    <w:rsid w:val="00A57A96"/>
    <w:rsid w:val="00A64B10"/>
    <w:rsid w:val="00A73A0C"/>
    <w:rsid w:val="00AD46C8"/>
    <w:rsid w:val="00AE38B3"/>
    <w:rsid w:val="00AF1306"/>
    <w:rsid w:val="00B10E02"/>
    <w:rsid w:val="00B222AE"/>
    <w:rsid w:val="00B31138"/>
    <w:rsid w:val="00B43111"/>
    <w:rsid w:val="00B61F71"/>
    <w:rsid w:val="00B82CC7"/>
    <w:rsid w:val="00B91313"/>
    <w:rsid w:val="00B97271"/>
    <w:rsid w:val="00BA2DBA"/>
    <w:rsid w:val="00BA654F"/>
    <w:rsid w:val="00BE5BBB"/>
    <w:rsid w:val="00C16C3A"/>
    <w:rsid w:val="00C30815"/>
    <w:rsid w:val="00C30E5F"/>
    <w:rsid w:val="00C37BD8"/>
    <w:rsid w:val="00C4224E"/>
    <w:rsid w:val="00C4656B"/>
    <w:rsid w:val="00C5531E"/>
    <w:rsid w:val="00C560F2"/>
    <w:rsid w:val="00C72A12"/>
    <w:rsid w:val="00C75CC1"/>
    <w:rsid w:val="00C85A44"/>
    <w:rsid w:val="00CA298F"/>
    <w:rsid w:val="00CA6409"/>
    <w:rsid w:val="00CB7B7D"/>
    <w:rsid w:val="00CD3EE1"/>
    <w:rsid w:val="00D015B5"/>
    <w:rsid w:val="00D15189"/>
    <w:rsid w:val="00D2072F"/>
    <w:rsid w:val="00D20F10"/>
    <w:rsid w:val="00D24567"/>
    <w:rsid w:val="00D52148"/>
    <w:rsid w:val="00D60B50"/>
    <w:rsid w:val="00D63C74"/>
    <w:rsid w:val="00D829EB"/>
    <w:rsid w:val="00D82EDF"/>
    <w:rsid w:val="00D948EE"/>
    <w:rsid w:val="00DA26EF"/>
    <w:rsid w:val="00DD0163"/>
    <w:rsid w:val="00DF18A5"/>
    <w:rsid w:val="00E0563F"/>
    <w:rsid w:val="00E10D61"/>
    <w:rsid w:val="00E330C2"/>
    <w:rsid w:val="00E358A0"/>
    <w:rsid w:val="00E55332"/>
    <w:rsid w:val="00E55458"/>
    <w:rsid w:val="00E87B40"/>
    <w:rsid w:val="00EB13DC"/>
    <w:rsid w:val="00EB1DD2"/>
    <w:rsid w:val="00EC2673"/>
    <w:rsid w:val="00EC657D"/>
    <w:rsid w:val="00EE3A4E"/>
    <w:rsid w:val="00F04677"/>
    <w:rsid w:val="00F10840"/>
    <w:rsid w:val="00F41532"/>
    <w:rsid w:val="00F5796C"/>
    <w:rsid w:val="00F64F1C"/>
    <w:rsid w:val="00F74E69"/>
    <w:rsid w:val="00F8794A"/>
    <w:rsid w:val="00F95B0B"/>
    <w:rsid w:val="00FB1A66"/>
    <w:rsid w:val="00FF7F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CA0C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1991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A01991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A01991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A01991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A01991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A01991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A01991"/>
    <w:pPr>
      <w:keepNext/>
      <w:spacing w:line="240" w:lineRule="auto"/>
      <w:ind w:right="2783"/>
      <w:outlineLvl w:val="5"/>
    </w:pPr>
    <w:rPr>
      <w:b/>
      <w:sz w:val="18"/>
    </w:rPr>
  </w:style>
  <w:style w:type="paragraph" w:styleId="berschrift7">
    <w:name w:val="heading 7"/>
    <w:basedOn w:val="Standard"/>
    <w:next w:val="Standard"/>
    <w:qFormat/>
    <w:rsid w:val="00A01991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qFormat/>
    <w:rsid w:val="00A01991"/>
    <w:pPr>
      <w:keepNext/>
      <w:ind w:right="85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rsid w:val="00A01991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0199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1991"/>
    <w:pPr>
      <w:tabs>
        <w:tab w:val="center" w:pos="4536"/>
        <w:tab w:val="right" w:pos="9072"/>
      </w:tabs>
    </w:pPr>
  </w:style>
  <w:style w:type="character" w:styleId="Link">
    <w:name w:val="Hyperlink"/>
    <w:rsid w:val="00A01991"/>
    <w:rPr>
      <w:color w:val="0000FF"/>
      <w:u w:val="single"/>
    </w:rPr>
  </w:style>
  <w:style w:type="character" w:styleId="GesichteterLink">
    <w:name w:val="FollowedHyperlink"/>
    <w:rsid w:val="00A01991"/>
    <w:rPr>
      <w:color w:val="800080"/>
      <w:u w:val="single"/>
    </w:rPr>
  </w:style>
  <w:style w:type="paragraph" w:styleId="Textkrper">
    <w:name w:val="Body Text"/>
    <w:basedOn w:val="Standard"/>
    <w:rsid w:val="00A01991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A01991"/>
    <w:rPr>
      <w:rFonts w:ascii="Tahoma" w:hAnsi="Tahoma"/>
      <w:sz w:val="16"/>
    </w:rPr>
  </w:style>
  <w:style w:type="paragraph" w:styleId="Textkrpereinzug">
    <w:name w:val="Body Text Indent"/>
    <w:basedOn w:val="Standard"/>
    <w:link w:val="TextkrpereinzugZeichen"/>
    <w:rsid w:val="00A01991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A01991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A01991"/>
    <w:pPr>
      <w:tabs>
        <w:tab w:val="left" w:pos="5040"/>
      </w:tabs>
    </w:pPr>
    <w:rPr>
      <w:b/>
      <w:sz w:val="20"/>
    </w:rPr>
  </w:style>
  <w:style w:type="character" w:styleId="Kommentarzeichen">
    <w:name w:val="annotation reference"/>
    <w:semiHidden/>
    <w:rsid w:val="00A01991"/>
    <w:rPr>
      <w:sz w:val="16"/>
      <w:szCs w:val="16"/>
    </w:rPr>
  </w:style>
  <w:style w:type="paragraph" w:styleId="Kommentartext">
    <w:name w:val="annotation text"/>
    <w:basedOn w:val="Standard"/>
    <w:semiHidden/>
    <w:rsid w:val="00A01991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01991"/>
    <w:rPr>
      <w:b/>
      <w:bCs/>
    </w:rPr>
  </w:style>
  <w:style w:type="paragraph" w:styleId="Sprechblasentext">
    <w:name w:val="Balloon Text"/>
    <w:basedOn w:val="Standard"/>
    <w:semiHidden/>
    <w:rsid w:val="00A01991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CB682A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rsid w:val="00CB682A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CB682A"/>
    <w:rPr>
      <w:rFonts w:ascii="Helvetica" w:eastAsia="MS Mincho" w:hAnsi="Helvetica"/>
      <w:sz w:val="22"/>
    </w:rPr>
  </w:style>
  <w:style w:type="table" w:styleId="Tabellenraster">
    <w:name w:val="Table Grid"/>
    <w:basedOn w:val="NormaleTabelle"/>
    <w:uiPriority w:val="59"/>
    <w:rsid w:val="00D968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krpereinzugZeichen">
    <w:name w:val="Textkörpereinzug Zeichen"/>
    <w:link w:val="Textkrpereinzug"/>
    <w:rsid w:val="00FD54A3"/>
    <w:rPr>
      <w:rFonts w:ascii="Helvetica" w:eastAsia="MS Mincho" w:hAnsi="Helveti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amid-pr.press-n-relations.com/AMID-PR/searchresult/searchresult.xhtml?searchString=GUARDUS%2BEMS&amp;searchType=quick&amp;conversationId=2162695" TargetMode="External"/><Relationship Id="rId9" Type="http://schemas.openxmlformats.org/officeDocument/2006/relationships/hyperlink" Target="http://www.nilfisk-alto.de" TargetMode="External"/><Relationship Id="rId10" Type="http://schemas.openxmlformats.org/officeDocument/2006/relationships/hyperlink" Target="http://www.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5969</Characters>
  <Application>Microsoft Macintosh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Wir zeigen das, wovon andere reden –</vt:lpstr>
      <vt:lpstr>Wir zeigen das, wovon andere reden – </vt:lpstr>
    </vt:vector>
  </TitlesOfParts>
  <Company>webcare</Company>
  <LinksUpToDate>false</LinksUpToDate>
  <CharactersWithSpaces>6903</CharactersWithSpaces>
  <SharedDoc>false</SharedDoc>
  <HLinks>
    <vt:vector size="18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7667814</vt:i4>
      </vt:variant>
      <vt:variant>
        <vt:i4>3</vt:i4>
      </vt:variant>
      <vt:variant>
        <vt:i4>0</vt:i4>
      </vt:variant>
      <vt:variant>
        <vt:i4>5</vt:i4>
      </vt:variant>
      <vt:variant>
        <vt:lpwstr>http://www.nilfisk-alto.de</vt:lpwstr>
      </vt:variant>
      <vt:variant>
        <vt:lpwstr/>
      </vt:variant>
      <vt:variant>
        <vt:i4>3145809</vt:i4>
      </vt:variant>
      <vt:variant>
        <vt:i4>0</vt:i4>
      </vt:variant>
      <vt:variant>
        <vt:i4>0</vt:i4>
      </vt:variant>
      <vt:variant>
        <vt:i4>5</vt:i4>
      </vt:variant>
      <vt:variant>
        <vt:lpwstr>http://amid-pr.press-n-relations.com/AMID-PR/searchresult/searchresult.xhtml?searchString=GUARDUS%2BEMS&amp;searchType=quick&amp;conversationId=2162695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Vanessa Klein</cp:lastModifiedBy>
  <cp:revision>6</cp:revision>
  <cp:lastPrinted>2014-07-15T12:55:00Z</cp:lastPrinted>
  <dcterms:created xsi:type="dcterms:W3CDTF">2014-07-18T05:36:00Z</dcterms:created>
  <dcterms:modified xsi:type="dcterms:W3CDTF">2014-07-25T06:37:00Z</dcterms:modified>
</cp:coreProperties>
</file>