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601059" w:rsidRDefault="00FD77D4" w:rsidP="004A4EBE">
      <w:pPr>
        <w:spacing w:line="312" w:lineRule="auto"/>
        <w:rPr>
          <w:rFonts w:ascii="Helvetica Neue" w:hAnsi="Helvetica Neue"/>
          <w:color w:val="FF0000"/>
          <w:sz w:val="24"/>
          <w:szCs w:val="24"/>
        </w:rPr>
      </w:pPr>
      <w:r w:rsidRPr="00601059">
        <w:rPr>
          <w:rFonts w:ascii="Helvetica Neue" w:hAnsi="Helvetica Neue"/>
          <w:sz w:val="24"/>
          <w:szCs w:val="24"/>
        </w:rPr>
        <w:t>Presseinformation</w:t>
      </w:r>
    </w:p>
    <w:p w14:paraId="3F7F4666" w14:textId="38A44D7D" w:rsidR="00FD77D4" w:rsidRPr="00601059" w:rsidRDefault="00FD77D4" w:rsidP="004A4EBE">
      <w:pPr>
        <w:spacing w:line="312" w:lineRule="auto"/>
        <w:rPr>
          <w:rFonts w:ascii="Helvetica Neue" w:hAnsi="Helvetica Neue"/>
          <w:sz w:val="20"/>
        </w:rPr>
      </w:pPr>
      <w:r w:rsidRPr="00601059">
        <w:rPr>
          <w:rFonts w:ascii="Helvetica Neue" w:hAnsi="Helvetica Neue"/>
          <w:sz w:val="20"/>
        </w:rPr>
        <w:tab/>
      </w:r>
    </w:p>
    <w:p w14:paraId="10BC95FE" w14:textId="5B23E366" w:rsidR="00FD77D4" w:rsidRPr="00601059" w:rsidRDefault="00641AD2" w:rsidP="004A4EBE">
      <w:pPr>
        <w:spacing w:line="312" w:lineRule="auto"/>
        <w:rPr>
          <w:rFonts w:ascii="Helvetica Neue" w:hAnsi="Helvetica Neue"/>
          <w:sz w:val="20"/>
        </w:rPr>
      </w:pPr>
      <w:r w:rsidRPr="00601059">
        <w:rPr>
          <w:rFonts w:ascii="Helvetica Neue" w:hAnsi="Helvetica Neue"/>
          <w:sz w:val="20"/>
        </w:rPr>
        <w:t>Bellenberg</w:t>
      </w:r>
      <w:r w:rsidR="00FD77D4" w:rsidRPr="00601059">
        <w:rPr>
          <w:rFonts w:ascii="Helvetica Neue" w:hAnsi="Helvetica Neue"/>
          <w:sz w:val="20"/>
        </w:rPr>
        <w:t xml:space="preserve">, </w:t>
      </w:r>
      <w:r w:rsidR="00C20F0C" w:rsidRPr="00601059">
        <w:rPr>
          <w:rFonts w:ascii="Helvetica Neue" w:hAnsi="Helvetica Neue"/>
          <w:sz w:val="20"/>
        </w:rPr>
        <w:t>24</w:t>
      </w:r>
      <w:r w:rsidR="00FC27FD" w:rsidRPr="00601059">
        <w:rPr>
          <w:rFonts w:ascii="Helvetica Neue" w:hAnsi="Helvetica Neue"/>
          <w:sz w:val="20"/>
        </w:rPr>
        <w:t>. Februar 2016</w:t>
      </w:r>
    </w:p>
    <w:p w14:paraId="2DD2EA12" w14:textId="77777777" w:rsidR="00FD77D4" w:rsidRDefault="00FD77D4" w:rsidP="004A4EBE">
      <w:pPr>
        <w:spacing w:line="312" w:lineRule="auto"/>
        <w:rPr>
          <w:rFonts w:ascii="Helvetica Neue" w:hAnsi="Helvetica Neue"/>
          <w:sz w:val="20"/>
        </w:rPr>
      </w:pPr>
    </w:p>
    <w:p w14:paraId="4227A3B1" w14:textId="41FCDE82" w:rsidR="00FC27FD" w:rsidRPr="00601059" w:rsidRDefault="00FC27FD" w:rsidP="004A4EBE">
      <w:pPr>
        <w:spacing w:line="312" w:lineRule="auto"/>
        <w:rPr>
          <w:rFonts w:ascii="Helvetica Neue" w:hAnsi="Helvetica Neue"/>
          <w:b/>
          <w:sz w:val="26"/>
          <w:szCs w:val="26"/>
        </w:rPr>
      </w:pPr>
      <w:bookmarkStart w:id="0" w:name="OLE_LINK3"/>
      <w:bookmarkStart w:id="1" w:name="OLE_LINK4"/>
      <w:bookmarkStart w:id="2" w:name="OLE_LINK8"/>
      <w:bookmarkStart w:id="3" w:name="OLE_LINK5"/>
      <w:bookmarkStart w:id="4" w:name="_GoBack"/>
      <w:bookmarkEnd w:id="4"/>
      <w:r w:rsidRPr="00601059">
        <w:rPr>
          <w:rFonts w:ascii="Helvetica Neue" w:hAnsi="Helvetica Neue"/>
          <w:b/>
          <w:sz w:val="26"/>
          <w:szCs w:val="26"/>
        </w:rPr>
        <w:t xml:space="preserve">Starke Marke. Starke Botschaften. Klare Mehrwerte.  </w:t>
      </w:r>
    </w:p>
    <w:p w14:paraId="048799CE" w14:textId="4DA96016" w:rsidR="00FC27FD" w:rsidRPr="00601059" w:rsidRDefault="00FC27FD" w:rsidP="004A4EBE">
      <w:pPr>
        <w:spacing w:line="312" w:lineRule="auto"/>
        <w:rPr>
          <w:rFonts w:ascii="Helvetica Neue" w:hAnsi="Helvetica Neue"/>
          <w:szCs w:val="22"/>
        </w:rPr>
      </w:pPr>
      <w:r w:rsidRPr="00601059">
        <w:rPr>
          <w:rFonts w:ascii="Helvetica Neue" w:hAnsi="Helvetica Neue"/>
          <w:szCs w:val="22"/>
        </w:rPr>
        <w:t xml:space="preserve">Nilfisk grey line und Nilfisk blue line markieren wichtige Meilensteine in der </w:t>
      </w:r>
      <w:r w:rsidRPr="00601059">
        <w:rPr>
          <w:rFonts w:ascii="Helvetica Neue" w:hAnsi="Helvetica Neue"/>
          <w:szCs w:val="22"/>
        </w:rPr>
        <w:br/>
        <w:t>weltweiten Markenverschmelzung des Reini</w:t>
      </w:r>
      <w:r w:rsidR="009A1DC6" w:rsidRPr="00601059">
        <w:rPr>
          <w:rFonts w:ascii="Helvetica Neue" w:hAnsi="Helvetica Neue"/>
          <w:szCs w:val="22"/>
        </w:rPr>
        <w:t>g</w:t>
      </w:r>
      <w:r w:rsidRPr="00601059">
        <w:rPr>
          <w:rFonts w:ascii="Helvetica Neue" w:hAnsi="Helvetica Neue"/>
          <w:szCs w:val="22"/>
        </w:rPr>
        <w:t>ungsgerätespezialisten</w:t>
      </w:r>
    </w:p>
    <w:p w14:paraId="3B465008" w14:textId="77777777" w:rsidR="00641AD2" w:rsidRPr="00601059" w:rsidRDefault="00641AD2" w:rsidP="004A4EBE">
      <w:pPr>
        <w:spacing w:line="312" w:lineRule="auto"/>
        <w:rPr>
          <w:rFonts w:ascii="Helvetica Neue" w:hAnsi="Helvetica Neue"/>
          <w:color w:val="000000"/>
          <w:sz w:val="20"/>
        </w:rPr>
      </w:pPr>
    </w:p>
    <w:bookmarkEnd w:id="0"/>
    <w:bookmarkEnd w:id="1"/>
    <w:bookmarkEnd w:id="2"/>
    <w:bookmarkEnd w:id="3"/>
    <w:p w14:paraId="14F28697" w14:textId="57FD007D" w:rsidR="0023751A" w:rsidRPr="00601059" w:rsidRDefault="0023751A" w:rsidP="004A4EBE">
      <w:pPr>
        <w:spacing w:line="312" w:lineRule="auto"/>
        <w:rPr>
          <w:rFonts w:ascii="Helvetica Neue" w:hAnsi="Helvetica Neue" w:cs="Verdana"/>
          <w:b/>
          <w:color w:val="000000"/>
          <w:sz w:val="20"/>
        </w:rPr>
      </w:pPr>
      <w:r w:rsidRPr="00601059">
        <w:rPr>
          <w:rFonts w:ascii="Helvetica Neue" w:hAnsi="Helvetica Neue" w:cs="Verdana"/>
          <w:b/>
          <w:color w:val="000000"/>
          <w:sz w:val="20"/>
        </w:rPr>
        <w:t xml:space="preserve">Zum Start des neuen Jahres präsentiert der Global Player Nilfisk A/S mit deutschem Sitz in Bellenberg seine neuen </w:t>
      </w:r>
      <w:r w:rsidR="00A425F2" w:rsidRPr="00601059">
        <w:rPr>
          <w:rFonts w:ascii="Helvetica Neue" w:hAnsi="Helvetica Neue" w:cs="Verdana"/>
          <w:b/>
          <w:color w:val="000000"/>
          <w:sz w:val="20"/>
        </w:rPr>
        <w:t>Produkt</w:t>
      </w:r>
      <w:r w:rsidRPr="00601059">
        <w:rPr>
          <w:rFonts w:ascii="Helvetica Neue" w:hAnsi="Helvetica Neue" w:cs="Verdana"/>
          <w:b/>
          <w:color w:val="000000"/>
          <w:sz w:val="20"/>
        </w:rPr>
        <w:t>welten</w:t>
      </w:r>
      <w:r w:rsidR="009A1DC6" w:rsidRPr="00601059">
        <w:rPr>
          <w:rFonts w:ascii="Helvetica Neue" w:hAnsi="Helvetica Neue" w:cs="Verdana"/>
          <w:b/>
          <w:color w:val="000000"/>
          <w:sz w:val="20"/>
        </w:rPr>
        <w:t xml:space="preserve"> „</w:t>
      </w:r>
      <w:r w:rsidR="00C1380A" w:rsidRPr="00601059">
        <w:rPr>
          <w:rFonts w:ascii="Helvetica Neue" w:hAnsi="Helvetica Neue" w:cs="Verdana"/>
          <w:b/>
          <w:color w:val="000000"/>
          <w:sz w:val="20"/>
        </w:rPr>
        <w:t>Nilfisk</w:t>
      </w:r>
      <w:r w:rsidRPr="00601059">
        <w:rPr>
          <w:rFonts w:ascii="Helvetica Neue" w:hAnsi="Helvetica Neue" w:cs="Verdana"/>
          <w:b/>
          <w:color w:val="000000"/>
          <w:sz w:val="20"/>
        </w:rPr>
        <w:t xml:space="preserve"> grey line</w:t>
      </w:r>
      <w:r w:rsidR="009A1DC6" w:rsidRPr="00601059">
        <w:rPr>
          <w:rFonts w:ascii="Helvetica Neue" w:hAnsi="Helvetica Neue" w:cs="Verdana"/>
          <w:b/>
          <w:color w:val="000000"/>
          <w:sz w:val="20"/>
        </w:rPr>
        <w:t>“</w:t>
      </w:r>
      <w:r w:rsidRPr="00601059">
        <w:rPr>
          <w:rFonts w:ascii="Helvetica Neue" w:hAnsi="Helvetica Neue" w:cs="Verdana"/>
          <w:b/>
          <w:color w:val="000000"/>
          <w:sz w:val="20"/>
        </w:rPr>
        <w:t xml:space="preserve"> und </w:t>
      </w:r>
      <w:r w:rsidR="009A1DC6" w:rsidRPr="00601059">
        <w:rPr>
          <w:rFonts w:ascii="Helvetica Neue" w:hAnsi="Helvetica Neue" w:cs="Verdana"/>
          <w:b/>
          <w:color w:val="000000"/>
          <w:sz w:val="20"/>
        </w:rPr>
        <w:t>„</w:t>
      </w:r>
      <w:r w:rsidRPr="00601059">
        <w:rPr>
          <w:rFonts w:ascii="Helvetica Neue" w:hAnsi="Helvetica Neue" w:cs="Verdana"/>
          <w:b/>
          <w:color w:val="000000"/>
          <w:sz w:val="20"/>
        </w:rPr>
        <w:t>Nilfisk blue</w:t>
      </w:r>
      <w:r w:rsidR="009A1DC6" w:rsidRPr="00601059">
        <w:rPr>
          <w:rFonts w:ascii="Helvetica Neue" w:hAnsi="Helvetica Neue" w:cs="Verdana"/>
          <w:b/>
          <w:color w:val="000000"/>
          <w:sz w:val="20"/>
        </w:rPr>
        <w:t xml:space="preserve"> line“</w:t>
      </w:r>
      <w:r w:rsidRPr="00601059">
        <w:rPr>
          <w:rFonts w:ascii="Helvetica Neue" w:hAnsi="Helvetica Neue" w:cs="Verdana"/>
          <w:b/>
          <w:color w:val="000000"/>
          <w:sz w:val="20"/>
        </w:rPr>
        <w:t xml:space="preserve">. </w:t>
      </w:r>
      <w:r w:rsidR="000F1B42" w:rsidRPr="00601059">
        <w:rPr>
          <w:rFonts w:ascii="Helvetica Neue" w:hAnsi="Helvetica Neue" w:cs="Verdana"/>
          <w:b/>
          <w:color w:val="000000"/>
          <w:sz w:val="20"/>
        </w:rPr>
        <w:t>Mit diesem Schritt schließt der Reinigung</w:t>
      </w:r>
      <w:r w:rsidR="0098016D" w:rsidRPr="00601059">
        <w:rPr>
          <w:rFonts w:ascii="Helvetica Neue" w:hAnsi="Helvetica Neue" w:cs="Verdana"/>
          <w:b/>
          <w:color w:val="000000"/>
          <w:sz w:val="20"/>
        </w:rPr>
        <w:t xml:space="preserve">sgerätehersteller </w:t>
      </w:r>
      <w:r w:rsidR="000F1B42" w:rsidRPr="00601059">
        <w:rPr>
          <w:rFonts w:ascii="Helvetica Neue" w:hAnsi="Helvetica Neue" w:cs="Verdana"/>
          <w:b/>
          <w:color w:val="000000"/>
          <w:sz w:val="20"/>
        </w:rPr>
        <w:t>d</w:t>
      </w:r>
      <w:r w:rsidR="0098016D" w:rsidRPr="00601059">
        <w:rPr>
          <w:rFonts w:ascii="Helvetica Neue" w:hAnsi="Helvetica Neue" w:cs="Verdana"/>
          <w:b/>
          <w:color w:val="000000"/>
          <w:sz w:val="20"/>
        </w:rPr>
        <w:t>as</w:t>
      </w:r>
      <w:r w:rsidR="000F1B42" w:rsidRPr="00601059">
        <w:rPr>
          <w:rFonts w:ascii="Helvetica Neue" w:hAnsi="Helvetica Neue" w:cs="Verdana"/>
          <w:b/>
          <w:color w:val="000000"/>
          <w:sz w:val="20"/>
        </w:rPr>
        <w:t xml:space="preserve"> im vergangenen Jahr a</w:t>
      </w:r>
      <w:r w:rsidR="009A1DC6" w:rsidRPr="00601059">
        <w:rPr>
          <w:rFonts w:ascii="Helvetica Neue" w:hAnsi="Helvetica Neue" w:cs="Verdana"/>
          <w:b/>
          <w:color w:val="000000"/>
          <w:sz w:val="20"/>
        </w:rPr>
        <w:t xml:space="preserve">ngestoßene </w:t>
      </w:r>
      <w:r w:rsidR="0098016D" w:rsidRPr="00601059">
        <w:rPr>
          <w:rFonts w:ascii="Helvetica Neue" w:hAnsi="Helvetica Neue" w:cs="Verdana"/>
          <w:b/>
          <w:color w:val="000000"/>
          <w:sz w:val="20"/>
        </w:rPr>
        <w:t>Rebranding</w:t>
      </w:r>
      <w:r w:rsidR="009A1DC6" w:rsidRPr="00601059">
        <w:rPr>
          <w:rFonts w:ascii="Helvetica Neue" w:hAnsi="Helvetica Neue" w:cs="Verdana"/>
          <w:b/>
          <w:color w:val="000000"/>
          <w:sz w:val="20"/>
        </w:rPr>
        <w:t xml:space="preserve"> </w:t>
      </w:r>
      <w:r w:rsidR="000F1B42" w:rsidRPr="00601059">
        <w:rPr>
          <w:rFonts w:ascii="Helvetica Neue" w:hAnsi="Helvetica Neue" w:cs="Verdana"/>
          <w:b/>
          <w:color w:val="000000"/>
          <w:sz w:val="20"/>
        </w:rPr>
        <w:t xml:space="preserve">erfolgreich ab. </w:t>
      </w:r>
      <w:r w:rsidR="009A1DC6" w:rsidRPr="00601059">
        <w:rPr>
          <w:rFonts w:ascii="Helvetica Neue" w:hAnsi="Helvetica Neue" w:cs="Verdana"/>
          <w:b/>
          <w:color w:val="000000"/>
          <w:sz w:val="20"/>
        </w:rPr>
        <w:t>Während die neue Nilfisk grey line die vormaligen Marken Nilfisk professional und Nilfisk Industrial Vacuum Solutions in sich vereint, umfasst die Nilfisk blue line das Portfolio der früheren Nilfis</w:t>
      </w:r>
      <w:r w:rsidR="0098016D" w:rsidRPr="00601059">
        <w:rPr>
          <w:rFonts w:ascii="Helvetica Neue" w:hAnsi="Helvetica Neue" w:cs="Verdana"/>
          <w:b/>
          <w:color w:val="000000"/>
          <w:sz w:val="20"/>
        </w:rPr>
        <w:t>k-ALTO L</w:t>
      </w:r>
      <w:r w:rsidR="009A1DC6" w:rsidRPr="00601059">
        <w:rPr>
          <w:rFonts w:ascii="Helvetica Neue" w:hAnsi="Helvetica Neue" w:cs="Verdana"/>
          <w:b/>
          <w:color w:val="000000"/>
          <w:sz w:val="20"/>
        </w:rPr>
        <w:t>inie. Die veränderte</w:t>
      </w:r>
      <w:r w:rsidR="00412DE7" w:rsidRPr="00601059">
        <w:rPr>
          <w:rFonts w:ascii="Helvetica Neue" w:hAnsi="Helvetica Neue" w:cs="Verdana"/>
          <w:b/>
          <w:color w:val="000000"/>
          <w:sz w:val="20"/>
        </w:rPr>
        <w:t xml:space="preserve"> Namensgebung </w:t>
      </w:r>
      <w:r w:rsidR="009A1DC6" w:rsidRPr="00601059">
        <w:rPr>
          <w:rFonts w:ascii="Helvetica Neue" w:hAnsi="Helvetica Neue" w:cs="Verdana"/>
          <w:b/>
          <w:color w:val="000000"/>
          <w:sz w:val="20"/>
        </w:rPr>
        <w:t xml:space="preserve">ist ein wesentliches Element der unternehmerischen Expansionsstrategie „Accelerate“ mit dem Ziel, </w:t>
      </w:r>
      <w:r w:rsidR="009A1DC6" w:rsidRPr="00601059">
        <w:rPr>
          <w:rFonts w:ascii="Helvetica Neue" w:hAnsi="Helvetica Neue"/>
          <w:b/>
          <w:sz w:val="20"/>
        </w:rPr>
        <w:t>die Markenführung für alle Anspruchsgruppen zu vereinfachen und den Bekanntheitsgrad des Lösungsangebots für professionelle Reinigungstechnik zu stärken.</w:t>
      </w:r>
      <w:r w:rsidR="009A1DC6" w:rsidRPr="00601059">
        <w:rPr>
          <w:rFonts w:ascii="Helvetica Neue" w:hAnsi="Helvetica Neue" w:cs="Verdana"/>
          <w:b/>
          <w:color w:val="000000"/>
          <w:sz w:val="20"/>
        </w:rPr>
        <w:t xml:space="preserve"> </w:t>
      </w:r>
      <w:r w:rsidR="00B11AE1" w:rsidRPr="00601059">
        <w:rPr>
          <w:rFonts w:ascii="Helvetica Neue" w:hAnsi="Helvetica Neue" w:cs="Verdana"/>
          <w:b/>
          <w:color w:val="000000"/>
          <w:sz w:val="20"/>
        </w:rPr>
        <w:t xml:space="preserve">Ein weiteres wichtiges Ergebnis des weltweiten Projekts ist der jüngste Launch der Webseite </w:t>
      </w:r>
      <w:hyperlink r:id="rId7" w:history="1">
        <w:r w:rsidR="00B11AE1" w:rsidRPr="00601059">
          <w:rPr>
            <w:rStyle w:val="Link"/>
            <w:rFonts w:ascii="Helvetica Neue" w:hAnsi="Helvetica Neue" w:cs="Verdana"/>
            <w:b/>
            <w:sz w:val="20"/>
          </w:rPr>
          <w:t>www.nilfisk.de</w:t>
        </w:r>
      </w:hyperlink>
      <w:r w:rsidR="00B11AE1" w:rsidRPr="00601059">
        <w:rPr>
          <w:rFonts w:ascii="Helvetica Neue" w:hAnsi="Helvetica Neue" w:cs="Verdana"/>
          <w:b/>
          <w:color w:val="000000"/>
          <w:sz w:val="20"/>
        </w:rPr>
        <w:t xml:space="preserve">, die als </w:t>
      </w:r>
      <w:r w:rsidR="00B2413D" w:rsidRPr="00601059">
        <w:rPr>
          <w:rFonts w:ascii="Helvetica Neue" w:hAnsi="Helvetica Neue" w:cs="Verdana"/>
          <w:b/>
          <w:color w:val="000000"/>
          <w:sz w:val="20"/>
        </w:rPr>
        <w:t>zentrale</w:t>
      </w:r>
      <w:r w:rsidR="00DF0322" w:rsidRPr="00601059">
        <w:rPr>
          <w:rFonts w:ascii="Helvetica Neue" w:hAnsi="Helvetica Neue" w:cs="Verdana"/>
          <w:b/>
          <w:color w:val="000000"/>
          <w:sz w:val="20"/>
        </w:rPr>
        <w:t>s</w:t>
      </w:r>
      <w:r w:rsidR="00B2413D" w:rsidRPr="00601059">
        <w:rPr>
          <w:rFonts w:ascii="Helvetica Neue" w:hAnsi="Helvetica Neue" w:cs="Verdana"/>
          <w:b/>
          <w:color w:val="000000"/>
          <w:sz w:val="20"/>
        </w:rPr>
        <w:t xml:space="preserve">, </w:t>
      </w:r>
      <w:r w:rsidR="00B11AE1" w:rsidRPr="00601059">
        <w:rPr>
          <w:rFonts w:ascii="Helvetica Neue" w:hAnsi="Helvetica Neue" w:cs="Verdana"/>
          <w:b/>
          <w:color w:val="000000"/>
          <w:sz w:val="20"/>
        </w:rPr>
        <w:t>digitale</w:t>
      </w:r>
      <w:r w:rsidR="00DF0322" w:rsidRPr="00601059">
        <w:rPr>
          <w:rFonts w:ascii="Helvetica Neue" w:hAnsi="Helvetica Neue" w:cs="Verdana"/>
          <w:b/>
          <w:color w:val="000000"/>
          <w:sz w:val="20"/>
        </w:rPr>
        <w:t xml:space="preserve">s Schaufenster </w:t>
      </w:r>
      <w:r w:rsidR="00B11AE1" w:rsidRPr="00601059">
        <w:rPr>
          <w:rFonts w:ascii="Helvetica Neue" w:hAnsi="Helvetica Neue" w:cs="Verdana"/>
          <w:b/>
          <w:color w:val="000000"/>
          <w:sz w:val="20"/>
        </w:rPr>
        <w:t xml:space="preserve">das gesamte Portfolio des Unternehmens transparent </w:t>
      </w:r>
      <w:r w:rsidR="00B2413D" w:rsidRPr="00601059">
        <w:rPr>
          <w:rFonts w:ascii="Helvetica Neue" w:hAnsi="Helvetica Neue" w:cs="Verdana"/>
          <w:b/>
          <w:color w:val="000000"/>
          <w:sz w:val="20"/>
        </w:rPr>
        <w:t>und vor allem wirksam präsentiert.</w:t>
      </w:r>
      <w:r w:rsidR="00B11AE1" w:rsidRPr="00601059">
        <w:rPr>
          <w:rFonts w:ascii="Helvetica Neue" w:hAnsi="Helvetica Neue" w:cs="Verdana"/>
          <w:b/>
          <w:color w:val="000000"/>
          <w:sz w:val="20"/>
        </w:rPr>
        <w:t xml:space="preserve"> </w:t>
      </w:r>
    </w:p>
    <w:p w14:paraId="03835BE3" w14:textId="77777777" w:rsidR="00641AD2" w:rsidRPr="00601059" w:rsidRDefault="00641AD2" w:rsidP="004A4EBE">
      <w:pPr>
        <w:spacing w:line="312" w:lineRule="auto"/>
        <w:rPr>
          <w:rFonts w:ascii="Helvetica Neue" w:hAnsi="Helvetica Neue"/>
          <w:color w:val="000000"/>
          <w:sz w:val="20"/>
        </w:rPr>
      </w:pPr>
    </w:p>
    <w:p w14:paraId="5D45374B" w14:textId="1543FABD" w:rsidR="009A6094" w:rsidRPr="00601059" w:rsidRDefault="005F4174" w:rsidP="004A4EBE">
      <w:pPr>
        <w:spacing w:line="312" w:lineRule="auto"/>
        <w:rPr>
          <w:rFonts w:ascii="Helvetica Neue" w:hAnsi="Helvetica Neue"/>
          <w:color w:val="000000"/>
          <w:sz w:val="20"/>
        </w:rPr>
      </w:pPr>
      <w:r w:rsidRPr="00601059">
        <w:rPr>
          <w:rFonts w:ascii="Helvetica Neue" w:hAnsi="Helvetica Neue"/>
          <w:color w:val="000000"/>
          <w:sz w:val="20"/>
        </w:rPr>
        <w:t>Ein</w:t>
      </w:r>
      <w:r w:rsidR="009A6094" w:rsidRPr="00601059">
        <w:rPr>
          <w:rFonts w:ascii="Helvetica Neue" w:hAnsi="Helvetica Neue"/>
          <w:color w:val="000000"/>
          <w:sz w:val="20"/>
        </w:rPr>
        <w:t>e homog</w:t>
      </w:r>
      <w:r w:rsidR="00EB64C4" w:rsidRPr="00601059">
        <w:rPr>
          <w:rFonts w:ascii="Helvetica Neue" w:hAnsi="Helvetica Neue"/>
          <w:color w:val="000000"/>
          <w:sz w:val="20"/>
        </w:rPr>
        <w:t>ene, kommunikationsstarke Produ</w:t>
      </w:r>
      <w:r w:rsidR="009A6094" w:rsidRPr="00601059">
        <w:rPr>
          <w:rFonts w:ascii="Helvetica Neue" w:hAnsi="Helvetica Neue"/>
          <w:color w:val="000000"/>
          <w:sz w:val="20"/>
        </w:rPr>
        <w:t xml:space="preserve">ktwelt für alle Anwendungen im professionellen wie privaten Bereich – </w:t>
      </w:r>
      <w:r w:rsidRPr="00601059">
        <w:rPr>
          <w:rFonts w:ascii="Helvetica Neue" w:hAnsi="Helvetica Neue"/>
          <w:color w:val="000000"/>
          <w:sz w:val="20"/>
        </w:rPr>
        <w:t>so lautet das Credo des neuen Unternehmensauftritts von Nilfisk.</w:t>
      </w:r>
      <w:r w:rsidR="00A425F2" w:rsidRPr="00601059">
        <w:rPr>
          <w:rFonts w:ascii="Helvetica Neue" w:hAnsi="Helvetica Neue"/>
          <w:color w:val="000000"/>
          <w:sz w:val="20"/>
        </w:rPr>
        <w:t xml:space="preserve"> Die Produktlinien</w:t>
      </w:r>
      <w:r w:rsidR="00114715" w:rsidRPr="00601059">
        <w:rPr>
          <w:rFonts w:ascii="Helvetica Neue" w:hAnsi="Helvetica Neue"/>
          <w:color w:val="000000"/>
          <w:sz w:val="20"/>
        </w:rPr>
        <w:t xml:space="preserve"> Nilfisk grey line und N</w:t>
      </w:r>
      <w:r w:rsidR="00DF0322" w:rsidRPr="00601059">
        <w:rPr>
          <w:rFonts w:ascii="Helvetica Neue" w:hAnsi="Helvetica Neue"/>
          <w:color w:val="000000"/>
          <w:sz w:val="20"/>
        </w:rPr>
        <w:t>ilfisk blue line erleichtern</w:t>
      </w:r>
      <w:r w:rsidR="00114715" w:rsidRPr="00601059">
        <w:rPr>
          <w:rFonts w:ascii="Helvetica Neue" w:hAnsi="Helvetica Neue"/>
          <w:color w:val="000000"/>
          <w:sz w:val="20"/>
        </w:rPr>
        <w:t xml:space="preserve"> es Kunden, Fachhändler</w:t>
      </w:r>
      <w:r w:rsidR="00F86EB4" w:rsidRPr="00601059">
        <w:rPr>
          <w:rFonts w:ascii="Helvetica Neue" w:hAnsi="Helvetica Neue"/>
          <w:color w:val="000000"/>
          <w:sz w:val="20"/>
        </w:rPr>
        <w:t>n</w:t>
      </w:r>
      <w:r w:rsidR="00114715" w:rsidRPr="00601059">
        <w:rPr>
          <w:rFonts w:ascii="Helvetica Neue" w:hAnsi="Helvetica Neue"/>
          <w:color w:val="000000"/>
          <w:sz w:val="20"/>
        </w:rPr>
        <w:t xml:space="preserve"> und</w:t>
      </w:r>
      <w:r w:rsidR="001D09E8" w:rsidRPr="00601059">
        <w:rPr>
          <w:rFonts w:ascii="Helvetica Neue" w:hAnsi="Helvetica Neue"/>
          <w:color w:val="000000"/>
          <w:sz w:val="20"/>
        </w:rPr>
        <w:t xml:space="preserve"> Geschäftspartner</w:t>
      </w:r>
      <w:r w:rsidR="00F86EB4" w:rsidRPr="00601059">
        <w:rPr>
          <w:rFonts w:ascii="Helvetica Neue" w:hAnsi="Helvetica Neue"/>
          <w:color w:val="000000"/>
          <w:sz w:val="20"/>
        </w:rPr>
        <w:t>n</w:t>
      </w:r>
      <w:r w:rsidR="001D09E8" w:rsidRPr="00601059">
        <w:rPr>
          <w:rFonts w:ascii="Helvetica Neue" w:hAnsi="Helvetica Neue"/>
          <w:color w:val="000000"/>
          <w:sz w:val="20"/>
        </w:rPr>
        <w:t xml:space="preserve"> jeder Branche, effizient und zielführend in dem umfassenden Lösungsangebot des Reinigungsgerätehersteller</w:t>
      </w:r>
      <w:r w:rsidR="00D62548" w:rsidRPr="00601059">
        <w:rPr>
          <w:rFonts w:ascii="Helvetica Neue" w:hAnsi="Helvetica Neue"/>
          <w:color w:val="000000"/>
          <w:sz w:val="20"/>
        </w:rPr>
        <w:t>s</w:t>
      </w:r>
      <w:r w:rsidR="001D09E8" w:rsidRPr="00601059">
        <w:rPr>
          <w:rFonts w:ascii="Helvetica Neue" w:hAnsi="Helvetica Neue"/>
          <w:color w:val="000000"/>
          <w:sz w:val="20"/>
        </w:rPr>
        <w:t xml:space="preserve"> zu navigieren</w:t>
      </w:r>
      <w:r w:rsidR="00200F98" w:rsidRPr="00601059">
        <w:rPr>
          <w:rFonts w:ascii="Helvetica Neue" w:hAnsi="Helvetica Neue"/>
          <w:color w:val="000000"/>
          <w:sz w:val="20"/>
        </w:rPr>
        <w:t xml:space="preserve"> und die passenden Produkte auszuwählen.</w:t>
      </w:r>
      <w:r w:rsidR="00D62548" w:rsidRPr="00601059">
        <w:rPr>
          <w:rFonts w:ascii="Helvetica Neue" w:hAnsi="Helvetica Neue"/>
          <w:color w:val="000000"/>
          <w:sz w:val="20"/>
        </w:rPr>
        <w:t xml:space="preserve"> </w:t>
      </w:r>
      <w:r w:rsidR="00895574" w:rsidRPr="00601059">
        <w:rPr>
          <w:rFonts w:ascii="Helvetica Neue" w:hAnsi="Helvetica Neue"/>
          <w:color w:val="000000"/>
          <w:sz w:val="20"/>
        </w:rPr>
        <w:t>„</w:t>
      </w:r>
      <w:r w:rsidR="007B76B5" w:rsidRPr="00601059">
        <w:rPr>
          <w:rFonts w:ascii="Helvetica Neue" w:hAnsi="Helvetica Neue"/>
          <w:color w:val="000000"/>
          <w:sz w:val="20"/>
        </w:rPr>
        <w:t>Durch das Auflösen der hohe</w:t>
      </w:r>
      <w:r w:rsidR="00D62548" w:rsidRPr="00601059">
        <w:rPr>
          <w:rFonts w:ascii="Helvetica Neue" w:hAnsi="Helvetica Neue"/>
          <w:color w:val="000000"/>
          <w:sz w:val="20"/>
        </w:rPr>
        <w:t>n</w:t>
      </w:r>
      <w:r w:rsidR="007B76B5" w:rsidRPr="00601059">
        <w:rPr>
          <w:rFonts w:ascii="Helvetica Neue" w:hAnsi="Helvetica Neue"/>
          <w:color w:val="000000"/>
          <w:sz w:val="20"/>
        </w:rPr>
        <w:t xml:space="preserve"> Markendiversifikation </w:t>
      </w:r>
      <w:r w:rsidR="00DF0322" w:rsidRPr="00601059">
        <w:rPr>
          <w:rFonts w:ascii="Helvetica Neue" w:hAnsi="Helvetica Neue"/>
          <w:color w:val="000000"/>
          <w:sz w:val="20"/>
        </w:rPr>
        <w:t>verleihen wir allen Produkten</w:t>
      </w:r>
      <w:r w:rsidR="007B76B5" w:rsidRPr="00601059">
        <w:rPr>
          <w:rFonts w:ascii="Helvetica Neue" w:hAnsi="Helvetica Neue"/>
          <w:color w:val="000000"/>
          <w:sz w:val="20"/>
        </w:rPr>
        <w:t xml:space="preserve"> eine stärkere Marktpräsenz und höhere Visibil</w:t>
      </w:r>
      <w:r w:rsidR="000F68FF" w:rsidRPr="00601059">
        <w:rPr>
          <w:rFonts w:ascii="Helvetica Neue" w:hAnsi="Helvetica Neue"/>
          <w:color w:val="000000"/>
          <w:sz w:val="20"/>
        </w:rPr>
        <w:t>it</w:t>
      </w:r>
      <w:r w:rsidR="00315AD3" w:rsidRPr="00601059">
        <w:rPr>
          <w:rFonts w:ascii="Helvetica Neue" w:hAnsi="Helvetica Neue"/>
          <w:color w:val="000000"/>
          <w:sz w:val="20"/>
        </w:rPr>
        <w:t>ät. Der Mut zur Konsol</w:t>
      </w:r>
      <w:r w:rsidR="007B76B5" w:rsidRPr="00601059">
        <w:rPr>
          <w:rFonts w:ascii="Helvetica Neue" w:hAnsi="Helvetica Neue"/>
          <w:color w:val="000000"/>
          <w:sz w:val="20"/>
        </w:rPr>
        <w:t xml:space="preserve">idierung bringt </w:t>
      </w:r>
      <w:r w:rsidR="00A425F2" w:rsidRPr="00601059">
        <w:rPr>
          <w:rFonts w:ascii="Helvetica Neue" w:hAnsi="Helvetica Neue"/>
          <w:color w:val="000000"/>
          <w:sz w:val="20"/>
        </w:rPr>
        <w:t xml:space="preserve">eine </w:t>
      </w:r>
      <w:r w:rsidR="007B76B5" w:rsidRPr="00601059">
        <w:rPr>
          <w:rFonts w:ascii="Helvetica Neue" w:hAnsi="Helvetica Neue"/>
          <w:color w:val="000000"/>
          <w:sz w:val="20"/>
        </w:rPr>
        <w:t>s</w:t>
      </w:r>
      <w:r w:rsidR="00A425F2" w:rsidRPr="00601059">
        <w:rPr>
          <w:rFonts w:ascii="Helvetica Neue" w:hAnsi="Helvetica Neue"/>
          <w:color w:val="000000"/>
          <w:sz w:val="20"/>
        </w:rPr>
        <w:t>tarke</w:t>
      </w:r>
      <w:r w:rsidR="007B76B5" w:rsidRPr="00601059">
        <w:rPr>
          <w:rFonts w:ascii="Helvetica Neue" w:hAnsi="Helvetica Neue"/>
          <w:color w:val="000000"/>
          <w:sz w:val="20"/>
        </w:rPr>
        <w:t xml:space="preserve"> Marke mit starken Botschaften und klaren Mehrwerten hervor”, </w:t>
      </w:r>
      <w:r w:rsidR="007B76B5" w:rsidRPr="00601059">
        <w:rPr>
          <w:rFonts w:ascii="Helvetica Neue" w:hAnsi="Helvetica Neue"/>
          <w:sz w:val="20"/>
        </w:rPr>
        <w:t>so Dr. Reinhard Mann, Senior General Manager der Nilfisk GmbH in der GAS-Region.</w:t>
      </w:r>
    </w:p>
    <w:p w14:paraId="480672AE" w14:textId="77777777" w:rsidR="007B76B5" w:rsidRPr="00601059" w:rsidRDefault="007B76B5" w:rsidP="004A4EBE">
      <w:pPr>
        <w:spacing w:line="312" w:lineRule="auto"/>
        <w:rPr>
          <w:rFonts w:ascii="Helvetica Neue" w:hAnsi="Helvetica Neue"/>
          <w:color w:val="000000"/>
          <w:sz w:val="20"/>
        </w:rPr>
      </w:pPr>
    </w:p>
    <w:p w14:paraId="15BBD48E" w14:textId="289ACE62" w:rsidR="00FD77D4" w:rsidRPr="00601059" w:rsidRDefault="00FD77D4" w:rsidP="004A4EBE">
      <w:pPr>
        <w:spacing w:line="312" w:lineRule="auto"/>
        <w:rPr>
          <w:rFonts w:ascii="Helvetica Neue" w:hAnsi="Helvetica Neue"/>
          <w:b/>
          <w:sz w:val="20"/>
        </w:rPr>
      </w:pPr>
      <w:r w:rsidRPr="00601059">
        <w:rPr>
          <w:rFonts w:ascii="Helvetica Neue" w:hAnsi="Helvetica Neue"/>
          <w:b/>
          <w:sz w:val="20"/>
        </w:rPr>
        <w:t>Bildanforderung</w:t>
      </w:r>
    </w:p>
    <w:p w14:paraId="61D6123E" w14:textId="60F1A8CE" w:rsidR="00FD77D4" w:rsidRPr="00601059" w:rsidRDefault="00FD77D4" w:rsidP="004A4EBE">
      <w:pPr>
        <w:spacing w:line="312" w:lineRule="auto"/>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FC27FD" w:rsidRPr="00601059">
        <w:rPr>
          <w:rFonts w:ascii="Helvetica Neue" w:hAnsi="Helvetica Neue"/>
          <w:sz w:val="20"/>
        </w:rPr>
        <w:t>ReinhardMann</w:t>
      </w:r>
      <w:r w:rsidRPr="00601059">
        <w:rPr>
          <w:rFonts w:ascii="Helvetica Neue" w:hAnsi="Helvetica Neue"/>
          <w:sz w:val="20"/>
        </w:rPr>
        <w:t>“). Selbstverständlic</w:t>
      </w:r>
      <w:r w:rsidR="00641AD2" w:rsidRPr="00601059">
        <w:rPr>
          <w:rFonts w:ascii="Helvetica Neue" w:hAnsi="Helvetica Neue"/>
          <w:sz w:val="20"/>
        </w:rPr>
        <w:t>h schicken wir Ihnen die Datei</w:t>
      </w:r>
      <w:r w:rsidR="00B21989" w:rsidRPr="00601059">
        <w:rPr>
          <w:rFonts w:ascii="Helvetica Neue" w:hAnsi="Helvetica Neue"/>
          <w:sz w:val="20"/>
        </w:rPr>
        <w:t>en</w:t>
      </w:r>
      <w:r w:rsidRPr="00601059">
        <w:rPr>
          <w:rFonts w:ascii="Helvetica Neue" w:hAnsi="Helvetica Neue"/>
          <w:sz w:val="20"/>
        </w:rPr>
        <w:t xml:space="preserve"> auch gerne per E-Mail zu. Kontakt: </w:t>
      </w:r>
      <w:hyperlink r:id="rId8" w:history="1">
        <w:r w:rsidR="002D3171" w:rsidRPr="00601059">
          <w:rPr>
            <w:rStyle w:val="Link"/>
            <w:rFonts w:ascii="Helvetica Neue" w:hAnsi="Helvetica Neue"/>
            <w:sz w:val="20"/>
          </w:rPr>
          <w:t>mny@press-n-relations.de</w:t>
        </w:r>
      </w:hyperlink>
      <w:r w:rsidRPr="00601059">
        <w:rPr>
          <w:rFonts w:ascii="Helvetica Neue" w:hAnsi="Helvetica Neue"/>
          <w:sz w:val="20"/>
        </w:rPr>
        <w:t>.</w:t>
      </w:r>
    </w:p>
    <w:p w14:paraId="02754A84" w14:textId="77777777" w:rsidR="002D3171" w:rsidRPr="00601059" w:rsidRDefault="002D3171" w:rsidP="004A4EBE">
      <w:pPr>
        <w:spacing w:line="312" w:lineRule="auto"/>
        <w:rPr>
          <w:rFonts w:ascii="Helvetica Neue" w:hAnsi="Helvetica Neue"/>
          <w:sz w:val="20"/>
        </w:rPr>
      </w:pPr>
    </w:p>
    <w:p w14:paraId="770E4485" w14:textId="77777777" w:rsidR="00A83D7F" w:rsidRPr="00601059" w:rsidRDefault="00A83D7F" w:rsidP="004A4EBE">
      <w:pPr>
        <w:spacing w:line="312" w:lineRule="auto"/>
        <w:rPr>
          <w:rFonts w:ascii="Helvetica Neue" w:hAnsi="Helvetica Neue"/>
          <w:sz w:val="20"/>
        </w:rPr>
      </w:pPr>
    </w:p>
    <w:p w14:paraId="7967940E" w14:textId="2A811414" w:rsidR="00A83D7F" w:rsidRPr="00601059" w:rsidRDefault="005C1A61" w:rsidP="004A4EBE">
      <w:pPr>
        <w:spacing w:line="312" w:lineRule="auto"/>
        <w:rPr>
          <w:rFonts w:ascii="Helvetica Neue" w:hAnsi="Helvetica Neue"/>
          <w:sz w:val="20"/>
        </w:rPr>
      </w:pPr>
      <w:r w:rsidRPr="00601059">
        <w:rPr>
          <w:rFonts w:ascii="Helvetica Neue" w:hAnsi="Helvetica Neue"/>
          <w:noProof/>
          <w:sz w:val="20"/>
        </w:rPr>
        <w:lastRenderedPageBreak/>
        <w:drawing>
          <wp:inline distT="0" distB="0" distL="0" distR="0" wp14:anchorId="0554D7D6" wp14:editId="3B19D22B">
            <wp:extent cx="1076325" cy="1624965"/>
            <wp:effectExtent l="0" t="0" r="0" b="635"/>
            <wp:docPr id="3" name="Bild 3" descr="Dr.%20Reinhard%20Mann-201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20Reinhard%20Mann-2015-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325" cy="1624965"/>
                    </a:xfrm>
                    <a:prstGeom prst="rect">
                      <a:avLst/>
                    </a:prstGeom>
                    <a:noFill/>
                    <a:ln>
                      <a:noFill/>
                    </a:ln>
                  </pic:spPr>
                </pic:pic>
              </a:graphicData>
            </a:graphic>
          </wp:inline>
        </w:drawing>
      </w:r>
      <w:r w:rsidRPr="00601059">
        <w:rPr>
          <w:rFonts w:ascii="Helvetica Neue" w:hAnsi="Helvetica Neue"/>
          <w:sz w:val="20"/>
        </w:rPr>
        <w:t xml:space="preserve">       </w:t>
      </w:r>
    </w:p>
    <w:p w14:paraId="3BD18CB7" w14:textId="77777777" w:rsidR="00A83D7F" w:rsidRPr="00601059" w:rsidRDefault="00A83D7F" w:rsidP="004A4EBE">
      <w:pPr>
        <w:spacing w:line="312" w:lineRule="auto"/>
        <w:rPr>
          <w:rFonts w:ascii="Helvetica Neue" w:hAnsi="Helvetica Neue"/>
          <w:sz w:val="20"/>
        </w:rPr>
      </w:pPr>
    </w:p>
    <w:p w14:paraId="71102C5B" w14:textId="77777777" w:rsidR="00A83D7F" w:rsidRPr="00601059" w:rsidRDefault="00A83D7F" w:rsidP="004A4EBE">
      <w:pPr>
        <w:spacing w:line="312" w:lineRule="auto"/>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756"/>
        <w:gridCol w:w="4678"/>
      </w:tblGrid>
      <w:tr w:rsidR="00941DEA" w:rsidRPr="00601059" w14:paraId="4DDBE90B" w14:textId="77777777" w:rsidTr="00A73DD9">
        <w:trPr>
          <w:trHeight w:val="1094"/>
        </w:trPr>
        <w:tc>
          <w:tcPr>
            <w:tcW w:w="3756" w:type="dxa"/>
            <w:tcBorders>
              <w:top w:val="nil"/>
              <w:left w:val="nil"/>
              <w:bottom w:val="nil"/>
              <w:right w:val="nil"/>
            </w:tcBorders>
          </w:tcPr>
          <w:p w14:paraId="351FEAE6"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b/>
                <w:sz w:val="18"/>
                <w:szCs w:val="18"/>
              </w:rPr>
              <w:t>Weitere Informationen:</w:t>
            </w:r>
          </w:p>
          <w:p w14:paraId="24833919"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sz w:val="18"/>
                <w:szCs w:val="18"/>
              </w:rPr>
              <w:t>Nilfisk GmbH</w:t>
            </w:r>
          </w:p>
          <w:p w14:paraId="593228C1"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sz w:val="18"/>
                <w:szCs w:val="18"/>
              </w:rPr>
              <w:t>Guido-Oberdorfer-Straße 2-10</w:t>
            </w:r>
          </w:p>
          <w:p w14:paraId="7452688D"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sz w:val="18"/>
                <w:szCs w:val="18"/>
              </w:rPr>
              <w:t>89287 Bellenberg, Deutschland</w:t>
            </w:r>
          </w:p>
          <w:p w14:paraId="1881CD68" w14:textId="77777777" w:rsidR="00941DEA" w:rsidRPr="00601059" w:rsidRDefault="00941DEA" w:rsidP="004A4EBE">
            <w:pPr>
              <w:spacing w:line="312" w:lineRule="auto"/>
              <w:rPr>
                <w:rFonts w:ascii="Helvetica Neue" w:hAnsi="Helvetica Neue"/>
                <w:strike/>
                <w:sz w:val="18"/>
                <w:szCs w:val="18"/>
              </w:rPr>
            </w:pPr>
            <w:r w:rsidRPr="00601059">
              <w:rPr>
                <w:rFonts w:ascii="Helvetica Neue" w:hAnsi="Helvetica Neue"/>
                <w:sz w:val="18"/>
                <w:szCs w:val="18"/>
              </w:rPr>
              <w:t>Tel. +49 (0)7306 72-444</w:t>
            </w:r>
            <w:r w:rsidRPr="00601059">
              <w:rPr>
                <w:rFonts w:ascii="Helvetica Neue" w:hAnsi="Helvetica Neue"/>
                <w:b/>
                <w:sz w:val="18"/>
                <w:szCs w:val="18"/>
              </w:rPr>
              <w:br/>
            </w:r>
            <w:r w:rsidRPr="00601059">
              <w:rPr>
                <w:rFonts w:ascii="Helvetica Neue" w:hAnsi="Helvetica Neue"/>
                <w:sz w:val="18"/>
                <w:szCs w:val="18"/>
              </w:rPr>
              <w:t>info.de@nilfisk.com – www.nilfisk.de</w:t>
            </w:r>
          </w:p>
        </w:tc>
        <w:tc>
          <w:tcPr>
            <w:tcW w:w="4678" w:type="dxa"/>
            <w:tcBorders>
              <w:top w:val="nil"/>
              <w:left w:val="nil"/>
              <w:bottom w:val="nil"/>
              <w:right w:val="nil"/>
            </w:tcBorders>
          </w:tcPr>
          <w:p w14:paraId="46B1BCB6"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b/>
                <w:sz w:val="18"/>
                <w:szCs w:val="18"/>
              </w:rPr>
              <w:t>Presse- und Öffentlichkeitsarbeit:</w:t>
            </w:r>
          </w:p>
          <w:p w14:paraId="2BA17938"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sz w:val="18"/>
                <w:szCs w:val="18"/>
              </w:rPr>
              <w:t>Press’n’Relations GmbH – Monika Nyendick</w:t>
            </w:r>
          </w:p>
          <w:p w14:paraId="6CB430C8" w14:textId="77777777" w:rsidR="00941DEA" w:rsidRPr="00601059" w:rsidRDefault="00941DEA" w:rsidP="004A4EBE">
            <w:pPr>
              <w:spacing w:line="312" w:lineRule="auto"/>
              <w:rPr>
                <w:rFonts w:ascii="Helvetica Neue" w:hAnsi="Helvetica Neue"/>
                <w:b/>
                <w:sz w:val="18"/>
                <w:szCs w:val="18"/>
              </w:rPr>
            </w:pPr>
            <w:r w:rsidRPr="00601059">
              <w:rPr>
                <w:rFonts w:ascii="Helvetica Neue" w:hAnsi="Helvetica Neue"/>
                <w:sz w:val="18"/>
                <w:szCs w:val="18"/>
              </w:rPr>
              <w:t xml:space="preserve">Magirusstraße 33 – D-89077 Ulm </w:t>
            </w:r>
          </w:p>
          <w:p w14:paraId="57C067E2" w14:textId="6AE3ED68" w:rsidR="00941DEA" w:rsidRPr="00601059" w:rsidRDefault="00A73DD9" w:rsidP="004A4EBE">
            <w:pPr>
              <w:spacing w:line="312" w:lineRule="auto"/>
              <w:rPr>
                <w:rFonts w:ascii="Helvetica Neue" w:hAnsi="Helvetica Neue"/>
                <w:b/>
                <w:sz w:val="18"/>
                <w:szCs w:val="18"/>
              </w:rPr>
            </w:pPr>
            <w:r w:rsidRPr="00601059">
              <w:rPr>
                <w:rFonts w:ascii="Helvetica Neue" w:hAnsi="Helvetica Neue"/>
                <w:sz w:val="18"/>
                <w:szCs w:val="18"/>
              </w:rPr>
              <w:t xml:space="preserve">Tel.: +49 731 96287-30 – Fax: +49 </w:t>
            </w:r>
            <w:r w:rsidR="00941DEA" w:rsidRPr="00601059">
              <w:rPr>
                <w:rFonts w:ascii="Helvetica Neue" w:hAnsi="Helvetica Neue"/>
                <w:sz w:val="18"/>
                <w:szCs w:val="18"/>
              </w:rPr>
              <w:t xml:space="preserve">731 96287-97 </w:t>
            </w:r>
          </w:p>
          <w:p w14:paraId="0B5E336E" w14:textId="77777777" w:rsidR="00941DEA" w:rsidRPr="00601059" w:rsidRDefault="00941DEA" w:rsidP="004A4EBE">
            <w:pPr>
              <w:spacing w:line="312" w:lineRule="auto"/>
              <w:rPr>
                <w:rFonts w:ascii="Helvetica Neue" w:hAnsi="Helvetica Neue"/>
                <w:sz w:val="18"/>
                <w:szCs w:val="18"/>
              </w:rPr>
            </w:pPr>
            <w:r w:rsidRPr="00601059">
              <w:rPr>
                <w:rFonts w:ascii="Helvetica Neue" w:hAnsi="Helvetica Neue"/>
                <w:sz w:val="18"/>
                <w:szCs w:val="18"/>
              </w:rPr>
              <w:t xml:space="preserve">mny@press-n-relations.de </w:t>
            </w:r>
          </w:p>
          <w:p w14:paraId="37E7ACC6" w14:textId="77777777" w:rsidR="00941DEA" w:rsidRPr="00601059" w:rsidRDefault="0040599F" w:rsidP="004A4EBE">
            <w:pPr>
              <w:spacing w:line="312" w:lineRule="auto"/>
              <w:rPr>
                <w:rFonts w:ascii="Helvetica Neue" w:hAnsi="Helvetica Neue"/>
                <w:sz w:val="18"/>
                <w:szCs w:val="18"/>
              </w:rPr>
            </w:pPr>
            <w:hyperlink r:id="rId10" w:history="1">
              <w:r w:rsidR="00941DEA" w:rsidRPr="00601059">
                <w:rPr>
                  <w:rFonts w:ascii="Helvetica Neue" w:hAnsi="Helvetica Neue"/>
                  <w:sz w:val="18"/>
                  <w:szCs w:val="18"/>
                </w:rPr>
                <w:t>www.press-n-relations.de</w:t>
              </w:r>
            </w:hyperlink>
          </w:p>
        </w:tc>
      </w:tr>
    </w:tbl>
    <w:p w14:paraId="08881EEB" w14:textId="77777777" w:rsidR="00941DEA" w:rsidRPr="00601059" w:rsidRDefault="00941DEA" w:rsidP="004A4EBE">
      <w:pPr>
        <w:spacing w:line="312" w:lineRule="auto"/>
        <w:rPr>
          <w:rFonts w:ascii="Helvetica Neue" w:hAnsi="Helvetica Neue"/>
          <w:sz w:val="20"/>
        </w:rPr>
      </w:pPr>
    </w:p>
    <w:p w14:paraId="17F1AE48" w14:textId="61186435" w:rsidR="00B96828" w:rsidRPr="00601059" w:rsidRDefault="00B96828" w:rsidP="004A4EBE">
      <w:pPr>
        <w:spacing w:line="312" w:lineRule="auto"/>
        <w:rPr>
          <w:rFonts w:ascii="Helvetica Neue" w:hAnsi="Helvetica Neue"/>
          <w:sz w:val="20"/>
        </w:rPr>
      </w:pPr>
      <w:r w:rsidRPr="00601059">
        <w:rPr>
          <w:rFonts w:ascii="Helvetica Neue" w:hAnsi="Helvetica Neue"/>
          <w:sz w:val="20"/>
        </w:rPr>
        <w:t>Nilfisk A/S gehört zu den weltführenden Anbietern von professioneller Reinigungstechnik mit einem Umsatz von 918 Millionen Euro im Geschäftsjahr 2014 und rund 5.420 Mitarbeitern weltweit. Der Konzern blickt auf eine über 110-jährige Tradition zurück und ist heute in über 100 Ländern auf allen 5 Kontinenten vertreten. Die Zentrale liegt in Dänemark. Produktionsstandorte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390 Mitarbeiter in Deutschland.</w:t>
      </w:r>
    </w:p>
    <w:p w14:paraId="2974390C" w14:textId="77777777" w:rsidR="00B96828" w:rsidRPr="00601059" w:rsidRDefault="00B96828" w:rsidP="004A4EBE">
      <w:pPr>
        <w:spacing w:line="312" w:lineRule="auto"/>
        <w:rPr>
          <w:rFonts w:ascii="Helvetica Neue" w:eastAsia="Calibri" w:hAnsi="Helvetica Neue" w:cs="Arial"/>
          <w:sz w:val="20"/>
        </w:rPr>
      </w:pPr>
    </w:p>
    <w:p w14:paraId="2DDAC989" w14:textId="77777777" w:rsidR="00FD77D4" w:rsidRPr="00601059" w:rsidRDefault="00FD77D4" w:rsidP="004A4EBE">
      <w:pPr>
        <w:spacing w:line="312" w:lineRule="auto"/>
        <w:rPr>
          <w:rFonts w:ascii="Helvetica Neue" w:hAnsi="Helvetica Neue"/>
          <w:sz w:val="20"/>
        </w:rPr>
      </w:pPr>
    </w:p>
    <w:sectPr w:rsidR="00FD77D4" w:rsidRPr="00601059" w:rsidSect="00A039D9">
      <w:headerReference w:type="default" r:id="rId11"/>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42B2C6" w14:textId="77777777" w:rsidR="0040599F" w:rsidRDefault="0040599F">
      <w:r>
        <w:separator/>
      </w:r>
    </w:p>
  </w:endnote>
  <w:endnote w:type="continuationSeparator" w:id="0">
    <w:p w14:paraId="1E4491BE" w14:textId="77777777" w:rsidR="0040599F" w:rsidRDefault="00405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00000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C2189B" w14:textId="77777777" w:rsidR="0040599F" w:rsidRDefault="0040599F">
      <w:r>
        <w:separator/>
      </w:r>
    </w:p>
  </w:footnote>
  <w:footnote w:type="continuationSeparator" w:id="0">
    <w:p w14:paraId="3D85960D" w14:textId="77777777" w:rsidR="0040599F" w:rsidRDefault="004059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38759E" w:rsidRDefault="0038759E"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145C"/>
    <w:rsid w:val="00023368"/>
    <w:rsid w:val="0003190E"/>
    <w:rsid w:val="00032BF2"/>
    <w:rsid w:val="00034944"/>
    <w:rsid w:val="00043B94"/>
    <w:rsid w:val="000644FD"/>
    <w:rsid w:val="000747BB"/>
    <w:rsid w:val="00083FDD"/>
    <w:rsid w:val="00093FCB"/>
    <w:rsid w:val="000A124D"/>
    <w:rsid w:val="000B758D"/>
    <w:rsid w:val="000E2B04"/>
    <w:rsid w:val="000E5226"/>
    <w:rsid w:val="000F1B42"/>
    <w:rsid w:val="000F68FF"/>
    <w:rsid w:val="000F6920"/>
    <w:rsid w:val="00105E38"/>
    <w:rsid w:val="00106730"/>
    <w:rsid w:val="00111560"/>
    <w:rsid w:val="00114715"/>
    <w:rsid w:val="00117402"/>
    <w:rsid w:val="00121A65"/>
    <w:rsid w:val="00136511"/>
    <w:rsid w:val="001402BE"/>
    <w:rsid w:val="0014371D"/>
    <w:rsid w:val="00145F2F"/>
    <w:rsid w:val="00181901"/>
    <w:rsid w:val="00194082"/>
    <w:rsid w:val="001A5C7A"/>
    <w:rsid w:val="001B1CD8"/>
    <w:rsid w:val="001B3F1C"/>
    <w:rsid w:val="001C333B"/>
    <w:rsid w:val="001C59C8"/>
    <w:rsid w:val="001D09E8"/>
    <w:rsid w:val="001E542E"/>
    <w:rsid w:val="001E70F1"/>
    <w:rsid w:val="00200F98"/>
    <w:rsid w:val="002205B3"/>
    <w:rsid w:val="00221647"/>
    <w:rsid w:val="00221974"/>
    <w:rsid w:val="00230FFC"/>
    <w:rsid w:val="002362ED"/>
    <w:rsid w:val="0023751A"/>
    <w:rsid w:val="00240823"/>
    <w:rsid w:val="0024551C"/>
    <w:rsid w:val="002458A2"/>
    <w:rsid w:val="00271369"/>
    <w:rsid w:val="002729F1"/>
    <w:rsid w:val="00274ED6"/>
    <w:rsid w:val="002763B4"/>
    <w:rsid w:val="00283FE4"/>
    <w:rsid w:val="00284A99"/>
    <w:rsid w:val="002947E9"/>
    <w:rsid w:val="002A0515"/>
    <w:rsid w:val="002A2FE8"/>
    <w:rsid w:val="002B07A8"/>
    <w:rsid w:val="002C51EB"/>
    <w:rsid w:val="002C74C0"/>
    <w:rsid w:val="002D3171"/>
    <w:rsid w:val="002D36AE"/>
    <w:rsid w:val="002E25CF"/>
    <w:rsid w:val="002E4B97"/>
    <w:rsid w:val="002F286E"/>
    <w:rsid w:val="003048A3"/>
    <w:rsid w:val="0031249A"/>
    <w:rsid w:val="00315AD3"/>
    <w:rsid w:val="00317C02"/>
    <w:rsid w:val="00322763"/>
    <w:rsid w:val="003363B4"/>
    <w:rsid w:val="00362D92"/>
    <w:rsid w:val="00363181"/>
    <w:rsid w:val="003674AA"/>
    <w:rsid w:val="00372DDA"/>
    <w:rsid w:val="0038759E"/>
    <w:rsid w:val="00387688"/>
    <w:rsid w:val="0039245A"/>
    <w:rsid w:val="003A0CC9"/>
    <w:rsid w:val="003C2D96"/>
    <w:rsid w:val="003D1430"/>
    <w:rsid w:val="003D1DE1"/>
    <w:rsid w:val="003F74C3"/>
    <w:rsid w:val="00402CCF"/>
    <w:rsid w:val="004049C6"/>
    <w:rsid w:val="0040599F"/>
    <w:rsid w:val="00412DE7"/>
    <w:rsid w:val="004164E0"/>
    <w:rsid w:val="00442653"/>
    <w:rsid w:val="00444D69"/>
    <w:rsid w:val="00446CD3"/>
    <w:rsid w:val="00453A86"/>
    <w:rsid w:val="00455D1C"/>
    <w:rsid w:val="004604E0"/>
    <w:rsid w:val="004635B9"/>
    <w:rsid w:val="004656A0"/>
    <w:rsid w:val="00470724"/>
    <w:rsid w:val="00481C18"/>
    <w:rsid w:val="004926D2"/>
    <w:rsid w:val="004929ED"/>
    <w:rsid w:val="004A03BE"/>
    <w:rsid w:val="004A37D6"/>
    <w:rsid w:val="004A4EBE"/>
    <w:rsid w:val="004A7B83"/>
    <w:rsid w:val="004C7836"/>
    <w:rsid w:val="004D37E3"/>
    <w:rsid w:val="004E6D14"/>
    <w:rsid w:val="004F0F73"/>
    <w:rsid w:val="004F1E96"/>
    <w:rsid w:val="00510F6E"/>
    <w:rsid w:val="00512785"/>
    <w:rsid w:val="005147B2"/>
    <w:rsid w:val="005224A8"/>
    <w:rsid w:val="00554895"/>
    <w:rsid w:val="00555D49"/>
    <w:rsid w:val="00561034"/>
    <w:rsid w:val="00561920"/>
    <w:rsid w:val="00572F27"/>
    <w:rsid w:val="00577C22"/>
    <w:rsid w:val="005872FD"/>
    <w:rsid w:val="005A4E76"/>
    <w:rsid w:val="005C1A61"/>
    <w:rsid w:val="005C784E"/>
    <w:rsid w:val="005D2126"/>
    <w:rsid w:val="005E78E6"/>
    <w:rsid w:val="005F4174"/>
    <w:rsid w:val="005F4ACB"/>
    <w:rsid w:val="00601059"/>
    <w:rsid w:val="006065D8"/>
    <w:rsid w:val="00610C95"/>
    <w:rsid w:val="006170DA"/>
    <w:rsid w:val="00620AA9"/>
    <w:rsid w:val="006411C1"/>
    <w:rsid w:val="00641AD2"/>
    <w:rsid w:val="00645EB1"/>
    <w:rsid w:val="00650667"/>
    <w:rsid w:val="00652F2B"/>
    <w:rsid w:val="00653622"/>
    <w:rsid w:val="00662ADD"/>
    <w:rsid w:val="006748AC"/>
    <w:rsid w:val="0069622F"/>
    <w:rsid w:val="006A0606"/>
    <w:rsid w:val="006C70F2"/>
    <w:rsid w:val="006C7879"/>
    <w:rsid w:val="006D38AD"/>
    <w:rsid w:val="006D38CB"/>
    <w:rsid w:val="00704438"/>
    <w:rsid w:val="00723081"/>
    <w:rsid w:val="007345E4"/>
    <w:rsid w:val="00736DF0"/>
    <w:rsid w:val="00755CFA"/>
    <w:rsid w:val="00760039"/>
    <w:rsid w:val="00763037"/>
    <w:rsid w:val="007746A6"/>
    <w:rsid w:val="00780FCF"/>
    <w:rsid w:val="00786659"/>
    <w:rsid w:val="00791B36"/>
    <w:rsid w:val="007A706F"/>
    <w:rsid w:val="007B2CE7"/>
    <w:rsid w:val="007B76B5"/>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3495"/>
    <w:rsid w:val="008555F4"/>
    <w:rsid w:val="0086424E"/>
    <w:rsid w:val="00871FEA"/>
    <w:rsid w:val="008751A1"/>
    <w:rsid w:val="008814E5"/>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15627"/>
    <w:rsid w:val="00925376"/>
    <w:rsid w:val="00925C4B"/>
    <w:rsid w:val="00933183"/>
    <w:rsid w:val="00941DEA"/>
    <w:rsid w:val="00945D0A"/>
    <w:rsid w:val="0096367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4340"/>
    <w:rsid w:val="009C2E0E"/>
    <w:rsid w:val="009D07B0"/>
    <w:rsid w:val="009D1EDA"/>
    <w:rsid w:val="009E28E2"/>
    <w:rsid w:val="00A009A1"/>
    <w:rsid w:val="00A01758"/>
    <w:rsid w:val="00A039D9"/>
    <w:rsid w:val="00A12312"/>
    <w:rsid w:val="00A2298F"/>
    <w:rsid w:val="00A3184B"/>
    <w:rsid w:val="00A33D3F"/>
    <w:rsid w:val="00A425F2"/>
    <w:rsid w:val="00A54303"/>
    <w:rsid w:val="00A54F85"/>
    <w:rsid w:val="00A612C3"/>
    <w:rsid w:val="00A71B79"/>
    <w:rsid w:val="00A73DD9"/>
    <w:rsid w:val="00A83D7F"/>
    <w:rsid w:val="00AA12C6"/>
    <w:rsid w:val="00AA21A6"/>
    <w:rsid w:val="00AA2C6E"/>
    <w:rsid w:val="00AA772C"/>
    <w:rsid w:val="00AB7F45"/>
    <w:rsid w:val="00AC4AE6"/>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403B5"/>
    <w:rsid w:val="00B436D5"/>
    <w:rsid w:val="00B7674F"/>
    <w:rsid w:val="00B96828"/>
    <w:rsid w:val="00BA53DC"/>
    <w:rsid w:val="00BC0034"/>
    <w:rsid w:val="00BD08AB"/>
    <w:rsid w:val="00BD116D"/>
    <w:rsid w:val="00BE4E7D"/>
    <w:rsid w:val="00BF5ACA"/>
    <w:rsid w:val="00C1380A"/>
    <w:rsid w:val="00C20F0C"/>
    <w:rsid w:val="00C21F3B"/>
    <w:rsid w:val="00C233ED"/>
    <w:rsid w:val="00C24EEE"/>
    <w:rsid w:val="00C25EE3"/>
    <w:rsid w:val="00C2705B"/>
    <w:rsid w:val="00C33036"/>
    <w:rsid w:val="00C51D25"/>
    <w:rsid w:val="00C52FA1"/>
    <w:rsid w:val="00C5456D"/>
    <w:rsid w:val="00C56545"/>
    <w:rsid w:val="00C73018"/>
    <w:rsid w:val="00C95BE8"/>
    <w:rsid w:val="00CA608E"/>
    <w:rsid w:val="00CA7B5A"/>
    <w:rsid w:val="00CB1094"/>
    <w:rsid w:val="00CB336E"/>
    <w:rsid w:val="00CB7749"/>
    <w:rsid w:val="00CE3C1E"/>
    <w:rsid w:val="00D00BDF"/>
    <w:rsid w:val="00D22F43"/>
    <w:rsid w:val="00D252D0"/>
    <w:rsid w:val="00D328E9"/>
    <w:rsid w:val="00D42C21"/>
    <w:rsid w:val="00D43CCA"/>
    <w:rsid w:val="00D516AE"/>
    <w:rsid w:val="00D57648"/>
    <w:rsid w:val="00D62548"/>
    <w:rsid w:val="00D67D3D"/>
    <w:rsid w:val="00D85652"/>
    <w:rsid w:val="00D8627A"/>
    <w:rsid w:val="00D86C7A"/>
    <w:rsid w:val="00DA0F3B"/>
    <w:rsid w:val="00DA5148"/>
    <w:rsid w:val="00DB50FE"/>
    <w:rsid w:val="00DC65C9"/>
    <w:rsid w:val="00DD7902"/>
    <w:rsid w:val="00DF0322"/>
    <w:rsid w:val="00DF2539"/>
    <w:rsid w:val="00DF2E4F"/>
    <w:rsid w:val="00DF7957"/>
    <w:rsid w:val="00E0621D"/>
    <w:rsid w:val="00E11253"/>
    <w:rsid w:val="00E22AF7"/>
    <w:rsid w:val="00E33465"/>
    <w:rsid w:val="00E43EB8"/>
    <w:rsid w:val="00E46439"/>
    <w:rsid w:val="00E61E37"/>
    <w:rsid w:val="00E63039"/>
    <w:rsid w:val="00E95A22"/>
    <w:rsid w:val="00E95DB7"/>
    <w:rsid w:val="00EA5B82"/>
    <w:rsid w:val="00EB64C4"/>
    <w:rsid w:val="00EB6CD9"/>
    <w:rsid w:val="00EC2498"/>
    <w:rsid w:val="00EC489A"/>
    <w:rsid w:val="00ED7CF6"/>
    <w:rsid w:val="00EE2358"/>
    <w:rsid w:val="00F01416"/>
    <w:rsid w:val="00F040E6"/>
    <w:rsid w:val="00F47B28"/>
    <w:rsid w:val="00F53A14"/>
    <w:rsid w:val="00F6385C"/>
    <w:rsid w:val="00F709CB"/>
    <w:rsid w:val="00F75CB9"/>
    <w:rsid w:val="00F851D5"/>
    <w:rsid w:val="00F86EB4"/>
    <w:rsid w:val="00F93066"/>
    <w:rsid w:val="00F95AC3"/>
    <w:rsid w:val="00F973AC"/>
    <w:rsid w:val="00FC27FD"/>
    <w:rsid w:val="00FC3230"/>
    <w:rsid w:val="00FC4CF5"/>
    <w:rsid w:val="00FD1107"/>
    <w:rsid w:val="00FD77D4"/>
    <w:rsid w:val="00FE0782"/>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nilfisk.de" TargetMode="External"/><Relationship Id="rId8" Type="http://schemas.openxmlformats.org/officeDocument/2006/relationships/hyperlink" Target="mailto:mny@press-n-relations.de" TargetMode="External"/><Relationship Id="rId9" Type="http://schemas.openxmlformats.org/officeDocument/2006/relationships/image" Target="media/image1.jpeg"/><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3128</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3617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2016-02-24T08:54:00Z</cp:lastPrinted>
  <dcterms:created xsi:type="dcterms:W3CDTF">2016-02-18T14:48:00Z</dcterms:created>
  <dcterms:modified xsi:type="dcterms:W3CDTF">2016-02-24T09:08:00Z</dcterms:modified>
</cp:coreProperties>
</file>