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36FA7A" w14:textId="77777777" w:rsidR="00943850" w:rsidRPr="009E045F" w:rsidRDefault="00943850" w:rsidP="00E611E3">
      <w:pPr>
        <w:spacing w:line="288" w:lineRule="auto"/>
        <w:rPr>
          <w:rFonts w:ascii="Helvetica" w:hAnsi="Helvetica"/>
          <w:color w:val="FF0000"/>
        </w:rPr>
      </w:pPr>
      <w:r w:rsidRPr="009E045F">
        <w:rPr>
          <w:rFonts w:ascii="Helvetica" w:hAnsi="Helvetica"/>
        </w:rPr>
        <w:t>Presseinformation</w:t>
      </w:r>
    </w:p>
    <w:p w14:paraId="3F33D298" w14:textId="77777777" w:rsidR="00943850" w:rsidRPr="009E045F" w:rsidRDefault="00943850" w:rsidP="00E611E3">
      <w:pPr>
        <w:spacing w:line="288" w:lineRule="auto"/>
        <w:rPr>
          <w:rFonts w:ascii="Helvetica" w:hAnsi="Helvetica"/>
          <w:sz w:val="20"/>
          <w:szCs w:val="20"/>
        </w:rPr>
      </w:pPr>
      <w:r w:rsidRPr="009E045F">
        <w:rPr>
          <w:rFonts w:ascii="Helvetica" w:hAnsi="Helvetica"/>
          <w:sz w:val="20"/>
          <w:szCs w:val="20"/>
        </w:rPr>
        <w:tab/>
      </w:r>
    </w:p>
    <w:p w14:paraId="4222D481" w14:textId="77777777" w:rsidR="00943850" w:rsidRPr="009E045F" w:rsidRDefault="00943850" w:rsidP="00E611E3">
      <w:pPr>
        <w:spacing w:line="288" w:lineRule="auto"/>
        <w:rPr>
          <w:rFonts w:ascii="Helvetica" w:hAnsi="Helvetica"/>
          <w:sz w:val="20"/>
          <w:szCs w:val="20"/>
        </w:rPr>
      </w:pPr>
      <w:r w:rsidRPr="009E045F">
        <w:rPr>
          <w:rFonts w:ascii="Helvetica" w:hAnsi="Helvetica"/>
          <w:sz w:val="20"/>
          <w:szCs w:val="20"/>
        </w:rPr>
        <w:t xml:space="preserve">Rellingen, </w:t>
      </w:r>
      <w:r w:rsidR="0091080C">
        <w:rPr>
          <w:rFonts w:ascii="Helvetica" w:hAnsi="Helvetica"/>
          <w:sz w:val="20"/>
          <w:szCs w:val="20"/>
        </w:rPr>
        <w:t>18</w:t>
      </w:r>
      <w:r w:rsidRPr="009E045F">
        <w:rPr>
          <w:rFonts w:ascii="Helvetica" w:hAnsi="Helvetica"/>
          <w:sz w:val="20"/>
          <w:szCs w:val="20"/>
        </w:rPr>
        <w:t xml:space="preserve">. </w:t>
      </w:r>
      <w:r w:rsidR="00034C5B">
        <w:rPr>
          <w:rFonts w:ascii="Helvetica" w:hAnsi="Helvetica"/>
          <w:sz w:val="20"/>
          <w:szCs w:val="20"/>
        </w:rPr>
        <w:t>März</w:t>
      </w:r>
      <w:r w:rsidR="00745236">
        <w:rPr>
          <w:rFonts w:ascii="Helvetica" w:hAnsi="Helvetica"/>
          <w:sz w:val="20"/>
          <w:szCs w:val="20"/>
        </w:rPr>
        <w:t xml:space="preserve"> 2016</w:t>
      </w:r>
      <w:r w:rsidRPr="009E045F">
        <w:rPr>
          <w:rFonts w:ascii="Helvetica" w:hAnsi="Helvetica"/>
          <w:sz w:val="20"/>
          <w:szCs w:val="20"/>
        </w:rPr>
        <w:t xml:space="preserve"> </w:t>
      </w:r>
    </w:p>
    <w:p w14:paraId="4D3F370C" w14:textId="77777777" w:rsidR="00943850" w:rsidRPr="009E045F" w:rsidRDefault="00943850" w:rsidP="00E611E3">
      <w:pPr>
        <w:spacing w:line="288" w:lineRule="auto"/>
        <w:rPr>
          <w:rFonts w:ascii="Helvetica" w:hAnsi="Helvetica" w:cs="Arial"/>
          <w:b/>
          <w:sz w:val="20"/>
          <w:szCs w:val="20"/>
        </w:rPr>
      </w:pPr>
    </w:p>
    <w:p w14:paraId="0D2FAD91" w14:textId="77777777" w:rsidR="00CA5D20" w:rsidRPr="009E045F" w:rsidRDefault="00CA5D20" w:rsidP="00E611E3">
      <w:pPr>
        <w:spacing w:line="288" w:lineRule="auto"/>
        <w:rPr>
          <w:rFonts w:ascii="Helvetica" w:hAnsi="Helvetica" w:cs="Arial"/>
          <w:b/>
          <w:sz w:val="20"/>
          <w:szCs w:val="20"/>
        </w:rPr>
      </w:pPr>
    </w:p>
    <w:p w14:paraId="79223DDB" w14:textId="77777777" w:rsidR="00CA5D20" w:rsidRPr="009E045F" w:rsidRDefault="00745236" w:rsidP="00E611E3">
      <w:pPr>
        <w:spacing w:line="288" w:lineRule="auto"/>
        <w:rPr>
          <w:rFonts w:ascii="Helvetica" w:hAnsi="Helvetica"/>
          <w:b/>
          <w:sz w:val="26"/>
          <w:szCs w:val="26"/>
        </w:rPr>
      </w:pPr>
      <w:bookmarkStart w:id="0" w:name="OLE_LINK1"/>
      <w:r>
        <w:rPr>
          <w:rFonts w:ascii="Helvetica" w:hAnsi="Helvetica"/>
          <w:b/>
          <w:sz w:val="26"/>
          <w:szCs w:val="26"/>
        </w:rPr>
        <w:t>Simpel in der Anwendung, effizient in der Reinigung</w:t>
      </w:r>
    </w:p>
    <w:p w14:paraId="31AC04E1" w14:textId="77777777" w:rsidR="00CA5D20" w:rsidRPr="009E045F" w:rsidRDefault="00745236" w:rsidP="00E611E3">
      <w:pPr>
        <w:spacing w:line="288" w:lineRule="auto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Nilfisk präsentiert </w:t>
      </w:r>
      <w:r w:rsidR="007B034D">
        <w:rPr>
          <w:rFonts w:ascii="Helvetica" w:hAnsi="Helvetica"/>
          <w:sz w:val="22"/>
          <w:szCs w:val="22"/>
        </w:rPr>
        <w:t xml:space="preserve">neue </w:t>
      </w:r>
      <w:r>
        <w:rPr>
          <w:rFonts w:ascii="Helvetica" w:hAnsi="Helvetica"/>
          <w:sz w:val="22"/>
          <w:szCs w:val="22"/>
        </w:rPr>
        <w:t>Nass-/Trockensauger</w:t>
      </w:r>
      <w:r w:rsidR="007B034D">
        <w:rPr>
          <w:rFonts w:ascii="Helvetica" w:hAnsi="Helvetica"/>
          <w:sz w:val="22"/>
          <w:szCs w:val="22"/>
        </w:rPr>
        <w:t>-Serie</w:t>
      </w:r>
      <w:r>
        <w:rPr>
          <w:rFonts w:ascii="Helvetica" w:hAnsi="Helvetica"/>
          <w:sz w:val="22"/>
          <w:szCs w:val="22"/>
        </w:rPr>
        <w:t xml:space="preserve"> VL100</w:t>
      </w:r>
    </w:p>
    <w:p w14:paraId="2F43EB34" w14:textId="77777777" w:rsidR="00CA5D20" w:rsidRPr="009E045F" w:rsidRDefault="00CA5D20" w:rsidP="00E611E3">
      <w:pPr>
        <w:spacing w:line="288" w:lineRule="auto"/>
        <w:rPr>
          <w:rFonts w:ascii="Helvetica" w:hAnsi="Helvetica"/>
          <w:sz w:val="20"/>
          <w:szCs w:val="20"/>
        </w:rPr>
      </w:pPr>
    </w:p>
    <w:p w14:paraId="5BA2FDF5" w14:textId="53189367" w:rsidR="00D43D2C" w:rsidRDefault="00501FB5" w:rsidP="00A458EA">
      <w:pPr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Wenn es um </w:t>
      </w:r>
      <w:r w:rsidR="00460ED5">
        <w:rPr>
          <w:rFonts w:ascii="Helvetica" w:hAnsi="Helvetica"/>
          <w:b/>
          <w:sz w:val="20"/>
          <w:szCs w:val="20"/>
        </w:rPr>
        <w:t>die</w:t>
      </w:r>
      <w:r>
        <w:rPr>
          <w:rFonts w:ascii="Helvetica" w:hAnsi="Helvetica"/>
          <w:b/>
          <w:sz w:val="20"/>
          <w:szCs w:val="20"/>
        </w:rPr>
        <w:t xml:space="preserve"> schnelle und </w:t>
      </w:r>
      <w:r w:rsidR="00454985">
        <w:rPr>
          <w:rFonts w:ascii="Helvetica" w:hAnsi="Helvetica"/>
          <w:b/>
          <w:sz w:val="20"/>
          <w:szCs w:val="20"/>
        </w:rPr>
        <w:t>rückstandslose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CD1DD6">
        <w:rPr>
          <w:rFonts w:ascii="Helvetica" w:hAnsi="Helvetica"/>
          <w:b/>
          <w:sz w:val="20"/>
          <w:szCs w:val="20"/>
        </w:rPr>
        <w:t>Beseitigung von Verschmutzu</w:t>
      </w:r>
      <w:r w:rsidR="00CD1DD6">
        <w:rPr>
          <w:rFonts w:ascii="Helvetica" w:hAnsi="Helvetica"/>
          <w:b/>
          <w:sz w:val="20"/>
          <w:szCs w:val="20"/>
        </w:rPr>
        <w:t>n</w:t>
      </w:r>
      <w:r w:rsidR="00CD1DD6">
        <w:rPr>
          <w:rFonts w:ascii="Helvetica" w:hAnsi="Helvetica"/>
          <w:b/>
          <w:sz w:val="20"/>
          <w:szCs w:val="20"/>
        </w:rPr>
        <w:t>gen</w:t>
      </w:r>
      <w:r>
        <w:rPr>
          <w:rFonts w:ascii="Helvetica" w:hAnsi="Helvetica"/>
          <w:b/>
          <w:sz w:val="20"/>
          <w:szCs w:val="20"/>
        </w:rPr>
        <w:t xml:space="preserve"> geht, ist der neue Nass-/Trockensauger V</w:t>
      </w:r>
      <w:r w:rsidR="00543996">
        <w:rPr>
          <w:rFonts w:ascii="Helvetica" w:hAnsi="Helvetica"/>
          <w:b/>
          <w:sz w:val="20"/>
          <w:szCs w:val="20"/>
        </w:rPr>
        <w:t xml:space="preserve">L100 aus der Nilfisk grey </w:t>
      </w:r>
      <w:r>
        <w:rPr>
          <w:rFonts w:ascii="Helvetica" w:hAnsi="Helvetica"/>
          <w:b/>
          <w:sz w:val="20"/>
          <w:szCs w:val="20"/>
        </w:rPr>
        <w:t xml:space="preserve">line </w:t>
      </w:r>
      <w:r w:rsidR="00C740AD">
        <w:rPr>
          <w:rFonts w:ascii="Helvetica" w:hAnsi="Helvetica"/>
          <w:b/>
          <w:sz w:val="20"/>
          <w:szCs w:val="20"/>
        </w:rPr>
        <w:t xml:space="preserve">ein verlässlicher Reinigungshelfer. </w:t>
      </w:r>
      <w:r w:rsidR="0021311D">
        <w:rPr>
          <w:rFonts w:ascii="Helvetica" w:hAnsi="Helvetica"/>
          <w:b/>
          <w:sz w:val="20"/>
          <w:szCs w:val="20"/>
        </w:rPr>
        <w:t xml:space="preserve">Erhältlich in drei Ausführungen, </w:t>
      </w:r>
      <w:r w:rsidR="00E973C6">
        <w:rPr>
          <w:rFonts w:ascii="Helvetica" w:hAnsi="Helvetica"/>
          <w:b/>
          <w:sz w:val="20"/>
          <w:szCs w:val="20"/>
        </w:rPr>
        <w:t xml:space="preserve">erzielt das kompakte Gerät mit </w:t>
      </w:r>
      <w:r w:rsidR="00611041">
        <w:rPr>
          <w:rFonts w:ascii="Helvetica" w:hAnsi="Helvetica"/>
          <w:b/>
          <w:sz w:val="20"/>
          <w:szCs w:val="20"/>
        </w:rPr>
        <w:t>ein oder zwei</w:t>
      </w:r>
      <w:r w:rsidR="004F6F71">
        <w:rPr>
          <w:rFonts w:ascii="Helvetica" w:hAnsi="Helvetica"/>
          <w:b/>
          <w:sz w:val="20"/>
          <w:szCs w:val="20"/>
        </w:rPr>
        <w:t xml:space="preserve"> Turbinen eine Aufnahmeleistung von 1.200 </w:t>
      </w:r>
      <w:r w:rsidR="00FC3B38">
        <w:rPr>
          <w:rFonts w:ascii="Helvetica" w:hAnsi="Helvetica"/>
          <w:b/>
          <w:sz w:val="20"/>
          <w:szCs w:val="20"/>
        </w:rPr>
        <w:t>beziehungsweise</w:t>
      </w:r>
      <w:r w:rsidR="004F6F71">
        <w:rPr>
          <w:rFonts w:ascii="Helvetica" w:hAnsi="Helvetica"/>
          <w:b/>
          <w:sz w:val="20"/>
          <w:szCs w:val="20"/>
        </w:rPr>
        <w:t xml:space="preserve"> 2.200 Watt</w:t>
      </w:r>
      <w:r w:rsidR="00FC3B38">
        <w:rPr>
          <w:rFonts w:ascii="Helvetica" w:hAnsi="Helvetica"/>
          <w:b/>
          <w:sz w:val="20"/>
          <w:szCs w:val="20"/>
        </w:rPr>
        <w:t xml:space="preserve">, während die </w:t>
      </w:r>
      <w:r w:rsidR="004F6F71">
        <w:rPr>
          <w:rFonts w:ascii="Helvetica" w:hAnsi="Helvetica"/>
          <w:b/>
          <w:sz w:val="20"/>
          <w:szCs w:val="20"/>
        </w:rPr>
        <w:t xml:space="preserve">Saugleistung </w:t>
      </w:r>
      <w:r w:rsidR="00C6062F">
        <w:rPr>
          <w:rFonts w:ascii="Helvetica" w:hAnsi="Helvetica"/>
          <w:b/>
          <w:sz w:val="20"/>
          <w:szCs w:val="20"/>
        </w:rPr>
        <w:t xml:space="preserve">bis zu </w:t>
      </w:r>
      <w:r w:rsidR="004F6F71">
        <w:rPr>
          <w:rFonts w:ascii="Helvetica" w:hAnsi="Helvetica"/>
          <w:b/>
          <w:sz w:val="20"/>
          <w:szCs w:val="20"/>
        </w:rPr>
        <w:t>380 Watt</w:t>
      </w:r>
      <w:r w:rsidR="00FC3B38">
        <w:rPr>
          <w:rFonts w:ascii="Helvetica" w:hAnsi="Helvetica"/>
          <w:b/>
          <w:sz w:val="20"/>
          <w:szCs w:val="20"/>
        </w:rPr>
        <w:t xml:space="preserve"> </w:t>
      </w:r>
      <w:r w:rsidR="006D5530">
        <w:rPr>
          <w:rFonts w:ascii="Helvetica" w:hAnsi="Helvetica"/>
          <w:b/>
          <w:sz w:val="20"/>
          <w:szCs w:val="20"/>
        </w:rPr>
        <w:t>b</w:t>
      </w:r>
      <w:r w:rsidR="006D5530">
        <w:rPr>
          <w:rFonts w:ascii="Helvetica" w:hAnsi="Helvetica"/>
          <w:b/>
          <w:sz w:val="20"/>
          <w:szCs w:val="20"/>
        </w:rPr>
        <w:t>e</w:t>
      </w:r>
      <w:r w:rsidR="006D5530">
        <w:rPr>
          <w:rFonts w:ascii="Helvetica" w:hAnsi="Helvetica"/>
          <w:b/>
          <w:sz w:val="20"/>
          <w:szCs w:val="20"/>
        </w:rPr>
        <w:t>trägt</w:t>
      </w:r>
      <w:r w:rsidR="009848D3">
        <w:rPr>
          <w:rFonts w:ascii="Helvetica" w:hAnsi="Helvetica"/>
          <w:b/>
          <w:sz w:val="20"/>
          <w:szCs w:val="20"/>
        </w:rPr>
        <w:t xml:space="preserve"> </w:t>
      </w:r>
      <w:r w:rsidR="009848D3">
        <w:rPr>
          <w:rFonts w:ascii="Helvetica" w:eastAsia="Helvetica" w:hAnsi="Helvetica" w:cs="Helvetica"/>
          <w:b/>
          <w:bCs/>
          <w:color w:val="000000"/>
          <w:sz w:val="20"/>
          <w:szCs w:val="20"/>
        </w:rPr>
        <w:t>(an der Dü</w:t>
      </w:r>
      <w:r w:rsidR="00FC3B38">
        <w:rPr>
          <w:rFonts w:ascii="Helvetica" w:eastAsia="Helvetica" w:hAnsi="Helvetica" w:cs="Helvetica"/>
          <w:b/>
          <w:bCs/>
          <w:color w:val="000000"/>
          <w:sz w:val="20"/>
          <w:szCs w:val="20"/>
        </w:rPr>
        <w:t>se).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6D5530">
        <w:rPr>
          <w:rFonts w:ascii="Helvetica" w:hAnsi="Helvetica"/>
          <w:b/>
          <w:sz w:val="20"/>
          <w:szCs w:val="20"/>
        </w:rPr>
        <w:t xml:space="preserve">Einwandfreie Sauberkeit garantieren darüber hinaus </w:t>
      </w:r>
      <w:r w:rsidR="006E1FDC" w:rsidRPr="006E1FDC">
        <w:rPr>
          <w:rFonts w:ascii="Helvetica" w:hAnsi="Helvetica"/>
          <w:b/>
          <w:sz w:val="20"/>
          <w:szCs w:val="20"/>
        </w:rPr>
        <w:t>die Luftfö</w:t>
      </w:r>
      <w:r w:rsidR="006E1FDC" w:rsidRPr="006E1FDC">
        <w:rPr>
          <w:rFonts w:ascii="Helvetica" w:hAnsi="Helvetica"/>
          <w:b/>
          <w:sz w:val="20"/>
          <w:szCs w:val="20"/>
        </w:rPr>
        <w:t>r</w:t>
      </w:r>
      <w:r w:rsidR="006E1FDC" w:rsidRPr="006E1FDC">
        <w:rPr>
          <w:rFonts w:ascii="Helvetica" w:hAnsi="Helvetica"/>
          <w:b/>
          <w:sz w:val="20"/>
          <w:szCs w:val="20"/>
        </w:rPr>
        <w:t>derung</w:t>
      </w:r>
      <w:r w:rsidR="006E1FDC">
        <w:rPr>
          <w:rFonts w:ascii="Helvetica" w:hAnsi="Helvetica"/>
          <w:b/>
          <w:sz w:val="20"/>
          <w:szCs w:val="20"/>
        </w:rPr>
        <w:t xml:space="preserve"> </w:t>
      </w:r>
      <w:r w:rsidR="006D5530">
        <w:rPr>
          <w:rFonts w:ascii="Helvetica" w:hAnsi="Helvetica"/>
          <w:b/>
          <w:sz w:val="20"/>
          <w:szCs w:val="20"/>
        </w:rPr>
        <w:t xml:space="preserve">von </w:t>
      </w:r>
      <w:r w:rsidR="006E1FDC">
        <w:rPr>
          <w:rFonts w:ascii="Helvetica" w:hAnsi="Helvetica"/>
          <w:b/>
          <w:sz w:val="20"/>
          <w:szCs w:val="20"/>
        </w:rPr>
        <w:t xml:space="preserve">bis zu 52 </w:t>
      </w:r>
      <w:r w:rsidR="006E1FDC" w:rsidRPr="006E1FDC">
        <w:rPr>
          <w:rFonts w:ascii="Helvetica" w:hAnsi="Helvetica"/>
          <w:b/>
          <w:sz w:val="20"/>
          <w:szCs w:val="20"/>
        </w:rPr>
        <w:t>Liter</w:t>
      </w:r>
      <w:r w:rsidR="00454985">
        <w:rPr>
          <w:rFonts w:ascii="Helvetica" w:hAnsi="Helvetica"/>
          <w:b/>
          <w:sz w:val="20"/>
          <w:szCs w:val="20"/>
        </w:rPr>
        <w:t>n</w:t>
      </w:r>
      <w:r w:rsidR="006E1FDC" w:rsidRPr="006E1FDC">
        <w:rPr>
          <w:rFonts w:ascii="Helvetica" w:hAnsi="Helvetica"/>
          <w:b/>
          <w:sz w:val="20"/>
          <w:szCs w:val="20"/>
        </w:rPr>
        <w:t xml:space="preserve"> pro Sekunde </w:t>
      </w:r>
      <w:r w:rsidR="006D5530">
        <w:rPr>
          <w:rFonts w:ascii="Helvetica" w:hAnsi="Helvetica"/>
          <w:b/>
          <w:sz w:val="20"/>
          <w:szCs w:val="20"/>
        </w:rPr>
        <w:t xml:space="preserve">sowie </w:t>
      </w:r>
      <w:r w:rsidR="008641ED">
        <w:rPr>
          <w:rFonts w:ascii="Helvetica" w:hAnsi="Helvetica"/>
          <w:b/>
          <w:sz w:val="20"/>
          <w:szCs w:val="20"/>
        </w:rPr>
        <w:t xml:space="preserve">maximal </w:t>
      </w:r>
      <w:r w:rsidR="006D5530">
        <w:rPr>
          <w:rFonts w:ascii="Helvetica" w:hAnsi="Helvetica"/>
          <w:b/>
          <w:sz w:val="20"/>
          <w:szCs w:val="20"/>
        </w:rPr>
        <w:t>19,7 Kilopascal U</w:t>
      </w:r>
      <w:r w:rsidR="006E1FDC" w:rsidRPr="006E1FDC">
        <w:rPr>
          <w:rFonts w:ascii="Helvetica" w:hAnsi="Helvetica"/>
          <w:b/>
          <w:sz w:val="20"/>
          <w:szCs w:val="20"/>
        </w:rPr>
        <w:t>nte</w:t>
      </w:r>
      <w:r w:rsidR="006E1FDC" w:rsidRPr="006E1FDC">
        <w:rPr>
          <w:rFonts w:ascii="Helvetica" w:hAnsi="Helvetica"/>
          <w:b/>
          <w:sz w:val="20"/>
          <w:szCs w:val="20"/>
        </w:rPr>
        <w:t>r</w:t>
      </w:r>
      <w:r w:rsidR="006E1FDC" w:rsidRPr="006E1FDC">
        <w:rPr>
          <w:rFonts w:ascii="Helvetica" w:hAnsi="Helvetica"/>
          <w:b/>
          <w:sz w:val="20"/>
          <w:szCs w:val="20"/>
        </w:rPr>
        <w:t xml:space="preserve">druck. </w:t>
      </w:r>
      <w:r w:rsidR="008641ED">
        <w:rPr>
          <w:rFonts w:ascii="Helvetica" w:hAnsi="Helvetica"/>
          <w:b/>
          <w:sz w:val="20"/>
          <w:szCs w:val="20"/>
        </w:rPr>
        <w:t xml:space="preserve">Neben der Leistungsstärke ist </w:t>
      </w:r>
      <w:r w:rsidR="004969F0">
        <w:rPr>
          <w:rFonts w:ascii="Helvetica" w:hAnsi="Helvetica"/>
          <w:b/>
          <w:sz w:val="20"/>
          <w:szCs w:val="20"/>
        </w:rPr>
        <w:t xml:space="preserve">die </w:t>
      </w:r>
      <w:r w:rsidR="00B5161F">
        <w:rPr>
          <w:rFonts w:ascii="Helvetica" w:hAnsi="Helvetica"/>
          <w:b/>
          <w:sz w:val="20"/>
          <w:szCs w:val="20"/>
        </w:rPr>
        <w:t>einfache</w:t>
      </w:r>
      <w:r w:rsidR="004969F0">
        <w:rPr>
          <w:rFonts w:ascii="Helvetica" w:hAnsi="Helvetica"/>
          <w:b/>
          <w:sz w:val="20"/>
          <w:szCs w:val="20"/>
        </w:rPr>
        <w:t xml:space="preserve"> Bedienbarkeit</w:t>
      </w:r>
      <w:r w:rsidR="008641ED" w:rsidRPr="008641ED">
        <w:rPr>
          <w:rFonts w:ascii="Helvetica" w:hAnsi="Helvetica"/>
          <w:b/>
          <w:sz w:val="20"/>
          <w:szCs w:val="20"/>
        </w:rPr>
        <w:t xml:space="preserve"> </w:t>
      </w:r>
      <w:r w:rsidR="008641ED">
        <w:rPr>
          <w:rFonts w:ascii="Helvetica" w:hAnsi="Helvetica"/>
          <w:b/>
          <w:sz w:val="20"/>
          <w:szCs w:val="20"/>
        </w:rPr>
        <w:t>ein Stecke</w:t>
      </w:r>
      <w:r w:rsidR="008641ED">
        <w:rPr>
          <w:rFonts w:ascii="Helvetica" w:hAnsi="Helvetica"/>
          <w:b/>
          <w:sz w:val="20"/>
          <w:szCs w:val="20"/>
        </w:rPr>
        <w:t>n</w:t>
      </w:r>
      <w:r w:rsidR="008641ED">
        <w:rPr>
          <w:rFonts w:ascii="Helvetica" w:hAnsi="Helvetica"/>
          <w:b/>
          <w:sz w:val="20"/>
          <w:szCs w:val="20"/>
        </w:rPr>
        <w:t xml:space="preserve">pferd des </w:t>
      </w:r>
      <w:r w:rsidR="008B1926">
        <w:rPr>
          <w:rFonts w:ascii="Helvetica" w:hAnsi="Helvetica"/>
          <w:b/>
          <w:sz w:val="20"/>
          <w:szCs w:val="20"/>
        </w:rPr>
        <w:t>neuen Mitglieds der GO-Line</w:t>
      </w:r>
      <w:r w:rsidR="00FD24A4">
        <w:rPr>
          <w:rFonts w:ascii="Helvetica" w:hAnsi="Helvetica"/>
          <w:b/>
          <w:sz w:val="20"/>
          <w:szCs w:val="20"/>
        </w:rPr>
        <w:t xml:space="preserve"> von Nilfisk</w:t>
      </w:r>
      <w:r w:rsidR="00B5161F">
        <w:rPr>
          <w:rFonts w:ascii="Helvetica" w:hAnsi="Helvetica"/>
          <w:b/>
          <w:sz w:val="20"/>
          <w:szCs w:val="20"/>
        </w:rPr>
        <w:t xml:space="preserve">: </w:t>
      </w:r>
      <w:r w:rsidR="00D86B36">
        <w:rPr>
          <w:rFonts w:ascii="Helvetica" w:hAnsi="Helvetica"/>
          <w:b/>
          <w:sz w:val="20"/>
          <w:szCs w:val="20"/>
        </w:rPr>
        <w:t>So genügt beispiel</w:t>
      </w:r>
      <w:r w:rsidR="00D86B36">
        <w:rPr>
          <w:rFonts w:ascii="Helvetica" w:hAnsi="Helvetica"/>
          <w:b/>
          <w:sz w:val="20"/>
          <w:szCs w:val="20"/>
        </w:rPr>
        <w:t>s</w:t>
      </w:r>
      <w:r w:rsidR="00D86B36">
        <w:rPr>
          <w:rFonts w:ascii="Helvetica" w:hAnsi="Helvetica"/>
          <w:b/>
          <w:sz w:val="20"/>
          <w:szCs w:val="20"/>
        </w:rPr>
        <w:t xml:space="preserve">weise eine Hand, um </w:t>
      </w:r>
      <w:r w:rsidR="00194000">
        <w:rPr>
          <w:rFonts w:ascii="Helvetica" w:hAnsi="Helvetica"/>
          <w:b/>
          <w:sz w:val="20"/>
          <w:szCs w:val="20"/>
        </w:rPr>
        <w:t>den Sauger</w:t>
      </w:r>
      <w:r w:rsidR="00D86B36">
        <w:rPr>
          <w:rFonts w:ascii="Helvetica" w:hAnsi="Helvetica"/>
          <w:b/>
          <w:sz w:val="20"/>
          <w:szCs w:val="20"/>
        </w:rPr>
        <w:t xml:space="preserve"> mit </w:t>
      </w:r>
      <w:r w:rsidR="00C67245">
        <w:rPr>
          <w:rFonts w:ascii="Helvetica" w:hAnsi="Helvetica"/>
          <w:b/>
          <w:sz w:val="20"/>
          <w:szCs w:val="20"/>
        </w:rPr>
        <w:t xml:space="preserve">einer Metallklammer zu verriegeln oder den Saugschlauch per Multi-Fit-Anschluss </w:t>
      </w:r>
      <w:r w:rsidR="003C7023">
        <w:rPr>
          <w:rFonts w:ascii="Helvetica" w:hAnsi="Helvetica"/>
          <w:b/>
          <w:sz w:val="20"/>
          <w:szCs w:val="20"/>
        </w:rPr>
        <w:t xml:space="preserve">anzubringen. </w:t>
      </w:r>
      <w:r w:rsidR="005F26DF">
        <w:rPr>
          <w:rFonts w:ascii="Helvetica" w:hAnsi="Helvetica"/>
          <w:b/>
          <w:sz w:val="20"/>
          <w:szCs w:val="20"/>
        </w:rPr>
        <w:t xml:space="preserve">Darüber hinaus sorgen </w:t>
      </w:r>
      <w:r w:rsidR="00732DBB">
        <w:rPr>
          <w:rFonts w:ascii="Helvetica" w:hAnsi="Helvetica"/>
          <w:b/>
          <w:sz w:val="20"/>
          <w:szCs w:val="20"/>
        </w:rPr>
        <w:t>die intuitive Netzkabelaufnahme</w:t>
      </w:r>
      <w:r w:rsidR="002C4C98">
        <w:rPr>
          <w:rFonts w:ascii="Helvetica" w:hAnsi="Helvetica"/>
          <w:b/>
          <w:sz w:val="20"/>
          <w:szCs w:val="20"/>
        </w:rPr>
        <w:t>, ein Schubbügel mit Griffeinsatz</w:t>
      </w:r>
      <w:r w:rsidR="00527EE1">
        <w:rPr>
          <w:rFonts w:ascii="Helvetica" w:hAnsi="Helvetica"/>
          <w:b/>
          <w:sz w:val="20"/>
          <w:szCs w:val="20"/>
        </w:rPr>
        <w:t xml:space="preserve"> (VL100-55 und -75)</w:t>
      </w:r>
      <w:r w:rsidR="00732DBB">
        <w:rPr>
          <w:rFonts w:ascii="Helvetica" w:hAnsi="Helvetica"/>
          <w:b/>
          <w:sz w:val="20"/>
          <w:szCs w:val="20"/>
        </w:rPr>
        <w:t xml:space="preserve"> </w:t>
      </w:r>
      <w:r w:rsidR="00527EE1">
        <w:rPr>
          <w:rFonts w:ascii="Helvetica" w:hAnsi="Helvetica"/>
          <w:b/>
          <w:sz w:val="20"/>
          <w:szCs w:val="20"/>
        </w:rPr>
        <w:t>sowie n</w:t>
      </w:r>
      <w:r w:rsidR="00527EE1" w:rsidRPr="00527EE1">
        <w:rPr>
          <w:rFonts w:ascii="Helvetica" w:hAnsi="Helvetica"/>
          <w:b/>
          <w:sz w:val="20"/>
          <w:szCs w:val="20"/>
        </w:rPr>
        <w:t>icht markierende, gummierte Lenkrollen und Räder</w:t>
      </w:r>
      <w:r w:rsidR="00F02246">
        <w:rPr>
          <w:rFonts w:ascii="Helvetica" w:hAnsi="Helvetica"/>
          <w:b/>
          <w:sz w:val="20"/>
          <w:szCs w:val="20"/>
        </w:rPr>
        <w:t xml:space="preserve"> </w:t>
      </w:r>
      <w:r w:rsidR="005F26DF">
        <w:rPr>
          <w:rFonts w:ascii="Helvetica" w:hAnsi="Helvetica"/>
          <w:b/>
          <w:sz w:val="20"/>
          <w:szCs w:val="20"/>
        </w:rPr>
        <w:t>für einen re</w:t>
      </w:r>
      <w:r w:rsidR="005F26DF">
        <w:rPr>
          <w:rFonts w:ascii="Helvetica" w:hAnsi="Helvetica"/>
          <w:b/>
          <w:sz w:val="20"/>
          <w:szCs w:val="20"/>
        </w:rPr>
        <w:t>i</w:t>
      </w:r>
      <w:r w:rsidR="005F26DF">
        <w:rPr>
          <w:rFonts w:ascii="Helvetica" w:hAnsi="Helvetica"/>
          <w:b/>
          <w:sz w:val="20"/>
          <w:szCs w:val="20"/>
        </w:rPr>
        <w:t>bungslosen Transport</w:t>
      </w:r>
      <w:r w:rsidR="00F02246">
        <w:rPr>
          <w:rFonts w:ascii="Helvetica" w:hAnsi="Helvetica"/>
          <w:b/>
          <w:sz w:val="20"/>
          <w:szCs w:val="20"/>
        </w:rPr>
        <w:t xml:space="preserve">. </w:t>
      </w:r>
      <w:r w:rsidR="005F26DF">
        <w:rPr>
          <w:rFonts w:ascii="Helvetica" w:hAnsi="Helvetica"/>
          <w:b/>
          <w:sz w:val="20"/>
          <w:szCs w:val="20"/>
        </w:rPr>
        <w:t>Ausgestattet mit K</w:t>
      </w:r>
      <w:r w:rsidR="007009F9">
        <w:rPr>
          <w:rFonts w:ascii="Helvetica" w:hAnsi="Helvetica"/>
          <w:b/>
          <w:sz w:val="20"/>
          <w:szCs w:val="20"/>
        </w:rPr>
        <w:t>omponenten aus hochwertigem Ede</w:t>
      </w:r>
      <w:r w:rsidR="007009F9">
        <w:rPr>
          <w:rFonts w:ascii="Helvetica" w:hAnsi="Helvetica"/>
          <w:b/>
          <w:sz w:val="20"/>
          <w:szCs w:val="20"/>
        </w:rPr>
        <w:t>l</w:t>
      </w:r>
      <w:r w:rsidR="007009F9">
        <w:rPr>
          <w:rFonts w:ascii="Helvetica" w:hAnsi="Helvetica"/>
          <w:b/>
          <w:sz w:val="20"/>
          <w:szCs w:val="20"/>
        </w:rPr>
        <w:t>stahl</w:t>
      </w:r>
      <w:r w:rsidR="005F26DF">
        <w:rPr>
          <w:rFonts w:ascii="Helvetica" w:hAnsi="Helvetica"/>
          <w:b/>
          <w:sz w:val="20"/>
          <w:szCs w:val="20"/>
        </w:rPr>
        <w:t xml:space="preserve"> trumpft der VL100 auch in Sachen </w:t>
      </w:r>
      <w:r w:rsidR="009165A6">
        <w:rPr>
          <w:rFonts w:ascii="Helvetica" w:hAnsi="Helvetica"/>
          <w:b/>
          <w:sz w:val="20"/>
          <w:szCs w:val="20"/>
        </w:rPr>
        <w:t>Robustheit</w:t>
      </w:r>
      <w:r w:rsidR="00576097">
        <w:rPr>
          <w:rFonts w:ascii="Helvetica" w:hAnsi="Helvetica"/>
          <w:b/>
          <w:sz w:val="20"/>
          <w:szCs w:val="20"/>
        </w:rPr>
        <w:t xml:space="preserve"> –</w:t>
      </w:r>
      <w:r w:rsidR="00275246">
        <w:rPr>
          <w:rFonts w:ascii="Helvetica" w:hAnsi="Helvetica"/>
          <w:b/>
          <w:sz w:val="20"/>
          <w:szCs w:val="20"/>
        </w:rPr>
        <w:t xml:space="preserve"> </w:t>
      </w:r>
      <w:r w:rsidR="00576097">
        <w:rPr>
          <w:rFonts w:ascii="Helvetica" w:hAnsi="Helvetica"/>
          <w:b/>
          <w:sz w:val="20"/>
          <w:szCs w:val="20"/>
        </w:rPr>
        <w:t>d</w:t>
      </w:r>
      <w:r w:rsidR="00E751A8">
        <w:rPr>
          <w:rFonts w:ascii="Helvetica" w:hAnsi="Helvetica"/>
          <w:b/>
          <w:sz w:val="20"/>
          <w:szCs w:val="20"/>
        </w:rPr>
        <w:t xml:space="preserve">azu zählen </w:t>
      </w:r>
      <w:r w:rsidR="007009F9" w:rsidRPr="00034C5B">
        <w:rPr>
          <w:rFonts w:ascii="Helvetica" w:eastAsia="Helvetica" w:hAnsi="Helvetica" w:cs="Helvetica"/>
          <w:b/>
          <w:bCs/>
          <w:color w:val="000000"/>
          <w:sz w:val="20"/>
          <w:szCs w:val="20"/>
        </w:rPr>
        <w:t>zwei Ede</w:t>
      </w:r>
      <w:r w:rsidR="007009F9" w:rsidRPr="00034C5B">
        <w:rPr>
          <w:rFonts w:ascii="Helvetica" w:eastAsia="Helvetica" w:hAnsi="Helvetica" w:cs="Helvetica"/>
          <w:b/>
          <w:bCs/>
          <w:color w:val="000000"/>
          <w:sz w:val="20"/>
          <w:szCs w:val="20"/>
        </w:rPr>
        <w:t>l</w:t>
      </w:r>
      <w:r w:rsidR="007009F9" w:rsidRPr="00034C5B">
        <w:rPr>
          <w:rFonts w:ascii="Helvetica" w:eastAsia="Helvetica" w:hAnsi="Helvetica" w:cs="Helvetica"/>
          <w:b/>
          <w:bCs/>
          <w:color w:val="000000"/>
          <w:sz w:val="20"/>
          <w:szCs w:val="20"/>
        </w:rPr>
        <w:t>stahl-</w:t>
      </w:r>
      <w:r w:rsidRPr="00034C5B">
        <w:rPr>
          <w:rFonts w:ascii="Helvetica" w:eastAsia="Helvetica" w:hAnsi="Helvetica" w:cs="Helvetica"/>
          <w:b/>
          <w:bCs/>
          <w:color w:val="000000"/>
          <w:sz w:val="20"/>
          <w:szCs w:val="20"/>
        </w:rPr>
        <w:t>Saugrohre</w:t>
      </w:r>
      <w:r>
        <w:rPr>
          <w:rFonts w:ascii="Helvetica" w:eastAsia="Helvetica" w:hAnsi="Helvetica" w:cs="Helvetica"/>
          <w:b/>
          <w:bCs/>
          <w:color w:val="000000"/>
          <w:sz w:val="20"/>
          <w:szCs w:val="20"/>
        </w:rPr>
        <w:t xml:space="preserve"> </w:t>
      </w:r>
      <w:r w:rsidR="002D79B2">
        <w:rPr>
          <w:rFonts w:ascii="Helvetica" w:hAnsi="Helvetica"/>
          <w:b/>
          <w:sz w:val="20"/>
          <w:szCs w:val="20"/>
        </w:rPr>
        <w:t xml:space="preserve">mit einem Durchmesser von vier Zentimetern </w:t>
      </w:r>
      <w:r w:rsidR="002A70BB">
        <w:rPr>
          <w:rFonts w:ascii="Helvetica" w:hAnsi="Helvetica"/>
          <w:b/>
          <w:sz w:val="20"/>
          <w:szCs w:val="20"/>
        </w:rPr>
        <w:t>und</w:t>
      </w:r>
      <w:r w:rsidR="007009F9">
        <w:rPr>
          <w:rFonts w:ascii="Helvetica" w:hAnsi="Helvetica"/>
          <w:b/>
          <w:sz w:val="20"/>
          <w:szCs w:val="20"/>
        </w:rPr>
        <w:t xml:space="preserve"> der </w:t>
      </w:r>
      <w:r w:rsidR="004F6496">
        <w:rPr>
          <w:rFonts w:ascii="Helvetica" w:hAnsi="Helvetica"/>
          <w:b/>
          <w:sz w:val="20"/>
          <w:szCs w:val="20"/>
        </w:rPr>
        <w:t>Schmutzb</w:t>
      </w:r>
      <w:r w:rsidR="009304D7">
        <w:rPr>
          <w:rFonts w:ascii="Helvetica" w:hAnsi="Helvetica"/>
          <w:b/>
          <w:sz w:val="20"/>
          <w:szCs w:val="20"/>
        </w:rPr>
        <w:t>ehälter</w:t>
      </w:r>
      <w:r w:rsidR="007009F9">
        <w:rPr>
          <w:rFonts w:ascii="Helvetica" w:hAnsi="Helvetica"/>
          <w:b/>
          <w:sz w:val="20"/>
          <w:szCs w:val="20"/>
        </w:rPr>
        <w:t xml:space="preserve"> mit 35, 55 oder 75 Li</w:t>
      </w:r>
      <w:r w:rsidR="00777270">
        <w:rPr>
          <w:rFonts w:ascii="Helvetica" w:hAnsi="Helvetica"/>
          <w:b/>
          <w:sz w:val="20"/>
          <w:szCs w:val="20"/>
        </w:rPr>
        <w:t>tern</w:t>
      </w:r>
      <w:r w:rsidR="00576097">
        <w:rPr>
          <w:rFonts w:ascii="Helvetica" w:hAnsi="Helvetica"/>
          <w:b/>
          <w:sz w:val="20"/>
          <w:szCs w:val="20"/>
        </w:rPr>
        <w:t xml:space="preserve"> Fassungsvermögen</w:t>
      </w:r>
      <w:r w:rsidR="00777270">
        <w:rPr>
          <w:rFonts w:ascii="Helvetica" w:hAnsi="Helvetica"/>
          <w:b/>
          <w:sz w:val="20"/>
          <w:szCs w:val="20"/>
        </w:rPr>
        <w:t xml:space="preserve">. </w:t>
      </w:r>
      <w:r w:rsidR="0079263F">
        <w:rPr>
          <w:rFonts w:ascii="Helvetica" w:hAnsi="Helvetica"/>
          <w:b/>
          <w:sz w:val="20"/>
          <w:szCs w:val="20"/>
        </w:rPr>
        <w:t>Für eine b</w:t>
      </w:r>
      <w:r w:rsidR="0079263F">
        <w:rPr>
          <w:rFonts w:ascii="Helvetica" w:hAnsi="Helvetica"/>
          <w:b/>
          <w:sz w:val="20"/>
          <w:szCs w:val="20"/>
        </w:rPr>
        <w:t>e</w:t>
      </w:r>
      <w:r w:rsidR="0079263F">
        <w:rPr>
          <w:rFonts w:ascii="Helvetica" w:hAnsi="Helvetica"/>
          <w:b/>
          <w:sz w:val="20"/>
          <w:szCs w:val="20"/>
        </w:rPr>
        <w:t xml:space="preserve">queme Entleerung verfügen die beiden größeren Varianten über einen </w:t>
      </w:r>
      <w:r w:rsidR="00816B45">
        <w:rPr>
          <w:rFonts w:ascii="Helvetica" w:hAnsi="Helvetica"/>
          <w:b/>
          <w:sz w:val="20"/>
          <w:szCs w:val="20"/>
        </w:rPr>
        <w:t>prakt</w:t>
      </w:r>
      <w:r w:rsidR="00816B45">
        <w:rPr>
          <w:rFonts w:ascii="Helvetica" w:hAnsi="Helvetica"/>
          <w:b/>
          <w:sz w:val="20"/>
          <w:szCs w:val="20"/>
        </w:rPr>
        <w:t>i</w:t>
      </w:r>
      <w:r w:rsidR="00816B45">
        <w:rPr>
          <w:rFonts w:ascii="Helvetica" w:hAnsi="Helvetica"/>
          <w:b/>
          <w:sz w:val="20"/>
          <w:szCs w:val="20"/>
        </w:rPr>
        <w:t xml:space="preserve">schen </w:t>
      </w:r>
      <w:r w:rsidR="00841267">
        <w:rPr>
          <w:rFonts w:ascii="Helvetica" w:hAnsi="Helvetica"/>
          <w:b/>
          <w:sz w:val="20"/>
          <w:szCs w:val="20"/>
        </w:rPr>
        <w:t>Ablas</w:t>
      </w:r>
      <w:r w:rsidR="00841267">
        <w:rPr>
          <w:rFonts w:ascii="Helvetica" w:hAnsi="Helvetica"/>
          <w:b/>
          <w:sz w:val="20"/>
          <w:szCs w:val="20"/>
        </w:rPr>
        <w:t>s</w:t>
      </w:r>
      <w:r w:rsidR="00841267">
        <w:rPr>
          <w:rFonts w:ascii="Helvetica" w:hAnsi="Helvetica"/>
          <w:b/>
          <w:sz w:val="20"/>
          <w:szCs w:val="20"/>
        </w:rPr>
        <w:t>schlauch</w:t>
      </w:r>
      <w:r w:rsidR="00816B45">
        <w:rPr>
          <w:rFonts w:ascii="Helvetica" w:hAnsi="Helvetica"/>
          <w:b/>
          <w:sz w:val="20"/>
          <w:szCs w:val="20"/>
        </w:rPr>
        <w:t xml:space="preserve"> mit Verschluss</w:t>
      </w:r>
      <w:r w:rsidR="00841267">
        <w:rPr>
          <w:rFonts w:ascii="Helvetica" w:hAnsi="Helvetica"/>
          <w:b/>
          <w:sz w:val="20"/>
          <w:szCs w:val="20"/>
        </w:rPr>
        <w:t xml:space="preserve">. </w:t>
      </w:r>
    </w:p>
    <w:p w14:paraId="16F59891" w14:textId="77777777" w:rsidR="00247380" w:rsidRDefault="00247380" w:rsidP="00A458EA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66EAB01D" w14:textId="77777777" w:rsidR="00171074" w:rsidRDefault="00430E1F" w:rsidP="00093311">
      <w:pPr>
        <w:spacing w:line="288" w:lineRule="auto"/>
        <w:ind w:right="-2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Gebäudereiniger und </w:t>
      </w:r>
      <w:r w:rsidR="0021311D">
        <w:rPr>
          <w:rFonts w:ascii="Helvetica" w:hAnsi="Helvetica"/>
          <w:sz w:val="20"/>
          <w:szCs w:val="20"/>
        </w:rPr>
        <w:t>Dienstleister</w:t>
      </w:r>
      <w:r w:rsidR="0084765F">
        <w:rPr>
          <w:rFonts w:ascii="Helvetica" w:hAnsi="Helvetica"/>
          <w:sz w:val="20"/>
          <w:szCs w:val="20"/>
        </w:rPr>
        <w:t>, Institutionen</w:t>
      </w:r>
      <w:r w:rsidR="00580561">
        <w:rPr>
          <w:rFonts w:ascii="Helvetica" w:hAnsi="Helvetica"/>
          <w:sz w:val="20"/>
          <w:szCs w:val="20"/>
        </w:rPr>
        <w:t xml:space="preserve"> sowie Kunden aus der </w:t>
      </w:r>
      <w:r w:rsidR="000E4449">
        <w:rPr>
          <w:rFonts w:ascii="Helvetica" w:hAnsi="Helvetica"/>
          <w:sz w:val="20"/>
          <w:szCs w:val="20"/>
        </w:rPr>
        <w:t>Gastronomie oder</w:t>
      </w:r>
      <w:r w:rsidR="0021311D">
        <w:rPr>
          <w:rFonts w:ascii="Helvetica" w:hAnsi="Helvetica"/>
          <w:sz w:val="20"/>
          <w:szCs w:val="20"/>
        </w:rPr>
        <w:t xml:space="preserve"> </w:t>
      </w:r>
      <w:r w:rsidR="00580561">
        <w:rPr>
          <w:rFonts w:ascii="Helvetica" w:hAnsi="Helvetica"/>
          <w:sz w:val="20"/>
          <w:szCs w:val="20"/>
        </w:rPr>
        <w:t xml:space="preserve">dem </w:t>
      </w:r>
      <w:r w:rsidR="0021311D">
        <w:rPr>
          <w:rFonts w:ascii="Helvetica" w:hAnsi="Helvetica"/>
          <w:sz w:val="20"/>
          <w:szCs w:val="20"/>
        </w:rPr>
        <w:t xml:space="preserve">Einzelhandel </w:t>
      </w:r>
      <w:r w:rsidR="000E4449">
        <w:rPr>
          <w:rFonts w:ascii="Helvetica" w:hAnsi="Helvetica"/>
          <w:sz w:val="20"/>
          <w:szCs w:val="20"/>
        </w:rPr>
        <w:t>finden mit dem VL100</w:t>
      </w:r>
      <w:r w:rsidR="00BF281E">
        <w:rPr>
          <w:rFonts w:ascii="Helvetica" w:hAnsi="Helvetica"/>
          <w:sz w:val="20"/>
          <w:szCs w:val="20"/>
        </w:rPr>
        <w:t xml:space="preserve"> einen </w:t>
      </w:r>
      <w:r w:rsidR="00926B4B">
        <w:rPr>
          <w:rFonts w:ascii="Helvetica" w:hAnsi="Helvetica"/>
          <w:sz w:val="20"/>
          <w:szCs w:val="20"/>
        </w:rPr>
        <w:t>treuen Begleiter im</w:t>
      </w:r>
      <w:r w:rsidR="00213352">
        <w:rPr>
          <w:rFonts w:ascii="Helvetica" w:hAnsi="Helvetica"/>
          <w:sz w:val="20"/>
          <w:szCs w:val="20"/>
        </w:rPr>
        <w:t xml:space="preserve"> täglichen</w:t>
      </w:r>
      <w:r w:rsidR="00926B4B">
        <w:rPr>
          <w:rFonts w:ascii="Helvetica" w:hAnsi="Helvetica"/>
          <w:sz w:val="20"/>
          <w:szCs w:val="20"/>
        </w:rPr>
        <w:t xml:space="preserve"> Kampf gegen nassen und trockenen Schmutz. </w:t>
      </w:r>
      <w:r w:rsidR="00937EDD">
        <w:rPr>
          <w:rFonts w:ascii="Helvetica" w:hAnsi="Helvetica"/>
          <w:sz w:val="20"/>
          <w:szCs w:val="20"/>
        </w:rPr>
        <w:t xml:space="preserve">Dabei steht einer Reinigung während der Öffnungszeiten dank </w:t>
      </w:r>
      <w:r w:rsidR="000D445F">
        <w:rPr>
          <w:rFonts w:ascii="Helvetica" w:hAnsi="Helvetica"/>
          <w:sz w:val="20"/>
          <w:szCs w:val="20"/>
        </w:rPr>
        <w:t>des</w:t>
      </w:r>
      <w:r w:rsidR="00937EDD">
        <w:rPr>
          <w:rFonts w:ascii="Helvetica" w:hAnsi="Helvetica"/>
          <w:sz w:val="20"/>
          <w:szCs w:val="20"/>
        </w:rPr>
        <w:t xml:space="preserve"> Schallleistungspegel</w:t>
      </w:r>
      <w:r w:rsidR="000D445F">
        <w:rPr>
          <w:rFonts w:ascii="Helvetica" w:hAnsi="Helvetica"/>
          <w:sz w:val="20"/>
          <w:szCs w:val="20"/>
        </w:rPr>
        <w:t>s</w:t>
      </w:r>
      <w:r w:rsidR="00937EDD">
        <w:rPr>
          <w:rFonts w:ascii="Helvetica" w:hAnsi="Helvetica"/>
          <w:sz w:val="20"/>
          <w:szCs w:val="20"/>
        </w:rPr>
        <w:t xml:space="preserve"> von </w:t>
      </w:r>
      <w:r w:rsidR="00D31F46">
        <w:rPr>
          <w:rFonts w:ascii="Helvetica" w:hAnsi="Helvetica"/>
          <w:sz w:val="20"/>
          <w:szCs w:val="20"/>
        </w:rPr>
        <w:t xml:space="preserve">höchstens 78 Dezibel nichts im Wege. </w:t>
      </w:r>
    </w:p>
    <w:p w14:paraId="547346A3" w14:textId="77777777" w:rsidR="00F336E8" w:rsidRDefault="00F336E8" w:rsidP="00580561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6569CFF3" w14:textId="77777777" w:rsidR="00580561" w:rsidRDefault="00246304" w:rsidP="00580561">
      <w:pPr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Breites Einsatzspektrum</w:t>
      </w:r>
      <w:r w:rsidR="008F13B9">
        <w:rPr>
          <w:rFonts w:ascii="Helvetica" w:hAnsi="Helvetica"/>
          <w:b/>
          <w:sz w:val="20"/>
          <w:szCs w:val="20"/>
        </w:rPr>
        <w:t xml:space="preserve"> dank umfangreicher Ausstattung</w:t>
      </w:r>
    </w:p>
    <w:p w14:paraId="275B9D55" w14:textId="77777777" w:rsidR="00093311" w:rsidRPr="009E045F" w:rsidRDefault="00581D70" w:rsidP="00093311">
      <w:pPr>
        <w:spacing w:line="288" w:lineRule="auto"/>
        <w:ind w:right="-2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Punkte sammelt der Nass-/Trockensauger auch in der Kategorie Flexibilität: Die Net</w:t>
      </w:r>
      <w:r>
        <w:rPr>
          <w:rFonts w:ascii="Helvetica" w:hAnsi="Helvetica"/>
          <w:sz w:val="20"/>
          <w:szCs w:val="20"/>
        </w:rPr>
        <w:t>z</w:t>
      </w:r>
      <w:r>
        <w:rPr>
          <w:rFonts w:ascii="Helvetica" w:hAnsi="Helvetica"/>
          <w:sz w:val="20"/>
          <w:szCs w:val="20"/>
        </w:rPr>
        <w:t>kabel- und Schlauchlänge von acht beziehungsweise zwei Metern gewährleisten e</w:t>
      </w:r>
      <w:r>
        <w:rPr>
          <w:rFonts w:ascii="Helvetica" w:hAnsi="Helvetica"/>
          <w:sz w:val="20"/>
          <w:szCs w:val="20"/>
        </w:rPr>
        <w:t>i</w:t>
      </w:r>
      <w:r>
        <w:rPr>
          <w:rFonts w:ascii="Helvetica" w:hAnsi="Helvetica"/>
          <w:sz w:val="20"/>
          <w:szCs w:val="20"/>
        </w:rPr>
        <w:t xml:space="preserve">nen großzügigen Aktionsradius. </w:t>
      </w:r>
      <w:r w:rsidR="00054B43">
        <w:rPr>
          <w:rFonts w:ascii="Helvetica" w:hAnsi="Helvetica"/>
          <w:sz w:val="20"/>
          <w:szCs w:val="20"/>
        </w:rPr>
        <w:t>Um verschiedenen Einsatzszenarien gerecht zu we</w:t>
      </w:r>
      <w:r w:rsidR="00054B43">
        <w:rPr>
          <w:rFonts w:ascii="Helvetica" w:hAnsi="Helvetica"/>
          <w:sz w:val="20"/>
          <w:szCs w:val="20"/>
        </w:rPr>
        <w:t>r</w:t>
      </w:r>
      <w:r w:rsidR="00054B43">
        <w:rPr>
          <w:rFonts w:ascii="Helvetica" w:hAnsi="Helvetica"/>
          <w:sz w:val="20"/>
          <w:szCs w:val="20"/>
        </w:rPr>
        <w:t xml:space="preserve">den, sind </w:t>
      </w:r>
      <w:r w:rsidR="00B027C8">
        <w:rPr>
          <w:rFonts w:ascii="Helvetica" w:hAnsi="Helvetica"/>
          <w:sz w:val="20"/>
          <w:szCs w:val="20"/>
        </w:rPr>
        <w:t xml:space="preserve">nicht nur eine Rundbürste und Fugendüse, sondern auch </w:t>
      </w:r>
      <w:r w:rsidR="00054B43">
        <w:rPr>
          <w:rFonts w:ascii="Helvetica" w:hAnsi="Helvetica"/>
          <w:sz w:val="20"/>
          <w:szCs w:val="20"/>
        </w:rPr>
        <w:t>zwei Universalb</w:t>
      </w:r>
      <w:r w:rsidR="00054B43">
        <w:rPr>
          <w:rFonts w:ascii="Helvetica" w:hAnsi="Helvetica"/>
          <w:sz w:val="20"/>
          <w:szCs w:val="20"/>
        </w:rPr>
        <w:t>o</w:t>
      </w:r>
      <w:r w:rsidR="00054B43">
        <w:rPr>
          <w:rFonts w:ascii="Helvetica" w:hAnsi="Helvetica"/>
          <w:sz w:val="20"/>
          <w:szCs w:val="20"/>
        </w:rPr>
        <w:t>dendüsen im Lieferumfang ent</w:t>
      </w:r>
      <w:r w:rsidR="00F1571E">
        <w:rPr>
          <w:rFonts w:ascii="Helvetica" w:hAnsi="Helvetica"/>
          <w:sz w:val="20"/>
          <w:szCs w:val="20"/>
        </w:rPr>
        <w:t>halten – eine mit</w:t>
      </w:r>
      <w:r w:rsidR="00054B43">
        <w:rPr>
          <w:rFonts w:ascii="Helvetica" w:hAnsi="Helvetica"/>
          <w:sz w:val="20"/>
          <w:szCs w:val="20"/>
        </w:rPr>
        <w:t xml:space="preserve"> Bürstenstreifen für die trockene A</w:t>
      </w:r>
      <w:r w:rsidR="00054B43">
        <w:rPr>
          <w:rFonts w:ascii="Helvetica" w:hAnsi="Helvetica"/>
          <w:sz w:val="20"/>
          <w:szCs w:val="20"/>
        </w:rPr>
        <w:t>n</w:t>
      </w:r>
      <w:r w:rsidR="00054B43">
        <w:rPr>
          <w:rFonts w:ascii="Helvetica" w:hAnsi="Helvetica"/>
          <w:sz w:val="20"/>
          <w:szCs w:val="20"/>
        </w:rPr>
        <w:t xml:space="preserve">wendung und die andere </w:t>
      </w:r>
      <w:r w:rsidR="00516987">
        <w:rPr>
          <w:rFonts w:ascii="Helvetica" w:hAnsi="Helvetica"/>
          <w:sz w:val="20"/>
          <w:szCs w:val="20"/>
        </w:rPr>
        <w:t>mit Gummilippen für die Aufnahme von nassen Verschmu</w:t>
      </w:r>
      <w:r w:rsidR="00516987">
        <w:rPr>
          <w:rFonts w:ascii="Helvetica" w:hAnsi="Helvetica"/>
          <w:sz w:val="20"/>
          <w:szCs w:val="20"/>
        </w:rPr>
        <w:t>t</w:t>
      </w:r>
      <w:r w:rsidR="00516987">
        <w:rPr>
          <w:rFonts w:ascii="Helvetica" w:hAnsi="Helvetica"/>
          <w:sz w:val="20"/>
          <w:szCs w:val="20"/>
        </w:rPr>
        <w:t>zungen.</w:t>
      </w:r>
      <w:r w:rsidR="00054B43">
        <w:rPr>
          <w:rFonts w:ascii="Helvetica" w:hAnsi="Helvetica"/>
          <w:sz w:val="20"/>
          <w:szCs w:val="20"/>
        </w:rPr>
        <w:t xml:space="preserve"> </w:t>
      </w:r>
      <w:r w:rsidR="00BC2B8D" w:rsidRPr="00BC2B8D">
        <w:rPr>
          <w:rFonts w:ascii="Helvetica" w:hAnsi="Helvetica"/>
          <w:sz w:val="20"/>
          <w:szCs w:val="20"/>
        </w:rPr>
        <w:t>Als Teil der GO-Line Produktspart</w:t>
      </w:r>
      <w:r w:rsidR="00F1571E">
        <w:rPr>
          <w:rFonts w:ascii="Helvetica" w:hAnsi="Helvetica"/>
          <w:sz w:val="20"/>
          <w:szCs w:val="20"/>
        </w:rPr>
        <w:t xml:space="preserve">e ist die </w:t>
      </w:r>
      <w:r w:rsidR="00516CCB">
        <w:rPr>
          <w:rFonts w:ascii="Helvetica" w:hAnsi="Helvetica"/>
          <w:sz w:val="20"/>
          <w:szCs w:val="20"/>
        </w:rPr>
        <w:t>VL100-Serie</w:t>
      </w:r>
      <w:r w:rsidR="00F1571E">
        <w:rPr>
          <w:rFonts w:ascii="Helvetica" w:hAnsi="Helvetica"/>
          <w:sz w:val="20"/>
          <w:szCs w:val="20"/>
        </w:rPr>
        <w:t xml:space="preserve"> zudem mit d</w:t>
      </w:r>
      <w:r w:rsidR="00516CCB">
        <w:rPr>
          <w:rFonts w:ascii="Helvetica" w:hAnsi="Helvetica"/>
          <w:sz w:val="20"/>
          <w:szCs w:val="20"/>
        </w:rPr>
        <w:t xml:space="preserve">em </w:t>
      </w:r>
      <w:r w:rsidR="005C3754">
        <w:rPr>
          <w:rFonts w:ascii="Helvetica" w:hAnsi="Helvetica"/>
          <w:sz w:val="20"/>
          <w:szCs w:val="20"/>
        </w:rPr>
        <w:t>u</w:t>
      </w:r>
      <w:r w:rsidR="005C3754">
        <w:rPr>
          <w:rFonts w:ascii="Helvetica" w:hAnsi="Helvetica"/>
          <w:sz w:val="20"/>
          <w:szCs w:val="20"/>
        </w:rPr>
        <w:t>m</w:t>
      </w:r>
      <w:r w:rsidR="005C3754">
        <w:rPr>
          <w:rFonts w:ascii="Helvetica" w:hAnsi="Helvetica"/>
          <w:sz w:val="20"/>
          <w:szCs w:val="20"/>
        </w:rPr>
        <w:t>fangreichen</w:t>
      </w:r>
      <w:r w:rsidR="00516CCB">
        <w:rPr>
          <w:rFonts w:ascii="Helvetica" w:hAnsi="Helvetica"/>
          <w:sz w:val="20"/>
          <w:szCs w:val="20"/>
        </w:rPr>
        <w:t xml:space="preserve"> Zubehörprogramm </w:t>
      </w:r>
      <w:r w:rsidR="005C3754">
        <w:rPr>
          <w:rFonts w:ascii="Helvetica" w:hAnsi="Helvetica"/>
          <w:sz w:val="20"/>
          <w:szCs w:val="20"/>
        </w:rPr>
        <w:t>für Nass-/Trockensauger von Nilfisk</w:t>
      </w:r>
      <w:r w:rsidR="00D56BA2">
        <w:rPr>
          <w:rFonts w:ascii="Helvetica" w:hAnsi="Helvetica"/>
          <w:sz w:val="20"/>
          <w:szCs w:val="20"/>
        </w:rPr>
        <w:t xml:space="preserve"> kompatibel. </w:t>
      </w:r>
      <w:r w:rsidR="005C3754">
        <w:rPr>
          <w:rFonts w:ascii="Helvetica" w:hAnsi="Helvetica"/>
          <w:sz w:val="20"/>
          <w:szCs w:val="20"/>
        </w:rPr>
        <w:t xml:space="preserve"> </w:t>
      </w:r>
    </w:p>
    <w:p w14:paraId="00AF899E" w14:textId="77777777" w:rsidR="004451AE" w:rsidRDefault="004451AE" w:rsidP="00E611E3">
      <w:pPr>
        <w:spacing w:line="288" w:lineRule="auto"/>
        <w:ind w:right="-2"/>
        <w:rPr>
          <w:rFonts w:ascii="Helvetica" w:hAnsi="Helvetica"/>
          <w:sz w:val="20"/>
          <w:szCs w:val="20"/>
        </w:rPr>
      </w:pPr>
    </w:p>
    <w:p w14:paraId="693F2DAA" w14:textId="77777777" w:rsidR="009E045F" w:rsidRDefault="009E045F" w:rsidP="00E611E3">
      <w:pPr>
        <w:spacing w:line="288" w:lineRule="auto"/>
        <w:ind w:right="-2"/>
        <w:rPr>
          <w:rFonts w:ascii="Helvetica" w:hAnsi="Helvetica"/>
          <w:sz w:val="20"/>
          <w:szCs w:val="20"/>
        </w:rPr>
      </w:pPr>
    </w:p>
    <w:p w14:paraId="37C7C699" w14:textId="77777777" w:rsidR="0038100F" w:rsidRPr="009E045F" w:rsidRDefault="0038100F" w:rsidP="00E611E3">
      <w:pPr>
        <w:spacing w:line="288" w:lineRule="auto"/>
        <w:ind w:right="-2"/>
        <w:rPr>
          <w:rFonts w:ascii="Helvetica" w:hAnsi="Helvetica"/>
          <w:sz w:val="20"/>
          <w:szCs w:val="20"/>
        </w:rPr>
      </w:pPr>
    </w:p>
    <w:p w14:paraId="061AB9D8" w14:textId="77777777" w:rsidR="00813344" w:rsidRPr="009E045F" w:rsidRDefault="00813344" w:rsidP="00E611E3">
      <w:pPr>
        <w:spacing w:line="288" w:lineRule="auto"/>
        <w:ind w:right="-2"/>
        <w:rPr>
          <w:rFonts w:ascii="Helvetica" w:hAnsi="Helvetica"/>
          <w:sz w:val="20"/>
          <w:szCs w:val="20"/>
        </w:rPr>
      </w:pPr>
    </w:p>
    <w:p w14:paraId="4A585A47" w14:textId="77777777" w:rsidR="00B2338A" w:rsidRPr="009E045F" w:rsidRDefault="00B2338A" w:rsidP="00B2338A">
      <w:pPr>
        <w:spacing w:line="276" w:lineRule="auto"/>
        <w:rPr>
          <w:rFonts w:ascii="Helvetica" w:hAnsi="Helvetica"/>
          <w:b/>
          <w:sz w:val="20"/>
          <w:szCs w:val="20"/>
        </w:rPr>
      </w:pPr>
      <w:r w:rsidRPr="009E045F">
        <w:rPr>
          <w:rFonts w:ascii="Helvetica" w:hAnsi="Helvetica"/>
          <w:b/>
          <w:sz w:val="20"/>
          <w:szCs w:val="20"/>
        </w:rPr>
        <w:t>Bildanforderung</w:t>
      </w:r>
    </w:p>
    <w:p w14:paraId="3A8C2238" w14:textId="0968C04A" w:rsidR="00B2338A" w:rsidRPr="009E045F" w:rsidRDefault="00B2338A" w:rsidP="00B2338A">
      <w:pPr>
        <w:spacing w:line="276" w:lineRule="auto"/>
        <w:rPr>
          <w:rFonts w:ascii="Helvetica" w:hAnsi="Helvetica"/>
          <w:sz w:val="20"/>
          <w:szCs w:val="20"/>
        </w:rPr>
      </w:pPr>
      <w:r w:rsidRPr="009E045F">
        <w:rPr>
          <w:rFonts w:ascii="Helvetica" w:hAnsi="Helvetica"/>
          <w:sz w:val="20"/>
          <w:szCs w:val="20"/>
        </w:rPr>
        <w:t xml:space="preserve">Bildmaterial finden Sie in unserem Medienportal </w:t>
      </w:r>
      <w:hyperlink r:id="rId8" w:history="1">
        <w:r w:rsidR="005E0E81" w:rsidRPr="005E0E81">
          <w:rPr>
            <w:rStyle w:val="Link"/>
            <w:rFonts w:ascii="Helvetica" w:hAnsi="Helvetica"/>
            <w:sz w:val="20"/>
            <w:szCs w:val="20"/>
          </w:rPr>
          <w:t>http://press-n-relations.amid-pr.com</w:t>
        </w:r>
      </w:hyperlink>
      <w:r w:rsidR="005E0E81">
        <w:rPr>
          <w:rFonts w:ascii="Helvetica" w:hAnsi="Helvetica"/>
          <w:sz w:val="20"/>
          <w:szCs w:val="20"/>
        </w:rPr>
        <w:t xml:space="preserve"> </w:t>
      </w:r>
      <w:bookmarkStart w:id="1" w:name="_GoBack"/>
      <w:bookmarkEnd w:id="1"/>
      <w:r w:rsidRPr="009E045F">
        <w:rPr>
          <w:rFonts w:ascii="Helvetica" w:hAnsi="Helvetica"/>
          <w:sz w:val="20"/>
          <w:szCs w:val="20"/>
        </w:rPr>
        <w:t>(Suchbegriff „V</w:t>
      </w:r>
      <w:r w:rsidR="00922BCB">
        <w:rPr>
          <w:rFonts w:ascii="Helvetica" w:hAnsi="Helvetica"/>
          <w:sz w:val="20"/>
          <w:szCs w:val="20"/>
        </w:rPr>
        <w:t>L</w:t>
      </w:r>
      <w:r w:rsidR="007A0756" w:rsidRPr="009E045F">
        <w:rPr>
          <w:rFonts w:ascii="Helvetica" w:hAnsi="Helvetica"/>
          <w:sz w:val="20"/>
          <w:szCs w:val="20"/>
        </w:rPr>
        <w:t>1</w:t>
      </w:r>
      <w:r w:rsidR="004D4DDC" w:rsidRPr="009E045F">
        <w:rPr>
          <w:rFonts w:ascii="Helvetica" w:hAnsi="Helvetica"/>
          <w:sz w:val="20"/>
          <w:szCs w:val="20"/>
        </w:rPr>
        <w:t>00</w:t>
      </w:r>
      <w:r w:rsidRPr="009E045F">
        <w:rPr>
          <w:rFonts w:ascii="Helvetica" w:hAnsi="Helvetica"/>
          <w:sz w:val="20"/>
          <w:szCs w:val="20"/>
        </w:rPr>
        <w:t>“). Selbstverständlich schicken wir Ihnen die Dateien auch per E-Mail zu.</w:t>
      </w:r>
    </w:p>
    <w:p w14:paraId="2D09A2AD" w14:textId="77777777" w:rsidR="00B2338A" w:rsidRPr="009E045F" w:rsidRDefault="00B2338A" w:rsidP="00E611E3">
      <w:pPr>
        <w:spacing w:line="288" w:lineRule="auto"/>
        <w:ind w:right="-2"/>
        <w:rPr>
          <w:rFonts w:ascii="Helvetica" w:hAnsi="Helvetica"/>
          <w:sz w:val="20"/>
          <w:szCs w:val="20"/>
        </w:rPr>
      </w:pPr>
    </w:p>
    <w:p w14:paraId="65B282A3" w14:textId="77777777" w:rsidR="00860D33" w:rsidRDefault="00637C66" w:rsidP="00CC6F2F">
      <w:pPr>
        <w:tabs>
          <w:tab w:val="left" w:pos="2038"/>
        </w:tabs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3DEC44EC" wp14:editId="2C1CF757">
            <wp:extent cx="1012405" cy="1080000"/>
            <wp:effectExtent l="0" t="0" r="3810" b="12700"/>
            <wp:docPr id="6" name="Bild 6" descr="PNR Kunden:Kunden L-S:NIA.KDaten:NIF.KDaten:NIF.PR:NIF-2016:VL100:Bilder:Word:VL100 35_Masch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NIA.KDaten:NIF.KDaten:NIF.PR:NIF-2016:VL100:Bilder:Word:VL100 35_Maschin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405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6E4983C4" wp14:editId="1550FB21">
            <wp:extent cx="1064741" cy="1080000"/>
            <wp:effectExtent l="0" t="0" r="2540" b="12700"/>
            <wp:docPr id="7" name="Bild 7" descr="PNR Kunden:Kunden L-S:NIA.KDaten:NIF.KDaten:NIF.PR:NIF-2016:VL100:Bilder:Word:VL100 55_Masch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L-S:NIA.KDaten:NIF.KDaten:NIF.PR:NIF-2016:VL100:Bilder:Word:VL100 55_Maschin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741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5EBEDD74" wp14:editId="5B429B62">
            <wp:extent cx="1159497" cy="1080000"/>
            <wp:effectExtent l="0" t="0" r="9525" b="0"/>
            <wp:docPr id="8" name="Bild 8" descr="PNR Kunden:Kunden L-S:NIA.KDaten:NIF.KDaten:NIF.PR:NIF-2016:VL100:Bilder:Word:VL100 75_Masch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NR Kunden:Kunden L-S:NIA.KDaten:NIF.KDaten:NIF.PR:NIF-2016:VL100:Bilder:Word:VL100 75_Maschin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497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AA579" w14:textId="77777777" w:rsidR="00CC6F2F" w:rsidRPr="009E045F" w:rsidRDefault="00F64B89" w:rsidP="00CC6F2F">
      <w:pPr>
        <w:tabs>
          <w:tab w:val="left" w:pos="2038"/>
        </w:tabs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254FDC30" wp14:editId="03BEF243">
            <wp:extent cx="1236954" cy="900000"/>
            <wp:effectExtent l="0" t="0" r="8255" b="0"/>
            <wp:docPr id="9" name="Bild 9" descr="PNR Kunden:Kunden L-S:NIA.KDaten:NIF.KDaten:NIF.PR:NIF-2016:VL100:Bilder:Word:VL100 35_Küc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NR Kunden:Kunden L-S:NIA.KDaten:NIF.KDaten:NIF.PR:NIF-2016:VL100:Bilder:Word:VL100 35_Küch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954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0D33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4F609921" wp14:editId="47DF67F2">
            <wp:extent cx="1198798" cy="900000"/>
            <wp:effectExtent l="0" t="0" r="0" b="0"/>
            <wp:docPr id="10" name="Bild 10" descr="PNR Kunden:Kunden L-S:NIA.KDaten:NIF.KDaten:NIF.PR:NIF-2016:VL100:Bilder:Word:VL100 35_Schu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NR Kunden:Kunden L-S:NIA.KDaten:NIF.KDaten:NIF.PR:NIF-2016:VL100:Bilder:Word:VL100 35_Schule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798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0D33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60A38A66" wp14:editId="7D0162F0">
            <wp:extent cx="1198798" cy="900000"/>
            <wp:effectExtent l="0" t="0" r="0" b="0"/>
            <wp:docPr id="11" name="Bild 11" descr="PNR Kunden:Kunden L-S:NIA.KDaten:NIF.KDaten:NIF.PR:NIF-2016:VL100:Bilder:Word:VL100 55_Schu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NR Kunden:Kunden L-S:NIA.KDaten:NIF.KDaten:NIF.PR:NIF-2016:VL100:Bilder:Word:VL100 55_Schule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798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0D33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393D8301" wp14:editId="07D793E9">
            <wp:extent cx="1074461" cy="900000"/>
            <wp:effectExtent l="0" t="0" r="0" b="0"/>
            <wp:docPr id="12" name="Bild 12" descr="PNR Kunden:Kunden L-S:NIA.KDaten:NIF.KDaten:NIF.PR:NIF-2016:VL100:Bilder:Word:VL100_75_Schu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NR Kunden:Kunden L-S:NIA.KDaten:NIF.KDaten:NIF.PR:NIF-2016:VL100:Bilder:Word:VL100_75_Schule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61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tbl>
      <w:tblPr>
        <w:tblW w:w="96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5914"/>
      </w:tblGrid>
      <w:tr w:rsidR="006F0C76" w:rsidRPr="00D669D3" w14:paraId="701E292F" w14:textId="77777777" w:rsidTr="0084231F">
        <w:trPr>
          <w:trHeight w:val="1094"/>
        </w:trPr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26BAC8E8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</w:p>
          <w:p w14:paraId="66BA3DBA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724B94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11DEF36C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>Nilfisk GmbH</w:t>
            </w:r>
          </w:p>
          <w:p w14:paraId="312D2A76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>Siemensstraße 25-27 – D-25462 Rellingen</w:t>
            </w:r>
          </w:p>
          <w:p w14:paraId="2CC2BB7F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>Tel.: +49 (0)4101 399 0</w:t>
            </w:r>
          </w:p>
          <w:p w14:paraId="459FCDAE" w14:textId="77777777" w:rsidR="006F0C76" w:rsidRPr="00724B94" w:rsidRDefault="009848D3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hyperlink r:id="rId16" w:history="1">
              <w:r w:rsidR="006F0C76" w:rsidRPr="00724B94">
                <w:rPr>
                  <w:rFonts w:ascii="Helvetica" w:hAnsi="Helvetica"/>
                  <w:sz w:val="18"/>
                  <w:szCs w:val="18"/>
                </w:rPr>
                <w:t>info.de@nilfisk.com</w:t>
              </w:r>
            </w:hyperlink>
            <w:r w:rsidR="006F0C76" w:rsidRPr="00724B94">
              <w:rPr>
                <w:rFonts w:ascii="Helvetica" w:hAnsi="Helvetica"/>
                <w:sz w:val="18"/>
                <w:szCs w:val="18"/>
              </w:rPr>
              <w:t xml:space="preserve"> – </w:t>
            </w:r>
            <w:hyperlink r:id="rId17" w:history="1">
              <w:r w:rsidR="006F0C76" w:rsidRPr="00724B94">
                <w:rPr>
                  <w:rFonts w:ascii="Helvetica" w:hAnsi="Helvetica"/>
                  <w:sz w:val="18"/>
                  <w:szCs w:val="18"/>
                </w:rPr>
                <w:t>www.nilfisk.de</w:t>
              </w:r>
            </w:hyperlink>
            <w:r w:rsidR="006F0C76" w:rsidRPr="00724B94">
              <w:rPr>
                <w:rFonts w:ascii="Helvetica" w:hAnsi="Helvetica"/>
                <w:sz w:val="18"/>
                <w:szCs w:val="18"/>
              </w:rPr>
              <w:t xml:space="preserve"> </w:t>
            </w:r>
          </w:p>
        </w:tc>
        <w:tc>
          <w:tcPr>
            <w:tcW w:w="5914" w:type="dxa"/>
            <w:tcBorders>
              <w:top w:val="nil"/>
              <w:left w:val="nil"/>
              <w:bottom w:val="nil"/>
              <w:right w:val="nil"/>
            </w:tcBorders>
          </w:tcPr>
          <w:p w14:paraId="1EA25E2F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</w:p>
          <w:p w14:paraId="5603FFF9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724B94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727FD78F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>Press’n’Relations GmbH – Monika Nyendick</w:t>
            </w:r>
          </w:p>
          <w:p w14:paraId="2D7D7C91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 xml:space="preserve">Magirusstraße 33 – D-89077 Ulm </w:t>
            </w:r>
          </w:p>
          <w:p w14:paraId="422084A4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 xml:space="preserve">Tel.: 0731 96287-30 – Fax: 0731 96287-97 </w:t>
            </w:r>
          </w:p>
          <w:p w14:paraId="748D69BB" w14:textId="77777777" w:rsidR="006F0C76" w:rsidRPr="00724B94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724B94">
              <w:rPr>
                <w:rFonts w:ascii="Helvetica" w:hAnsi="Helvetica"/>
                <w:sz w:val="18"/>
                <w:szCs w:val="18"/>
              </w:rPr>
              <w:t xml:space="preserve">mny@press-n-relations.de - </w:t>
            </w:r>
            <w:hyperlink r:id="rId18" w:history="1">
              <w:r w:rsidRPr="00724B94">
                <w:rPr>
                  <w:rFonts w:ascii="Helvetica" w:hAnsi="Helvetica"/>
                  <w:sz w:val="18"/>
                  <w:szCs w:val="18"/>
                </w:rPr>
                <w:t>www.press-n-relations.de</w:t>
              </w:r>
            </w:hyperlink>
          </w:p>
        </w:tc>
      </w:tr>
    </w:tbl>
    <w:p w14:paraId="501EF2D3" w14:textId="77777777" w:rsidR="006F0C76" w:rsidRPr="00D669D3" w:rsidRDefault="006F0C76" w:rsidP="006F0C76">
      <w:pPr>
        <w:spacing w:line="288" w:lineRule="auto"/>
        <w:rPr>
          <w:rFonts w:ascii="Helvetica" w:hAnsi="Helvetica"/>
          <w:sz w:val="20"/>
          <w:szCs w:val="20"/>
          <w:highlight w:val="yellow"/>
        </w:rPr>
      </w:pPr>
    </w:p>
    <w:p w14:paraId="4E566124" w14:textId="77777777" w:rsidR="006F0C76" w:rsidRPr="00CA5D20" w:rsidRDefault="006F0C76" w:rsidP="006F0C76">
      <w:pPr>
        <w:spacing w:line="288" w:lineRule="auto"/>
        <w:rPr>
          <w:rFonts w:ascii="Helvetica" w:hAnsi="Helvetica" w:cs="Arial"/>
          <w:sz w:val="20"/>
          <w:szCs w:val="20"/>
        </w:rPr>
      </w:pPr>
    </w:p>
    <w:p w14:paraId="62D98FC5" w14:textId="77777777" w:rsidR="00724B94" w:rsidRPr="00724B94" w:rsidRDefault="00724B94" w:rsidP="00034C5B">
      <w:pPr>
        <w:spacing w:line="288" w:lineRule="auto"/>
        <w:ind w:right="567"/>
        <w:rPr>
          <w:rFonts w:ascii="Helvetica" w:hAnsi="Helvetica"/>
          <w:sz w:val="18"/>
          <w:szCs w:val="18"/>
        </w:rPr>
      </w:pPr>
      <w:r w:rsidRPr="00724B94">
        <w:rPr>
          <w:rFonts w:ascii="Helvetica" w:hAnsi="Helvetica"/>
          <w:sz w:val="18"/>
          <w:szCs w:val="18"/>
        </w:rPr>
        <w:t xml:space="preserve">Nilfisk GmbH </w:t>
      </w:r>
      <w:r w:rsidRPr="00724B94">
        <w:rPr>
          <w:rFonts w:ascii="Helvetica" w:eastAsia="MS Mincho" w:hAnsi="Helvetica"/>
          <w:sz w:val="18"/>
          <w:szCs w:val="18"/>
        </w:rPr>
        <w:t>in Rellingen bei Hamburg</w:t>
      </w:r>
      <w:r w:rsidRPr="00724B94">
        <w:rPr>
          <w:rFonts w:ascii="Helvetica" w:hAnsi="Helvetica"/>
          <w:strike/>
          <w:sz w:val="18"/>
          <w:szCs w:val="18"/>
        </w:rPr>
        <w:t xml:space="preserve"> </w:t>
      </w:r>
      <w:r w:rsidRPr="00724B94">
        <w:rPr>
          <w:rFonts w:ascii="Helvetica" w:eastAsia="MS Mincho" w:hAnsi="Helvetica"/>
          <w:sz w:val="18"/>
          <w:szCs w:val="18"/>
        </w:rPr>
        <w:t>gehört zur Nilfisk A/S.</w:t>
      </w:r>
      <w:r w:rsidRPr="00724B94">
        <w:rPr>
          <w:rFonts w:ascii="Helvetica" w:hAnsi="Helvetica"/>
          <w:sz w:val="18"/>
          <w:szCs w:val="18"/>
        </w:rPr>
        <w:t xml:space="preserve"> Nilfisk blickt auf eine 110-jährige Tradition zurück und zählt zu den weltweit größten Anbietern professioneller Reinigungstechnik mit einem Umsatz von </w:t>
      </w:r>
      <w:r w:rsidRPr="00724B94">
        <w:rPr>
          <w:rFonts w:ascii="Helvetica" w:eastAsia="MS Mincho" w:hAnsi="Helvetica"/>
          <w:sz w:val="18"/>
          <w:szCs w:val="18"/>
        </w:rPr>
        <w:t>9</w:t>
      </w:r>
      <w:r w:rsidRPr="00724B94">
        <w:rPr>
          <w:rFonts w:ascii="Helvetica" w:hAnsi="Helvetica"/>
          <w:sz w:val="18"/>
          <w:szCs w:val="18"/>
        </w:rPr>
        <w:t xml:space="preserve">72 Millionen Euro im Geschäftsjahr </w:t>
      </w:r>
      <w:r w:rsidRPr="00724B94">
        <w:rPr>
          <w:rFonts w:ascii="Helvetica" w:eastAsia="MS Mincho" w:hAnsi="Helvetica"/>
          <w:sz w:val="18"/>
          <w:szCs w:val="18"/>
        </w:rPr>
        <w:t>201</w:t>
      </w:r>
      <w:r w:rsidRPr="00724B94">
        <w:rPr>
          <w:rFonts w:ascii="Helvetica" w:hAnsi="Helvetica"/>
          <w:sz w:val="18"/>
          <w:szCs w:val="18"/>
        </w:rPr>
        <w:t xml:space="preserve">5 und rund </w:t>
      </w:r>
      <w:r w:rsidRPr="00724B94">
        <w:rPr>
          <w:rFonts w:ascii="Helvetica" w:eastAsia="MS Mincho" w:hAnsi="Helvetica"/>
          <w:sz w:val="18"/>
          <w:szCs w:val="18"/>
        </w:rPr>
        <w:t>5.</w:t>
      </w:r>
      <w:r w:rsidRPr="00724B94">
        <w:rPr>
          <w:rFonts w:ascii="Helvetica" w:hAnsi="Helvetica"/>
          <w:sz w:val="18"/>
          <w:szCs w:val="18"/>
        </w:rPr>
        <w:t>545</w:t>
      </w:r>
      <w:r w:rsidRPr="00724B94">
        <w:rPr>
          <w:rFonts w:ascii="Helvetica" w:eastAsia="MS Mincho" w:hAnsi="Helvetica"/>
          <w:sz w:val="18"/>
          <w:szCs w:val="18"/>
        </w:rPr>
        <w:t xml:space="preserve"> </w:t>
      </w:r>
      <w:r w:rsidRPr="00724B94">
        <w:rPr>
          <w:rFonts w:ascii="Helvetica" w:hAnsi="Helvetica"/>
          <w:sz w:val="18"/>
          <w:szCs w:val="18"/>
        </w:rPr>
        <w:t>Mitarbeitern.</w:t>
      </w:r>
      <w:r w:rsidRPr="00724B94">
        <w:rPr>
          <w:rFonts w:ascii="Helvetica" w:eastAsia="MS Mincho" w:hAnsi="Helvetica"/>
          <w:sz w:val="18"/>
          <w:szCs w:val="18"/>
        </w:rPr>
        <w:t xml:space="preserve"> </w:t>
      </w:r>
      <w:r w:rsidRPr="00724B94">
        <w:rPr>
          <w:rFonts w:ascii="Helvetica" w:hAnsi="Helvetica"/>
          <w:sz w:val="18"/>
          <w:szCs w:val="18"/>
        </w:rPr>
        <w:t>Es bestehen Produktionsstätten in Dänemark, Deutschland, Ungarn, Singapur, China, Italien, Mexiko und den USA. Über eigene Vertriebsniederla</w:t>
      </w:r>
      <w:r w:rsidRPr="00724B94">
        <w:rPr>
          <w:rFonts w:ascii="Helvetica" w:hAnsi="Helvetica"/>
          <w:sz w:val="18"/>
          <w:szCs w:val="18"/>
        </w:rPr>
        <w:t>s</w:t>
      </w:r>
      <w:r w:rsidRPr="00724B94">
        <w:rPr>
          <w:rFonts w:ascii="Helvetica" w:hAnsi="Helvetica"/>
          <w:sz w:val="18"/>
          <w:szCs w:val="18"/>
        </w:rPr>
        <w:t>sungen und ein flächendeckendes Händlernetz ist das Unternehmen in über 100 Lä</w:t>
      </w:r>
      <w:r w:rsidRPr="00724B94">
        <w:rPr>
          <w:rFonts w:ascii="Helvetica" w:hAnsi="Helvetica"/>
          <w:sz w:val="18"/>
          <w:szCs w:val="18"/>
        </w:rPr>
        <w:t>n</w:t>
      </w:r>
      <w:r w:rsidRPr="00724B94">
        <w:rPr>
          <w:rFonts w:ascii="Helvetica" w:hAnsi="Helvetica"/>
          <w:sz w:val="18"/>
          <w:szCs w:val="18"/>
        </w:rPr>
        <w:t>dern der Welt und auf allen fünf Kontinenten vertreten.</w:t>
      </w:r>
    </w:p>
    <w:p w14:paraId="4F6D75C5" w14:textId="77777777" w:rsidR="00724B94" w:rsidRPr="00724B94" w:rsidRDefault="00724B94" w:rsidP="00034C5B">
      <w:pPr>
        <w:tabs>
          <w:tab w:val="left" w:pos="5954"/>
        </w:tabs>
        <w:spacing w:line="288" w:lineRule="auto"/>
        <w:ind w:right="567"/>
        <w:rPr>
          <w:rFonts w:ascii="Helvetica" w:eastAsia="MS Mincho" w:hAnsi="Helvetica"/>
          <w:sz w:val="18"/>
          <w:szCs w:val="20"/>
        </w:rPr>
      </w:pPr>
    </w:p>
    <w:p w14:paraId="354BF46A" w14:textId="77777777" w:rsidR="002D2C42" w:rsidRPr="00CA5D20" w:rsidRDefault="00724B94" w:rsidP="00034C5B">
      <w:pPr>
        <w:spacing w:line="288" w:lineRule="auto"/>
        <w:rPr>
          <w:rFonts w:ascii="Helvetica" w:hAnsi="Helvetica" w:cs="Arial"/>
          <w:sz w:val="20"/>
          <w:szCs w:val="20"/>
        </w:rPr>
      </w:pPr>
      <w:r w:rsidRPr="00724B94">
        <w:rPr>
          <w:rFonts w:ascii="Helvetica" w:eastAsia="MS Mincho" w:hAnsi="Helvetica"/>
          <w:sz w:val="18"/>
          <w:szCs w:val="18"/>
        </w:rPr>
        <w:t xml:space="preserve">Mit der </w:t>
      </w:r>
      <w:r w:rsidRPr="00724B94">
        <w:rPr>
          <w:rFonts w:ascii="Helvetica" w:hAnsi="Helvetica"/>
          <w:sz w:val="18"/>
          <w:szCs w:val="18"/>
        </w:rPr>
        <w:t>Nilfisk grey line</w:t>
      </w:r>
      <w:r w:rsidRPr="00724B94">
        <w:rPr>
          <w:rFonts w:ascii="Helvetica" w:eastAsia="MS Mincho" w:hAnsi="Helvetica"/>
          <w:sz w:val="18"/>
          <w:szCs w:val="18"/>
        </w:rPr>
        <w:t xml:space="preserve"> bedient die Nilfisk GmbH Kunden aus den Bereichen Gebäudereinigung, Healthcare, Industrie, Institutionen und Kommunen. Die Produktpalette </w:t>
      </w:r>
      <w:r w:rsidRPr="00724B94">
        <w:rPr>
          <w:rFonts w:ascii="Helvetica" w:hAnsi="Helvetica"/>
          <w:sz w:val="18"/>
          <w:szCs w:val="18"/>
        </w:rPr>
        <w:t>der</w:t>
      </w:r>
      <w:r w:rsidRPr="00724B94">
        <w:rPr>
          <w:rFonts w:ascii="Helvetica" w:eastAsia="MS Mincho" w:hAnsi="Helvetica"/>
          <w:sz w:val="18"/>
          <w:szCs w:val="18"/>
        </w:rPr>
        <w:t xml:space="preserve"> Nilfisk </w:t>
      </w:r>
      <w:r w:rsidRPr="00724B94">
        <w:rPr>
          <w:rFonts w:ascii="Helvetica" w:hAnsi="Helvetica"/>
          <w:sz w:val="18"/>
          <w:szCs w:val="18"/>
        </w:rPr>
        <w:t>grey line</w:t>
      </w:r>
      <w:r w:rsidRPr="00724B94">
        <w:rPr>
          <w:rFonts w:ascii="Helvetica" w:eastAsia="MS Mincho" w:hAnsi="Helvetica"/>
          <w:sz w:val="18"/>
          <w:szCs w:val="18"/>
        </w:rPr>
        <w:t xml:space="preserve"> beinhaltet Scheuersaugmaschinen, Kombinationsmaschinen (Kehren, Scheuern, Saugen), Kehrmaschinen, Einscheiben- und Poliermaschinen, Gewerbesauger, Sicherheits- und Indus</w:t>
      </w:r>
      <w:r w:rsidRPr="00724B94">
        <w:rPr>
          <w:rFonts w:ascii="Helvetica" w:eastAsia="MS Mincho" w:hAnsi="Helvetica"/>
          <w:sz w:val="18"/>
          <w:szCs w:val="18"/>
        </w:rPr>
        <w:t>t</w:t>
      </w:r>
      <w:r w:rsidRPr="00724B94">
        <w:rPr>
          <w:rFonts w:ascii="Helvetica" w:eastAsia="MS Mincho" w:hAnsi="Helvetica"/>
          <w:sz w:val="18"/>
          <w:szCs w:val="18"/>
        </w:rPr>
        <w:t>riesauger. Mit den innovativen industriellen Mobil- und Zentralabsauganlagen bedient Nilfisk anspruchsvollste Branchen. Dazu gehören die Metall-, Elektronik- und Verpackungsindustrie, der Maschinenbau sowie die Bereiche Pharma-, Chemie- und Nahrungsmittelindustrie.</w:t>
      </w:r>
    </w:p>
    <w:sectPr w:rsidR="002D2C42" w:rsidRPr="00CA5D20" w:rsidSect="005A7D98">
      <w:headerReference w:type="default" r:id="rId19"/>
      <w:pgSz w:w="11906" w:h="16838"/>
      <w:pgMar w:top="1985" w:right="2835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080A26" w14:textId="77777777" w:rsidR="00DA3A91" w:rsidRDefault="00DA3A91">
      <w:r>
        <w:separator/>
      </w:r>
    </w:p>
  </w:endnote>
  <w:endnote w:type="continuationSeparator" w:id="0">
    <w:p w14:paraId="1437D66E" w14:textId="77777777" w:rsidR="00DA3A91" w:rsidRDefault="00DA3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51FD40" w14:textId="77777777" w:rsidR="00DA3A91" w:rsidRDefault="00DA3A91">
      <w:r>
        <w:separator/>
      </w:r>
    </w:p>
  </w:footnote>
  <w:footnote w:type="continuationSeparator" w:id="0">
    <w:p w14:paraId="6A4206C4" w14:textId="77777777" w:rsidR="00DA3A91" w:rsidRDefault="00DA3A9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24A0BD" w14:textId="77777777" w:rsidR="00DA3A91" w:rsidRDefault="00DA3A91">
    <w:pPr>
      <w:pStyle w:val="Kopfzeile"/>
    </w:pPr>
    <w:r>
      <w:rPr>
        <w:noProof/>
        <w:sz w:val="20"/>
      </w:rPr>
      <w:drawing>
        <wp:anchor distT="0" distB="0" distL="114300" distR="114300" simplePos="0" relativeHeight="251658752" behindDoc="0" locked="0" layoutInCell="1" allowOverlap="1" wp14:anchorId="0E905C46" wp14:editId="5330A838">
          <wp:simplePos x="0" y="0"/>
          <wp:positionH relativeFrom="column">
            <wp:posOffset>4592955</wp:posOffset>
          </wp:positionH>
          <wp:positionV relativeFrom="paragraph">
            <wp:posOffset>45085</wp:posOffset>
          </wp:positionV>
          <wp:extent cx="1561465" cy="316230"/>
          <wp:effectExtent l="0" t="0" r="0" b="0"/>
          <wp:wrapTight wrapText="bothSides">
            <wp:wrapPolygon edited="0">
              <wp:start x="0" y="0"/>
              <wp:lineTo x="0" y="19084"/>
              <wp:lineTo x="21082" y="19084"/>
              <wp:lineTo x="21082" y="0"/>
              <wp:lineTo x="0" y="0"/>
            </wp:wrapPolygon>
          </wp:wrapTight>
          <wp:docPr id="5" name="Bild 5" descr="Nilfisk_CMYK_2015-klei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ilfisk_CMYK_2015-klei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1465" cy="3162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E469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9E10C61"/>
    <w:multiLevelType w:val="hybridMultilevel"/>
    <w:tmpl w:val="026C4D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4A6684B"/>
    <w:multiLevelType w:val="hybridMultilevel"/>
    <w:tmpl w:val="B10CC074"/>
    <w:lvl w:ilvl="0" w:tplc="078AA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35E"/>
    <w:rsid w:val="00000FB9"/>
    <w:rsid w:val="00002844"/>
    <w:rsid w:val="0000447C"/>
    <w:rsid w:val="00004A36"/>
    <w:rsid w:val="00012F6B"/>
    <w:rsid w:val="00013E52"/>
    <w:rsid w:val="00016B15"/>
    <w:rsid w:val="00017464"/>
    <w:rsid w:val="000228C7"/>
    <w:rsid w:val="00024FD4"/>
    <w:rsid w:val="00034C5B"/>
    <w:rsid w:val="000401DA"/>
    <w:rsid w:val="00054B43"/>
    <w:rsid w:val="000566EB"/>
    <w:rsid w:val="00063B38"/>
    <w:rsid w:val="000743F0"/>
    <w:rsid w:val="0008296A"/>
    <w:rsid w:val="0008561D"/>
    <w:rsid w:val="0009070A"/>
    <w:rsid w:val="00093311"/>
    <w:rsid w:val="000A0A28"/>
    <w:rsid w:val="000A3EB3"/>
    <w:rsid w:val="000C79FA"/>
    <w:rsid w:val="000D35B7"/>
    <w:rsid w:val="000D41C2"/>
    <w:rsid w:val="000D445F"/>
    <w:rsid w:val="000E4449"/>
    <w:rsid w:val="000F69B1"/>
    <w:rsid w:val="000F7D7C"/>
    <w:rsid w:val="001108E9"/>
    <w:rsid w:val="0011770D"/>
    <w:rsid w:val="00130A92"/>
    <w:rsid w:val="00146AE5"/>
    <w:rsid w:val="00151882"/>
    <w:rsid w:val="001655E2"/>
    <w:rsid w:val="00165ED7"/>
    <w:rsid w:val="001703D0"/>
    <w:rsid w:val="00171074"/>
    <w:rsid w:val="0017335E"/>
    <w:rsid w:val="0017587D"/>
    <w:rsid w:val="0019042E"/>
    <w:rsid w:val="00191365"/>
    <w:rsid w:val="00194000"/>
    <w:rsid w:val="001A388E"/>
    <w:rsid w:val="001B30E9"/>
    <w:rsid w:val="001B4DC2"/>
    <w:rsid w:val="001B757C"/>
    <w:rsid w:val="001D0E17"/>
    <w:rsid w:val="001D182B"/>
    <w:rsid w:val="002119DC"/>
    <w:rsid w:val="0021311D"/>
    <w:rsid w:val="00213352"/>
    <w:rsid w:val="00214B72"/>
    <w:rsid w:val="00216AA5"/>
    <w:rsid w:val="00217752"/>
    <w:rsid w:val="0022378A"/>
    <w:rsid w:val="0023503E"/>
    <w:rsid w:val="00246304"/>
    <w:rsid w:val="00247380"/>
    <w:rsid w:val="00253163"/>
    <w:rsid w:val="00256492"/>
    <w:rsid w:val="0026432B"/>
    <w:rsid w:val="00275246"/>
    <w:rsid w:val="0027690D"/>
    <w:rsid w:val="00285C4A"/>
    <w:rsid w:val="002920F6"/>
    <w:rsid w:val="002A325F"/>
    <w:rsid w:val="002A70BB"/>
    <w:rsid w:val="002B2DC8"/>
    <w:rsid w:val="002B332E"/>
    <w:rsid w:val="002B66E9"/>
    <w:rsid w:val="002C4078"/>
    <w:rsid w:val="002C4C98"/>
    <w:rsid w:val="002C4CBD"/>
    <w:rsid w:val="002D1B59"/>
    <w:rsid w:val="002D2C42"/>
    <w:rsid w:val="002D653B"/>
    <w:rsid w:val="002D79B2"/>
    <w:rsid w:val="002E22FD"/>
    <w:rsid w:val="002F27E4"/>
    <w:rsid w:val="00332641"/>
    <w:rsid w:val="00336872"/>
    <w:rsid w:val="00340C6C"/>
    <w:rsid w:val="00346B0E"/>
    <w:rsid w:val="003538ED"/>
    <w:rsid w:val="0038100F"/>
    <w:rsid w:val="00391E3A"/>
    <w:rsid w:val="003C4C87"/>
    <w:rsid w:val="003C7023"/>
    <w:rsid w:val="003D35D6"/>
    <w:rsid w:val="003D42C9"/>
    <w:rsid w:val="003F3859"/>
    <w:rsid w:val="004116EC"/>
    <w:rsid w:val="00430E1F"/>
    <w:rsid w:val="00441E04"/>
    <w:rsid w:val="004451AE"/>
    <w:rsid w:val="0045230E"/>
    <w:rsid w:val="00452360"/>
    <w:rsid w:val="00454985"/>
    <w:rsid w:val="00460ED5"/>
    <w:rsid w:val="00465E94"/>
    <w:rsid w:val="00467428"/>
    <w:rsid w:val="0047385D"/>
    <w:rsid w:val="00481169"/>
    <w:rsid w:val="00483F12"/>
    <w:rsid w:val="004969F0"/>
    <w:rsid w:val="004B74E3"/>
    <w:rsid w:val="004C2E46"/>
    <w:rsid w:val="004D0020"/>
    <w:rsid w:val="004D4DDC"/>
    <w:rsid w:val="004F6496"/>
    <w:rsid w:val="004F6A33"/>
    <w:rsid w:val="004F6F71"/>
    <w:rsid w:val="00500FD4"/>
    <w:rsid w:val="00501FB5"/>
    <w:rsid w:val="00512BB2"/>
    <w:rsid w:val="00516987"/>
    <w:rsid w:val="00516CCB"/>
    <w:rsid w:val="00521DA8"/>
    <w:rsid w:val="00527EE1"/>
    <w:rsid w:val="00530472"/>
    <w:rsid w:val="00543996"/>
    <w:rsid w:val="00544474"/>
    <w:rsid w:val="00552837"/>
    <w:rsid w:val="0055685E"/>
    <w:rsid w:val="00561CEC"/>
    <w:rsid w:val="00562782"/>
    <w:rsid w:val="00576097"/>
    <w:rsid w:val="00580561"/>
    <w:rsid w:val="00581D70"/>
    <w:rsid w:val="005833A9"/>
    <w:rsid w:val="005916E1"/>
    <w:rsid w:val="005A7D98"/>
    <w:rsid w:val="005B58E9"/>
    <w:rsid w:val="005C3754"/>
    <w:rsid w:val="005D42B3"/>
    <w:rsid w:val="005D54A4"/>
    <w:rsid w:val="005E0E81"/>
    <w:rsid w:val="005E5A35"/>
    <w:rsid w:val="005E717F"/>
    <w:rsid w:val="005F17C3"/>
    <w:rsid w:val="005F26DF"/>
    <w:rsid w:val="005F4AB3"/>
    <w:rsid w:val="00602B8A"/>
    <w:rsid w:val="00604756"/>
    <w:rsid w:val="00611041"/>
    <w:rsid w:val="00637C66"/>
    <w:rsid w:val="00637F88"/>
    <w:rsid w:val="00673CD5"/>
    <w:rsid w:val="00681BCF"/>
    <w:rsid w:val="00691233"/>
    <w:rsid w:val="0069333F"/>
    <w:rsid w:val="00697A42"/>
    <w:rsid w:val="006A3946"/>
    <w:rsid w:val="006B269A"/>
    <w:rsid w:val="006D2EA4"/>
    <w:rsid w:val="006D51A7"/>
    <w:rsid w:val="006D5530"/>
    <w:rsid w:val="006E1FDC"/>
    <w:rsid w:val="006F0C76"/>
    <w:rsid w:val="006F3395"/>
    <w:rsid w:val="007009F9"/>
    <w:rsid w:val="00701739"/>
    <w:rsid w:val="00711B19"/>
    <w:rsid w:val="00722934"/>
    <w:rsid w:val="00724B94"/>
    <w:rsid w:val="00732DBB"/>
    <w:rsid w:val="00733E6A"/>
    <w:rsid w:val="0074145B"/>
    <w:rsid w:val="00745236"/>
    <w:rsid w:val="00747A8B"/>
    <w:rsid w:val="00750A7F"/>
    <w:rsid w:val="00763032"/>
    <w:rsid w:val="00767E02"/>
    <w:rsid w:val="007703CD"/>
    <w:rsid w:val="00776D53"/>
    <w:rsid w:val="00777270"/>
    <w:rsid w:val="0079263F"/>
    <w:rsid w:val="00792E55"/>
    <w:rsid w:val="00794985"/>
    <w:rsid w:val="007A0756"/>
    <w:rsid w:val="007B0100"/>
    <w:rsid w:val="007B034D"/>
    <w:rsid w:val="007B7D1B"/>
    <w:rsid w:val="007E0627"/>
    <w:rsid w:val="007E1662"/>
    <w:rsid w:val="007E18C8"/>
    <w:rsid w:val="007F4A1F"/>
    <w:rsid w:val="007F5020"/>
    <w:rsid w:val="00813344"/>
    <w:rsid w:val="00813452"/>
    <w:rsid w:val="00816B45"/>
    <w:rsid w:val="00826F06"/>
    <w:rsid w:val="00832342"/>
    <w:rsid w:val="00841267"/>
    <w:rsid w:val="008417EC"/>
    <w:rsid w:val="0084231F"/>
    <w:rsid w:val="0084765F"/>
    <w:rsid w:val="008508E8"/>
    <w:rsid w:val="008567B7"/>
    <w:rsid w:val="00860D33"/>
    <w:rsid w:val="008641ED"/>
    <w:rsid w:val="008642B5"/>
    <w:rsid w:val="00877330"/>
    <w:rsid w:val="008774C7"/>
    <w:rsid w:val="0089234E"/>
    <w:rsid w:val="00895434"/>
    <w:rsid w:val="008967EA"/>
    <w:rsid w:val="008A2384"/>
    <w:rsid w:val="008A2B21"/>
    <w:rsid w:val="008B05BD"/>
    <w:rsid w:val="008B1926"/>
    <w:rsid w:val="008B4417"/>
    <w:rsid w:val="008B4D77"/>
    <w:rsid w:val="008C04D0"/>
    <w:rsid w:val="008C32DA"/>
    <w:rsid w:val="008F13B9"/>
    <w:rsid w:val="00907DCE"/>
    <w:rsid w:val="00910652"/>
    <w:rsid w:val="0091080C"/>
    <w:rsid w:val="00915DF3"/>
    <w:rsid w:val="009165A6"/>
    <w:rsid w:val="00922BCB"/>
    <w:rsid w:val="00925B2A"/>
    <w:rsid w:val="00926B4B"/>
    <w:rsid w:val="009304D7"/>
    <w:rsid w:val="00937EDD"/>
    <w:rsid w:val="009404D6"/>
    <w:rsid w:val="00943850"/>
    <w:rsid w:val="00946BAE"/>
    <w:rsid w:val="00952211"/>
    <w:rsid w:val="00975DD9"/>
    <w:rsid w:val="00976896"/>
    <w:rsid w:val="00977084"/>
    <w:rsid w:val="009848D3"/>
    <w:rsid w:val="009853CD"/>
    <w:rsid w:val="00986989"/>
    <w:rsid w:val="00987037"/>
    <w:rsid w:val="00987EAD"/>
    <w:rsid w:val="00992878"/>
    <w:rsid w:val="0099766D"/>
    <w:rsid w:val="009A1407"/>
    <w:rsid w:val="009A4118"/>
    <w:rsid w:val="009B1ED5"/>
    <w:rsid w:val="009C0E41"/>
    <w:rsid w:val="009C1542"/>
    <w:rsid w:val="009C367E"/>
    <w:rsid w:val="009E045F"/>
    <w:rsid w:val="009E5AE8"/>
    <w:rsid w:val="009E6F00"/>
    <w:rsid w:val="009F1BA3"/>
    <w:rsid w:val="009F30DA"/>
    <w:rsid w:val="009F3CC6"/>
    <w:rsid w:val="00A13E37"/>
    <w:rsid w:val="00A1501B"/>
    <w:rsid w:val="00A3150C"/>
    <w:rsid w:val="00A357AC"/>
    <w:rsid w:val="00A35B90"/>
    <w:rsid w:val="00A458EA"/>
    <w:rsid w:val="00A531F4"/>
    <w:rsid w:val="00A5527F"/>
    <w:rsid w:val="00A646C1"/>
    <w:rsid w:val="00A74DB8"/>
    <w:rsid w:val="00A7581F"/>
    <w:rsid w:val="00A95029"/>
    <w:rsid w:val="00AA5FA8"/>
    <w:rsid w:val="00AB6811"/>
    <w:rsid w:val="00AB6E1A"/>
    <w:rsid w:val="00AC3F5D"/>
    <w:rsid w:val="00AC5180"/>
    <w:rsid w:val="00AD333A"/>
    <w:rsid w:val="00AD6949"/>
    <w:rsid w:val="00AD7ED0"/>
    <w:rsid w:val="00AE1E92"/>
    <w:rsid w:val="00B027C8"/>
    <w:rsid w:val="00B077C8"/>
    <w:rsid w:val="00B22F8E"/>
    <w:rsid w:val="00B2338A"/>
    <w:rsid w:val="00B25E5F"/>
    <w:rsid w:val="00B26640"/>
    <w:rsid w:val="00B37D39"/>
    <w:rsid w:val="00B42333"/>
    <w:rsid w:val="00B5161F"/>
    <w:rsid w:val="00B55D15"/>
    <w:rsid w:val="00B66546"/>
    <w:rsid w:val="00B77F6B"/>
    <w:rsid w:val="00B868D4"/>
    <w:rsid w:val="00BA2A7B"/>
    <w:rsid w:val="00BB202B"/>
    <w:rsid w:val="00BB5CFE"/>
    <w:rsid w:val="00BC2B8D"/>
    <w:rsid w:val="00BC71DE"/>
    <w:rsid w:val="00BD1CEE"/>
    <w:rsid w:val="00BD38D4"/>
    <w:rsid w:val="00BF281E"/>
    <w:rsid w:val="00C00E13"/>
    <w:rsid w:val="00C045A0"/>
    <w:rsid w:val="00C0625A"/>
    <w:rsid w:val="00C1589C"/>
    <w:rsid w:val="00C169F2"/>
    <w:rsid w:val="00C23474"/>
    <w:rsid w:val="00C23B14"/>
    <w:rsid w:val="00C250C0"/>
    <w:rsid w:val="00C320F7"/>
    <w:rsid w:val="00C436A2"/>
    <w:rsid w:val="00C446EE"/>
    <w:rsid w:val="00C53CB6"/>
    <w:rsid w:val="00C6062F"/>
    <w:rsid w:val="00C63422"/>
    <w:rsid w:val="00C67245"/>
    <w:rsid w:val="00C740AD"/>
    <w:rsid w:val="00C9376D"/>
    <w:rsid w:val="00CA2C67"/>
    <w:rsid w:val="00CA5D20"/>
    <w:rsid w:val="00CC463C"/>
    <w:rsid w:val="00CC6F2F"/>
    <w:rsid w:val="00CC7571"/>
    <w:rsid w:val="00CD1759"/>
    <w:rsid w:val="00CD1DD6"/>
    <w:rsid w:val="00CD5639"/>
    <w:rsid w:val="00CD6DFD"/>
    <w:rsid w:val="00CF5C7B"/>
    <w:rsid w:val="00CF5FE3"/>
    <w:rsid w:val="00D00E2C"/>
    <w:rsid w:val="00D02189"/>
    <w:rsid w:val="00D02397"/>
    <w:rsid w:val="00D027CA"/>
    <w:rsid w:val="00D05D70"/>
    <w:rsid w:val="00D13F31"/>
    <w:rsid w:val="00D2172F"/>
    <w:rsid w:val="00D3113F"/>
    <w:rsid w:val="00D31F46"/>
    <w:rsid w:val="00D32862"/>
    <w:rsid w:val="00D42BE3"/>
    <w:rsid w:val="00D43D2C"/>
    <w:rsid w:val="00D523F2"/>
    <w:rsid w:val="00D55F6C"/>
    <w:rsid w:val="00D56BA2"/>
    <w:rsid w:val="00D61BDA"/>
    <w:rsid w:val="00D626CB"/>
    <w:rsid w:val="00D669D3"/>
    <w:rsid w:val="00D73CD4"/>
    <w:rsid w:val="00D77066"/>
    <w:rsid w:val="00D86B36"/>
    <w:rsid w:val="00DA3563"/>
    <w:rsid w:val="00DA3A91"/>
    <w:rsid w:val="00DB2D73"/>
    <w:rsid w:val="00DB3957"/>
    <w:rsid w:val="00DD2BC9"/>
    <w:rsid w:val="00DE0088"/>
    <w:rsid w:val="00DE6691"/>
    <w:rsid w:val="00E07E36"/>
    <w:rsid w:val="00E17158"/>
    <w:rsid w:val="00E22DA7"/>
    <w:rsid w:val="00E27E51"/>
    <w:rsid w:val="00E32699"/>
    <w:rsid w:val="00E42458"/>
    <w:rsid w:val="00E611E3"/>
    <w:rsid w:val="00E63D75"/>
    <w:rsid w:val="00E72981"/>
    <w:rsid w:val="00E751A8"/>
    <w:rsid w:val="00E93AF1"/>
    <w:rsid w:val="00E9441A"/>
    <w:rsid w:val="00E973C6"/>
    <w:rsid w:val="00EA1E3F"/>
    <w:rsid w:val="00EA6BCA"/>
    <w:rsid w:val="00EB2A44"/>
    <w:rsid w:val="00EB36D8"/>
    <w:rsid w:val="00EB7976"/>
    <w:rsid w:val="00EC7C70"/>
    <w:rsid w:val="00ED016B"/>
    <w:rsid w:val="00ED06C7"/>
    <w:rsid w:val="00ED5B75"/>
    <w:rsid w:val="00EE0220"/>
    <w:rsid w:val="00EE1A67"/>
    <w:rsid w:val="00EE71E2"/>
    <w:rsid w:val="00EF2E41"/>
    <w:rsid w:val="00F02246"/>
    <w:rsid w:val="00F1571E"/>
    <w:rsid w:val="00F2074F"/>
    <w:rsid w:val="00F21139"/>
    <w:rsid w:val="00F23C1C"/>
    <w:rsid w:val="00F24132"/>
    <w:rsid w:val="00F336E8"/>
    <w:rsid w:val="00F352F2"/>
    <w:rsid w:val="00F42A07"/>
    <w:rsid w:val="00F47807"/>
    <w:rsid w:val="00F63BCE"/>
    <w:rsid w:val="00F64B89"/>
    <w:rsid w:val="00F850F4"/>
    <w:rsid w:val="00FA4287"/>
    <w:rsid w:val="00FB04A9"/>
    <w:rsid w:val="00FB3A6C"/>
    <w:rsid w:val="00FB3A9E"/>
    <w:rsid w:val="00FC3B38"/>
    <w:rsid w:val="00FD24A4"/>
    <w:rsid w:val="00FE5798"/>
    <w:rsid w:val="00FE79C8"/>
    <w:rsid w:val="00FF3EB6"/>
    <w:rsid w:val="00FF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F777C8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  <w:rPr>
      <w:sz w:val="24"/>
      <w:szCs w:val="24"/>
    </w:rPr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">
    <w:name w:val="Kopfzeile Zeichen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unhideWhenUsed/>
    <w:rsid w:val="005A66D5"/>
    <w:rPr>
      <w:sz w:val="20"/>
      <w:szCs w:val="20"/>
    </w:rPr>
  </w:style>
  <w:style w:type="paragraph" w:styleId="Kommentartext">
    <w:name w:val="annotation text"/>
    <w:link w:val="KommentartextZeichen"/>
    <w:uiPriority w:val="99"/>
    <w:semiHidden/>
    <w:unhideWhenUsed/>
    <w:rsid w:val="005A66D5"/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  <w:rPr>
      <w:sz w:val="24"/>
      <w:szCs w:val="24"/>
    </w:rPr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">
    <w:name w:val="Kopfzeile Zeichen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unhideWhenUsed/>
    <w:rsid w:val="005A66D5"/>
    <w:rPr>
      <w:sz w:val="20"/>
      <w:szCs w:val="20"/>
    </w:rPr>
  </w:style>
  <w:style w:type="paragraph" w:styleId="Kommentartext">
    <w:name w:val="annotation text"/>
    <w:link w:val="KommentartextZeichen"/>
    <w:uiPriority w:val="99"/>
    <w:semiHidden/>
    <w:unhideWhenUsed/>
    <w:rsid w:val="005A66D5"/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2.jpeg"/><Relationship Id="rId11" Type="http://schemas.openxmlformats.org/officeDocument/2006/relationships/image" Target="media/image3.jpeg"/><Relationship Id="rId12" Type="http://schemas.openxmlformats.org/officeDocument/2006/relationships/image" Target="media/image4.jpeg"/><Relationship Id="rId13" Type="http://schemas.openxmlformats.org/officeDocument/2006/relationships/image" Target="media/image5.jpeg"/><Relationship Id="rId14" Type="http://schemas.openxmlformats.org/officeDocument/2006/relationships/image" Target="media/image6.jpeg"/><Relationship Id="rId15" Type="http://schemas.openxmlformats.org/officeDocument/2006/relationships/image" Target="media/image7.jpeg"/><Relationship Id="rId16" Type="http://schemas.openxmlformats.org/officeDocument/2006/relationships/hyperlink" Target="mailto:info.de@nilfisk.com" TargetMode="External"/><Relationship Id="rId17" Type="http://schemas.openxmlformats.org/officeDocument/2006/relationships/hyperlink" Target="http://www.nilfisk.de" TargetMode="External"/><Relationship Id="rId18" Type="http://schemas.openxmlformats.org/officeDocument/2006/relationships/hyperlink" Target="http://www.press-n-relations.de" TargetMode="External"/><Relationship Id="rId19" Type="http://schemas.openxmlformats.org/officeDocument/2006/relationships/header" Target="head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VL100%20http://press-n-relations.mediamid.com/AMID-PR/open.jsp?action=search&amp;query=VL10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630</Words>
  <Characters>3969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Einfach saubere Umgebungsluft, ohne störende Gerüche</vt:lpstr>
    </vt:vector>
  </TitlesOfParts>
  <Company>Nilfisk-Advance AG</Company>
  <LinksUpToDate>false</LinksUpToDate>
  <CharactersWithSpaces>4590</CharactersWithSpaces>
  <SharedDoc>false</SharedDoc>
  <HLinks>
    <vt:vector size="4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  <vt:variant>
        <vt:i4>1835128</vt:i4>
      </vt:variant>
      <vt:variant>
        <vt:i4>5560</vt:i4>
      </vt:variant>
      <vt:variant>
        <vt:i4>1025</vt:i4>
      </vt:variant>
      <vt:variant>
        <vt:i4>1</vt:i4>
      </vt:variant>
      <vt:variant>
        <vt:lpwstr>NIF-VL200 Serie-klein</vt:lpwstr>
      </vt:variant>
      <vt:variant>
        <vt:lpwstr/>
      </vt:variant>
      <vt:variant>
        <vt:i4>8126571</vt:i4>
      </vt:variant>
      <vt:variant>
        <vt:i4>5563</vt:i4>
      </vt:variant>
      <vt:variant>
        <vt:i4>1026</vt:i4>
      </vt:variant>
      <vt:variant>
        <vt:i4>1</vt:i4>
      </vt:variant>
      <vt:variant>
        <vt:lpwstr>NIF-VL200_Nassanwendung-klein</vt:lpwstr>
      </vt:variant>
      <vt:variant>
        <vt:lpwstr/>
      </vt:variant>
      <vt:variant>
        <vt:i4>7405665</vt:i4>
      </vt:variant>
      <vt:variant>
        <vt:i4>5566</vt:i4>
      </vt:variant>
      <vt:variant>
        <vt:i4>1027</vt:i4>
      </vt:variant>
      <vt:variant>
        <vt:i4>1</vt:i4>
      </vt:variant>
      <vt:variant>
        <vt:lpwstr>NIF-VL200_Transport-klein</vt:lpwstr>
      </vt:variant>
      <vt:variant>
        <vt:lpwstr/>
      </vt:variant>
      <vt:variant>
        <vt:i4>4390950</vt:i4>
      </vt:variant>
      <vt:variant>
        <vt:i4>5569</vt:i4>
      </vt:variant>
      <vt:variant>
        <vt:i4>1028</vt:i4>
      </vt:variant>
      <vt:variant>
        <vt:i4>1</vt:i4>
      </vt:variant>
      <vt:variant>
        <vt:lpwstr>NIF-VL200_Tierarztpraxis-klein</vt:lpwstr>
      </vt:variant>
      <vt:variant>
        <vt:lpwstr/>
      </vt:variant>
      <vt:variant>
        <vt:i4>7471134</vt:i4>
      </vt:variant>
      <vt:variant>
        <vt:i4>-1</vt:i4>
      </vt:variant>
      <vt:variant>
        <vt:i4>2049</vt:i4>
      </vt:variant>
      <vt:variant>
        <vt:i4>1</vt:i4>
      </vt:variant>
      <vt:variant>
        <vt:lpwstr>Nilfisk-klein Kopie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Einfach saubere Umgebungsluft, ohne störende Gerüche</dc:title>
  <dc:creator>Nilfisk-Advance AG</dc:creator>
  <cp:lastModifiedBy>Vanessa Klein</cp:lastModifiedBy>
  <cp:revision>5</cp:revision>
  <cp:lastPrinted>2016-02-11T09:22:00Z</cp:lastPrinted>
  <dcterms:created xsi:type="dcterms:W3CDTF">2016-03-16T14:44:00Z</dcterms:created>
  <dcterms:modified xsi:type="dcterms:W3CDTF">2016-03-18T07:30:00Z</dcterms:modified>
</cp:coreProperties>
</file>