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32812D" w14:textId="77777777" w:rsidR="00943850" w:rsidRPr="00D85331" w:rsidRDefault="00943850" w:rsidP="00484595">
      <w:pPr>
        <w:spacing w:line="264" w:lineRule="auto"/>
        <w:rPr>
          <w:rFonts w:ascii="Helvetica Neue" w:hAnsi="Helvetica Neue"/>
          <w:color w:val="FF0000"/>
        </w:rPr>
      </w:pPr>
      <w:r w:rsidRPr="00D85331">
        <w:rPr>
          <w:rFonts w:ascii="Helvetica Neue" w:hAnsi="Helvetica Neue"/>
        </w:rPr>
        <w:t>Presseinformation</w:t>
      </w:r>
    </w:p>
    <w:p w14:paraId="22929748" w14:textId="77777777" w:rsidR="00943850" w:rsidRPr="00D85331" w:rsidRDefault="00943850" w:rsidP="00484595">
      <w:pPr>
        <w:spacing w:line="264" w:lineRule="auto"/>
        <w:rPr>
          <w:rFonts w:ascii="Helvetica Neue" w:hAnsi="Helvetica Neue"/>
          <w:sz w:val="20"/>
          <w:szCs w:val="20"/>
        </w:rPr>
      </w:pPr>
      <w:r w:rsidRPr="00D85331">
        <w:rPr>
          <w:rFonts w:ascii="Helvetica Neue" w:hAnsi="Helvetica Neue"/>
          <w:sz w:val="20"/>
          <w:szCs w:val="20"/>
        </w:rPr>
        <w:tab/>
      </w:r>
    </w:p>
    <w:p w14:paraId="6CC274CD" w14:textId="42F83755" w:rsidR="00943850" w:rsidRPr="00D85331" w:rsidRDefault="00D07C03" w:rsidP="00484595">
      <w:pPr>
        <w:spacing w:line="264" w:lineRule="auto"/>
        <w:rPr>
          <w:rFonts w:ascii="Helvetica Neue" w:hAnsi="Helvetica Neue"/>
          <w:sz w:val="20"/>
          <w:szCs w:val="20"/>
        </w:rPr>
      </w:pPr>
      <w:r>
        <w:rPr>
          <w:rFonts w:ascii="Helvetica Neue" w:hAnsi="Helvetica Neue"/>
          <w:sz w:val="20"/>
          <w:szCs w:val="20"/>
        </w:rPr>
        <w:t>Braunschweig</w:t>
      </w:r>
      <w:bookmarkStart w:id="0" w:name="_GoBack"/>
      <w:bookmarkEnd w:id="0"/>
      <w:r w:rsidR="00943850" w:rsidRPr="00D85331">
        <w:rPr>
          <w:rFonts w:ascii="Helvetica Neue" w:hAnsi="Helvetica Neue"/>
          <w:sz w:val="20"/>
          <w:szCs w:val="20"/>
        </w:rPr>
        <w:t xml:space="preserve">, </w:t>
      </w:r>
      <w:r w:rsidR="00E73643">
        <w:rPr>
          <w:rFonts w:ascii="Helvetica Neue" w:hAnsi="Helvetica Neue"/>
          <w:sz w:val="20"/>
          <w:szCs w:val="20"/>
        </w:rPr>
        <w:t>15</w:t>
      </w:r>
      <w:r w:rsidR="00943850" w:rsidRPr="00D85331">
        <w:rPr>
          <w:rFonts w:ascii="Helvetica Neue" w:hAnsi="Helvetica Neue"/>
          <w:sz w:val="20"/>
          <w:szCs w:val="20"/>
        </w:rPr>
        <w:t xml:space="preserve">. </w:t>
      </w:r>
      <w:r w:rsidR="00BA7E7F">
        <w:rPr>
          <w:rFonts w:ascii="Helvetica Neue" w:hAnsi="Helvetica Neue"/>
          <w:sz w:val="20"/>
          <w:szCs w:val="20"/>
        </w:rPr>
        <w:t>April</w:t>
      </w:r>
      <w:r w:rsidR="00745236" w:rsidRPr="00D85331">
        <w:rPr>
          <w:rFonts w:ascii="Helvetica Neue" w:hAnsi="Helvetica Neue"/>
          <w:sz w:val="20"/>
          <w:szCs w:val="20"/>
        </w:rPr>
        <w:t xml:space="preserve"> 2016</w:t>
      </w:r>
      <w:r w:rsidR="00943850" w:rsidRPr="00D85331">
        <w:rPr>
          <w:rFonts w:ascii="Helvetica Neue" w:hAnsi="Helvetica Neue"/>
          <w:sz w:val="20"/>
          <w:szCs w:val="20"/>
        </w:rPr>
        <w:t xml:space="preserve"> </w:t>
      </w:r>
    </w:p>
    <w:p w14:paraId="7B07DFE5" w14:textId="77777777" w:rsidR="00943850" w:rsidRPr="00D85331" w:rsidRDefault="00943850" w:rsidP="00484595">
      <w:pPr>
        <w:spacing w:line="264" w:lineRule="auto"/>
        <w:rPr>
          <w:rFonts w:ascii="Helvetica Neue" w:hAnsi="Helvetica Neue" w:cs="Arial"/>
          <w:b/>
          <w:sz w:val="20"/>
          <w:szCs w:val="20"/>
        </w:rPr>
      </w:pPr>
    </w:p>
    <w:p w14:paraId="7825451B" w14:textId="77777777" w:rsidR="00D85331" w:rsidRPr="00D85331" w:rsidRDefault="00BA7E7F" w:rsidP="00484595">
      <w:pPr>
        <w:widowControl w:val="0"/>
        <w:spacing w:line="264" w:lineRule="auto"/>
        <w:rPr>
          <w:rFonts w:ascii="Helvetica Neue" w:hAnsi="Helvetica Neue"/>
          <w:color w:val="000000"/>
          <w:sz w:val="20"/>
          <w:szCs w:val="20"/>
        </w:rPr>
      </w:pPr>
      <w:bookmarkStart w:id="1" w:name="OLE_LINK1"/>
      <w:r>
        <w:rPr>
          <w:rFonts w:ascii="Helvetica Neue" w:hAnsi="Helvetica Neue"/>
          <w:color w:val="000000"/>
          <w:sz w:val="20"/>
          <w:szCs w:val="20"/>
        </w:rPr>
        <w:t>IFAT</w:t>
      </w:r>
      <w:r w:rsidR="00D85331" w:rsidRPr="00D85331">
        <w:rPr>
          <w:rFonts w:ascii="Helvetica Neue" w:hAnsi="Helvetica Neue"/>
          <w:color w:val="000000"/>
          <w:sz w:val="20"/>
          <w:szCs w:val="20"/>
        </w:rPr>
        <w:t xml:space="preserve"> 2016, </w:t>
      </w:r>
      <w:r>
        <w:rPr>
          <w:rFonts w:ascii="Helvetica Neue" w:hAnsi="Helvetica Neue"/>
          <w:color w:val="000000"/>
          <w:sz w:val="20"/>
          <w:szCs w:val="20"/>
        </w:rPr>
        <w:t>30. Mai bis 3. Juni</w:t>
      </w:r>
      <w:r w:rsidR="00D85331" w:rsidRPr="00D85331">
        <w:rPr>
          <w:rFonts w:ascii="Helvetica Neue" w:hAnsi="Helvetica Neue"/>
          <w:color w:val="000000"/>
          <w:sz w:val="20"/>
          <w:szCs w:val="20"/>
        </w:rPr>
        <w:t xml:space="preserve"> – </w:t>
      </w:r>
      <w:r>
        <w:rPr>
          <w:rFonts w:ascii="Helvetica Neue" w:hAnsi="Helvetica Neue"/>
          <w:color w:val="000000"/>
          <w:sz w:val="20"/>
          <w:szCs w:val="20"/>
        </w:rPr>
        <w:t>Messe München</w:t>
      </w:r>
      <w:r w:rsidR="00D85331" w:rsidRPr="00D85331">
        <w:rPr>
          <w:rFonts w:ascii="Helvetica Neue" w:hAnsi="Helvetica Neue"/>
          <w:color w:val="000000"/>
          <w:sz w:val="20"/>
          <w:szCs w:val="20"/>
        </w:rPr>
        <w:t xml:space="preserve"> –</w:t>
      </w:r>
      <w:r w:rsidR="00F7210B">
        <w:rPr>
          <w:rFonts w:ascii="Helvetica Neue" w:hAnsi="Helvetica Neue"/>
          <w:color w:val="000000"/>
          <w:sz w:val="20"/>
          <w:szCs w:val="20"/>
        </w:rPr>
        <w:t xml:space="preserve"> </w:t>
      </w:r>
      <w:r w:rsidR="00F7210B" w:rsidRPr="00F7210B">
        <w:rPr>
          <w:rFonts w:ascii="Helvetica Neue" w:hAnsi="Helvetica Neue"/>
          <w:color w:val="000000"/>
          <w:sz w:val="20"/>
          <w:szCs w:val="20"/>
        </w:rPr>
        <w:t>Halle 4</w:t>
      </w:r>
      <w:r w:rsidR="00F7210B">
        <w:rPr>
          <w:rFonts w:ascii="Helvetica Neue" w:hAnsi="Helvetica Neue"/>
          <w:color w:val="000000"/>
          <w:sz w:val="20"/>
          <w:szCs w:val="20"/>
        </w:rPr>
        <w:t>,</w:t>
      </w:r>
      <w:r w:rsidR="00F7210B" w:rsidRPr="00F7210B">
        <w:rPr>
          <w:rFonts w:ascii="Helvetica Neue" w:hAnsi="Helvetica Neue"/>
          <w:color w:val="000000"/>
          <w:sz w:val="20"/>
          <w:szCs w:val="20"/>
        </w:rPr>
        <w:t xml:space="preserve"> </w:t>
      </w:r>
      <w:r w:rsidR="00F7210B">
        <w:rPr>
          <w:rFonts w:ascii="Helvetica Neue" w:hAnsi="Helvetica Neue"/>
          <w:color w:val="000000"/>
          <w:sz w:val="20"/>
          <w:szCs w:val="20"/>
        </w:rPr>
        <w:t>Stand 127/226</w:t>
      </w:r>
    </w:p>
    <w:p w14:paraId="48D912D2" w14:textId="77777777" w:rsidR="00D85331" w:rsidRPr="00D85331" w:rsidRDefault="00D85331" w:rsidP="00484595">
      <w:pPr>
        <w:widowControl w:val="0"/>
        <w:spacing w:line="264" w:lineRule="auto"/>
        <w:rPr>
          <w:rFonts w:ascii="Helvetica Neue" w:hAnsi="Helvetica Neue"/>
          <w:color w:val="000000"/>
          <w:sz w:val="20"/>
          <w:szCs w:val="20"/>
        </w:rPr>
      </w:pPr>
    </w:p>
    <w:p w14:paraId="4AB3DF6D" w14:textId="77777777" w:rsidR="00D85331" w:rsidRPr="00D85331" w:rsidRDefault="00AE7FC5" w:rsidP="00484595">
      <w:pPr>
        <w:spacing w:line="264" w:lineRule="auto"/>
        <w:rPr>
          <w:rFonts w:ascii="Helvetica Neue" w:hAnsi="Helvetica Neue"/>
          <w:b/>
          <w:sz w:val="26"/>
          <w:szCs w:val="26"/>
        </w:rPr>
      </w:pPr>
      <w:bookmarkStart w:id="2" w:name="OLE_LINK3"/>
      <w:bookmarkStart w:id="3" w:name="OLE_LINK4"/>
      <w:bookmarkStart w:id="4" w:name="OLE_LINK8"/>
      <w:bookmarkStart w:id="5" w:name="OLE_LINK5"/>
      <w:r>
        <w:rPr>
          <w:rFonts w:ascii="Helvetica Neue" w:hAnsi="Helvetica Neue"/>
          <w:b/>
          <w:sz w:val="26"/>
          <w:szCs w:val="26"/>
        </w:rPr>
        <w:t xml:space="preserve">Nilfisk </w:t>
      </w:r>
      <w:r w:rsidR="00CB2B37">
        <w:rPr>
          <w:rFonts w:ascii="Helvetica Neue" w:hAnsi="Helvetica Neue"/>
          <w:b/>
          <w:sz w:val="26"/>
          <w:szCs w:val="26"/>
        </w:rPr>
        <w:t xml:space="preserve">mit </w:t>
      </w:r>
      <w:r w:rsidR="00511606" w:rsidRPr="00854DD5">
        <w:rPr>
          <w:rFonts w:ascii="Helvetica Neue" w:hAnsi="Helvetica Neue"/>
          <w:b/>
          <w:sz w:val="26"/>
          <w:szCs w:val="26"/>
        </w:rPr>
        <w:t>multifunktionalen</w:t>
      </w:r>
      <w:r w:rsidR="00511606">
        <w:rPr>
          <w:rFonts w:ascii="Helvetica Neue" w:hAnsi="Helvetica Neue"/>
          <w:b/>
          <w:sz w:val="26"/>
          <w:szCs w:val="26"/>
        </w:rPr>
        <w:t xml:space="preserve"> </w:t>
      </w:r>
      <w:r w:rsidR="00CB2B37">
        <w:rPr>
          <w:rFonts w:ascii="Helvetica Neue" w:hAnsi="Helvetica Neue"/>
          <w:b/>
          <w:sz w:val="26"/>
          <w:szCs w:val="26"/>
        </w:rPr>
        <w:t>Outdoor-</w:t>
      </w:r>
      <w:r w:rsidR="00461FD0">
        <w:rPr>
          <w:rFonts w:ascii="Helvetica Neue" w:hAnsi="Helvetica Neue"/>
          <w:b/>
          <w:sz w:val="26"/>
          <w:szCs w:val="26"/>
        </w:rPr>
        <w:t>Geräteträgern</w:t>
      </w:r>
      <w:r w:rsidR="00CB2B37">
        <w:rPr>
          <w:rFonts w:ascii="Helvetica Neue" w:hAnsi="Helvetica Neue"/>
          <w:b/>
          <w:sz w:val="26"/>
          <w:szCs w:val="26"/>
        </w:rPr>
        <w:t xml:space="preserve"> auf der IFAT 2016</w:t>
      </w:r>
    </w:p>
    <w:p w14:paraId="718F29F8" w14:textId="77777777" w:rsidR="00D85331" w:rsidRPr="00CB2B37" w:rsidRDefault="000638F6" w:rsidP="00484595">
      <w:pPr>
        <w:spacing w:line="264" w:lineRule="auto"/>
        <w:ind w:right="-285"/>
        <w:rPr>
          <w:rFonts w:ascii="Helvetica Neue" w:hAnsi="Helvetica Neue"/>
          <w:sz w:val="20"/>
          <w:szCs w:val="20"/>
        </w:rPr>
      </w:pPr>
      <w:r>
        <w:rPr>
          <w:rFonts w:ascii="Helvetica Neue" w:hAnsi="Helvetica Neue"/>
          <w:sz w:val="20"/>
          <w:szCs w:val="20"/>
        </w:rPr>
        <w:t xml:space="preserve">Bewährte Reinigungshelfer und Prototyp des </w:t>
      </w:r>
      <w:r w:rsidR="00CB2B37" w:rsidRPr="00CB2B37">
        <w:rPr>
          <w:rFonts w:ascii="Helvetica Neue" w:hAnsi="Helvetica Neue"/>
          <w:sz w:val="20"/>
          <w:szCs w:val="20"/>
        </w:rPr>
        <w:t>City Ranger 3570</w:t>
      </w:r>
      <w:r w:rsidR="00461FD0">
        <w:rPr>
          <w:rFonts w:ascii="Helvetica Neue" w:hAnsi="Helvetica Neue"/>
          <w:sz w:val="20"/>
          <w:szCs w:val="20"/>
        </w:rPr>
        <w:t xml:space="preserve"> </w:t>
      </w:r>
      <w:r w:rsidR="00E500E9">
        <w:rPr>
          <w:rFonts w:ascii="Helvetica Neue" w:hAnsi="Helvetica Neue"/>
          <w:sz w:val="20"/>
          <w:szCs w:val="20"/>
        </w:rPr>
        <w:t>als Messehighlight</w:t>
      </w:r>
    </w:p>
    <w:p w14:paraId="1C49F2FA" w14:textId="77777777" w:rsidR="00CB2B37" w:rsidRPr="00D85331" w:rsidRDefault="00CB2B37" w:rsidP="00484595">
      <w:pPr>
        <w:spacing w:line="264" w:lineRule="auto"/>
        <w:ind w:right="-285"/>
        <w:rPr>
          <w:rFonts w:ascii="Helvetica Neue" w:hAnsi="Helvetica Neue"/>
          <w:sz w:val="20"/>
          <w:szCs w:val="20"/>
        </w:rPr>
      </w:pPr>
    </w:p>
    <w:p w14:paraId="5BFB193D" w14:textId="77777777" w:rsidR="00F36512" w:rsidRPr="00F36512" w:rsidRDefault="00F36512" w:rsidP="00F36512">
      <w:pPr>
        <w:widowControl w:val="0"/>
        <w:autoSpaceDE w:val="0"/>
        <w:autoSpaceDN w:val="0"/>
        <w:adjustRightInd w:val="0"/>
        <w:spacing w:line="264" w:lineRule="auto"/>
        <w:rPr>
          <w:rFonts w:ascii="Helvetica Neue" w:hAnsi="Helvetica Neue" w:cs="Verdana"/>
          <w:b/>
          <w:sz w:val="20"/>
          <w:szCs w:val="20"/>
        </w:rPr>
      </w:pPr>
      <w:bookmarkStart w:id="6" w:name="OLE_LINK2"/>
      <w:bookmarkEnd w:id="2"/>
      <w:bookmarkEnd w:id="3"/>
      <w:bookmarkEnd w:id="4"/>
      <w:bookmarkEnd w:id="5"/>
      <w:r>
        <w:rPr>
          <w:rFonts w:ascii="Helvetica Neue" w:hAnsi="Helvetica Neue" w:cs="Verdana"/>
          <w:b/>
          <w:sz w:val="20"/>
          <w:szCs w:val="20"/>
        </w:rPr>
        <w:t>Auf der kommenden</w:t>
      </w:r>
      <w:r w:rsidRPr="00F36512">
        <w:rPr>
          <w:rFonts w:ascii="Helvetica Neue" w:hAnsi="Helvetica Neue" w:cs="Verdana"/>
          <w:b/>
          <w:sz w:val="20"/>
          <w:szCs w:val="20"/>
        </w:rPr>
        <w:t xml:space="preserve"> IFAT in München </w:t>
      </w:r>
      <w:r>
        <w:rPr>
          <w:rFonts w:ascii="Helvetica Neue" w:hAnsi="Helvetica Neue" w:cs="Verdana"/>
          <w:b/>
          <w:sz w:val="20"/>
          <w:szCs w:val="20"/>
        </w:rPr>
        <w:t xml:space="preserve">erhalten Experten aus der </w:t>
      </w:r>
      <w:r w:rsidRPr="00F36512">
        <w:rPr>
          <w:rFonts w:ascii="Helvetica Neue" w:hAnsi="Helvetica Neue" w:cs="Verdana"/>
          <w:b/>
          <w:sz w:val="20"/>
          <w:szCs w:val="20"/>
        </w:rPr>
        <w:t>Wasser-, A</w:t>
      </w:r>
      <w:r w:rsidRPr="00F36512">
        <w:rPr>
          <w:rFonts w:ascii="Helvetica Neue" w:hAnsi="Helvetica Neue" w:cs="Verdana"/>
          <w:b/>
          <w:sz w:val="20"/>
          <w:szCs w:val="20"/>
        </w:rPr>
        <w:t>b</w:t>
      </w:r>
      <w:r w:rsidRPr="00F36512">
        <w:rPr>
          <w:rFonts w:ascii="Helvetica Neue" w:hAnsi="Helvetica Neue" w:cs="Verdana"/>
          <w:b/>
          <w:sz w:val="20"/>
          <w:szCs w:val="20"/>
        </w:rPr>
        <w:t xml:space="preserve">wasser-, Abfall- und Rohstoffwirtschaft </w:t>
      </w:r>
      <w:r w:rsidR="00677A4C">
        <w:rPr>
          <w:rFonts w:ascii="Helvetica Neue" w:hAnsi="Helvetica Neue" w:cs="Verdana"/>
          <w:b/>
          <w:sz w:val="20"/>
          <w:szCs w:val="20"/>
        </w:rPr>
        <w:t xml:space="preserve">die Gelegenheit, das </w:t>
      </w:r>
      <w:r w:rsidR="000A3E4F">
        <w:rPr>
          <w:rFonts w:ascii="Helvetica Neue" w:hAnsi="Helvetica Neue" w:cs="Verdana"/>
          <w:b/>
          <w:sz w:val="20"/>
          <w:szCs w:val="20"/>
        </w:rPr>
        <w:t>flexible</w:t>
      </w:r>
      <w:r w:rsidR="00677A4C">
        <w:rPr>
          <w:rFonts w:ascii="Helvetica Neue" w:hAnsi="Helvetica Neue" w:cs="Verdana"/>
          <w:b/>
          <w:sz w:val="20"/>
          <w:szCs w:val="20"/>
        </w:rPr>
        <w:t xml:space="preserve"> </w:t>
      </w:r>
      <w:r w:rsidR="004A1CA9">
        <w:rPr>
          <w:rFonts w:ascii="Helvetica Neue" w:hAnsi="Helvetica Neue" w:cs="Verdana"/>
          <w:b/>
          <w:sz w:val="20"/>
          <w:szCs w:val="20"/>
        </w:rPr>
        <w:t>Pr</w:t>
      </w:r>
      <w:r w:rsidR="004A1CA9">
        <w:rPr>
          <w:rFonts w:ascii="Helvetica Neue" w:hAnsi="Helvetica Neue" w:cs="Verdana"/>
          <w:b/>
          <w:sz w:val="20"/>
          <w:szCs w:val="20"/>
        </w:rPr>
        <w:t>o</w:t>
      </w:r>
      <w:r w:rsidR="004A1CA9">
        <w:rPr>
          <w:rFonts w:ascii="Helvetica Neue" w:hAnsi="Helvetica Neue" w:cs="Verdana"/>
          <w:b/>
          <w:sz w:val="20"/>
          <w:szCs w:val="20"/>
        </w:rPr>
        <w:t>duktspektrum von Nilfisk</w:t>
      </w:r>
      <w:r w:rsidR="00677A4C">
        <w:rPr>
          <w:rFonts w:ascii="Helvetica Neue" w:hAnsi="Helvetica Neue" w:cs="Verdana"/>
          <w:b/>
          <w:sz w:val="20"/>
          <w:szCs w:val="20"/>
        </w:rPr>
        <w:t xml:space="preserve"> für </w:t>
      </w:r>
      <w:r w:rsidR="000A3E4F">
        <w:rPr>
          <w:rFonts w:ascii="Helvetica Neue" w:hAnsi="Helvetica Neue" w:cs="Verdana"/>
          <w:b/>
          <w:sz w:val="20"/>
          <w:szCs w:val="20"/>
        </w:rPr>
        <w:t>eine</w:t>
      </w:r>
      <w:r w:rsidR="00677A4C">
        <w:rPr>
          <w:rFonts w:ascii="Helvetica Neue" w:hAnsi="Helvetica Neue" w:cs="Verdana"/>
          <w:b/>
          <w:sz w:val="20"/>
          <w:szCs w:val="20"/>
        </w:rPr>
        <w:t xml:space="preserve"> effiziente Outdoor-Reinigung </w:t>
      </w:r>
      <w:r w:rsidR="004A1CA9">
        <w:rPr>
          <w:rFonts w:ascii="Helvetica Neue" w:hAnsi="Helvetica Neue" w:cs="Verdana"/>
          <w:b/>
          <w:sz w:val="20"/>
          <w:szCs w:val="20"/>
        </w:rPr>
        <w:t xml:space="preserve">kennenzulernen. </w:t>
      </w:r>
    </w:p>
    <w:p w14:paraId="4B0430BF" w14:textId="77777777" w:rsidR="00D85331" w:rsidRPr="00D85331" w:rsidRDefault="000A3E4F" w:rsidP="00484595">
      <w:pPr>
        <w:widowControl w:val="0"/>
        <w:autoSpaceDE w:val="0"/>
        <w:autoSpaceDN w:val="0"/>
        <w:adjustRightInd w:val="0"/>
        <w:spacing w:line="264" w:lineRule="auto"/>
        <w:rPr>
          <w:rFonts w:ascii="Helvetica Neue" w:hAnsi="Helvetica Neue" w:cs="Verdana"/>
          <w:b/>
          <w:sz w:val="20"/>
          <w:szCs w:val="20"/>
        </w:rPr>
      </w:pPr>
      <w:r>
        <w:rPr>
          <w:rFonts w:ascii="Helvetica Neue" w:hAnsi="Helvetica Neue" w:cs="Verdana"/>
          <w:b/>
          <w:sz w:val="20"/>
          <w:szCs w:val="20"/>
        </w:rPr>
        <w:t xml:space="preserve">Dabei hat der Reinigungsgerätespezialist </w:t>
      </w:r>
      <w:r w:rsidR="001B34ED">
        <w:rPr>
          <w:rFonts w:ascii="Helvetica Neue" w:hAnsi="Helvetica Neue" w:cs="Verdana"/>
          <w:b/>
          <w:sz w:val="20"/>
          <w:szCs w:val="20"/>
        </w:rPr>
        <w:t>ein Testfahrzeug des</w:t>
      </w:r>
      <w:r w:rsidR="00DB429A">
        <w:rPr>
          <w:rFonts w:ascii="Helvetica Neue" w:hAnsi="Helvetica Neue" w:cs="Verdana"/>
          <w:b/>
          <w:sz w:val="20"/>
          <w:szCs w:val="20"/>
        </w:rPr>
        <w:t xml:space="preserve"> </w:t>
      </w:r>
      <w:r w:rsidR="00E500E9">
        <w:rPr>
          <w:rFonts w:ascii="Helvetica Neue" w:hAnsi="Helvetica Neue" w:cs="Verdana"/>
          <w:b/>
          <w:sz w:val="20"/>
          <w:szCs w:val="20"/>
        </w:rPr>
        <w:t>2017 ersche</w:t>
      </w:r>
      <w:r w:rsidR="00E500E9">
        <w:rPr>
          <w:rFonts w:ascii="Helvetica Neue" w:hAnsi="Helvetica Neue" w:cs="Verdana"/>
          <w:b/>
          <w:sz w:val="20"/>
          <w:szCs w:val="20"/>
        </w:rPr>
        <w:t>i</w:t>
      </w:r>
      <w:r w:rsidR="00E500E9">
        <w:rPr>
          <w:rFonts w:ascii="Helvetica Neue" w:hAnsi="Helvetica Neue" w:cs="Verdana"/>
          <w:b/>
          <w:sz w:val="20"/>
          <w:szCs w:val="20"/>
        </w:rPr>
        <w:t xml:space="preserve">nenden </w:t>
      </w:r>
      <w:r w:rsidR="00DB429A">
        <w:rPr>
          <w:rFonts w:ascii="Helvetica Neue" w:hAnsi="Helvetica Neue" w:cs="Verdana"/>
          <w:b/>
          <w:sz w:val="20"/>
          <w:szCs w:val="20"/>
        </w:rPr>
        <w:t>City Ranger 3570</w:t>
      </w:r>
      <w:r w:rsidR="001B34ED">
        <w:rPr>
          <w:rFonts w:ascii="Helvetica Neue" w:hAnsi="Helvetica Neue" w:cs="Verdana"/>
          <w:b/>
          <w:sz w:val="20"/>
          <w:szCs w:val="20"/>
        </w:rPr>
        <w:t xml:space="preserve"> im Gepäck –</w:t>
      </w:r>
      <w:r w:rsidR="00D53076">
        <w:rPr>
          <w:rFonts w:ascii="Helvetica Neue" w:hAnsi="Helvetica Neue" w:cs="Verdana"/>
          <w:b/>
          <w:sz w:val="20"/>
          <w:szCs w:val="20"/>
        </w:rPr>
        <w:t xml:space="preserve"> entsprechend der</w:t>
      </w:r>
      <w:r w:rsidR="00302D44">
        <w:rPr>
          <w:rFonts w:ascii="Helvetica Neue" w:hAnsi="Helvetica Neue" w:cs="Verdana"/>
          <w:b/>
          <w:sz w:val="20"/>
          <w:szCs w:val="20"/>
        </w:rPr>
        <w:t xml:space="preserve"> veränderten Abga</w:t>
      </w:r>
      <w:r w:rsidR="00302D44">
        <w:rPr>
          <w:rFonts w:ascii="Helvetica Neue" w:hAnsi="Helvetica Neue" w:cs="Verdana"/>
          <w:b/>
          <w:sz w:val="20"/>
          <w:szCs w:val="20"/>
        </w:rPr>
        <w:t>s</w:t>
      </w:r>
      <w:r w:rsidR="00302D44">
        <w:rPr>
          <w:rFonts w:ascii="Helvetica Neue" w:hAnsi="Helvetica Neue" w:cs="Verdana"/>
          <w:b/>
          <w:sz w:val="20"/>
          <w:szCs w:val="20"/>
        </w:rPr>
        <w:t>nor</w:t>
      </w:r>
      <w:r w:rsidR="00D53076">
        <w:rPr>
          <w:rFonts w:ascii="Helvetica Neue" w:hAnsi="Helvetica Neue" w:cs="Verdana"/>
          <w:b/>
          <w:sz w:val="20"/>
          <w:szCs w:val="20"/>
        </w:rPr>
        <w:t>m</w:t>
      </w:r>
      <w:r w:rsidR="00302D44">
        <w:rPr>
          <w:rFonts w:ascii="Helvetica Neue" w:hAnsi="Helvetica Neue" w:cs="Verdana"/>
          <w:b/>
          <w:sz w:val="20"/>
          <w:szCs w:val="20"/>
        </w:rPr>
        <w:t xml:space="preserve"> T</w:t>
      </w:r>
      <w:r w:rsidR="00D53076">
        <w:rPr>
          <w:rFonts w:ascii="Helvetica Neue" w:hAnsi="Helvetica Neue" w:cs="Verdana"/>
          <w:b/>
          <w:sz w:val="20"/>
          <w:szCs w:val="20"/>
        </w:rPr>
        <w:t>ier III</w:t>
      </w:r>
      <w:r w:rsidR="000638F6">
        <w:rPr>
          <w:rFonts w:ascii="Helvetica Neue" w:hAnsi="Helvetica Neue" w:cs="Verdana"/>
          <w:b/>
          <w:sz w:val="20"/>
          <w:szCs w:val="20"/>
        </w:rPr>
        <w:t>B</w:t>
      </w:r>
      <w:r w:rsidR="001B34ED">
        <w:rPr>
          <w:rFonts w:ascii="Helvetica Neue" w:hAnsi="Helvetica Neue" w:cs="Verdana"/>
          <w:b/>
          <w:sz w:val="20"/>
          <w:szCs w:val="20"/>
        </w:rPr>
        <w:t xml:space="preserve"> </w:t>
      </w:r>
      <w:r w:rsidR="00302D44">
        <w:rPr>
          <w:rFonts w:ascii="Helvetica Neue" w:hAnsi="Helvetica Neue" w:cs="Verdana"/>
          <w:b/>
          <w:sz w:val="20"/>
          <w:szCs w:val="20"/>
        </w:rPr>
        <w:t xml:space="preserve">mit </w:t>
      </w:r>
      <w:r w:rsidR="000638F6">
        <w:rPr>
          <w:rFonts w:ascii="Helvetica Neue" w:hAnsi="Helvetica Neue" w:cs="Verdana"/>
          <w:b/>
          <w:sz w:val="20"/>
          <w:szCs w:val="20"/>
        </w:rPr>
        <w:t>modernisierter</w:t>
      </w:r>
      <w:r w:rsidR="001B34ED">
        <w:rPr>
          <w:rFonts w:ascii="Helvetica Neue" w:hAnsi="Helvetica Neue" w:cs="Verdana"/>
          <w:b/>
          <w:sz w:val="20"/>
          <w:szCs w:val="20"/>
        </w:rPr>
        <w:t xml:space="preserve"> Motorisierung </w:t>
      </w:r>
      <w:r w:rsidR="00573DB7">
        <w:rPr>
          <w:rFonts w:ascii="Helvetica Neue" w:hAnsi="Helvetica Neue" w:cs="Verdana"/>
          <w:b/>
          <w:sz w:val="20"/>
          <w:szCs w:val="20"/>
        </w:rPr>
        <w:t xml:space="preserve">sowie </w:t>
      </w:r>
      <w:r w:rsidR="000638F6">
        <w:rPr>
          <w:rFonts w:ascii="Helvetica Neue" w:hAnsi="Helvetica Neue" w:cs="Verdana"/>
          <w:b/>
          <w:sz w:val="20"/>
          <w:szCs w:val="20"/>
        </w:rPr>
        <w:t>neuen elektronischen Features</w:t>
      </w:r>
      <w:r w:rsidR="00DB429A">
        <w:rPr>
          <w:rFonts w:ascii="Helvetica Neue" w:hAnsi="Helvetica Neue" w:cs="Verdana"/>
          <w:b/>
          <w:sz w:val="20"/>
          <w:szCs w:val="20"/>
        </w:rPr>
        <w:t>. Daneben können Besucher natürlich auch bewährte Reinigung</w:t>
      </w:r>
      <w:r w:rsidR="003779B6">
        <w:rPr>
          <w:rFonts w:ascii="Helvetica Neue" w:hAnsi="Helvetica Neue" w:cs="Verdana"/>
          <w:b/>
          <w:sz w:val="20"/>
          <w:szCs w:val="20"/>
        </w:rPr>
        <w:t>sl</w:t>
      </w:r>
      <w:r w:rsidR="003779B6">
        <w:rPr>
          <w:rFonts w:ascii="Helvetica Neue" w:hAnsi="Helvetica Neue" w:cs="Verdana"/>
          <w:b/>
          <w:sz w:val="20"/>
          <w:szCs w:val="20"/>
        </w:rPr>
        <w:t>ö</w:t>
      </w:r>
      <w:r w:rsidR="003779B6">
        <w:rPr>
          <w:rFonts w:ascii="Helvetica Neue" w:hAnsi="Helvetica Neue" w:cs="Verdana"/>
          <w:b/>
          <w:sz w:val="20"/>
          <w:szCs w:val="20"/>
        </w:rPr>
        <w:t xml:space="preserve">sungen für den </w:t>
      </w:r>
      <w:r w:rsidR="000C2BCE">
        <w:rPr>
          <w:rFonts w:ascii="Helvetica Neue" w:hAnsi="Helvetica Neue" w:cs="Verdana"/>
          <w:b/>
          <w:sz w:val="20"/>
          <w:szCs w:val="20"/>
        </w:rPr>
        <w:t xml:space="preserve">professionellen </w:t>
      </w:r>
      <w:r w:rsidR="003779B6">
        <w:rPr>
          <w:rFonts w:ascii="Helvetica Neue" w:hAnsi="Helvetica Neue" w:cs="Verdana"/>
          <w:b/>
          <w:sz w:val="20"/>
          <w:szCs w:val="20"/>
        </w:rPr>
        <w:t xml:space="preserve">Winterdienst </w:t>
      </w:r>
      <w:r w:rsidR="00DB429A">
        <w:rPr>
          <w:rFonts w:ascii="Helvetica Neue" w:hAnsi="Helvetica Neue" w:cs="Verdana"/>
          <w:b/>
          <w:sz w:val="20"/>
          <w:szCs w:val="20"/>
        </w:rPr>
        <w:t xml:space="preserve">sowie Kehrarbeiten in Augenschein nehmen. </w:t>
      </w:r>
    </w:p>
    <w:p w14:paraId="7ACEE554" w14:textId="77777777" w:rsidR="00D85331" w:rsidRDefault="00D85331" w:rsidP="00484595">
      <w:pPr>
        <w:pStyle w:val="Kopfzeile"/>
        <w:tabs>
          <w:tab w:val="left" w:pos="5954"/>
        </w:tabs>
        <w:spacing w:line="264" w:lineRule="auto"/>
        <w:rPr>
          <w:rFonts w:ascii="Helvetica Neue" w:hAnsi="Helvetica Neue"/>
          <w:b/>
          <w:noProof/>
          <w:sz w:val="20"/>
        </w:rPr>
      </w:pPr>
    </w:p>
    <w:p w14:paraId="6E40AE77" w14:textId="77777777" w:rsidR="003E45F9" w:rsidRDefault="003D7556" w:rsidP="003E45F9">
      <w:pPr>
        <w:rPr>
          <w:rFonts w:ascii="Helvetica" w:hAnsi="Helvetica"/>
          <w:sz w:val="20"/>
        </w:rPr>
      </w:pPr>
      <w:r w:rsidRPr="00CD1D95">
        <w:rPr>
          <w:rFonts w:ascii="Helvetica" w:hAnsi="Helvetica"/>
          <w:noProof/>
          <w:sz w:val="20"/>
        </w:rPr>
        <w:drawing>
          <wp:anchor distT="0" distB="0" distL="114300" distR="114300" simplePos="0" relativeHeight="251663360" behindDoc="0" locked="0" layoutInCell="1" allowOverlap="1" wp14:anchorId="24F5D44C" wp14:editId="05DE3F81">
            <wp:simplePos x="0" y="0"/>
            <wp:positionH relativeFrom="column">
              <wp:posOffset>5372100</wp:posOffset>
            </wp:positionH>
            <wp:positionV relativeFrom="paragraph">
              <wp:posOffset>1616710</wp:posOffset>
            </wp:positionV>
            <wp:extent cx="685800" cy="455295"/>
            <wp:effectExtent l="0" t="0" r="0" b="1905"/>
            <wp:wrapTight wrapText="bothSides">
              <wp:wrapPolygon edited="0">
                <wp:start x="0" y="0"/>
                <wp:lineTo x="0" y="20485"/>
                <wp:lineTo x="20800" y="20485"/>
                <wp:lineTo x="20800" y="0"/>
                <wp:lineTo x="0" y="0"/>
              </wp:wrapPolygon>
            </wp:wrapTight>
            <wp:docPr id="10" name="Bild 10" descr="PNR Kunden:Kunden L-S:NIA.KDaten:NIF.KDaten:NIF.PR:NIF-2015:Produkte Egholm:Winterdienst:Bilder:Word:002 NIF-Egholm-CR3500-VSchneeraeumschild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NR Kunden:Kunden L-S:NIA.KDaten:NIF.KDaten:NIF.PR:NIF-2015:Produkte Egholm:Winterdienst:Bilder:Word:002 NIF-Egholm-CR3500-VSchneeraeumschild_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5800" cy="455295"/>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4D616E" w:rsidRPr="003E45F9">
        <w:rPr>
          <w:rFonts w:ascii="Helvetica" w:hAnsi="Helvetica"/>
          <w:noProof/>
          <w:sz w:val="20"/>
        </w:rPr>
        <w:drawing>
          <wp:anchor distT="0" distB="0" distL="114300" distR="114300" simplePos="0" relativeHeight="251659264" behindDoc="0" locked="0" layoutInCell="1" allowOverlap="1" wp14:anchorId="3A36EDD0" wp14:editId="684E1602">
            <wp:simplePos x="0" y="0"/>
            <wp:positionH relativeFrom="column">
              <wp:posOffset>5372100</wp:posOffset>
            </wp:positionH>
            <wp:positionV relativeFrom="paragraph">
              <wp:posOffset>129540</wp:posOffset>
            </wp:positionV>
            <wp:extent cx="719455" cy="479425"/>
            <wp:effectExtent l="0" t="0" r="0" b="3175"/>
            <wp:wrapTight wrapText="bothSides">
              <wp:wrapPolygon edited="0">
                <wp:start x="0" y="0"/>
                <wp:lineTo x="0" y="20599"/>
                <wp:lineTo x="20590" y="20599"/>
                <wp:lineTo x="20590" y="0"/>
                <wp:lineTo x="0" y="0"/>
              </wp:wrapPolygon>
            </wp:wrapTight>
            <wp:docPr id="8" name="Bild 8" descr="PNR Kunden:Kunden L-S:NIA.KDaten:NIF.KDaten:NIF.Fotos:Egholm:IFAT_Bildmaterial:Word:City_Ranger_3500_Kehrmaschine Kopi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L-S:NIA.KDaten:NIF.KDaten:NIF.Fotos:Egholm:IFAT_Bildmaterial:Word:City_Ranger_3500_Kehrmaschine Kopie.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19455" cy="479425"/>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3E45F9" w:rsidRPr="003E45F9">
        <w:rPr>
          <w:rFonts w:ascii="Helvetica" w:hAnsi="Helvetica"/>
          <w:sz w:val="20"/>
        </w:rPr>
        <w:t xml:space="preserve">Ausgerüstet als Kehrmaschine arbeitet der Geräteträger </w:t>
      </w:r>
      <w:r w:rsidR="003E45F9" w:rsidRPr="003E45F9">
        <w:rPr>
          <w:rFonts w:ascii="Helvetica" w:hAnsi="Helvetica"/>
          <w:b/>
          <w:sz w:val="20"/>
        </w:rPr>
        <w:t>City Ranger 3500</w:t>
      </w:r>
      <w:r w:rsidR="003E45F9" w:rsidRPr="003E45F9">
        <w:rPr>
          <w:rFonts w:ascii="Helvetica" w:hAnsi="Helvetica"/>
          <w:sz w:val="20"/>
        </w:rPr>
        <w:t xml:space="preserve"> mit einer Außenbreite von nur 113 Zentimetern, einem inneren Wenderadius von 190 Zentim</w:t>
      </w:r>
      <w:r w:rsidR="003E45F9" w:rsidRPr="003E45F9">
        <w:rPr>
          <w:rFonts w:ascii="Helvetica" w:hAnsi="Helvetica"/>
          <w:sz w:val="20"/>
        </w:rPr>
        <w:t>e</w:t>
      </w:r>
      <w:r w:rsidR="003E45F9" w:rsidRPr="003E45F9">
        <w:rPr>
          <w:rFonts w:ascii="Helvetica" w:hAnsi="Helvetica"/>
          <w:sz w:val="20"/>
        </w:rPr>
        <w:t>tern und einer Hochentleerung von 160 Zentimetern. Durch hydrostatischen Allrada</w:t>
      </w:r>
      <w:r w:rsidR="003E45F9" w:rsidRPr="003E45F9">
        <w:rPr>
          <w:rFonts w:ascii="Helvetica" w:hAnsi="Helvetica"/>
          <w:sz w:val="20"/>
        </w:rPr>
        <w:t>n</w:t>
      </w:r>
      <w:r w:rsidR="003E45F9" w:rsidRPr="003E45F9">
        <w:rPr>
          <w:rFonts w:ascii="Helvetica" w:hAnsi="Helvetica"/>
          <w:sz w:val="20"/>
        </w:rPr>
        <w:t>trieb, eine serienmäßig mit Klimaanlage ausgestattete Zwei-Mann-Kabine und 38 km/h Höchstgeschwindigkeit eignet sich das Kraftpaket (</w:t>
      </w:r>
      <w:r w:rsidR="00511606" w:rsidRPr="00854DD5">
        <w:rPr>
          <w:rFonts w:ascii="Helvetica" w:hAnsi="Helvetica"/>
          <w:sz w:val="20"/>
        </w:rPr>
        <w:t>49</w:t>
      </w:r>
      <w:r w:rsidR="003E45F9" w:rsidRPr="00854DD5">
        <w:rPr>
          <w:rFonts w:ascii="Helvetica" w:hAnsi="Helvetica"/>
          <w:sz w:val="20"/>
        </w:rPr>
        <w:t xml:space="preserve"> PS</w:t>
      </w:r>
      <w:r w:rsidR="003E45F9" w:rsidRPr="003E45F9">
        <w:rPr>
          <w:rFonts w:ascii="Helvetica" w:hAnsi="Helvetica"/>
          <w:sz w:val="20"/>
        </w:rPr>
        <w:t>) ideal für Gehsteige, Nebenstraßen und Parkanlagen.</w:t>
      </w:r>
      <w:r w:rsidR="00664B17" w:rsidRPr="00664B17">
        <w:rPr>
          <w:rFonts w:ascii="Helvetica" w:hAnsi="Helvetica"/>
          <w:sz w:val="20"/>
        </w:rPr>
        <w:t xml:space="preserve"> </w:t>
      </w:r>
      <w:r w:rsidR="00664B17" w:rsidRPr="003E45F9">
        <w:rPr>
          <w:rFonts w:ascii="Helvetica" w:hAnsi="Helvetica"/>
          <w:sz w:val="20"/>
        </w:rPr>
        <w:t xml:space="preserve">Die geringe Durchfahrtshöhe von nur 1,89 Metern ermöglicht </w:t>
      </w:r>
      <w:r>
        <w:rPr>
          <w:rFonts w:ascii="Helvetica" w:hAnsi="Helvetica"/>
          <w:sz w:val="20"/>
        </w:rPr>
        <w:t>zudem</w:t>
      </w:r>
      <w:r w:rsidR="00664B17" w:rsidRPr="003E45F9">
        <w:rPr>
          <w:rFonts w:ascii="Helvetica" w:hAnsi="Helvetica"/>
          <w:sz w:val="20"/>
        </w:rPr>
        <w:t xml:space="preserve"> den professionellen Einsatz in Tiefgaragen und Parkhäusern.</w:t>
      </w:r>
      <w:r>
        <w:rPr>
          <w:rFonts w:ascii="Helvetica" w:hAnsi="Helvetica"/>
          <w:sz w:val="20"/>
        </w:rPr>
        <w:t xml:space="preserve"> M</w:t>
      </w:r>
      <w:r w:rsidR="00BC6705" w:rsidRPr="00CD1D95">
        <w:rPr>
          <w:rFonts w:ascii="Helvetica" w:hAnsi="Helvetica"/>
          <w:sz w:val="20"/>
        </w:rPr>
        <w:t>it seinem breiten Spektrum an Anbaugeräten</w:t>
      </w:r>
      <w:r w:rsidR="00664B17">
        <w:rPr>
          <w:rFonts w:ascii="Helvetica" w:hAnsi="Helvetica"/>
          <w:sz w:val="20"/>
        </w:rPr>
        <w:t xml:space="preserve"> für die kalte Jahreszeit</w:t>
      </w:r>
      <w:r w:rsidR="00BC6705" w:rsidRPr="00CD1D95">
        <w:rPr>
          <w:rFonts w:ascii="Helvetica" w:hAnsi="Helvetica"/>
          <w:sz w:val="20"/>
        </w:rPr>
        <w:t xml:space="preserve"> meistert der Knic</w:t>
      </w:r>
      <w:r w:rsidR="00BC6705" w:rsidRPr="00CD1D95">
        <w:rPr>
          <w:rFonts w:ascii="Helvetica" w:hAnsi="Helvetica"/>
          <w:sz w:val="20"/>
        </w:rPr>
        <w:t>k</w:t>
      </w:r>
      <w:r w:rsidR="00BC6705" w:rsidRPr="00CD1D95">
        <w:rPr>
          <w:rFonts w:ascii="Helvetica" w:hAnsi="Helvetica"/>
          <w:sz w:val="20"/>
        </w:rPr>
        <w:t xml:space="preserve">lenker </w:t>
      </w:r>
      <w:r w:rsidR="00991395">
        <w:rPr>
          <w:rFonts w:ascii="Helvetica" w:hAnsi="Helvetica"/>
          <w:sz w:val="20"/>
        </w:rPr>
        <w:t xml:space="preserve">auch </w:t>
      </w:r>
      <w:r w:rsidR="00BC6705" w:rsidRPr="00CD1D95">
        <w:rPr>
          <w:rFonts w:ascii="Helvetica" w:hAnsi="Helvetica"/>
          <w:sz w:val="20"/>
        </w:rPr>
        <w:t xml:space="preserve">jede Aufgabe rund um Schnee und Eis. Dazu gehören Salz- &amp; Kiesstreuer (1 bis 8 Meter Streubreite), Frontkehreinheit (130 Zentimeter), Schneeräumschild (130 Zentimeter), V-Schneeräumschild (130 bis 160 Zentimeter) und Walzenstreuer (350 Liter). </w:t>
      </w:r>
      <w:r w:rsidR="008837B1" w:rsidRPr="00CD1D95">
        <w:rPr>
          <w:rFonts w:ascii="Helvetica" w:hAnsi="Helvetica"/>
          <w:sz w:val="20"/>
        </w:rPr>
        <w:t xml:space="preserve">Der Clou: </w:t>
      </w:r>
      <w:r w:rsidR="008837B1" w:rsidRPr="001D7A8C">
        <w:rPr>
          <w:rFonts w:ascii="Helvetica" w:hAnsi="Helvetica"/>
          <w:sz w:val="20"/>
        </w:rPr>
        <w:t>Dank des durchdachten Wechselsystems benötigt der Anwender nur zehn Minuten für den Tausch eines Anbaugeräts.</w:t>
      </w:r>
      <w:r w:rsidR="008837B1">
        <w:rPr>
          <w:rFonts w:ascii="Helvetica" w:hAnsi="Helvetica"/>
          <w:sz w:val="20"/>
        </w:rPr>
        <w:t xml:space="preserve"> </w:t>
      </w:r>
      <w:r w:rsidR="00EE509F" w:rsidRPr="00EE509F">
        <w:rPr>
          <w:rFonts w:ascii="Helvetica" w:hAnsi="Helvetica"/>
          <w:sz w:val="20"/>
        </w:rPr>
        <w:t>Neu im Programm ist der Solespr</w:t>
      </w:r>
      <w:r w:rsidR="00EE509F" w:rsidRPr="00EE509F">
        <w:rPr>
          <w:rFonts w:ascii="Helvetica" w:hAnsi="Helvetica"/>
          <w:sz w:val="20"/>
        </w:rPr>
        <w:t>ü</w:t>
      </w:r>
      <w:r w:rsidR="00EE509F" w:rsidRPr="00EE509F">
        <w:rPr>
          <w:rFonts w:ascii="Helvetica" w:hAnsi="Helvetica"/>
          <w:sz w:val="20"/>
        </w:rPr>
        <w:t xml:space="preserve">her mit einer Arbeitsbreite von bis zu 3,3 Metern und einer Solemenge von zehn bis 50 Millilitern pro Quadratmeter. Herrscht Glättegefahr behandelt er </w:t>
      </w:r>
      <w:r w:rsidR="00991395">
        <w:rPr>
          <w:rFonts w:ascii="Helvetica" w:hAnsi="Helvetica"/>
          <w:sz w:val="20"/>
        </w:rPr>
        <w:t xml:space="preserve">Flächen </w:t>
      </w:r>
      <w:r w:rsidR="00EE509F" w:rsidRPr="00EE509F">
        <w:rPr>
          <w:rFonts w:ascii="Helvetica" w:hAnsi="Helvetica"/>
          <w:sz w:val="20"/>
        </w:rPr>
        <w:t>mit einer Reichweite von bis zu 65 Kilometern pro Ladung vorbeugend, effektiv und umwel</w:t>
      </w:r>
      <w:r w:rsidR="00EE509F" w:rsidRPr="00EE509F">
        <w:rPr>
          <w:rFonts w:ascii="Helvetica" w:hAnsi="Helvetica"/>
          <w:sz w:val="20"/>
        </w:rPr>
        <w:t>t</w:t>
      </w:r>
      <w:r w:rsidR="00EE509F" w:rsidRPr="00EE509F">
        <w:rPr>
          <w:rFonts w:ascii="Helvetica" w:hAnsi="Helvetica"/>
          <w:sz w:val="20"/>
        </w:rPr>
        <w:t>freundlich. Da das Salz bereits aufgelöst ist, setzt seine Wirkung sofort bei Bodenko</w:t>
      </w:r>
      <w:r w:rsidR="00EE509F" w:rsidRPr="00EE509F">
        <w:rPr>
          <w:rFonts w:ascii="Helvetica" w:hAnsi="Helvetica"/>
          <w:sz w:val="20"/>
        </w:rPr>
        <w:t>n</w:t>
      </w:r>
      <w:r w:rsidR="00EE509F" w:rsidRPr="00EE509F">
        <w:rPr>
          <w:rFonts w:ascii="Helvetica" w:hAnsi="Helvetica"/>
          <w:sz w:val="20"/>
        </w:rPr>
        <w:t>takt ein – und das gezielt, ohne Verwehungen. Aufgrund dieser sparsamen und sch</w:t>
      </w:r>
      <w:r w:rsidR="00EE509F" w:rsidRPr="00EE509F">
        <w:rPr>
          <w:rFonts w:ascii="Helvetica" w:hAnsi="Helvetica"/>
          <w:sz w:val="20"/>
        </w:rPr>
        <w:t>o</w:t>
      </w:r>
      <w:r w:rsidR="00EE509F" w:rsidRPr="00EE509F">
        <w:rPr>
          <w:rFonts w:ascii="Helvetica" w:hAnsi="Helvetica"/>
          <w:sz w:val="20"/>
        </w:rPr>
        <w:t xml:space="preserve">nenden Vorgehensweise, </w:t>
      </w:r>
      <w:r w:rsidR="00433B1C">
        <w:rPr>
          <w:rFonts w:ascii="Helvetica" w:hAnsi="Helvetica"/>
          <w:sz w:val="20"/>
        </w:rPr>
        <w:t>reduzieren sich</w:t>
      </w:r>
      <w:r w:rsidR="00EE509F" w:rsidRPr="00EE509F">
        <w:rPr>
          <w:rFonts w:ascii="Helvetica" w:hAnsi="Helvetica"/>
          <w:sz w:val="20"/>
        </w:rPr>
        <w:t xml:space="preserve"> die Materialkosten sowie Einflüsse auf die Umwelt und Oberflächen. </w:t>
      </w:r>
    </w:p>
    <w:p w14:paraId="4271FB40" w14:textId="77777777" w:rsidR="003E45F9" w:rsidRDefault="003E45F9" w:rsidP="003E45F9">
      <w:pPr>
        <w:rPr>
          <w:rFonts w:ascii="Helvetica" w:hAnsi="Helvetica"/>
          <w:sz w:val="20"/>
        </w:rPr>
      </w:pPr>
    </w:p>
    <w:p w14:paraId="29C08F02" w14:textId="77777777" w:rsidR="00A72EA5" w:rsidRPr="00A72EA5" w:rsidRDefault="004D616E" w:rsidP="00A72EA5">
      <w:pPr>
        <w:rPr>
          <w:rFonts w:ascii="Helvetica" w:hAnsi="Helvetica"/>
          <w:sz w:val="20"/>
        </w:rPr>
      </w:pPr>
      <w:r w:rsidRPr="003E45F9">
        <w:rPr>
          <w:rFonts w:ascii="Helvetica" w:hAnsi="Helvetica"/>
          <w:noProof/>
          <w:sz w:val="20"/>
        </w:rPr>
        <w:drawing>
          <wp:anchor distT="0" distB="0" distL="114300" distR="114300" simplePos="0" relativeHeight="251661312" behindDoc="0" locked="0" layoutInCell="1" allowOverlap="1" wp14:anchorId="16AF3594" wp14:editId="5AA722FD">
            <wp:simplePos x="0" y="0"/>
            <wp:positionH relativeFrom="column">
              <wp:posOffset>5372100</wp:posOffset>
            </wp:positionH>
            <wp:positionV relativeFrom="paragraph">
              <wp:posOffset>166370</wp:posOffset>
            </wp:positionV>
            <wp:extent cx="719455" cy="479425"/>
            <wp:effectExtent l="0" t="0" r="0" b="3175"/>
            <wp:wrapTight wrapText="bothSides">
              <wp:wrapPolygon edited="0">
                <wp:start x="0" y="0"/>
                <wp:lineTo x="0" y="20599"/>
                <wp:lineTo x="20590" y="20599"/>
                <wp:lineTo x="20590" y="0"/>
                <wp:lineTo x="0" y="0"/>
              </wp:wrapPolygon>
            </wp:wrapTight>
            <wp:docPr id="9" name="Bild 9" descr="PNR Kunden:Kunden L-S:NIA.KDaten:NIF.KDaten:NIF.Fotos:Egholm:IFAT_Bildmaterial:Word:City_Ranger 2250_Kehrmaschine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NIF.KDaten:NIF.Fotos:Egholm:IFAT_Bildmaterial:Word:City_Ranger 2250_Kehrmaschine Kopie.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19455" cy="479425"/>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3E45F9" w:rsidRPr="003E45F9">
        <w:rPr>
          <w:rFonts w:ascii="Helvetica" w:hAnsi="Helvetica"/>
          <w:sz w:val="20"/>
        </w:rPr>
        <w:t xml:space="preserve">Der knickgelenkte </w:t>
      </w:r>
      <w:r w:rsidR="003E45F9" w:rsidRPr="003E45F9">
        <w:rPr>
          <w:rFonts w:ascii="Helvetica" w:hAnsi="Helvetica"/>
          <w:b/>
          <w:sz w:val="20"/>
        </w:rPr>
        <w:t>City Ranger 2250</w:t>
      </w:r>
      <w:r w:rsidR="003E45F9" w:rsidRPr="003E45F9">
        <w:rPr>
          <w:rFonts w:ascii="Helvetica" w:hAnsi="Helvetica"/>
          <w:sz w:val="20"/>
        </w:rPr>
        <w:t xml:space="preserve"> lässt sich als Kehrsaugmaschine ganzjährig einsetzen. </w:t>
      </w:r>
      <w:r w:rsidR="003E45F9" w:rsidRPr="003E45F9">
        <w:rPr>
          <w:rFonts w:ascii="Helvetica" w:eastAsia="Times" w:hAnsi="Helvetica" w:cs="Helvetica"/>
          <w:sz w:val="20"/>
          <w:szCs w:val="26"/>
        </w:rPr>
        <w:t>Mit 35 PS erreicht der Geräteträger eine Höchstgeschwindigkeit von 20 km/h. Dabei sorgen der Vierradantrieb und die optimale Gewichtsverteilung für Stabil</w:t>
      </w:r>
      <w:r w:rsidR="003E45F9" w:rsidRPr="003E45F9">
        <w:rPr>
          <w:rFonts w:ascii="Helvetica" w:eastAsia="Times" w:hAnsi="Helvetica" w:cs="Helvetica"/>
          <w:sz w:val="20"/>
          <w:szCs w:val="26"/>
        </w:rPr>
        <w:t>i</w:t>
      </w:r>
      <w:r w:rsidR="003E45F9" w:rsidRPr="003E45F9">
        <w:rPr>
          <w:rFonts w:ascii="Helvetica" w:eastAsia="Times" w:hAnsi="Helvetica" w:cs="Helvetica"/>
          <w:sz w:val="20"/>
          <w:szCs w:val="26"/>
        </w:rPr>
        <w:t xml:space="preserve">tät, der Wenderadius von 164 Zentimetern für Flexibilität. </w:t>
      </w:r>
      <w:r w:rsidR="003E45F9" w:rsidRPr="003E45F9">
        <w:rPr>
          <w:rFonts w:ascii="Helvetica" w:hAnsi="Helvetica"/>
          <w:sz w:val="20"/>
        </w:rPr>
        <w:t>Als Kehrbesen arbeitet das Gerät mit einer Kehrbrei</w:t>
      </w:r>
      <w:r w:rsidR="00181AA8">
        <w:rPr>
          <w:rFonts w:ascii="Helvetica" w:hAnsi="Helvetica"/>
          <w:sz w:val="20"/>
        </w:rPr>
        <w:t>te von 120 bis 210 Zentimetern</w:t>
      </w:r>
      <w:r w:rsidR="008D3FEB">
        <w:rPr>
          <w:rFonts w:ascii="Helvetica" w:hAnsi="Helvetica"/>
          <w:sz w:val="20"/>
        </w:rPr>
        <w:t>, wobei d</w:t>
      </w:r>
      <w:r w:rsidR="003E45F9" w:rsidRPr="003E45F9">
        <w:rPr>
          <w:rFonts w:ascii="Helvetica" w:hAnsi="Helvetica"/>
          <w:sz w:val="20"/>
        </w:rPr>
        <w:t>er Kehrgutbe</w:t>
      </w:r>
      <w:r w:rsidR="00181AA8">
        <w:rPr>
          <w:rFonts w:ascii="Helvetica" w:hAnsi="Helvetica"/>
          <w:sz w:val="20"/>
        </w:rPr>
        <w:t>hälter 500 Liter</w:t>
      </w:r>
      <w:r w:rsidR="008D3FEB" w:rsidRPr="008D3FEB">
        <w:rPr>
          <w:rFonts w:ascii="Helvetica" w:hAnsi="Helvetica"/>
          <w:sz w:val="20"/>
        </w:rPr>
        <w:t xml:space="preserve"> </w:t>
      </w:r>
      <w:r w:rsidR="008D3FEB">
        <w:rPr>
          <w:rFonts w:ascii="Helvetica" w:hAnsi="Helvetica"/>
          <w:sz w:val="20"/>
        </w:rPr>
        <w:t>fasst</w:t>
      </w:r>
      <w:r w:rsidR="00181AA8">
        <w:rPr>
          <w:rFonts w:ascii="Helvetica" w:hAnsi="Helvetica"/>
          <w:sz w:val="20"/>
        </w:rPr>
        <w:t>. Se</w:t>
      </w:r>
      <w:r w:rsidR="003E45F9" w:rsidRPr="003E45F9">
        <w:rPr>
          <w:rFonts w:ascii="Helvetica" w:hAnsi="Helvetica"/>
          <w:sz w:val="20"/>
        </w:rPr>
        <w:t xml:space="preserve">ine Entleerung erfolgt </w:t>
      </w:r>
      <w:r w:rsidR="00181AA8">
        <w:rPr>
          <w:rFonts w:ascii="Helvetica" w:hAnsi="Helvetica"/>
          <w:sz w:val="20"/>
        </w:rPr>
        <w:t xml:space="preserve">unkompliziert </w:t>
      </w:r>
      <w:r w:rsidR="003E45F9" w:rsidRPr="003E45F9">
        <w:rPr>
          <w:rFonts w:ascii="Helvetica" w:hAnsi="Helvetica"/>
          <w:sz w:val="20"/>
        </w:rPr>
        <w:t>über eine Kippvorrichtung in 130 Zentimetern Höhe. Das Kehrsauggerät selbst besteht aus mindestens zwei roti</w:t>
      </w:r>
      <w:r w:rsidR="003E45F9" w:rsidRPr="003E45F9">
        <w:rPr>
          <w:rFonts w:ascii="Helvetica" w:hAnsi="Helvetica"/>
          <w:sz w:val="20"/>
        </w:rPr>
        <w:t>e</w:t>
      </w:r>
      <w:r w:rsidR="003E45F9" w:rsidRPr="003E45F9">
        <w:rPr>
          <w:rFonts w:ascii="Helvetica" w:hAnsi="Helvetica"/>
          <w:sz w:val="20"/>
        </w:rPr>
        <w:t>renden Besen, die Schmutz und Sta</w:t>
      </w:r>
      <w:r w:rsidR="00181AA8">
        <w:rPr>
          <w:rFonts w:ascii="Helvetica" w:hAnsi="Helvetica"/>
          <w:sz w:val="20"/>
        </w:rPr>
        <w:t xml:space="preserve">ub in der Mitte </w:t>
      </w:r>
      <w:r w:rsidR="003E45F9" w:rsidRPr="003E45F9">
        <w:rPr>
          <w:rFonts w:ascii="Helvetica" w:hAnsi="Helvetica"/>
          <w:sz w:val="20"/>
        </w:rPr>
        <w:t>zusammenkehren, von wo au</w:t>
      </w:r>
      <w:r>
        <w:rPr>
          <w:rFonts w:ascii="Helvetica" w:hAnsi="Helvetica"/>
          <w:sz w:val="20"/>
        </w:rPr>
        <w:t xml:space="preserve">s das Kehrgut über eine dritte </w:t>
      </w:r>
      <w:r w:rsidR="003E45F9" w:rsidRPr="003E45F9">
        <w:rPr>
          <w:rFonts w:ascii="Helvetica" w:hAnsi="Helvetica"/>
          <w:sz w:val="20"/>
        </w:rPr>
        <w:t>Bürste im Saugmund verschwindet. Um die Effektivität der Kleinkehrmaschine noch zu steigern, empfiehlt sich die Montage eines dritten oder sogar vierten Besens, welche die Arbeitsbreite auf 165 beziehungsweise 210 Zent</w:t>
      </w:r>
      <w:r w:rsidR="003E45F9" w:rsidRPr="003E45F9">
        <w:rPr>
          <w:rFonts w:ascii="Helvetica" w:hAnsi="Helvetica"/>
          <w:sz w:val="20"/>
        </w:rPr>
        <w:t>i</w:t>
      </w:r>
      <w:r w:rsidR="003E45F9" w:rsidRPr="003E45F9">
        <w:rPr>
          <w:rFonts w:ascii="Helvetica" w:hAnsi="Helvetica"/>
          <w:sz w:val="20"/>
        </w:rPr>
        <w:lastRenderedPageBreak/>
        <w:t xml:space="preserve">meter erweitern. </w:t>
      </w:r>
      <w:r w:rsidR="008E7343">
        <w:rPr>
          <w:rFonts w:ascii="Helvetica" w:hAnsi="Helvetica"/>
          <w:sz w:val="20"/>
        </w:rPr>
        <w:t>Der</w:t>
      </w:r>
      <w:r w:rsidR="00A72EA5" w:rsidRPr="00A72EA5">
        <w:rPr>
          <w:rFonts w:ascii="Helvetica" w:hAnsi="Helvetica"/>
          <w:b/>
          <w:sz w:val="20"/>
        </w:rPr>
        <w:t xml:space="preserve"> </w:t>
      </w:r>
      <w:r w:rsidR="00A72EA5" w:rsidRPr="008E7343">
        <w:rPr>
          <w:rFonts w:ascii="Helvetica" w:hAnsi="Helvetica"/>
          <w:sz w:val="20"/>
        </w:rPr>
        <w:t>City Ranger 2250</w:t>
      </w:r>
      <w:r w:rsidR="00A72EA5" w:rsidRPr="00A72EA5">
        <w:rPr>
          <w:rFonts w:ascii="Helvetica" w:hAnsi="Helvetica"/>
          <w:sz w:val="20"/>
        </w:rPr>
        <w:t xml:space="preserve"> punktet </w:t>
      </w:r>
      <w:r w:rsidR="008E7343">
        <w:rPr>
          <w:rFonts w:ascii="Helvetica" w:hAnsi="Helvetica"/>
          <w:sz w:val="20"/>
        </w:rPr>
        <w:t xml:space="preserve">ebenso </w:t>
      </w:r>
      <w:r w:rsidR="00A72EA5" w:rsidRPr="00A72EA5">
        <w:rPr>
          <w:rFonts w:ascii="Helvetica" w:hAnsi="Helvetica"/>
          <w:sz w:val="20"/>
        </w:rPr>
        <w:t>im anspruchsvollen Winte</w:t>
      </w:r>
      <w:r w:rsidR="00A72EA5" w:rsidRPr="00A72EA5">
        <w:rPr>
          <w:rFonts w:ascii="Helvetica" w:hAnsi="Helvetica"/>
          <w:sz w:val="20"/>
        </w:rPr>
        <w:t>r</w:t>
      </w:r>
      <w:r w:rsidR="00A72EA5" w:rsidRPr="00A72EA5">
        <w:rPr>
          <w:rFonts w:ascii="Helvetica" w:hAnsi="Helvetica"/>
          <w:sz w:val="20"/>
        </w:rPr>
        <w:t>dienst: Mit außergewöhnlicher Beweglichkeit und einem großen Anbauprogramm b</w:t>
      </w:r>
      <w:r w:rsidR="00A72EA5" w:rsidRPr="00A72EA5">
        <w:rPr>
          <w:rFonts w:ascii="Helvetica" w:hAnsi="Helvetica"/>
          <w:sz w:val="20"/>
        </w:rPr>
        <w:t>e</w:t>
      </w:r>
      <w:r w:rsidR="00A72EA5" w:rsidRPr="00A72EA5">
        <w:rPr>
          <w:rFonts w:ascii="Helvetica" w:hAnsi="Helvetica"/>
          <w:sz w:val="20"/>
        </w:rPr>
        <w:t>freit der Geräteträger Geh- und Radwege sowie Parkplätze und Schulhöfe von Schnee und Eis. Dazu gehören Salz- &amp; Kiesstreuer (1 bis 5 Meter Streubreite), Frontkehrei</w:t>
      </w:r>
      <w:r w:rsidR="00A72EA5" w:rsidRPr="00A72EA5">
        <w:rPr>
          <w:rFonts w:ascii="Helvetica" w:hAnsi="Helvetica"/>
          <w:sz w:val="20"/>
        </w:rPr>
        <w:t>n</w:t>
      </w:r>
      <w:r w:rsidR="00A72EA5" w:rsidRPr="00A72EA5">
        <w:rPr>
          <w:rFonts w:ascii="Helvetica" w:hAnsi="Helvetica"/>
          <w:sz w:val="20"/>
        </w:rPr>
        <w:t>heit (114 bis 122 Zentimeter), Schneeräumschild (130 Zentimeter), V-Schneeräumschild (120 bis 140 Zentimeter) und Schneefräse. Letztere arbeitet mit 1.000 Umdrehungen in der Minute sowie einer Räumbreite von 100 Zentimetern. Das Kupplungssystem ist so einfach zu bedienen, dass sich ein Anbaugerät sogar in wen</w:t>
      </w:r>
      <w:r w:rsidR="00A72EA5" w:rsidRPr="00A72EA5">
        <w:rPr>
          <w:rFonts w:ascii="Helvetica" w:hAnsi="Helvetica"/>
          <w:sz w:val="20"/>
        </w:rPr>
        <w:t>i</w:t>
      </w:r>
      <w:r w:rsidR="00A72EA5" w:rsidRPr="00A72EA5">
        <w:rPr>
          <w:rFonts w:ascii="Helvetica" w:hAnsi="Helvetica"/>
          <w:sz w:val="20"/>
        </w:rPr>
        <w:t xml:space="preserve">ger als einer Minute auswechseln lässt. </w:t>
      </w:r>
    </w:p>
    <w:bookmarkEnd w:id="6"/>
    <w:p w14:paraId="5B3B0183" w14:textId="77777777" w:rsidR="002A67F1" w:rsidRPr="006204C5" w:rsidRDefault="00A7017B" w:rsidP="00CC6F2F">
      <w:pPr>
        <w:tabs>
          <w:tab w:val="left" w:pos="2038"/>
        </w:tabs>
        <w:spacing w:line="288" w:lineRule="auto"/>
        <w:rPr>
          <w:rFonts w:ascii="Helvetica Neue" w:eastAsia="MS Mincho" w:hAnsi="Helvetica Neue" w:cs="Arial"/>
          <w:noProof/>
          <w:sz w:val="20"/>
          <w:szCs w:val="20"/>
        </w:rPr>
      </w:pPr>
      <w:r w:rsidRPr="00A72EA5">
        <w:rPr>
          <w:rFonts w:ascii="Helvetica" w:hAnsi="Helvetica"/>
          <w:noProof/>
          <w:sz w:val="20"/>
        </w:rPr>
        <w:drawing>
          <wp:anchor distT="0" distB="0" distL="114300" distR="114300" simplePos="0" relativeHeight="251665408" behindDoc="0" locked="0" layoutInCell="1" allowOverlap="1" wp14:anchorId="58F634E7" wp14:editId="78585875">
            <wp:simplePos x="0" y="0"/>
            <wp:positionH relativeFrom="column">
              <wp:posOffset>5372100</wp:posOffset>
            </wp:positionH>
            <wp:positionV relativeFrom="paragraph">
              <wp:posOffset>-1257935</wp:posOffset>
            </wp:positionV>
            <wp:extent cx="685800" cy="457200"/>
            <wp:effectExtent l="0" t="0" r="0" b="0"/>
            <wp:wrapTight wrapText="bothSides">
              <wp:wrapPolygon edited="0">
                <wp:start x="0" y="0"/>
                <wp:lineTo x="0" y="20400"/>
                <wp:lineTo x="20800" y="20400"/>
                <wp:lineTo x="20800" y="0"/>
                <wp:lineTo x="0" y="0"/>
              </wp:wrapPolygon>
            </wp:wrapTight>
            <wp:docPr id="11" name="Bild 11" descr="PNR Kunden:Kunden L-S:NIA.KDaten:NIF.KDaten:NIF.PR:NIF-2015:Produkte Egholm:Winterdienst:Bilder:Word:003 NIF-Egholm-CR2250-SalzKiesstreuuer.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NR Kunden:Kunden L-S:NIA.KDaten:NIF.KDaten:NIF.PR:NIF-2015:Produkte Egholm:Winterdienst:Bilder:Word:003 NIF-Egholm-CR2250-SalzKiesstreuuer.jpe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5800" cy="4572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01B5EADE" w14:textId="77777777" w:rsidR="006204C5" w:rsidRPr="006204C5" w:rsidRDefault="006204C5" w:rsidP="006204C5">
      <w:pPr>
        <w:rPr>
          <w:rFonts w:ascii="Helvetica Neue" w:eastAsia="MS Mincho" w:hAnsi="Helvetica Neue" w:cs="Arial"/>
          <w:b/>
          <w:noProof/>
          <w:sz w:val="20"/>
          <w:szCs w:val="20"/>
        </w:rPr>
      </w:pPr>
      <w:r w:rsidRPr="006204C5">
        <w:rPr>
          <w:rFonts w:ascii="Helvetica Neue" w:eastAsia="MS Mincho" w:hAnsi="Helvetica Neue" w:cs="Arial"/>
          <w:b/>
          <w:noProof/>
          <w:sz w:val="20"/>
          <w:szCs w:val="20"/>
        </w:rPr>
        <w:t>Bildanforderung</w:t>
      </w:r>
    </w:p>
    <w:p w14:paraId="3AFFE5D2" w14:textId="77777777" w:rsidR="006204C5" w:rsidRPr="006204C5" w:rsidRDefault="006204C5" w:rsidP="006204C5">
      <w:pPr>
        <w:rPr>
          <w:rFonts w:ascii="Helvetica Neue" w:eastAsia="MS Mincho" w:hAnsi="Helvetica Neue" w:cs="Arial"/>
          <w:noProof/>
          <w:sz w:val="20"/>
          <w:szCs w:val="20"/>
        </w:rPr>
      </w:pPr>
      <w:r w:rsidRPr="006204C5">
        <w:rPr>
          <w:rFonts w:ascii="Helvetica Neue" w:eastAsia="MS Mincho" w:hAnsi="Helvetica Neue" w:cs="Arial"/>
          <w:noProof/>
          <w:sz w:val="20"/>
          <w:szCs w:val="20"/>
        </w:rPr>
        <w:t>Bildmaterial finden Sie in unserem Medienportal http://press-n-relations.amid-pr.com (Suchbegriff „Nilfisk-</w:t>
      </w:r>
      <w:r w:rsidR="00EC3941">
        <w:rPr>
          <w:rFonts w:ascii="Helvetica Neue" w:eastAsia="MS Mincho" w:hAnsi="Helvetica Neue" w:cs="Arial"/>
          <w:noProof/>
          <w:sz w:val="20"/>
          <w:szCs w:val="20"/>
        </w:rPr>
        <w:t>IFAT</w:t>
      </w:r>
      <w:r>
        <w:rPr>
          <w:rFonts w:ascii="Helvetica Neue" w:eastAsia="MS Mincho" w:hAnsi="Helvetica Neue" w:cs="Arial"/>
          <w:noProof/>
          <w:sz w:val="20"/>
          <w:szCs w:val="20"/>
        </w:rPr>
        <w:t>-2016</w:t>
      </w:r>
      <w:r w:rsidRPr="006204C5">
        <w:rPr>
          <w:rFonts w:ascii="Helvetica Neue" w:eastAsia="MS Mincho" w:hAnsi="Helvetica Neue" w:cs="Arial"/>
          <w:noProof/>
          <w:sz w:val="20"/>
          <w:szCs w:val="20"/>
        </w:rPr>
        <w:t xml:space="preserve">“). Selbstverständlich schicken wir Ihnen die Dateien auch gerne per E-Mail zu. </w:t>
      </w:r>
    </w:p>
    <w:p w14:paraId="0620725A" w14:textId="77777777" w:rsidR="006204C5" w:rsidRPr="00D85331" w:rsidRDefault="006204C5" w:rsidP="00CC6F2F">
      <w:pPr>
        <w:tabs>
          <w:tab w:val="left" w:pos="2038"/>
        </w:tabs>
        <w:spacing w:line="288" w:lineRule="auto"/>
        <w:rPr>
          <w:rFonts w:ascii="Helvetica Neue" w:hAnsi="Helvetica Neue"/>
          <w:b/>
          <w:sz w:val="20"/>
          <w:szCs w:val="20"/>
        </w:rPr>
      </w:pPr>
    </w:p>
    <w:tbl>
      <w:tblPr>
        <w:tblW w:w="9670" w:type="dxa"/>
        <w:tblCellMar>
          <w:left w:w="70" w:type="dxa"/>
          <w:right w:w="70" w:type="dxa"/>
        </w:tblCellMar>
        <w:tblLook w:val="0000" w:firstRow="0" w:lastRow="0" w:firstColumn="0" w:lastColumn="0" w:noHBand="0" w:noVBand="0"/>
      </w:tblPr>
      <w:tblGrid>
        <w:gridCol w:w="4181"/>
        <w:gridCol w:w="5489"/>
      </w:tblGrid>
      <w:tr w:rsidR="00F17454" w:rsidRPr="00F17454" w14:paraId="30DF9EBE" w14:textId="77777777" w:rsidTr="002E237D">
        <w:trPr>
          <w:trHeight w:val="1094"/>
        </w:trPr>
        <w:tc>
          <w:tcPr>
            <w:tcW w:w="4181" w:type="dxa"/>
            <w:tcBorders>
              <w:top w:val="nil"/>
              <w:left w:val="nil"/>
              <w:bottom w:val="nil"/>
              <w:right w:val="nil"/>
            </w:tcBorders>
          </w:tcPr>
          <w:bookmarkEnd w:id="1"/>
          <w:p w14:paraId="25CF8EA2" w14:textId="77777777" w:rsidR="00F17454" w:rsidRPr="00F17454" w:rsidRDefault="00F17454" w:rsidP="00F17454">
            <w:pPr>
              <w:rPr>
                <w:rFonts w:ascii="Helvetica Neue" w:eastAsia="MS Mincho" w:hAnsi="Helvetica Neue"/>
                <w:b/>
                <w:sz w:val="18"/>
                <w:szCs w:val="18"/>
              </w:rPr>
            </w:pPr>
            <w:r w:rsidRPr="00F17454">
              <w:rPr>
                <w:rFonts w:ascii="Helvetica Neue" w:eastAsia="MS Mincho" w:hAnsi="Helvetica Neue"/>
                <w:b/>
                <w:sz w:val="18"/>
                <w:szCs w:val="18"/>
              </w:rPr>
              <w:t>Weitere Informationen:</w:t>
            </w:r>
          </w:p>
          <w:p w14:paraId="269FAF93" w14:textId="77777777" w:rsidR="00F17454" w:rsidRPr="00F17454" w:rsidRDefault="00F17454" w:rsidP="00F17454">
            <w:pPr>
              <w:rPr>
                <w:rFonts w:ascii="Helvetica Neue" w:eastAsia="MS Mincho" w:hAnsi="Helvetica Neue"/>
                <w:sz w:val="18"/>
                <w:szCs w:val="18"/>
              </w:rPr>
            </w:pPr>
            <w:r w:rsidRPr="00F17454">
              <w:rPr>
                <w:rFonts w:ascii="Helvetica Neue" w:eastAsia="MS Mincho" w:hAnsi="Helvetica Neue"/>
                <w:sz w:val="18"/>
                <w:szCs w:val="18"/>
              </w:rPr>
              <w:t>Nilfisk-Egholm</w:t>
            </w:r>
          </w:p>
          <w:p w14:paraId="571F6242" w14:textId="77777777" w:rsidR="00F17454" w:rsidRPr="00F17454" w:rsidRDefault="00F17454" w:rsidP="00F17454">
            <w:pPr>
              <w:rPr>
                <w:rFonts w:ascii="Helvetica Neue" w:eastAsia="MS Mincho" w:hAnsi="Helvetica Neue"/>
                <w:sz w:val="18"/>
                <w:szCs w:val="18"/>
              </w:rPr>
            </w:pPr>
            <w:r w:rsidRPr="00F17454">
              <w:rPr>
                <w:rFonts w:ascii="Helvetica Neue" w:eastAsia="MS Mincho" w:hAnsi="Helvetica Neue"/>
                <w:sz w:val="18"/>
                <w:szCs w:val="18"/>
              </w:rPr>
              <w:t>eine Marke der Nilfisk GmbH</w:t>
            </w:r>
          </w:p>
          <w:p w14:paraId="6A095F3B" w14:textId="77777777" w:rsidR="00F17454" w:rsidRPr="00F17454" w:rsidRDefault="00F17454" w:rsidP="00F17454">
            <w:pPr>
              <w:rPr>
                <w:rFonts w:ascii="Helvetica Neue" w:eastAsia="MS Mincho" w:hAnsi="Helvetica Neue"/>
                <w:sz w:val="18"/>
                <w:szCs w:val="18"/>
              </w:rPr>
            </w:pPr>
            <w:r w:rsidRPr="00F17454">
              <w:rPr>
                <w:rFonts w:ascii="Helvetica Neue" w:eastAsia="MS Mincho" w:hAnsi="Helvetica Neue"/>
                <w:sz w:val="18"/>
                <w:szCs w:val="18"/>
              </w:rPr>
              <w:t>Sophienstr. 40 – D-38118 Braunschweig</w:t>
            </w:r>
          </w:p>
          <w:p w14:paraId="049751CC" w14:textId="77777777" w:rsidR="00F17454" w:rsidRPr="00F17454" w:rsidRDefault="00F17454" w:rsidP="00F17454">
            <w:pPr>
              <w:rPr>
                <w:rFonts w:ascii="Helvetica Neue" w:eastAsia="MS Mincho" w:hAnsi="Helvetica Neue"/>
                <w:sz w:val="18"/>
                <w:szCs w:val="18"/>
              </w:rPr>
            </w:pPr>
            <w:r w:rsidRPr="00F17454">
              <w:rPr>
                <w:rFonts w:ascii="Helvetica Neue" w:eastAsia="MS Mincho" w:hAnsi="Helvetica Neue"/>
                <w:sz w:val="18"/>
                <w:szCs w:val="18"/>
              </w:rPr>
              <w:t xml:space="preserve">Tel.: </w:t>
            </w:r>
            <w:r w:rsidR="002E237D">
              <w:rPr>
                <w:rFonts w:ascii="Helvetica Neue" w:eastAsia="MS Mincho" w:hAnsi="Helvetica Neue"/>
                <w:sz w:val="18"/>
                <w:szCs w:val="18"/>
              </w:rPr>
              <w:t>0</w:t>
            </w:r>
            <w:r w:rsidRPr="00F17454">
              <w:rPr>
                <w:rFonts w:ascii="Helvetica Neue" w:eastAsia="MS Mincho" w:hAnsi="Helvetica Neue"/>
                <w:sz w:val="18"/>
                <w:szCs w:val="18"/>
              </w:rPr>
              <w:t xml:space="preserve">531 129 77-0  </w:t>
            </w:r>
            <w:r w:rsidR="002E237D">
              <w:rPr>
                <w:rFonts w:ascii="Helvetica Neue" w:eastAsia="MS Mincho" w:hAnsi="Helvetica Neue"/>
                <w:sz w:val="18"/>
                <w:szCs w:val="18"/>
              </w:rPr>
              <w:t xml:space="preserve">– </w:t>
            </w:r>
            <w:r w:rsidRPr="00F17454">
              <w:rPr>
                <w:rFonts w:ascii="Helvetica Neue" w:eastAsia="MS Mincho" w:hAnsi="Helvetica Neue"/>
                <w:sz w:val="18"/>
                <w:szCs w:val="18"/>
              </w:rPr>
              <w:t xml:space="preserve">Fax: </w:t>
            </w:r>
            <w:r w:rsidR="002E237D">
              <w:rPr>
                <w:rFonts w:ascii="Helvetica Neue" w:eastAsia="MS Mincho" w:hAnsi="Helvetica Neue"/>
                <w:sz w:val="18"/>
                <w:szCs w:val="18"/>
              </w:rPr>
              <w:t>0</w:t>
            </w:r>
            <w:r w:rsidRPr="00F17454">
              <w:rPr>
                <w:rFonts w:ascii="Helvetica Neue" w:eastAsia="MS Mincho" w:hAnsi="Helvetica Neue"/>
                <w:sz w:val="18"/>
                <w:szCs w:val="18"/>
              </w:rPr>
              <w:t>531 129 77-29</w:t>
            </w:r>
          </w:p>
          <w:p w14:paraId="3C29C026" w14:textId="77777777" w:rsidR="00F17454" w:rsidRPr="00F17454" w:rsidRDefault="00D07C03" w:rsidP="002E237D">
            <w:pPr>
              <w:rPr>
                <w:rFonts w:ascii="Helvetica Neue" w:eastAsia="MS Mincho" w:hAnsi="Helvetica Neue"/>
                <w:b/>
                <w:sz w:val="18"/>
                <w:szCs w:val="18"/>
              </w:rPr>
            </w:pPr>
            <w:hyperlink r:id="rId12" w:history="1">
              <w:r w:rsidR="002E237D" w:rsidRPr="00C803CE">
                <w:rPr>
                  <w:rStyle w:val="Link"/>
                  <w:rFonts w:ascii="Helvetica Neue" w:eastAsia="MS Mincho" w:hAnsi="Helvetica Neue"/>
                  <w:sz w:val="18"/>
                  <w:szCs w:val="18"/>
                </w:rPr>
                <w:t>info@nilfisk-egholm.com</w:t>
              </w:r>
            </w:hyperlink>
            <w:r w:rsidR="002E237D">
              <w:rPr>
                <w:rFonts w:ascii="Helvetica Neue" w:eastAsia="MS Mincho" w:hAnsi="Helvetica Neue"/>
                <w:sz w:val="18"/>
                <w:szCs w:val="18"/>
              </w:rPr>
              <w:t xml:space="preserve"> – </w:t>
            </w:r>
            <w:hyperlink r:id="rId13" w:history="1">
              <w:r w:rsidR="002E237D" w:rsidRPr="00C803CE">
                <w:rPr>
                  <w:rStyle w:val="Link"/>
                  <w:rFonts w:ascii="Helvetica Neue" w:eastAsia="MS Mincho" w:hAnsi="Helvetica Neue"/>
                  <w:sz w:val="18"/>
                  <w:szCs w:val="18"/>
                </w:rPr>
                <w:t>www.nilfisk-outdoor.de</w:t>
              </w:r>
            </w:hyperlink>
            <w:r w:rsidR="002E237D">
              <w:rPr>
                <w:rFonts w:ascii="Helvetica Neue" w:eastAsia="MS Mincho" w:hAnsi="Helvetica Neue"/>
                <w:sz w:val="18"/>
                <w:szCs w:val="18"/>
              </w:rPr>
              <w:t xml:space="preserve"> </w:t>
            </w:r>
          </w:p>
        </w:tc>
        <w:tc>
          <w:tcPr>
            <w:tcW w:w="5489" w:type="dxa"/>
            <w:tcBorders>
              <w:top w:val="nil"/>
              <w:left w:val="nil"/>
              <w:bottom w:val="nil"/>
              <w:right w:val="nil"/>
            </w:tcBorders>
          </w:tcPr>
          <w:p w14:paraId="28BD3EC2" w14:textId="77777777" w:rsidR="00F17454" w:rsidRPr="00F17454" w:rsidRDefault="00F17454" w:rsidP="00F17454">
            <w:pPr>
              <w:rPr>
                <w:rFonts w:ascii="Helvetica Neue" w:eastAsia="MS Mincho" w:hAnsi="Helvetica Neue"/>
                <w:b/>
                <w:sz w:val="18"/>
                <w:szCs w:val="18"/>
              </w:rPr>
            </w:pPr>
            <w:r w:rsidRPr="00F17454">
              <w:rPr>
                <w:rFonts w:ascii="Helvetica Neue" w:eastAsia="MS Mincho" w:hAnsi="Helvetica Neue"/>
                <w:b/>
                <w:sz w:val="18"/>
                <w:szCs w:val="18"/>
              </w:rPr>
              <w:t>Presse- und Öffentlichkeitsarbeit:</w:t>
            </w:r>
          </w:p>
          <w:p w14:paraId="7F1D60DB" w14:textId="77777777" w:rsidR="00F17454" w:rsidRPr="00F17454" w:rsidRDefault="00F17454" w:rsidP="00F17454">
            <w:pPr>
              <w:rPr>
                <w:rFonts w:ascii="Helvetica Neue" w:eastAsia="MS Mincho" w:hAnsi="Helvetica Neue"/>
                <w:sz w:val="18"/>
                <w:szCs w:val="18"/>
              </w:rPr>
            </w:pPr>
            <w:r w:rsidRPr="00F17454">
              <w:rPr>
                <w:rFonts w:ascii="Helvetica Neue" w:eastAsia="MS Mincho" w:hAnsi="Helvetica Neue"/>
                <w:sz w:val="18"/>
                <w:szCs w:val="18"/>
              </w:rPr>
              <w:t>Press’n’Relations GmbH – Monika Nyendick</w:t>
            </w:r>
          </w:p>
          <w:p w14:paraId="25199D3C" w14:textId="77777777" w:rsidR="00F17454" w:rsidRPr="00F17454" w:rsidRDefault="00F17454" w:rsidP="00F17454">
            <w:pPr>
              <w:rPr>
                <w:rFonts w:ascii="Helvetica Neue" w:eastAsia="MS Mincho" w:hAnsi="Helvetica Neue"/>
                <w:sz w:val="18"/>
                <w:szCs w:val="18"/>
              </w:rPr>
            </w:pPr>
            <w:r w:rsidRPr="00F17454">
              <w:rPr>
                <w:rFonts w:ascii="Helvetica Neue" w:eastAsia="MS Mincho" w:hAnsi="Helvetica Neue"/>
                <w:sz w:val="18"/>
                <w:szCs w:val="18"/>
              </w:rPr>
              <w:t xml:space="preserve">Magirusstraße 33 – D-89077 Ulm </w:t>
            </w:r>
          </w:p>
          <w:p w14:paraId="62B1BB05" w14:textId="77777777" w:rsidR="00F17454" w:rsidRPr="00F17454" w:rsidRDefault="00F17454" w:rsidP="00F17454">
            <w:pPr>
              <w:rPr>
                <w:rFonts w:ascii="Helvetica Neue" w:eastAsia="MS Mincho" w:hAnsi="Helvetica Neue"/>
                <w:sz w:val="18"/>
                <w:szCs w:val="18"/>
              </w:rPr>
            </w:pPr>
            <w:r w:rsidRPr="00F17454">
              <w:rPr>
                <w:rFonts w:ascii="Helvetica Neue" w:eastAsia="MS Mincho" w:hAnsi="Helvetica Neue"/>
                <w:sz w:val="18"/>
                <w:szCs w:val="18"/>
              </w:rPr>
              <w:t xml:space="preserve">Tel.: 0731 96287-30 – Fax: 0731 96287-97 </w:t>
            </w:r>
          </w:p>
          <w:p w14:paraId="57609FCF" w14:textId="77777777" w:rsidR="00F17454" w:rsidRPr="00F17454" w:rsidRDefault="00D07C03" w:rsidP="002E237D">
            <w:pPr>
              <w:rPr>
                <w:rFonts w:ascii="Helvetica Neue" w:eastAsia="MS Mincho" w:hAnsi="Helvetica Neue"/>
                <w:b/>
                <w:sz w:val="18"/>
                <w:szCs w:val="18"/>
              </w:rPr>
            </w:pPr>
            <w:hyperlink r:id="rId14" w:history="1">
              <w:r w:rsidR="002E237D" w:rsidRPr="00C803CE">
                <w:rPr>
                  <w:rStyle w:val="Link"/>
                  <w:rFonts w:ascii="Helvetica Neue" w:eastAsia="MS Mincho" w:hAnsi="Helvetica Neue"/>
                  <w:sz w:val="18"/>
                  <w:szCs w:val="18"/>
                </w:rPr>
                <w:t>mny@press-n-relations.de</w:t>
              </w:r>
            </w:hyperlink>
            <w:r w:rsidR="002E237D">
              <w:rPr>
                <w:rFonts w:ascii="Helvetica Neue" w:eastAsia="MS Mincho" w:hAnsi="Helvetica Neue"/>
                <w:sz w:val="18"/>
                <w:szCs w:val="18"/>
              </w:rPr>
              <w:t xml:space="preserve"> –</w:t>
            </w:r>
            <w:r w:rsidR="00F17454" w:rsidRPr="00F17454">
              <w:rPr>
                <w:rFonts w:ascii="Helvetica Neue" w:eastAsia="MS Mincho" w:hAnsi="Helvetica Neue"/>
                <w:sz w:val="18"/>
                <w:szCs w:val="18"/>
              </w:rPr>
              <w:t xml:space="preserve"> </w:t>
            </w:r>
            <w:hyperlink r:id="rId15" w:history="1">
              <w:r w:rsidR="00F17454" w:rsidRPr="00F17454">
                <w:rPr>
                  <w:rStyle w:val="Link"/>
                  <w:rFonts w:ascii="Helvetica Neue" w:eastAsia="MS Mincho" w:hAnsi="Helvetica Neue"/>
                  <w:sz w:val="18"/>
                  <w:szCs w:val="18"/>
                </w:rPr>
                <w:t>www.press-n-relations.de</w:t>
              </w:r>
            </w:hyperlink>
          </w:p>
        </w:tc>
      </w:tr>
    </w:tbl>
    <w:p w14:paraId="0DD9B100" w14:textId="77777777" w:rsidR="00F17454" w:rsidRPr="00F17454" w:rsidRDefault="00F17454" w:rsidP="00F17454">
      <w:pPr>
        <w:rPr>
          <w:rFonts w:ascii="Helvetica Neue" w:eastAsia="MS Mincho" w:hAnsi="Helvetica Neue"/>
          <w:sz w:val="18"/>
          <w:szCs w:val="18"/>
        </w:rPr>
      </w:pPr>
    </w:p>
    <w:p w14:paraId="7367F589" w14:textId="77777777" w:rsidR="00F17454" w:rsidRPr="00F17454" w:rsidRDefault="00F17454" w:rsidP="00F17454">
      <w:pPr>
        <w:rPr>
          <w:rFonts w:ascii="Helvetica Neue" w:eastAsia="MS Mincho" w:hAnsi="Helvetica Neue"/>
          <w:sz w:val="18"/>
          <w:szCs w:val="18"/>
        </w:rPr>
      </w:pPr>
      <w:r w:rsidRPr="00F17454">
        <w:rPr>
          <w:rFonts w:ascii="Helvetica Neue" w:eastAsia="MS Mincho" w:hAnsi="Helvetica Neue"/>
          <w:sz w:val="18"/>
          <w:szCs w:val="18"/>
        </w:rPr>
        <w:t xml:space="preserve">Nilfisk-Egholm in Braunschweig ist eine Marke der Bellenberger Nilfisk GmbH. </w:t>
      </w:r>
      <w:r w:rsidRPr="00F17454">
        <w:rPr>
          <w:rFonts w:ascii="Helvetica Neue" w:eastAsia="MS Mincho" w:hAnsi="Helvetica Neue"/>
          <w:sz w:val="18"/>
          <w:szCs w:val="18"/>
        </w:rPr>
        <w:br/>
        <w:t>Diese gehört zur Nilfisk A/S. Das Unternehmen hat seinen Hauptsitz in Brøndby, Dänemark. Nilfisk entwickelt seit mehr als 110 Jahren Reinigungsgeräte und zählt zu den weltweit größten Anbietern professioneller Reinigungstechnik mit einem Umsatz von 972 Millionen Euro im G</w:t>
      </w:r>
      <w:r w:rsidRPr="00F17454">
        <w:rPr>
          <w:rFonts w:ascii="Helvetica Neue" w:eastAsia="MS Mincho" w:hAnsi="Helvetica Neue"/>
          <w:sz w:val="18"/>
          <w:szCs w:val="18"/>
        </w:rPr>
        <w:t>e</w:t>
      </w:r>
      <w:r w:rsidRPr="00F17454">
        <w:rPr>
          <w:rFonts w:ascii="Helvetica Neue" w:eastAsia="MS Mincho" w:hAnsi="Helvetica Neue"/>
          <w:sz w:val="18"/>
          <w:szCs w:val="18"/>
        </w:rPr>
        <w:t>schäftsjahr 2015 und rund 5.545 Mitarbeitern. Es bestehen Produktionsstätten in Dänemark, Deutschland, Ungarn, Singapur, China, Italien, Mexiko und den USA. Über eigene Vertrieb</w:t>
      </w:r>
      <w:r w:rsidRPr="00F17454">
        <w:rPr>
          <w:rFonts w:ascii="Helvetica Neue" w:eastAsia="MS Mincho" w:hAnsi="Helvetica Neue"/>
          <w:sz w:val="18"/>
          <w:szCs w:val="18"/>
        </w:rPr>
        <w:t>s</w:t>
      </w:r>
      <w:r w:rsidRPr="00F17454">
        <w:rPr>
          <w:rFonts w:ascii="Helvetica Neue" w:eastAsia="MS Mincho" w:hAnsi="Helvetica Neue"/>
          <w:sz w:val="18"/>
          <w:szCs w:val="18"/>
        </w:rPr>
        <w:t>niederlassungen und ein flächendeckendes Händlernetz ist das Unternehmen in über 100 Lä</w:t>
      </w:r>
      <w:r w:rsidRPr="00F17454">
        <w:rPr>
          <w:rFonts w:ascii="Helvetica Neue" w:eastAsia="MS Mincho" w:hAnsi="Helvetica Neue"/>
          <w:sz w:val="18"/>
          <w:szCs w:val="18"/>
        </w:rPr>
        <w:t>n</w:t>
      </w:r>
      <w:r w:rsidRPr="00F17454">
        <w:rPr>
          <w:rFonts w:ascii="Helvetica Neue" w:eastAsia="MS Mincho" w:hAnsi="Helvetica Neue"/>
          <w:sz w:val="18"/>
          <w:szCs w:val="18"/>
        </w:rPr>
        <w:t>dern der Welt und auf allen fünf Kontinenten vertreten.</w:t>
      </w:r>
    </w:p>
    <w:p w14:paraId="76436CDF" w14:textId="77777777" w:rsidR="00F17454" w:rsidRPr="00F17454" w:rsidRDefault="00F17454" w:rsidP="00F17454">
      <w:pPr>
        <w:rPr>
          <w:rFonts w:ascii="Helvetica Neue" w:eastAsia="MS Mincho" w:hAnsi="Helvetica Neue"/>
          <w:sz w:val="18"/>
          <w:szCs w:val="18"/>
        </w:rPr>
      </w:pPr>
    </w:p>
    <w:p w14:paraId="13B49AA1" w14:textId="77777777" w:rsidR="00F17454" w:rsidRPr="00F17454" w:rsidRDefault="00F17454" w:rsidP="00F17454">
      <w:pPr>
        <w:rPr>
          <w:rFonts w:ascii="Helvetica Neue" w:eastAsia="MS Mincho" w:hAnsi="Helvetica Neue"/>
          <w:sz w:val="18"/>
          <w:szCs w:val="18"/>
        </w:rPr>
      </w:pPr>
      <w:r w:rsidRPr="00F17454">
        <w:rPr>
          <w:rFonts w:ascii="Helvetica Neue" w:eastAsia="MS Mincho" w:hAnsi="Helvetica Neue"/>
          <w:sz w:val="18"/>
          <w:szCs w:val="18"/>
        </w:rPr>
        <w:t>Unter der Marke Nilfisk-Egholm sind sämtliche Aktivitäten hinsichtlich der Außenreinigung und Pflege von Anlagen gebündelt. Der Vertrieb an Kommunen, Dienstleister, Industriebetriebe, Gartenlandschaftsbauer etc. erfolgt hauptsächlich über den autorisierten Fachhandel. Nilfisk bedient Kunden aus den Bereichen Gebäudereinigung, Healthcare, Industrie, Institutionen und Kommunen. Die Produktpalette von Nilfisk beinhaltet Scheuersaugmaschinen, Kombination</w:t>
      </w:r>
      <w:r w:rsidRPr="00F17454">
        <w:rPr>
          <w:rFonts w:ascii="Helvetica Neue" w:eastAsia="MS Mincho" w:hAnsi="Helvetica Neue"/>
          <w:sz w:val="18"/>
          <w:szCs w:val="18"/>
        </w:rPr>
        <w:t>s</w:t>
      </w:r>
      <w:r w:rsidRPr="00F17454">
        <w:rPr>
          <w:rFonts w:ascii="Helvetica Neue" w:eastAsia="MS Mincho" w:hAnsi="Helvetica Neue"/>
          <w:sz w:val="18"/>
          <w:szCs w:val="18"/>
        </w:rPr>
        <w:t>maschinen (Kehren, Scheuern, Saugen), Kehrmaschinen, Einscheiben- und Poliermaschinen, Gewerbesauger, Sicherheits- und Industriesauger. Mit den innovativen industriellen Mobil- und Zentralabsauganlagen bedient Nilfisk anspruchsvollste Branchen. Dazu gehören die Metall-, Elektronik- und Verpackungsindustrie, der Maschinenbau sowie die Bereiche Pharma-, Ch</w:t>
      </w:r>
      <w:r w:rsidRPr="00F17454">
        <w:rPr>
          <w:rFonts w:ascii="Helvetica Neue" w:eastAsia="MS Mincho" w:hAnsi="Helvetica Neue"/>
          <w:sz w:val="18"/>
          <w:szCs w:val="18"/>
        </w:rPr>
        <w:t>e</w:t>
      </w:r>
      <w:r w:rsidRPr="00F17454">
        <w:rPr>
          <w:rFonts w:ascii="Helvetica Neue" w:eastAsia="MS Mincho" w:hAnsi="Helvetica Neue"/>
          <w:sz w:val="18"/>
          <w:szCs w:val="18"/>
        </w:rPr>
        <w:t xml:space="preserve">mie- und Nahrungsmittelindustrie. </w:t>
      </w:r>
    </w:p>
    <w:p w14:paraId="129CD075" w14:textId="77777777" w:rsidR="002D2C42" w:rsidRPr="00D85331" w:rsidRDefault="002D2C42" w:rsidP="00484595">
      <w:pPr>
        <w:rPr>
          <w:rFonts w:ascii="Helvetica Neue" w:hAnsi="Helvetica Neue" w:cs="Arial"/>
          <w:sz w:val="18"/>
          <w:szCs w:val="18"/>
        </w:rPr>
      </w:pPr>
    </w:p>
    <w:sectPr w:rsidR="002D2C42" w:rsidRPr="00D85331" w:rsidSect="005A7D98">
      <w:headerReference w:type="default" r:id="rId16"/>
      <w:pgSz w:w="11906" w:h="16838"/>
      <w:pgMar w:top="1985" w:right="2835" w:bottom="1418" w:left="141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B2EA05" w14:textId="77777777" w:rsidR="00854DD5" w:rsidRDefault="00854DD5">
      <w:r>
        <w:separator/>
      </w:r>
    </w:p>
  </w:endnote>
  <w:endnote w:type="continuationSeparator" w:id="0">
    <w:p w14:paraId="213C36E3" w14:textId="77777777" w:rsidR="00854DD5" w:rsidRDefault="00854D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Helvetica Neue">
    <w:altName w:val="Malgun Gothic"/>
    <w:panose1 w:val="02000503000000020004"/>
    <w:charset w:val="00"/>
    <w:family w:val="auto"/>
    <w:pitch w:val="variable"/>
    <w:sig w:usb0="E50002FF" w:usb1="500079DB" w:usb2="00000010" w:usb3="00000000" w:csb0="00000001" w:csb1="00000000"/>
  </w:font>
  <w:font w:name="Verdana">
    <w:panose1 w:val="020B0604030504040204"/>
    <w:charset w:val="4D"/>
    <w:family w:val="roman"/>
    <w:notTrueType/>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4678D6" w14:textId="77777777" w:rsidR="00854DD5" w:rsidRDefault="00854DD5">
      <w:r>
        <w:separator/>
      </w:r>
    </w:p>
  </w:footnote>
  <w:footnote w:type="continuationSeparator" w:id="0">
    <w:p w14:paraId="5F648D48" w14:textId="77777777" w:rsidR="00854DD5" w:rsidRDefault="00854DD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01477C" w14:textId="77777777" w:rsidR="00854DD5" w:rsidRDefault="00854DD5">
    <w:pPr>
      <w:pStyle w:val="Kopfzeile"/>
    </w:pPr>
    <w:r>
      <w:rPr>
        <w:noProof/>
        <w:sz w:val="20"/>
      </w:rPr>
      <w:drawing>
        <wp:anchor distT="0" distB="0" distL="114300" distR="114300" simplePos="0" relativeHeight="251658752" behindDoc="0" locked="0" layoutInCell="1" allowOverlap="1" wp14:anchorId="046970B1" wp14:editId="5C14E308">
          <wp:simplePos x="0" y="0"/>
          <wp:positionH relativeFrom="column">
            <wp:posOffset>4592955</wp:posOffset>
          </wp:positionH>
          <wp:positionV relativeFrom="paragraph">
            <wp:posOffset>45085</wp:posOffset>
          </wp:positionV>
          <wp:extent cx="1561465" cy="316230"/>
          <wp:effectExtent l="0" t="0" r="0" b="0"/>
          <wp:wrapTight wrapText="bothSides">
            <wp:wrapPolygon edited="0">
              <wp:start x="0" y="0"/>
              <wp:lineTo x="0" y="19084"/>
              <wp:lineTo x="21082" y="19084"/>
              <wp:lineTo x="21082" y="0"/>
              <wp:lineTo x="0" y="0"/>
            </wp:wrapPolygon>
          </wp:wrapTight>
          <wp:docPr id="5" name="Bild 5"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1465" cy="31623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2">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335E"/>
    <w:rsid w:val="00000FB9"/>
    <w:rsid w:val="00002844"/>
    <w:rsid w:val="0000447C"/>
    <w:rsid w:val="00004A36"/>
    <w:rsid w:val="00012F6B"/>
    <w:rsid w:val="00013E52"/>
    <w:rsid w:val="00016B15"/>
    <w:rsid w:val="00017464"/>
    <w:rsid w:val="000228C7"/>
    <w:rsid w:val="00024FD4"/>
    <w:rsid w:val="000401DA"/>
    <w:rsid w:val="00054B43"/>
    <w:rsid w:val="000566EB"/>
    <w:rsid w:val="000638F6"/>
    <w:rsid w:val="00063B38"/>
    <w:rsid w:val="000743F0"/>
    <w:rsid w:val="0008296A"/>
    <w:rsid w:val="0008561D"/>
    <w:rsid w:val="0009070A"/>
    <w:rsid w:val="00093311"/>
    <w:rsid w:val="000A0A28"/>
    <w:rsid w:val="000A3E4F"/>
    <w:rsid w:val="000A3EB3"/>
    <w:rsid w:val="000C2BCE"/>
    <w:rsid w:val="000C79FA"/>
    <w:rsid w:val="000D35B7"/>
    <w:rsid w:val="000D41C2"/>
    <w:rsid w:val="000D445F"/>
    <w:rsid w:val="000E4449"/>
    <w:rsid w:val="000F404D"/>
    <w:rsid w:val="000F69B1"/>
    <w:rsid w:val="000F7670"/>
    <w:rsid w:val="000F7D7C"/>
    <w:rsid w:val="001108E9"/>
    <w:rsid w:val="00116029"/>
    <w:rsid w:val="0011770D"/>
    <w:rsid w:val="00130A92"/>
    <w:rsid w:val="00146AE5"/>
    <w:rsid w:val="00150372"/>
    <w:rsid w:val="00151882"/>
    <w:rsid w:val="001655E2"/>
    <w:rsid w:val="00165ED7"/>
    <w:rsid w:val="001703D0"/>
    <w:rsid w:val="00171074"/>
    <w:rsid w:val="0017335E"/>
    <w:rsid w:val="0017587D"/>
    <w:rsid w:val="00181AA8"/>
    <w:rsid w:val="0019042E"/>
    <w:rsid w:val="00191365"/>
    <w:rsid w:val="00194000"/>
    <w:rsid w:val="001A388E"/>
    <w:rsid w:val="001B21E5"/>
    <w:rsid w:val="001B247F"/>
    <w:rsid w:val="001B30E9"/>
    <w:rsid w:val="001B34ED"/>
    <w:rsid w:val="001B4DC2"/>
    <w:rsid w:val="001B757C"/>
    <w:rsid w:val="001D0E17"/>
    <w:rsid w:val="001D182B"/>
    <w:rsid w:val="001D7A8C"/>
    <w:rsid w:val="002119DC"/>
    <w:rsid w:val="0021311D"/>
    <w:rsid w:val="00213352"/>
    <w:rsid w:val="00214B72"/>
    <w:rsid w:val="00216AA5"/>
    <w:rsid w:val="00217752"/>
    <w:rsid w:val="0022378A"/>
    <w:rsid w:val="0023503E"/>
    <w:rsid w:val="002453B9"/>
    <w:rsid w:val="00246304"/>
    <w:rsid w:val="00247380"/>
    <w:rsid w:val="00253163"/>
    <w:rsid w:val="00256492"/>
    <w:rsid w:val="0026432B"/>
    <w:rsid w:val="00275246"/>
    <w:rsid w:val="0027690D"/>
    <w:rsid w:val="00285C4A"/>
    <w:rsid w:val="002920F6"/>
    <w:rsid w:val="002A325F"/>
    <w:rsid w:val="002A67F1"/>
    <w:rsid w:val="002A70BB"/>
    <w:rsid w:val="002B2DC8"/>
    <w:rsid w:val="002B332E"/>
    <w:rsid w:val="002B66E9"/>
    <w:rsid w:val="002C4078"/>
    <w:rsid w:val="002C4C98"/>
    <w:rsid w:val="002C4CBD"/>
    <w:rsid w:val="002D1B59"/>
    <w:rsid w:val="002D2C42"/>
    <w:rsid w:val="002D653B"/>
    <w:rsid w:val="002D79B2"/>
    <w:rsid w:val="002E22FD"/>
    <w:rsid w:val="002E237D"/>
    <w:rsid w:val="002F0D62"/>
    <w:rsid w:val="002F27E4"/>
    <w:rsid w:val="002F410A"/>
    <w:rsid w:val="00302D44"/>
    <w:rsid w:val="003258A4"/>
    <w:rsid w:val="00332641"/>
    <w:rsid w:val="0033554A"/>
    <w:rsid w:val="00336872"/>
    <w:rsid w:val="00340C6C"/>
    <w:rsid w:val="00346B0E"/>
    <w:rsid w:val="003538ED"/>
    <w:rsid w:val="003779B6"/>
    <w:rsid w:val="0038100F"/>
    <w:rsid w:val="00391E3A"/>
    <w:rsid w:val="003A507E"/>
    <w:rsid w:val="003C4C87"/>
    <w:rsid w:val="003C7023"/>
    <w:rsid w:val="003D35D6"/>
    <w:rsid w:val="003D42C9"/>
    <w:rsid w:val="003D4372"/>
    <w:rsid w:val="003D7556"/>
    <w:rsid w:val="003E45F9"/>
    <w:rsid w:val="003F3859"/>
    <w:rsid w:val="004116EC"/>
    <w:rsid w:val="00430E1F"/>
    <w:rsid w:val="00433B1C"/>
    <w:rsid w:val="00441E04"/>
    <w:rsid w:val="004451AE"/>
    <w:rsid w:val="0045230E"/>
    <w:rsid w:val="00452360"/>
    <w:rsid w:val="00454985"/>
    <w:rsid w:val="00460ED5"/>
    <w:rsid w:val="00461FD0"/>
    <w:rsid w:val="00465E94"/>
    <w:rsid w:val="00467428"/>
    <w:rsid w:val="0047385D"/>
    <w:rsid w:val="00481169"/>
    <w:rsid w:val="00483F12"/>
    <w:rsid w:val="00484595"/>
    <w:rsid w:val="004969F0"/>
    <w:rsid w:val="004A1CA9"/>
    <w:rsid w:val="004B74E3"/>
    <w:rsid w:val="004C2E46"/>
    <w:rsid w:val="004C2F15"/>
    <w:rsid w:val="004D0020"/>
    <w:rsid w:val="004D4DDC"/>
    <w:rsid w:val="004D616E"/>
    <w:rsid w:val="004F6496"/>
    <w:rsid w:val="004F6A33"/>
    <w:rsid w:val="004F6F71"/>
    <w:rsid w:val="00500FD4"/>
    <w:rsid w:val="00501FB5"/>
    <w:rsid w:val="00503864"/>
    <w:rsid w:val="00511606"/>
    <w:rsid w:val="00512BB2"/>
    <w:rsid w:val="00516987"/>
    <w:rsid w:val="00516CCB"/>
    <w:rsid w:val="00521DA8"/>
    <w:rsid w:val="00527EE1"/>
    <w:rsid w:val="00530472"/>
    <w:rsid w:val="00543996"/>
    <w:rsid w:val="00544474"/>
    <w:rsid w:val="00552837"/>
    <w:rsid w:val="0055685E"/>
    <w:rsid w:val="00561CEC"/>
    <w:rsid w:val="00562782"/>
    <w:rsid w:val="00573DB7"/>
    <w:rsid w:val="00576097"/>
    <w:rsid w:val="00580561"/>
    <w:rsid w:val="00581D70"/>
    <w:rsid w:val="005833A9"/>
    <w:rsid w:val="005843AE"/>
    <w:rsid w:val="005916E1"/>
    <w:rsid w:val="005942E3"/>
    <w:rsid w:val="005A2ADC"/>
    <w:rsid w:val="005A7D98"/>
    <w:rsid w:val="005B58E9"/>
    <w:rsid w:val="005C3754"/>
    <w:rsid w:val="005D42B3"/>
    <w:rsid w:val="005D54A4"/>
    <w:rsid w:val="005E5A35"/>
    <w:rsid w:val="005E717F"/>
    <w:rsid w:val="005F17C3"/>
    <w:rsid w:val="005F26DF"/>
    <w:rsid w:val="005F2811"/>
    <w:rsid w:val="00602B8A"/>
    <w:rsid w:val="006038E2"/>
    <w:rsid w:val="00604756"/>
    <w:rsid w:val="00611041"/>
    <w:rsid w:val="0061713D"/>
    <w:rsid w:val="006204C5"/>
    <w:rsid w:val="006249D7"/>
    <w:rsid w:val="00635DC2"/>
    <w:rsid w:val="00637C66"/>
    <w:rsid w:val="00637F88"/>
    <w:rsid w:val="00664B17"/>
    <w:rsid w:val="00673CD5"/>
    <w:rsid w:val="00677A4C"/>
    <w:rsid w:val="00681BCF"/>
    <w:rsid w:val="00691233"/>
    <w:rsid w:val="0069333F"/>
    <w:rsid w:val="00697A42"/>
    <w:rsid w:val="006A3946"/>
    <w:rsid w:val="006B269A"/>
    <w:rsid w:val="006B7F01"/>
    <w:rsid w:val="006D2EA4"/>
    <w:rsid w:val="006D51A7"/>
    <w:rsid w:val="006D5530"/>
    <w:rsid w:val="006E1FDC"/>
    <w:rsid w:val="006F0C76"/>
    <w:rsid w:val="006F3395"/>
    <w:rsid w:val="007009F9"/>
    <w:rsid w:val="00701739"/>
    <w:rsid w:val="00711B19"/>
    <w:rsid w:val="007142F2"/>
    <w:rsid w:val="00722934"/>
    <w:rsid w:val="00732DBB"/>
    <w:rsid w:val="00733E6A"/>
    <w:rsid w:val="0074145B"/>
    <w:rsid w:val="00745236"/>
    <w:rsid w:val="00747A8B"/>
    <w:rsid w:val="00750A7F"/>
    <w:rsid w:val="00763032"/>
    <w:rsid w:val="00767E02"/>
    <w:rsid w:val="007703CD"/>
    <w:rsid w:val="00776D53"/>
    <w:rsid w:val="00777270"/>
    <w:rsid w:val="0079263F"/>
    <w:rsid w:val="00792E55"/>
    <w:rsid w:val="00794985"/>
    <w:rsid w:val="007A0756"/>
    <w:rsid w:val="007B0100"/>
    <w:rsid w:val="007B034D"/>
    <w:rsid w:val="007B7D1B"/>
    <w:rsid w:val="007E0627"/>
    <w:rsid w:val="007E1662"/>
    <w:rsid w:val="007E18C8"/>
    <w:rsid w:val="007F2ED1"/>
    <w:rsid w:val="007F4A1F"/>
    <w:rsid w:val="007F5020"/>
    <w:rsid w:val="00813344"/>
    <w:rsid w:val="00813452"/>
    <w:rsid w:val="00816B45"/>
    <w:rsid w:val="00825F7A"/>
    <w:rsid w:val="00826F06"/>
    <w:rsid w:val="00832342"/>
    <w:rsid w:val="00841267"/>
    <w:rsid w:val="008417EC"/>
    <w:rsid w:val="0084231F"/>
    <w:rsid w:val="0084765F"/>
    <w:rsid w:val="008508E8"/>
    <w:rsid w:val="00854DD5"/>
    <w:rsid w:val="008567B7"/>
    <w:rsid w:val="00860D33"/>
    <w:rsid w:val="008641ED"/>
    <w:rsid w:val="008642B5"/>
    <w:rsid w:val="00877330"/>
    <w:rsid w:val="008774C7"/>
    <w:rsid w:val="008837B1"/>
    <w:rsid w:val="0089234E"/>
    <w:rsid w:val="00894218"/>
    <w:rsid w:val="00895434"/>
    <w:rsid w:val="008967EA"/>
    <w:rsid w:val="008A2384"/>
    <w:rsid w:val="008A2B21"/>
    <w:rsid w:val="008B05BD"/>
    <w:rsid w:val="008B1926"/>
    <w:rsid w:val="008B4417"/>
    <w:rsid w:val="008B4D77"/>
    <w:rsid w:val="008C04D0"/>
    <w:rsid w:val="008C32DA"/>
    <w:rsid w:val="008D3FEB"/>
    <w:rsid w:val="008E7343"/>
    <w:rsid w:val="008F13B9"/>
    <w:rsid w:val="00907DCE"/>
    <w:rsid w:val="00910652"/>
    <w:rsid w:val="00915DF3"/>
    <w:rsid w:val="009165A6"/>
    <w:rsid w:val="00922BCB"/>
    <w:rsid w:val="00926B4B"/>
    <w:rsid w:val="009304D7"/>
    <w:rsid w:val="009378D0"/>
    <w:rsid w:val="00937EDD"/>
    <w:rsid w:val="009404D6"/>
    <w:rsid w:val="00943850"/>
    <w:rsid w:val="00946BAE"/>
    <w:rsid w:val="00952211"/>
    <w:rsid w:val="00975DD9"/>
    <w:rsid w:val="00976896"/>
    <w:rsid w:val="00977084"/>
    <w:rsid w:val="009853CD"/>
    <w:rsid w:val="00986989"/>
    <w:rsid w:val="00987037"/>
    <w:rsid w:val="00987EAD"/>
    <w:rsid w:val="00991395"/>
    <w:rsid w:val="00992878"/>
    <w:rsid w:val="00994D08"/>
    <w:rsid w:val="0099766D"/>
    <w:rsid w:val="009A1407"/>
    <w:rsid w:val="009A4118"/>
    <w:rsid w:val="009B1ED5"/>
    <w:rsid w:val="009C0E41"/>
    <w:rsid w:val="009C1542"/>
    <w:rsid w:val="009C367E"/>
    <w:rsid w:val="009E045F"/>
    <w:rsid w:val="009E5AE8"/>
    <w:rsid w:val="009E6F00"/>
    <w:rsid w:val="009F1BA3"/>
    <w:rsid w:val="009F30DA"/>
    <w:rsid w:val="009F3CC6"/>
    <w:rsid w:val="00A13E37"/>
    <w:rsid w:val="00A1501B"/>
    <w:rsid w:val="00A3150C"/>
    <w:rsid w:val="00A357AC"/>
    <w:rsid w:val="00A35B90"/>
    <w:rsid w:val="00A458EA"/>
    <w:rsid w:val="00A531F4"/>
    <w:rsid w:val="00A646C1"/>
    <w:rsid w:val="00A7017B"/>
    <w:rsid w:val="00A72EA5"/>
    <w:rsid w:val="00A74DB8"/>
    <w:rsid w:val="00A7581F"/>
    <w:rsid w:val="00A95029"/>
    <w:rsid w:val="00AA5FA8"/>
    <w:rsid w:val="00AB6811"/>
    <w:rsid w:val="00AB6E1A"/>
    <w:rsid w:val="00AC3F5D"/>
    <w:rsid w:val="00AC5180"/>
    <w:rsid w:val="00AD333A"/>
    <w:rsid w:val="00AD6949"/>
    <w:rsid w:val="00AD7ED0"/>
    <w:rsid w:val="00AE1E92"/>
    <w:rsid w:val="00AE7FC5"/>
    <w:rsid w:val="00B027C8"/>
    <w:rsid w:val="00B077C8"/>
    <w:rsid w:val="00B22F8E"/>
    <w:rsid w:val="00B2338A"/>
    <w:rsid w:val="00B25E5F"/>
    <w:rsid w:val="00B26640"/>
    <w:rsid w:val="00B37D39"/>
    <w:rsid w:val="00B42333"/>
    <w:rsid w:val="00B5161F"/>
    <w:rsid w:val="00B55D15"/>
    <w:rsid w:val="00B66546"/>
    <w:rsid w:val="00B77F6B"/>
    <w:rsid w:val="00B868D4"/>
    <w:rsid w:val="00BA2A7B"/>
    <w:rsid w:val="00BA7E7F"/>
    <w:rsid w:val="00BB202B"/>
    <w:rsid w:val="00BB5CFE"/>
    <w:rsid w:val="00BC2B8D"/>
    <w:rsid w:val="00BC6705"/>
    <w:rsid w:val="00BC71DE"/>
    <w:rsid w:val="00BD1CEE"/>
    <w:rsid w:val="00BD38D4"/>
    <w:rsid w:val="00BE75FC"/>
    <w:rsid w:val="00BF281E"/>
    <w:rsid w:val="00C00E13"/>
    <w:rsid w:val="00C045A0"/>
    <w:rsid w:val="00C0625A"/>
    <w:rsid w:val="00C1589C"/>
    <w:rsid w:val="00C169F2"/>
    <w:rsid w:val="00C23474"/>
    <w:rsid w:val="00C23B14"/>
    <w:rsid w:val="00C250C0"/>
    <w:rsid w:val="00C320F7"/>
    <w:rsid w:val="00C436A2"/>
    <w:rsid w:val="00C446EE"/>
    <w:rsid w:val="00C53CB6"/>
    <w:rsid w:val="00C6062F"/>
    <w:rsid w:val="00C63422"/>
    <w:rsid w:val="00C67245"/>
    <w:rsid w:val="00C6735F"/>
    <w:rsid w:val="00C740AD"/>
    <w:rsid w:val="00C909D6"/>
    <w:rsid w:val="00C9376D"/>
    <w:rsid w:val="00CA2C67"/>
    <w:rsid w:val="00CA5D20"/>
    <w:rsid w:val="00CB2B37"/>
    <w:rsid w:val="00CC463C"/>
    <w:rsid w:val="00CC6F2F"/>
    <w:rsid w:val="00CC7571"/>
    <w:rsid w:val="00CD1759"/>
    <w:rsid w:val="00CD1D95"/>
    <w:rsid w:val="00CD1DD6"/>
    <w:rsid w:val="00CD5639"/>
    <w:rsid w:val="00CD6DFD"/>
    <w:rsid w:val="00CF5C7B"/>
    <w:rsid w:val="00CF5FE3"/>
    <w:rsid w:val="00CF7279"/>
    <w:rsid w:val="00D00E2C"/>
    <w:rsid w:val="00D02189"/>
    <w:rsid w:val="00D02397"/>
    <w:rsid w:val="00D027CA"/>
    <w:rsid w:val="00D05D70"/>
    <w:rsid w:val="00D07C03"/>
    <w:rsid w:val="00D13F31"/>
    <w:rsid w:val="00D2172F"/>
    <w:rsid w:val="00D3113F"/>
    <w:rsid w:val="00D31F46"/>
    <w:rsid w:val="00D32862"/>
    <w:rsid w:val="00D42BE3"/>
    <w:rsid w:val="00D43D2C"/>
    <w:rsid w:val="00D523F2"/>
    <w:rsid w:val="00D53076"/>
    <w:rsid w:val="00D55F6C"/>
    <w:rsid w:val="00D56BA2"/>
    <w:rsid w:val="00D603C9"/>
    <w:rsid w:val="00D61BDA"/>
    <w:rsid w:val="00D626CB"/>
    <w:rsid w:val="00D669D3"/>
    <w:rsid w:val="00D73CD4"/>
    <w:rsid w:val="00D77066"/>
    <w:rsid w:val="00D85331"/>
    <w:rsid w:val="00D86B36"/>
    <w:rsid w:val="00DA3563"/>
    <w:rsid w:val="00DB2D73"/>
    <w:rsid w:val="00DB3957"/>
    <w:rsid w:val="00DB429A"/>
    <w:rsid w:val="00DD2BC9"/>
    <w:rsid w:val="00DE0088"/>
    <w:rsid w:val="00DE6691"/>
    <w:rsid w:val="00E07E36"/>
    <w:rsid w:val="00E17158"/>
    <w:rsid w:val="00E22DA7"/>
    <w:rsid w:val="00E27E51"/>
    <w:rsid w:val="00E32699"/>
    <w:rsid w:val="00E42458"/>
    <w:rsid w:val="00E500E9"/>
    <w:rsid w:val="00E611E3"/>
    <w:rsid w:val="00E63D75"/>
    <w:rsid w:val="00E72981"/>
    <w:rsid w:val="00E73643"/>
    <w:rsid w:val="00E751A8"/>
    <w:rsid w:val="00E93AF1"/>
    <w:rsid w:val="00E9441A"/>
    <w:rsid w:val="00E973C6"/>
    <w:rsid w:val="00EA1E3F"/>
    <w:rsid w:val="00EA6BCA"/>
    <w:rsid w:val="00EB2A44"/>
    <w:rsid w:val="00EB36D8"/>
    <w:rsid w:val="00EB7976"/>
    <w:rsid w:val="00EC3941"/>
    <w:rsid w:val="00EC7C70"/>
    <w:rsid w:val="00ED016B"/>
    <w:rsid w:val="00ED06C7"/>
    <w:rsid w:val="00ED5B75"/>
    <w:rsid w:val="00EE0220"/>
    <w:rsid w:val="00EE1A67"/>
    <w:rsid w:val="00EE509F"/>
    <w:rsid w:val="00EE71E2"/>
    <w:rsid w:val="00EF2E41"/>
    <w:rsid w:val="00F02246"/>
    <w:rsid w:val="00F1571E"/>
    <w:rsid w:val="00F17454"/>
    <w:rsid w:val="00F2074F"/>
    <w:rsid w:val="00F21139"/>
    <w:rsid w:val="00F23C1C"/>
    <w:rsid w:val="00F24132"/>
    <w:rsid w:val="00F2528A"/>
    <w:rsid w:val="00F336E8"/>
    <w:rsid w:val="00F352F2"/>
    <w:rsid w:val="00F36512"/>
    <w:rsid w:val="00F42A07"/>
    <w:rsid w:val="00F47807"/>
    <w:rsid w:val="00F63BCE"/>
    <w:rsid w:val="00F64B89"/>
    <w:rsid w:val="00F67ADF"/>
    <w:rsid w:val="00F7210B"/>
    <w:rsid w:val="00F850F4"/>
    <w:rsid w:val="00FA00EA"/>
    <w:rsid w:val="00FA4287"/>
    <w:rsid w:val="00FB04A9"/>
    <w:rsid w:val="00FB3A6C"/>
    <w:rsid w:val="00FB3A9E"/>
    <w:rsid w:val="00FC3B38"/>
    <w:rsid w:val="00FD24A4"/>
    <w:rsid w:val="00FE5798"/>
    <w:rsid w:val="00FE79C8"/>
    <w:rsid w:val="00FF3EB6"/>
    <w:rsid w:val="00FF52B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1C8FCAF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0" w:uiPriority="0" w:unhideWhenUsed="0" w:qFormat="1"/>
    <w:lsdException w:name="heading 7" w:locked="1" w:uiPriority="0" w:qFormat="1"/>
    <w:lsdException w:name="heading 8" w:locked="1" w:semiHidden="0" w:unhideWhenUsed="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locked="1" w:uiPriority="0" w:qFormat="1"/>
    <w:lsdException w:name="Title" w:locked="1" w:semiHidden="0" w:uiPriority="0" w:unhideWhenUsed="0" w:qFormat="1"/>
    <w:lsdException w:name="Default Paragraph Font" w:uiPriority="1"/>
    <w:lsdException w:name="Body Text Indent" w:uiPriority="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14D2D"/>
    <w:rPr>
      <w:sz w:val="24"/>
      <w:szCs w:val="24"/>
    </w:rPr>
  </w:style>
  <w:style w:type="paragraph" w:styleId="berschrift6">
    <w:name w:val="heading 6"/>
    <w:basedOn w:val="Standard"/>
    <w:next w:val="Standard"/>
    <w:link w:val="berschrift6Zeiche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eiche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eichen">
    <w:name w:val="Überschrift 6 Zeichen"/>
    <w:link w:val="berschrift6"/>
    <w:locked/>
    <w:rsid w:val="00F14D2D"/>
    <w:rPr>
      <w:rFonts w:ascii="Helvetica" w:eastAsia="MS Mincho" w:hAnsi="Helvetica" w:cs="Times New Roman"/>
      <w:b/>
      <w:sz w:val="18"/>
    </w:rPr>
  </w:style>
  <w:style w:type="character" w:customStyle="1" w:styleId="berschrift8Zeichen">
    <w:name w:val="Überschrift 8 Zeiche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eichen"/>
    <w:uiPriority w:val="99"/>
    <w:semiHidden/>
    <w:rsid w:val="00F14D2D"/>
    <w:rPr>
      <w:rFonts w:ascii="Lucida Grande" w:hAnsi="Lucida Grande"/>
      <w:sz w:val="18"/>
      <w:szCs w:val="18"/>
    </w:rPr>
  </w:style>
  <w:style w:type="character" w:customStyle="1" w:styleId="SprechblasentextZeichen">
    <w:name w:val="Sprechblasentext Zeiche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eiche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eichen">
    <w:name w:val="Kopfzeile Zeichen"/>
    <w:link w:val="Kopfzeile"/>
    <w:locked/>
    <w:rsid w:val="00F14D2D"/>
    <w:rPr>
      <w:rFonts w:ascii="Helvetica" w:eastAsia="MS Mincho" w:hAnsi="Helvetica" w:cs="Times New Roman"/>
      <w:sz w:val="22"/>
    </w:rPr>
  </w:style>
  <w:style w:type="paragraph" w:styleId="Fuzeile">
    <w:name w:val="footer"/>
    <w:basedOn w:val="Standard"/>
    <w:link w:val="FuzeileZeichen"/>
    <w:uiPriority w:val="99"/>
    <w:rsid w:val="00F14D2D"/>
    <w:pPr>
      <w:tabs>
        <w:tab w:val="center" w:pos="4536"/>
        <w:tab w:val="right" w:pos="9072"/>
      </w:tabs>
    </w:pPr>
  </w:style>
  <w:style w:type="character" w:customStyle="1" w:styleId="FuzeileZeichen">
    <w:name w:val="Fußzeile Zeiche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eichen"/>
    <w:uiPriority w:val="99"/>
    <w:semiHidden/>
    <w:rsid w:val="00F14D2D"/>
    <w:rPr>
      <w:sz w:val="20"/>
      <w:szCs w:val="20"/>
    </w:rPr>
  </w:style>
  <w:style w:type="character" w:customStyle="1" w:styleId="KommentartextZeichen">
    <w:name w:val="Kommentartext Zeichen"/>
    <w:link w:val="Kommentartext"/>
    <w:uiPriority w:val="99"/>
    <w:semiHidden/>
    <w:rsid w:val="004C5E9A"/>
    <w:rPr>
      <w:sz w:val="20"/>
      <w:szCs w:val="20"/>
    </w:rPr>
  </w:style>
  <w:style w:type="paragraph" w:styleId="Kommentarthema">
    <w:name w:val="annotation subject"/>
    <w:basedOn w:val="Kommentartext"/>
    <w:next w:val="Kommentartext"/>
    <w:link w:val="KommentarthemaZeichen"/>
    <w:uiPriority w:val="99"/>
    <w:semiHidden/>
    <w:rsid w:val="00F14D2D"/>
    <w:rPr>
      <w:b/>
      <w:bCs/>
    </w:rPr>
  </w:style>
  <w:style w:type="character" w:customStyle="1" w:styleId="KommentarthemaZeichen">
    <w:name w:val="Kommentarthema Zeichen"/>
    <w:link w:val="Kommentarthema"/>
    <w:uiPriority w:val="99"/>
    <w:semiHidden/>
    <w:rsid w:val="004C5E9A"/>
    <w:rPr>
      <w:b/>
      <w:bCs/>
      <w:sz w:val="20"/>
      <w:szCs w:val="20"/>
    </w:rPr>
  </w:style>
  <w:style w:type="paragraph" w:styleId="Textkrpereinzug">
    <w:name w:val="Body Text Indent"/>
    <w:basedOn w:val="Standard"/>
    <w:link w:val="TextkrpereinzugZeiche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einzugZeichen">
    <w:name w:val="Textkörpereinzug Zeichen"/>
    <w:link w:val="Textkrper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Beton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0" w:uiPriority="0" w:unhideWhenUsed="0" w:qFormat="1"/>
    <w:lsdException w:name="heading 7" w:locked="1" w:uiPriority="0" w:qFormat="1"/>
    <w:lsdException w:name="heading 8" w:locked="1" w:semiHidden="0" w:unhideWhenUsed="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locked="1" w:uiPriority="0" w:qFormat="1"/>
    <w:lsdException w:name="Title" w:locked="1" w:semiHidden="0" w:uiPriority="0" w:unhideWhenUsed="0" w:qFormat="1"/>
    <w:lsdException w:name="Default Paragraph Font" w:uiPriority="1"/>
    <w:lsdException w:name="Body Text Indent" w:uiPriority="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14D2D"/>
    <w:rPr>
      <w:sz w:val="24"/>
      <w:szCs w:val="24"/>
    </w:rPr>
  </w:style>
  <w:style w:type="paragraph" w:styleId="berschrift6">
    <w:name w:val="heading 6"/>
    <w:basedOn w:val="Standard"/>
    <w:next w:val="Standard"/>
    <w:link w:val="berschrift6Zeiche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eiche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eichen">
    <w:name w:val="Überschrift 6 Zeichen"/>
    <w:link w:val="berschrift6"/>
    <w:locked/>
    <w:rsid w:val="00F14D2D"/>
    <w:rPr>
      <w:rFonts w:ascii="Helvetica" w:eastAsia="MS Mincho" w:hAnsi="Helvetica" w:cs="Times New Roman"/>
      <w:b/>
      <w:sz w:val="18"/>
    </w:rPr>
  </w:style>
  <w:style w:type="character" w:customStyle="1" w:styleId="berschrift8Zeichen">
    <w:name w:val="Überschrift 8 Zeiche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eichen"/>
    <w:uiPriority w:val="99"/>
    <w:semiHidden/>
    <w:rsid w:val="00F14D2D"/>
    <w:rPr>
      <w:rFonts w:ascii="Lucida Grande" w:hAnsi="Lucida Grande"/>
      <w:sz w:val="18"/>
      <w:szCs w:val="18"/>
    </w:rPr>
  </w:style>
  <w:style w:type="character" w:customStyle="1" w:styleId="SprechblasentextZeichen">
    <w:name w:val="Sprechblasentext Zeiche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eiche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eichen">
    <w:name w:val="Kopfzeile Zeichen"/>
    <w:link w:val="Kopfzeile"/>
    <w:locked/>
    <w:rsid w:val="00F14D2D"/>
    <w:rPr>
      <w:rFonts w:ascii="Helvetica" w:eastAsia="MS Mincho" w:hAnsi="Helvetica" w:cs="Times New Roman"/>
      <w:sz w:val="22"/>
    </w:rPr>
  </w:style>
  <w:style w:type="paragraph" w:styleId="Fuzeile">
    <w:name w:val="footer"/>
    <w:basedOn w:val="Standard"/>
    <w:link w:val="FuzeileZeichen"/>
    <w:uiPriority w:val="99"/>
    <w:rsid w:val="00F14D2D"/>
    <w:pPr>
      <w:tabs>
        <w:tab w:val="center" w:pos="4536"/>
        <w:tab w:val="right" w:pos="9072"/>
      </w:tabs>
    </w:pPr>
  </w:style>
  <w:style w:type="character" w:customStyle="1" w:styleId="FuzeileZeichen">
    <w:name w:val="Fußzeile Zeiche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eichen"/>
    <w:uiPriority w:val="99"/>
    <w:semiHidden/>
    <w:rsid w:val="00F14D2D"/>
    <w:rPr>
      <w:sz w:val="20"/>
      <w:szCs w:val="20"/>
    </w:rPr>
  </w:style>
  <w:style w:type="character" w:customStyle="1" w:styleId="KommentartextZeichen">
    <w:name w:val="Kommentartext Zeichen"/>
    <w:link w:val="Kommentartext"/>
    <w:uiPriority w:val="99"/>
    <w:semiHidden/>
    <w:rsid w:val="004C5E9A"/>
    <w:rPr>
      <w:sz w:val="20"/>
      <w:szCs w:val="20"/>
    </w:rPr>
  </w:style>
  <w:style w:type="paragraph" w:styleId="Kommentarthema">
    <w:name w:val="annotation subject"/>
    <w:basedOn w:val="Kommentartext"/>
    <w:next w:val="Kommentartext"/>
    <w:link w:val="KommentarthemaZeichen"/>
    <w:uiPriority w:val="99"/>
    <w:semiHidden/>
    <w:rsid w:val="00F14D2D"/>
    <w:rPr>
      <w:b/>
      <w:bCs/>
    </w:rPr>
  </w:style>
  <w:style w:type="character" w:customStyle="1" w:styleId="KommentarthemaZeichen">
    <w:name w:val="Kommentarthema Zeichen"/>
    <w:link w:val="Kommentarthema"/>
    <w:uiPriority w:val="99"/>
    <w:semiHidden/>
    <w:rsid w:val="004C5E9A"/>
    <w:rPr>
      <w:b/>
      <w:bCs/>
      <w:sz w:val="20"/>
      <w:szCs w:val="20"/>
    </w:rPr>
  </w:style>
  <w:style w:type="paragraph" w:styleId="Textkrpereinzug">
    <w:name w:val="Body Text Indent"/>
    <w:basedOn w:val="Standard"/>
    <w:link w:val="TextkrpereinzugZeiche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einzugZeichen">
    <w:name w:val="Textkörpereinzug Zeichen"/>
    <w:link w:val="Textkrper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Beton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jpeg"/><Relationship Id="rId12" Type="http://schemas.openxmlformats.org/officeDocument/2006/relationships/hyperlink" Target="mailto:info@nilfisk-egholm.com" TargetMode="External"/><Relationship Id="rId13" Type="http://schemas.openxmlformats.org/officeDocument/2006/relationships/hyperlink" Target="http://www.nilfisk-outdoor.de" TargetMode="External"/><Relationship Id="rId14" Type="http://schemas.openxmlformats.org/officeDocument/2006/relationships/hyperlink" Target="mailto:mny@press-n-relations.de" TargetMode="External"/><Relationship Id="rId15" Type="http://schemas.openxmlformats.org/officeDocument/2006/relationships/hyperlink" Target="http://www.press-n-relations.de" TargetMode="External"/><Relationship Id="rId16" Type="http://schemas.openxmlformats.org/officeDocument/2006/relationships/header" Target="header1.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870</Words>
  <Characters>5482</Characters>
  <Application>Microsoft Macintosh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6340</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Joerg Wolf</dc:creator>
  <cp:lastModifiedBy>Vanessa Klein</cp:lastModifiedBy>
  <cp:revision>5</cp:revision>
  <cp:lastPrinted>2016-03-15T13:06:00Z</cp:lastPrinted>
  <dcterms:created xsi:type="dcterms:W3CDTF">2016-04-14T05:57:00Z</dcterms:created>
  <dcterms:modified xsi:type="dcterms:W3CDTF">2016-04-15T06:15:00Z</dcterms:modified>
</cp:coreProperties>
</file>