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54C48D" w14:textId="491A3BAB" w:rsidR="00943850" w:rsidRPr="00D1790C" w:rsidRDefault="00943850" w:rsidP="00E611E3">
      <w:pPr>
        <w:spacing w:line="288" w:lineRule="auto"/>
        <w:rPr>
          <w:rFonts w:ascii="Helvetica" w:hAnsi="Helvetica"/>
          <w:color w:val="FF0000"/>
          <w:sz w:val="22"/>
          <w:szCs w:val="22"/>
        </w:rPr>
      </w:pPr>
      <w:r w:rsidRPr="00D1790C">
        <w:rPr>
          <w:rFonts w:ascii="Helvetica" w:hAnsi="Helvetica"/>
          <w:sz w:val="22"/>
          <w:szCs w:val="22"/>
        </w:rPr>
        <w:t>Presseinformation</w:t>
      </w:r>
    </w:p>
    <w:p w14:paraId="23055461" w14:textId="660ABCC8" w:rsidR="00943850" w:rsidRPr="003F2F27" w:rsidRDefault="00943850" w:rsidP="00E611E3">
      <w:pPr>
        <w:spacing w:line="288" w:lineRule="auto"/>
        <w:rPr>
          <w:rFonts w:ascii="Helvetica" w:hAnsi="Helvetica"/>
          <w:sz w:val="20"/>
          <w:szCs w:val="20"/>
        </w:rPr>
      </w:pPr>
      <w:r w:rsidRPr="003F2F27">
        <w:rPr>
          <w:rFonts w:ascii="Helvetica" w:hAnsi="Helvetica"/>
          <w:sz w:val="20"/>
          <w:szCs w:val="20"/>
        </w:rPr>
        <w:tab/>
      </w:r>
    </w:p>
    <w:p w14:paraId="1E82CA15" w14:textId="2C9058EC" w:rsidR="00943850" w:rsidRPr="003F2F27" w:rsidRDefault="00943850" w:rsidP="00E611E3">
      <w:pPr>
        <w:spacing w:line="288" w:lineRule="auto"/>
        <w:rPr>
          <w:rFonts w:ascii="Helvetica" w:hAnsi="Helvetica"/>
          <w:sz w:val="20"/>
          <w:szCs w:val="20"/>
        </w:rPr>
      </w:pPr>
      <w:r w:rsidRPr="003F2F27">
        <w:rPr>
          <w:rFonts w:ascii="Helvetica" w:hAnsi="Helvetica"/>
          <w:sz w:val="20"/>
          <w:szCs w:val="20"/>
        </w:rPr>
        <w:t xml:space="preserve">Rellingen, </w:t>
      </w:r>
      <w:r w:rsidR="00F10F2D">
        <w:rPr>
          <w:rFonts w:ascii="Helvetica" w:hAnsi="Helvetica"/>
          <w:sz w:val="20"/>
          <w:szCs w:val="20"/>
        </w:rPr>
        <w:t>5</w:t>
      </w:r>
      <w:bookmarkStart w:id="0" w:name="_GoBack"/>
      <w:bookmarkEnd w:id="0"/>
      <w:r w:rsidRPr="003F2F27">
        <w:rPr>
          <w:rFonts w:ascii="Helvetica" w:hAnsi="Helvetica"/>
          <w:sz w:val="20"/>
          <w:szCs w:val="20"/>
        </w:rPr>
        <w:t xml:space="preserve">. </w:t>
      </w:r>
      <w:r w:rsidR="00D1790C">
        <w:rPr>
          <w:rFonts w:ascii="Helvetica" w:hAnsi="Helvetica"/>
          <w:sz w:val="20"/>
          <w:szCs w:val="20"/>
        </w:rPr>
        <w:t xml:space="preserve">August </w:t>
      </w:r>
      <w:r w:rsidRPr="003F2F27">
        <w:rPr>
          <w:rFonts w:ascii="Helvetica" w:hAnsi="Helvetica"/>
          <w:sz w:val="20"/>
          <w:szCs w:val="20"/>
        </w:rPr>
        <w:t>201</w:t>
      </w:r>
      <w:r w:rsidR="001A388E" w:rsidRPr="003F2F27">
        <w:rPr>
          <w:rFonts w:ascii="Helvetica" w:hAnsi="Helvetica"/>
          <w:sz w:val="20"/>
          <w:szCs w:val="20"/>
        </w:rPr>
        <w:t>5</w:t>
      </w:r>
      <w:r w:rsidRPr="003F2F27">
        <w:rPr>
          <w:rFonts w:ascii="Helvetica" w:hAnsi="Helvetica"/>
          <w:sz w:val="20"/>
          <w:szCs w:val="20"/>
        </w:rPr>
        <w:t xml:space="preserve"> </w:t>
      </w:r>
    </w:p>
    <w:p w14:paraId="1A8F4DFD" w14:textId="77777777" w:rsidR="00943850" w:rsidRPr="003F2F27" w:rsidRDefault="00943850" w:rsidP="00E611E3">
      <w:pPr>
        <w:spacing w:line="288" w:lineRule="auto"/>
        <w:rPr>
          <w:rFonts w:ascii="Helvetica" w:hAnsi="Helvetica" w:cs="Arial"/>
          <w:b/>
          <w:sz w:val="20"/>
          <w:szCs w:val="20"/>
        </w:rPr>
      </w:pPr>
    </w:p>
    <w:p w14:paraId="485E90D7" w14:textId="60AA890B" w:rsidR="00A27CC0" w:rsidRPr="003F2F27" w:rsidRDefault="00A27CC0" w:rsidP="00E611E3">
      <w:pPr>
        <w:spacing w:line="288" w:lineRule="auto"/>
        <w:rPr>
          <w:rFonts w:ascii="Helvetica" w:hAnsi="Helvetica" w:cs="Arial"/>
          <w:sz w:val="20"/>
          <w:szCs w:val="20"/>
        </w:rPr>
      </w:pPr>
      <w:r w:rsidRPr="003F2F27">
        <w:rPr>
          <w:rFonts w:ascii="Helvetica" w:hAnsi="Helvetica" w:cs="Arial"/>
          <w:sz w:val="20"/>
          <w:szCs w:val="20"/>
        </w:rPr>
        <w:t>Euromold, 22. bis 25. September 2015, Messe Düsseldorf, Halle 16 – Stand C25</w:t>
      </w:r>
    </w:p>
    <w:p w14:paraId="02C8F63C" w14:textId="77777777" w:rsidR="00E21D54" w:rsidRPr="003F2F27" w:rsidRDefault="00E21D54" w:rsidP="00E21D54">
      <w:pPr>
        <w:spacing w:line="288" w:lineRule="auto"/>
        <w:rPr>
          <w:rFonts w:ascii="Helvetica" w:hAnsi="Helvetica" w:cs="Arial"/>
          <w:b/>
          <w:sz w:val="20"/>
          <w:szCs w:val="20"/>
        </w:rPr>
      </w:pPr>
    </w:p>
    <w:p w14:paraId="6574C7A7" w14:textId="2DA82E8A" w:rsidR="00197253" w:rsidRPr="003F2F27" w:rsidRDefault="00CB07B3" w:rsidP="00197253">
      <w:pPr>
        <w:spacing w:line="288" w:lineRule="auto"/>
        <w:rPr>
          <w:rFonts w:ascii="Helvetica" w:hAnsi="Helvetica"/>
          <w:b/>
          <w:sz w:val="26"/>
          <w:szCs w:val="26"/>
        </w:rPr>
      </w:pPr>
      <w:bookmarkStart w:id="1" w:name="OLE_LINK1"/>
      <w:r w:rsidRPr="003F2F27">
        <w:rPr>
          <w:rFonts w:ascii="Helvetica" w:hAnsi="Helvetica"/>
          <w:b/>
          <w:sz w:val="26"/>
          <w:szCs w:val="26"/>
        </w:rPr>
        <w:t xml:space="preserve">Anspruchsvolle </w:t>
      </w:r>
      <w:r w:rsidR="00E21D54" w:rsidRPr="003F2F27">
        <w:rPr>
          <w:rFonts w:ascii="Helvetica" w:hAnsi="Helvetica"/>
          <w:b/>
          <w:sz w:val="26"/>
          <w:szCs w:val="26"/>
        </w:rPr>
        <w:t>Reini</w:t>
      </w:r>
      <w:r w:rsidRPr="003F2F27">
        <w:rPr>
          <w:rFonts w:ascii="Helvetica" w:hAnsi="Helvetica"/>
          <w:b/>
          <w:sz w:val="26"/>
          <w:szCs w:val="26"/>
        </w:rPr>
        <w:t>g</w:t>
      </w:r>
      <w:r w:rsidR="00E21D54" w:rsidRPr="003F2F27">
        <w:rPr>
          <w:rFonts w:ascii="Helvetica" w:hAnsi="Helvetica"/>
          <w:b/>
          <w:sz w:val="26"/>
          <w:szCs w:val="26"/>
        </w:rPr>
        <w:t xml:space="preserve">ungstechnik </w:t>
      </w:r>
      <w:r w:rsidRPr="003F2F27">
        <w:rPr>
          <w:rFonts w:ascii="Helvetica" w:hAnsi="Helvetica"/>
          <w:b/>
          <w:sz w:val="26"/>
          <w:szCs w:val="26"/>
        </w:rPr>
        <w:t xml:space="preserve">„vom Design über den </w:t>
      </w:r>
      <w:r w:rsidRPr="003F2F27">
        <w:rPr>
          <w:rFonts w:ascii="Helvetica" w:hAnsi="Helvetica"/>
          <w:b/>
          <w:sz w:val="26"/>
          <w:szCs w:val="26"/>
        </w:rPr>
        <w:br/>
        <w:t>Prototyp bis in die Serie“</w:t>
      </w:r>
    </w:p>
    <w:p w14:paraId="7B866E39" w14:textId="618FE406" w:rsidR="00CA5D20" w:rsidRPr="003F2F27" w:rsidRDefault="00E55C76" w:rsidP="00E611E3">
      <w:pPr>
        <w:spacing w:line="288" w:lineRule="auto"/>
        <w:rPr>
          <w:rFonts w:ascii="Helvetica" w:hAnsi="Helvetica"/>
          <w:sz w:val="22"/>
          <w:szCs w:val="22"/>
        </w:rPr>
      </w:pPr>
      <w:r w:rsidRPr="003F2F27">
        <w:rPr>
          <w:rFonts w:ascii="Helvetica" w:hAnsi="Helvetica"/>
          <w:sz w:val="22"/>
          <w:szCs w:val="22"/>
        </w:rPr>
        <w:t>Nilfisk auf der Euromold</w:t>
      </w:r>
      <w:r w:rsidR="004076F1" w:rsidRPr="003F2F27">
        <w:rPr>
          <w:rFonts w:ascii="Helvetica" w:hAnsi="Helvetica"/>
          <w:sz w:val="22"/>
          <w:szCs w:val="22"/>
        </w:rPr>
        <w:t xml:space="preserve"> 2015</w:t>
      </w:r>
    </w:p>
    <w:p w14:paraId="6F3F6DBA" w14:textId="6959BDB0" w:rsidR="0092587D" w:rsidRPr="003F2F27" w:rsidRDefault="0092587D" w:rsidP="00E611E3">
      <w:pPr>
        <w:spacing w:line="288" w:lineRule="auto"/>
        <w:rPr>
          <w:rFonts w:ascii="Helvetica" w:hAnsi="Helvetica"/>
          <w:sz w:val="20"/>
          <w:szCs w:val="20"/>
        </w:rPr>
      </w:pPr>
    </w:p>
    <w:p w14:paraId="78F54062" w14:textId="115279A4" w:rsidR="009E2461" w:rsidRPr="003F2F27" w:rsidRDefault="005C1DD2" w:rsidP="009E2461">
      <w:pPr>
        <w:spacing w:line="288" w:lineRule="auto"/>
        <w:rPr>
          <w:rFonts w:ascii="Helvetica" w:hAnsi="Helvetica"/>
          <w:b/>
          <w:sz w:val="20"/>
          <w:szCs w:val="20"/>
        </w:rPr>
      </w:pPr>
      <w:r w:rsidRPr="003F2F27">
        <w:rPr>
          <w:rFonts w:ascii="Helvetica" w:hAnsi="Helvetica"/>
          <w:b/>
          <w:sz w:val="20"/>
          <w:szCs w:val="20"/>
        </w:rPr>
        <w:t>Auf der diesjährigen Eurom</w:t>
      </w:r>
      <w:r w:rsidR="009E2461" w:rsidRPr="003F2F27">
        <w:rPr>
          <w:rFonts w:ascii="Helvetica" w:hAnsi="Helvetica"/>
          <w:b/>
          <w:sz w:val="20"/>
          <w:szCs w:val="20"/>
        </w:rPr>
        <w:t xml:space="preserve">old stellt Nilfisk wieder einmal unter Beweis, dass seine Lösungen im Bereich „Industrial Vacuum Solutions“ zur absoluten Weltspitze zählen. Die langjährige Erfahrung des Reinigungsgeräteherstellers stellt das leistungsfähigste Portfolio auf dem gesamten Markt rund um Industriesauger und industrielle Absaugtechnik dar. Das Angebot reicht von Standardgeräten im Wechsel- und Drehstrombereich über spezielle Maschinen zur Ölabsaugung bis hin zu Hochleistungs- und Druckluftsaugern sowie zentrale Absauganlagen. </w:t>
      </w:r>
    </w:p>
    <w:p w14:paraId="73B3F2CC" w14:textId="584DC809" w:rsidR="009E2461" w:rsidRPr="003F2F27" w:rsidRDefault="009E2461" w:rsidP="009E2461">
      <w:pPr>
        <w:spacing w:line="288" w:lineRule="auto"/>
        <w:rPr>
          <w:rFonts w:ascii="Helvetica" w:hAnsi="Helvetica"/>
          <w:sz w:val="20"/>
          <w:szCs w:val="20"/>
        </w:rPr>
      </w:pPr>
    </w:p>
    <w:p w14:paraId="59767E69" w14:textId="725F3319" w:rsidR="009E2461" w:rsidRPr="003F2F27" w:rsidRDefault="009E2461" w:rsidP="009E2461">
      <w:pPr>
        <w:spacing w:line="288" w:lineRule="auto"/>
        <w:rPr>
          <w:rFonts w:ascii="Helvetica" w:hAnsi="Helvetica"/>
          <w:sz w:val="20"/>
          <w:szCs w:val="20"/>
        </w:rPr>
      </w:pPr>
      <w:r w:rsidRPr="003F2F27">
        <w:rPr>
          <w:rFonts w:ascii="Helvetica" w:hAnsi="Helvetica"/>
          <w:sz w:val="20"/>
          <w:szCs w:val="20"/>
        </w:rPr>
        <w:t xml:space="preserve">In der Metallbearbeitung sowie dem Werkzeug- und Formenbau überzeugen die Industriesauger von Nilfisk vor allem durch </w:t>
      </w:r>
      <w:r w:rsidR="00626291" w:rsidRPr="003F2F27">
        <w:rPr>
          <w:rFonts w:ascii="Helvetica" w:hAnsi="Helvetica"/>
          <w:sz w:val="20"/>
          <w:szCs w:val="20"/>
        </w:rPr>
        <w:t xml:space="preserve">die </w:t>
      </w:r>
      <w:r w:rsidRPr="003F2F27">
        <w:rPr>
          <w:rFonts w:ascii="Helvetica" w:hAnsi="Helvetica"/>
          <w:sz w:val="20"/>
          <w:szCs w:val="20"/>
        </w:rPr>
        <w:t xml:space="preserve">herausragende Filtrationstechnologie, Saugleistung, Bedienkomfort und Arbeitseffizienz. </w:t>
      </w:r>
    </w:p>
    <w:p w14:paraId="31DC5730" w14:textId="46852C5D" w:rsidR="009E2461" w:rsidRPr="003F2F27" w:rsidRDefault="009E2461" w:rsidP="009E2461">
      <w:pPr>
        <w:spacing w:line="288" w:lineRule="auto"/>
        <w:rPr>
          <w:rFonts w:ascii="Helvetica" w:hAnsi="Helvetica"/>
          <w:sz w:val="20"/>
          <w:szCs w:val="20"/>
        </w:rPr>
      </w:pPr>
    </w:p>
    <w:p w14:paraId="44F7DA9F" w14:textId="5EB77B15" w:rsidR="009E2461" w:rsidRPr="003F2F27" w:rsidRDefault="00DD0C68" w:rsidP="009E2461">
      <w:pPr>
        <w:spacing w:line="288" w:lineRule="auto"/>
        <w:rPr>
          <w:rFonts w:ascii="Helvetica" w:eastAsia="MS Mincho" w:hAnsi="Helvetica" w:cs="Arial"/>
          <w:noProof/>
          <w:sz w:val="20"/>
          <w:szCs w:val="20"/>
        </w:rPr>
      </w:pPr>
      <w:r w:rsidRPr="003F2F27">
        <w:rPr>
          <w:rFonts w:ascii="Helvetica" w:eastAsia="MS Mincho" w:hAnsi="Helvetica" w:cs="Arial"/>
          <w:noProof/>
          <w:sz w:val="20"/>
          <w:szCs w:val="20"/>
        </w:rPr>
        <w:drawing>
          <wp:anchor distT="0" distB="0" distL="114300" distR="114300" simplePos="0" relativeHeight="251658240" behindDoc="0" locked="0" layoutInCell="1" allowOverlap="1" wp14:anchorId="58F60D56" wp14:editId="2D35237F">
            <wp:simplePos x="0" y="0"/>
            <wp:positionH relativeFrom="column">
              <wp:posOffset>5094287</wp:posOffset>
            </wp:positionH>
            <wp:positionV relativeFrom="paragraph">
              <wp:posOffset>232727</wp:posOffset>
            </wp:positionV>
            <wp:extent cx="690017" cy="1033780"/>
            <wp:effectExtent l="0" t="0" r="0" b="7620"/>
            <wp:wrapNone/>
            <wp:docPr id="3" name="Bild 3" descr="NIF-S3%20L1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F-S3%20L10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0017" cy="1033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2461" w:rsidRPr="003F2F27">
        <w:rPr>
          <w:rFonts w:ascii="Helvetica" w:hAnsi="Helvetica"/>
          <w:sz w:val="20"/>
          <w:szCs w:val="20"/>
        </w:rPr>
        <w:t>So erreicht beispiel</w:t>
      </w:r>
      <w:r w:rsidR="005C1DD2" w:rsidRPr="003F2F27">
        <w:rPr>
          <w:rFonts w:ascii="Helvetica" w:hAnsi="Helvetica"/>
          <w:sz w:val="20"/>
          <w:szCs w:val="20"/>
        </w:rPr>
        <w:t>s</w:t>
      </w:r>
      <w:r w:rsidR="009E2461" w:rsidRPr="003F2F27">
        <w:rPr>
          <w:rFonts w:ascii="Helvetica" w:hAnsi="Helvetica"/>
          <w:sz w:val="20"/>
          <w:szCs w:val="20"/>
        </w:rPr>
        <w:t xml:space="preserve">weise </w:t>
      </w:r>
      <w:r w:rsidR="009E2461" w:rsidRPr="003F2F27">
        <w:rPr>
          <w:rFonts w:ascii="Helvetica" w:eastAsia="MS Mincho" w:hAnsi="Helvetica" w:cs="Arial"/>
          <w:noProof/>
          <w:sz w:val="20"/>
          <w:szCs w:val="20"/>
        </w:rPr>
        <w:t xml:space="preserve">der </w:t>
      </w:r>
      <w:r w:rsidR="009E2461" w:rsidRPr="003F2F27">
        <w:rPr>
          <w:rFonts w:ascii="Helvetica" w:eastAsia="MS Mincho" w:hAnsi="Helvetica" w:cs="Arial"/>
          <w:b/>
          <w:noProof/>
          <w:sz w:val="20"/>
          <w:szCs w:val="20"/>
        </w:rPr>
        <w:t>Nilfisk Wechselstrom-Industriesauger S3 L100</w:t>
      </w:r>
      <w:r w:rsidR="009E2461" w:rsidRPr="003F2F27">
        <w:rPr>
          <w:rFonts w:ascii="Helvetica" w:eastAsia="MS Mincho" w:hAnsi="Helvetica" w:cs="Arial"/>
          <w:noProof/>
          <w:sz w:val="20"/>
          <w:szCs w:val="20"/>
        </w:rPr>
        <w:t xml:space="preserve"> dank der drei schallgedämmten Bypass-Wechselstrom-Turbinen und einer Leistung von drei Kilowatt eine Luftförderung von 135 Litern pro Sekunde. Bei feinen und/oder gefährlichen Stäuben sorgt der 19.500 Quadratzentimter große Sternfilter der Klasse L für beste Abscheideergebnisse. Mit 158 Zentimetern Höhe, einem Gewicht von 71 Kilogramm und einem 100 Liter fassenden Schmutzbehälter ist der Nass-/Trockensauger äußerst mobil und flexibel einsetzbar. Zu den Ausrüstungs-Highlights zählt unter anderem ein integriertes Spänesieb inklusive Ablasshahn zum gezielten Abscheiden von Spänen und der wirtschaftlichen Rückgewinnung von Kühlflüssigkeiten und Ölen. </w:t>
      </w:r>
    </w:p>
    <w:p w14:paraId="09A82758" w14:textId="5766F700" w:rsidR="009E2461" w:rsidRPr="003F2F27" w:rsidRDefault="009E2461" w:rsidP="009E2461">
      <w:pPr>
        <w:spacing w:line="288" w:lineRule="auto"/>
        <w:rPr>
          <w:rFonts w:ascii="Helvetica" w:eastAsia="MS Mincho" w:hAnsi="Helvetica" w:cs="Arial"/>
          <w:noProof/>
          <w:sz w:val="20"/>
          <w:szCs w:val="20"/>
        </w:rPr>
      </w:pPr>
    </w:p>
    <w:p w14:paraId="0183DB51" w14:textId="3E76ACCA" w:rsidR="0084574A" w:rsidRPr="003F2F27" w:rsidRDefault="00DD0C68" w:rsidP="009E2461">
      <w:pPr>
        <w:spacing w:line="288" w:lineRule="auto"/>
        <w:rPr>
          <w:rFonts w:ascii="Helvetica" w:eastAsia="MS Mincho" w:hAnsi="Helvetica" w:cs="Arial"/>
          <w:noProof/>
          <w:sz w:val="20"/>
          <w:szCs w:val="20"/>
        </w:rPr>
      </w:pPr>
      <w:r w:rsidRPr="003F2F27">
        <w:rPr>
          <w:rFonts w:ascii="Helvetica" w:eastAsia="MS Mincho" w:hAnsi="Helvetica" w:cs="Arial"/>
          <w:noProof/>
          <w:sz w:val="20"/>
          <w:szCs w:val="20"/>
        </w:rPr>
        <w:drawing>
          <wp:anchor distT="0" distB="0" distL="114300" distR="114300" simplePos="0" relativeHeight="251660288" behindDoc="0" locked="0" layoutInCell="1" allowOverlap="1" wp14:anchorId="630CF641" wp14:editId="5B0FDC10">
            <wp:simplePos x="0" y="0"/>
            <wp:positionH relativeFrom="column">
              <wp:posOffset>5094922</wp:posOffset>
            </wp:positionH>
            <wp:positionV relativeFrom="paragraph">
              <wp:posOffset>162877</wp:posOffset>
            </wp:positionV>
            <wp:extent cx="592032" cy="888048"/>
            <wp:effectExtent l="0" t="0" r="0" b="1270"/>
            <wp:wrapNone/>
            <wp:docPr id="2" name="Bild 2" descr="../../../Volumes/PNR%20Kunden-1/Kunden%20L-S/NIA.KDaten/NIF.KDaten/NIF.PR/NIF-2015/Messen/Euromold/118_Abbildung%20äh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1/Kunden%20L-S/NIA.KDaten/NIF.KDaten/NIF.PR/NIF-2015/Messen/Euromold/118_Abbildung%20äh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032" cy="8880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3939" w:rsidRPr="003F2F27">
        <w:rPr>
          <w:rFonts w:ascii="Helvetica" w:eastAsia="MS Mincho" w:hAnsi="Helvetica" w:cs="Arial"/>
          <w:noProof/>
          <w:sz w:val="20"/>
          <w:szCs w:val="20"/>
        </w:rPr>
        <w:t>D</w:t>
      </w:r>
      <w:r w:rsidR="004B3321" w:rsidRPr="003F2F27">
        <w:rPr>
          <w:rFonts w:ascii="Helvetica" w:eastAsia="MS Mincho" w:hAnsi="Helvetica" w:cs="Arial"/>
          <w:noProof/>
          <w:sz w:val="20"/>
          <w:szCs w:val="20"/>
        </w:rPr>
        <w:t xml:space="preserve">er mobile </w:t>
      </w:r>
      <w:r w:rsidR="004B3321" w:rsidRPr="003F2F27">
        <w:rPr>
          <w:rFonts w:ascii="Helvetica" w:eastAsia="MS Mincho" w:hAnsi="Helvetica" w:cs="Arial"/>
          <w:b/>
          <w:noProof/>
          <w:sz w:val="20"/>
          <w:szCs w:val="20"/>
        </w:rPr>
        <w:t xml:space="preserve">Wechselstrom-Industriesauger 118 X </w:t>
      </w:r>
      <w:r w:rsidR="00D02538" w:rsidRPr="003F2F27">
        <w:rPr>
          <w:rFonts w:ascii="Helvetica" w:eastAsia="MS Mincho" w:hAnsi="Helvetica" w:cs="Arial"/>
          <w:noProof/>
          <w:sz w:val="20"/>
          <w:szCs w:val="20"/>
        </w:rPr>
        <w:t xml:space="preserve">überzeugt </w:t>
      </w:r>
      <w:r w:rsidR="004B3321" w:rsidRPr="003F2F27">
        <w:rPr>
          <w:rFonts w:ascii="Helvetica" w:eastAsia="MS Mincho" w:hAnsi="Helvetica" w:cs="Arial"/>
          <w:noProof/>
          <w:sz w:val="20"/>
          <w:szCs w:val="20"/>
        </w:rPr>
        <w:t>durch kompaktes, ergonomisches</w:t>
      </w:r>
      <w:r w:rsidR="0084574A" w:rsidRPr="003F2F27">
        <w:rPr>
          <w:rFonts w:ascii="Helvetica" w:eastAsia="MS Mincho" w:hAnsi="Helvetica" w:cs="Arial"/>
          <w:noProof/>
          <w:sz w:val="20"/>
          <w:szCs w:val="20"/>
        </w:rPr>
        <w:t xml:space="preserve"> Industrie-Design </w:t>
      </w:r>
      <w:r w:rsidR="004B3321" w:rsidRPr="003F2F27">
        <w:rPr>
          <w:rFonts w:ascii="Helvetica" w:eastAsia="MS Mincho" w:hAnsi="Helvetica" w:cs="Arial"/>
          <w:noProof/>
          <w:sz w:val="20"/>
          <w:szCs w:val="20"/>
        </w:rPr>
        <w:t>bei gleichzeitig hoher Leistungsstärke. Herzstück der Maschine bildet die äußerst langlebige ein Kilowatt Bypass-Turbine</w:t>
      </w:r>
      <w:r w:rsidR="004F1BB4" w:rsidRPr="003F2F27">
        <w:rPr>
          <w:rFonts w:ascii="Helvetica" w:eastAsia="MS Mincho" w:hAnsi="Helvetica" w:cs="Arial"/>
          <w:noProof/>
          <w:sz w:val="20"/>
          <w:szCs w:val="20"/>
        </w:rPr>
        <w:t>, welche eine konstante Luftförderung von 45 Litern pro Sekunde gewährleistet.</w:t>
      </w:r>
      <w:r w:rsidR="00BF3E48" w:rsidRPr="003F2F27">
        <w:rPr>
          <w:rFonts w:ascii="Helvetica" w:eastAsia="MS Mincho" w:hAnsi="Helvetica" w:cs="Arial"/>
          <w:noProof/>
          <w:sz w:val="20"/>
          <w:szCs w:val="20"/>
        </w:rPr>
        <w:t xml:space="preserve"> Das bedienerfreundliche En</w:t>
      </w:r>
      <w:r w:rsidR="00C53AF2" w:rsidRPr="003F2F27">
        <w:rPr>
          <w:rFonts w:ascii="Helvetica" w:eastAsia="MS Mincho" w:hAnsi="Helvetica" w:cs="Arial"/>
          <w:noProof/>
          <w:sz w:val="20"/>
          <w:szCs w:val="20"/>
        </w:rPr>
        <w:t>tsorgungssystem erlaubt die bequeme</w:t>
      </w:r>
      <w:r w:rsidR="00BF3E48" w:rsidRPr="003F2F27">
        <w:rPr>
          <w:rFonts w:ascii="Helvetica" w:eastAsia="MS Mincho" w:hAnsi="Helvetica" w:cs="Arial"/>
          <w:noProof/>
          <w:sz w:val="20"/>
          <w:szCs w:val="20"/>
        </w:rPr>
        <w:t xml:space="preserve"> En</w:t>
      </w:r>
      <w:r w:rsidR="0072169D" w:rsidRPr="003F2F27">
        <w:rPr>
          <w:rFonts w:ascii="Helvetica" w:eastAsia="MS Mincho" w:hAnsi="Helvetica" w:cs="Arial"/>
          <w:noProof/>
          <w:sz w:val="20"/>
          <w:szCs w:val="20"/>
        </w:rPr>
        <w:t>tnahme und Entleerung des 25 Li</w:t>
      </w:r>
      <w:r w:rsidR="00BF3E48" w:rsidRPr="003F2F27">
        <w:rPr>
          <w:rFonts w:ascii="Helvetica" w:eastAsia="MS Mincho" w:hAnsi="Helvetica" w:cs="Arial"/>
          <w:noProof/>
          <w:sz w:val="20"/>
          <w:szCs w:val="20"/>
        </w:rPr>
        <w:t>t</w:t>
      </w:r>
      <w:r w:rsidR="0072169D" w:rsidRPr="003F2F27">
        <w:rPr>
          <w:rFonts w:ascii="Helvetica" w:eastAsia="MS Mincho" w:hAnsi="Helvetica" w:cs="Arial"/>
          <w:noProof/>
          <w:sz w:val="20"/>
          <w:szCs w:val="20"/>
        </w:rPr>
        <w:t>e</w:t>
      </w:r>
      <w:r w:rsidR="00BF3E48" w:rsidRPr="003F2F27">
        <w:rPr>
          <w:rFonts w:ascii="Helvetica" w:eastAsia="MS Mincho" w:hAnsi="Helvetica" w:cs="Arial"/>
          <w:noProof/>
          <w:sz w:val="20"/>
          <w:szCs w:val="20"/>
        </w:rPr>
        <w:t xml:space="preserve">r fassenden Schmutzbehälters </w:t>
      </w:r>
      <w:r w:rsidR="002377FA" w:rsidRPr="003F2F27">
        <w:rPr>
          <w:rFonts w:ascii="Helvetica" w:eastAsia="MS Mincho" w:hAnsi="Helvetica" w:cs="Arial"/>
          <w:noProof/>
          <w:sz w:val="20"/>
          <w:szCs w:val="20"/>
        </w:rPr>
        <w:t>via intelligentem A</w:t>
      </w:r>
      <w:r w:rsidR="00BF3E48" w:rsidRPr="003F2F27">
        <w:rPr>
          <w:rFonts w:ascii="Helvetica" w:eastAsia="MS Mincho" w:hAnsi="Helvetica" w:cs="Arial"/>
          <w:noProof/>
          <w:sz w:val="20"/>
          <w:szCs w:val="20"/>
        </w:rPr>
        <w:t>bsetzsystem</w:t>
      </w:r>
      <w:r w:rsidR="002377FA" w:rsidRPr="003F2F27">
        <w:rPr>
          <w:rFonts w:ascii="Helvetica" w:eastAsia="MS Mincho" w:hAnsi="Helvetica" w:cs="Arial"/>
          <w:noProof/>
          <w:sz w:val="20"/>
          <w:szCs w:val="20"/>
        </w:rPr>
        <w:t>.</w:t>
      </w:r>
      <w:r w:rsidR="00BF3E48" w:rsidRPr="003F2F27">
        <w:rPr>
          <w:rFonts w:ascii="Helvetica" w:eastAsia="MS Mincho" w:hAnsi="Helvetica" w:cs="Arial"/>
          <w:noProof/>
          <w:sz w:val="20"/>
          <w:szCs w:val="20"/>
        </w:rPr>
        <w:t xml:space="preserve"> </w:t>
      </w:r>
      <w:r w:rsidR="00E55C76" w:rsidRPr="003F2F27">
        <w:rPr>
          <w:rFonts w:ascii="Helvetica" w:eastAsia="MS Mincho" w:hAnsi="Helvetica" w:cs="Arial"/>
          <w:noProof/>
          <w:sz w:val="20"/>
          <w:szCs w:val="20"/>
        </w:rPr>
        <w:t xml:space="preserve">Umfangreiches Zubehör sowie Modellvarianten für die Staubklassen L, M und H machen den </w:t>
      </w:r>
      <w:r w:rsidR="00565253" w:rsidRPr="003F2F27">
        <w:rPr>
          <w:rFonts w:ascii="Helvetica" w:eastAsia="MS Mincho" w:hAnsi="Helvetica" w:cs="Arial"/>
          <w:noProof/>
          <w:sz w:val="20"/>
          <w:szCs w:val="20"/>
        </w:rPr>
        <w:t>Trockensauger</w:t>
      </w:r>
      <w:r w:rsidR="00E55C76" w:rsidRPr="003F2F27">
        <w:rPr>
          <w:rFonts w:ascii="Helvetica" w:eastAsia="MS Mincho" w:hAnsi="Helvetica" w:cs="Arial"/>
          <w:noProof/>
          <w:sz w:val="20"/>
          <w:szCs w:val="20"/>
        </w:rPr>
        <w:t xml:space="preserve"> zu einem flexiblen Helfer</w:t>
      </w:r>
      <w:r w:rsidR="00CB07B3" w:rsidRPr="003F2F27">
        <w:rPr>
          <w:rFonts w:ascii="Helvetica" w:eastAsia="MS Mincho" w:hAnsi="Helvetica" w:cs="Arial"/>
          <w:noProof/>
          <w:sz w:val="20"/>
          <w:szCs w:val="20"/>
        </w:rPr>
        <w:t xml:space="preserve"> in der gesamten Wertschöpfungskette</w:t>
      </w:r>
      <w:r w:rsidR="00E55C76" w:rsidRPr="003F2F27">
        <w:rPr>
          <w:rFonts w:ascii="Helvetica" w:eastAsia="MS Mincho" w:hAnsi="Helvetica" w:cs="Arial"/>
          <w:noProof/>
          <w:sz w:val="20"/>
          <w:szCs w:val="20"/>
        </w:rPr>
        <w:t>.</w:t>
      </w:r>
    </w:p>
    <w:p w14:paraId="3A81686E" w14:textId="58FF6DAC" w:rsidR="0084574A" w:rsidRPr="003F2F27" w:rsidRDefault="0084574A" w:rsidP="009E2461">
      <w:pPr>
        <w:spacing w:line="288" w:lineRule="auto"/>
        <w:rPr>
          <w:rFonts w:ascii="Helvetica" w:eastAsia="MS Mincho" w:hAnsi="Helvetica" w:cs="Arial"/>
          <w:noProof/>
          <w:sz w:val="20"/>
          <w:szCs w:val="20"/>
        </w:rPr>
      </w:pPr>
    </w:p>
    <w:p w14:paraId="269CCC6A" w14:textId="77777777" w:rsidR="001B02EE" w:rsidRPr="003F2F27" w:rsidRDefault="001B02EE">
      <w:pPr>
        <w:rPr>
          <w:rFonts w:ascii="Helvetica" w:hAnsi="Helvetica"/>
          <w:sz w:val="20"/>
          <w:szCs w:val="20"/>
        </w:rPr>
      </w:pPr>
      <w:r w:rsidRPr="003F2F27">
        <w:rPr>
          <w:rFonts w:ascii="Helvetica" w:hAnsi="Helvetica"/>
          <w:sz w:val="20"/>
          <w:szCs w:val="20"/>
        </w:rPr>
        <w:br w:type="page"/>
      </w:r>
    </w:p>
    <w:p w14:paraId="2FE7DD2E" w14:textId="0345C4D5" w:rsidR="009E2461" w:rsidRPr="003F2F27" w:rsidRDefault="009E2461" w:rsidP="009E2461">
      <w:pPr>
        <w:spacing w:line="288" w:lineRule="auto"/>
        <w:rPr>
          <w:rFonts w:ascii="Helvetica" w:hAnsi="Helvetica"/>
          <w:sz w:val="20"/>
          <w:szCs w:val="20"/>
        </w:rPr>
      </w:pPr>
      <w:r w:rsidRPr="003F2F27">
        <w:rPr>
          <w:rFonts w:ascii="Helvetica" w:hAnsi="Helvetica"/>
          <w:sz w:val="20"/>
          <w:szCs w:val="20"/>
        </w:rPr>
        <w:lastRenderedPageBreak/>
        <w:t xml:space="preserve">Der für den Dauerbetrieb konzipierte </w:t>
      </w:r>
      <w:r w:rsidR="0021572A" w:rsidRPr="003F2F27">
        <w:rPr>
          <w:rFonts w:ascii="Helvetica" w:hAnsi="Helvetica"/>
          <w:b/>
          <w:sz w:val="20"/>
          <w:szCs w:val="20"/>
        </w:rPr>
        <w:t>Drehstrom-</w:t>
      </w:r>
      <w:r w:rsidRPr="003F2F27">
        <w:rPr>
          <w:rFonts w:ascii="Helvetica" w:hAnsi="Helvetica"/>
          <w:b/>
          <w:sz w:val="20"/>
          <w:szCs w:val="20"/>
        </w:rPr>
        <w:t>Industriesauger CTS 40 MC Z22</w:t>
      </w:r>
      <w:r w:rsidRPr="003F2F27">
        <w:rPr>
          <w:rFonts w:ascii="Helvetica" w:hAnsi="Helvetica"/>
          <w:sz w:val="20"/>
          <w:szCs w:val="20"/>
        </w:rPr>
        <w:t xml:space="preserve"> von Nilfisk Industrial Vacuum Solutions schöpft seine Saugleistung aus einem ver</w:t>
      </w:r>
      <w:r w:rsidR="00DD0C68" w:rsidRPr="003F2F27">
        <w:rPr>
          <w:rFonts w:ascii="Helvetica" w:hAnsi="Helvetica"/>
          <w:noProof/>
          <w:sz w:val="20"/>
          <w:szCs w:val="20"/>
        </w:rPr>
        <w:drawing>
          <wp:anchor distT="0" distB="0" distL="114300" distR="114300" simplePos="0" relativeHeight="251659264" behindDoc="0" locked="0" layoutInCell="1" allowOverlap="1" wp14:anchorId="29D7E54D" wp14:editId="41934497">
            <wp:simplePos x="0" y="0"/>
            <wp:positionH relativeFrom="column">
              <wp:posOffset>5206682</wp:posOffset>
            </wp:positionH>
            <wp:positionV relativeFrom="paragraph">
              <wp:posOffset>226377</wp:posOffset>
            </wp:positionV>
            <wp:extent cx="723900" cy="916940"/>
            <wp:effectExtent l="0" t="0" r="12700" b="0"/>
            <wp:wrapNone/>
            <wp:docPr id="4" name="Bild 4" descr="NIF-CTS4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F-CTS4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916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2F27">
        <w:rPr>
          <w:rFonts w:ascii="Helvetica" w:hAnsi="Helvetica"/>
          <w:sz w:val="20"/>
          <w:szCs w:val="20"/>
        </w:rPr>
        <w:t>schleißfreien 4 Kilowatt starken Seitenkanalverdichter. Aufgrund seiner Luftförderung von 117 Litern pro Sekunde und des 50 Liter fassenden Schmutzbehälters nimmt der CTS 40</w:t>
      </w:r>
      <w:r w:rsidR="0008687A" w:rsidRPr="003F2F27">
        <w:rPr>
          <w:rFonts w:ascii="Helvetica" w:hAnsi="Helvetica"/>
          <w:sz w:val="20"/>
          <w:szCs w:val="20"/>
        </w:rPr>
        <w:t xml:space="preserve"> MC Z22</w:t>
      </w:r>
      <w:r w:rsidRPr="003F2F27">
        <w:rPr>
          <w:rFonts w:ascii="Helvetica" w:hAnsi="Helvetica"/>
          <w:sz w:val="20"/>
          <w:szCs w:val="20"/>
        </w:rPr>
        <w:t xml:space="preserve"> nahezu alles auf, was durch den 70 Millimeter breiten</w:t>
      </w:r>
      <w:r w:rsidR="0008687A" w:rsidRPr="003F2F27">
        <w:rPr>
          <w:rFonts w:ascii="Helvetica" w:hAnsi="Helvetica"/>
          <w:sz w:val="20"/>
          <w:szCs w:val="20"/>
        </w:rPr>
        <w:t xml:space="preserve"> Einlass</w:t>
      </w:r>
      <w:r w:rsidRPr="003F2F27">
        <w:rPr>
          <w:rFonts w:ascii="Helvetica" w:hAnsi="Helvetica"/>
          <w:sz w:val="20"/>
          <w:szCs w:val="20"/>
        </w:rPr>
        <w:t xml:space="preserve"> passt.</w:t>
      </w:r>
      <w:r w:rsidR="0096724D" w:rsidRPr="003F2F27">
        <w:rPr>
          <w:rFonts w:ascii="Helvetica" w:hAnsi="Helvetica"/>
          <w:sz w:val="20"/>
          <w:szCs w:val="20"/>
        </w:rPr>
        <w:t xml:space="preserve"> </w:t>
      </w:r>
      <w:r w:rsidR="0008687A" w:rsidRPr="003F2F27">
        <w:rPr>
          <w:rFonts w:ascii="Helvetica" w:hAnsi="Helvetica"/>
          <w:sz w:val="20"/>
          <w:szCs w:val="20"/>
        </w:rPr>
        <w:t xml:space="preserve">Ausgestattet mit einem 19.500 Quadratzentimeter großen M-Klasse-Hauptfilter eignet sich die kompakte </w:t>
      </w:r>
      <w:r w:rsidR="00615696" w:rsidRPr="003F2F27">
        <w:rPr>
          <w:rFonts w:ascii="Helvetica" w:hAnsi="Helvetica"/>
          <w:sz w:val="20"/>
          <w:szCs w:val="20"/>
        </w:rPr>
        <w:t xml:space="preserve">und zugleich geräuscharme </w:t>
      </w:r>
      <w:r w:rsidR="0008687A" w:rsidRPr="003F2F27">
        <w:rPr>
          <w:rFonts w:ascii="Helvetica" w:hAnsi="Helvetica"/>
          <w:sz w:val="20"/>
          <w:szCs w:val="20"/>
        </w:rPr>
        <w:t xml:space="preserve">Maschine für </w:t>
      </w:r>
      <w:r w:rsidR="0001091F" w:rsidRPr="003F2F27">
        <w:rPr>
          <w:rFonts w:ascii="Helvetica" w:hAnsi="Helvetica"/>
          <w:sz w:val="20"/>
          <w:szCs w:val="20"/>
        </w:rPr>
        <w:t>unterschiedlichste</w:t>
      </w:r>
      <w:r w:rsidR="0008687A" w:rsidRPr="003F2F27">
        <w:rPr>
          <w:rFonts w:ascii="Helvetica" w:hAnsi="Helvetica"/>
          <w:sz w:val="20"/>
          <w:szCs w:val="20"/>
        </w:rPr>
        <w:t xml:space="preserve"> i</w:t>
      </w:r>
      <w:r w:rsidR="00626291" w:rsidRPr="003F2F27">
        <w:rPr>
          <w:rFonts w:ascii="Helvetica" w:hAnsi="Helvetica"/>
          <w:sz w:val="20"/>
          <w:szCs w:val="20"/>
        </w:rPr>
        <w:t>ndustrielle</w:t>
      </w:r>
      <w:r w:rsidR="0008687A" w:rsidRPr="003F2F27">
        <w:rPr>
          <w:rFonts w:ascii="Helvetica" w:hAnsi="Helvetica"/>
          <w:sz w:val="20"/>
          <w:szCs w:val="20"/>
        </w:rPr>
        <w:t xml:space="preserve"> Anwendungen</w:t>
      </w:r>
      <w:r w:rsidR="00615696" w:rsidRPr="003F2F27">
        <w:rPr>
          <w:rFonts w:ascii="Helvetica" w:hAnsi="Helvetica"/>
          <w:sz w:val="20"/>
          <w:szCs w:val="20"/>
        </w:rPr>
        <w:t xml:space="preserve"> – sei es </w:t>
      </w:r>
      <w:r w:rsidR="0008687A" w:rsidRPr="003F2F27">
        <w:rPr>
          <w:rFonts w:ascii="Helvetica" w:hAnsi="Helvetica"/>
          <w:sz w:val="20"/>
          <w:szCs w:val="20"/>
        </w:rPr>
        <w:t xml:space="preserve">als Einzelplatzgerät </w:t>
      </w:r>
      <w:r w:rsidR="00615696" w:rsidRPr="003F2F27">
        <w:rPr>
          <w:rFonts w:ascii="Helvetica" w:hAnsi="Helvetica"/>
          <w:sz w:val="20"/>
          <w:szCs w:val="20"/>
        </w:rPr>
        <w:t xml:space="preserve">oder für die Absaugung </w:t>
      </w:r>
      <w:r w:rsidR="0008687A" w:rsidRPr="003F2F27">
        <w:rPr>
          <w:rFonts w:ascii="Helvetica" w:hAnsi="Helvetica"/>
          <w:sz w:val="20"/>
          <w:szCs w:val="20"/>
        </w:rPr>
        <w:t>an Rohranlagen. Hinzu kommt eine Zulassung für die ATEX Zone 22, wodurch der CTS 40 MC Z22 selbst in explosionsgefährdeten Bereichen eingesetzt werden kann.</w:t>
      </w:r>
    </w:p>
    <w:p w14:paraId="12FA10B2" w14:textId="77777777" w:rsidR="009E2461" w:rsidRPr="003F2F27" w:rsidRDefault="009E2461" w:rsidP="009E2461">
      <w:pPr>
        <w:spacing w:line="288" w:lineRule="auto"/>
        <w:rPr>
          <w:rFonts w:ascii="Helvetica" w:hAnsi="Helvetica"/>
          <w:sz w:val="20"/>
          <w:szCs w:val="20"/>
        </w:rPr>
      </w:pPr>
    </w:p>
    <w:p w14:paraId="3B3EAEDB" w14:textId="1BEE91B8" w:rsidR="009E2461" w:rsidRPr="003F2F27" w:rsidRDefault="009E2461" w:rsidP="009E2461">
      <w:pPr>
        <w:spacing w:line="288" w:lineRule="auto"/>
        <w:rPr>
          <w:rFonts w:ascii="Helvetica" w:hAnsi="Helvetica"/>
          <w:sz w:val="20"/>
          <w:szCs w:val="20"/>
        </w:rPr>
      </w:pPr>
      <w:r w:rsidRPr="003F2F27">
        <w:rPr>
          <w:rFonts w:ascii="Helvetica" w:hAnsi="Helvetica"/>
          <w:sz w:val="20"/>
          <w:szCs w:val="20"/>
        </w:rPr>
        <w:t xml:space="preserve">„Wir verkaufen keine technisch komplexen Produkte, sondern Lösungen, die in puncto Produktivität und Wirtschaftlichkeit klare Mehrwerte bieten. Gemeinsam mit unseren Kunden tauchen wir in deren Reinigungs- und Produktionsprozesse ein und erarbeiten die optimale Kombination aus innovativem Produkt und individueller Dienstleistung. Auf diese Weise schaffen wir langfristige Partnerschaften auf Augenhöhe“, so Ingo von Witzenhausen, Vertriebsdirektor Nilfisk Industrial </w:t>
      </w:r>
      <w:r w:rsidR="00012B0A">
        <w:rPr>
          <w:rFonts w:ascii="Helvetica" w:hAnsi="Helvetica"/>
          <w:sz w:val="20"/>
          <w:szCs w:val="20"/>
        </w:rPr>
        <w:t>Vacuum Solutions</w:t>
      </w:r>
      <w:r w:rsidRPr="003F2F27">
        <w:rPr>
          <w:rFonts w:ascii="Helvetica" w:hAnsi="Helvetica"/>
          <w:sz w:val="20"/>
          <w:szCs w:val="20"/>
        </w:rPr>
        <w:t>.</w:t>
      </w:r>
    </w:p>
    <w:p w14:paraId="432038D7" w14:textId="77777777" w:rsidR="00112CC8" w:rsidRPr="003F2F27" w:rsidRDefault="00112CC8" w:rsidP="00E611E3">
      <w:pPr>
        <w:spacing w:line="288" w:lineRule="auto"/>
        <w:ind w:right="-2"/>
        <w:rPr>
          <w:rFonts w:ascii="Helvetica" w:hAnsi="Helvetica"/>
          <w:sz w:val="20"/>
          <w:szCs w:val="20"/>
        </w:rPr>
      </w:pPr>
    </w:p>
    <w:p w14:paraId="46316A65" w14:textId="77777777" w:rsidR="00B2338A" w:rsidRPr="003F2F27" w:rsidRDefault="00B2338A" w:rsidP="00B2338A">
      <w:pPr>
        <w:spacing w:line="276" w:lineRule="auto"/>
        <w:rPr>
          <w:rFonts w:ascii="Helvetica" w:hAnsi="Helvetica"/>
          <w:b/>
          <w:sz w:val="20"/>
          <w:szCs w:val="20"/>
        </w:rPr>
      </w:pPr>
      <w:r w:rsidRPr="003F2F27">
        <w:rPr>
          <w:rFonts w:ascii="Helvetica" w:hAnsi="Helvetica"/>
          <w:b/>
          <w:sz w:val="20"/>
          <w:szCs w:val="20"/>
        </w:rPr>
        <w:t>Bildanforderung</w:t>
      </w:r>
    </w:p>
    <w:p w14:paraId="70CB79CF" w14:textId="45CE6955" w:rsidR="00B2338A" w:rsidRPr="003F2F27" w:rsidRDefault="00B2338A" w:rsidP="00B2338A">
      <w:pPr>
        <w:spacing w:line="276" w:lineRule="auto"/>
        <w:rPr>
          <w:rFonts w:ascii="Helvetica" w:hAnsi="Helvetica"/>
          <w:sz w:val="20"/>
          <w:szCs w:val="20"/>
        </w:rPr>
      </w:pPr>
      <w:r w:rsidRPr="003F2F27">
        <w:rPr>
          <w:rFonts w:ascii="Helvetica" w:hAnsi="Helvetica"/>
          <w:sz w:val="20"/>
          <w:szCs w:val="20"/>
        </w:rPr>
        <w:t xml:space="preserve">Bildmaterial finden Sie in unserem Medienportal </w:t>
      </w:r>
      <w:hyperlink r:id="rId10" w:history="1">
        <w:r w:rsidR="00C927A8" w:rsidRPr="003F2F27">
          <w:rPr>
            <w:rStyle w:val="Link"/>
            <w:rFonts w:ascii="Helvetica" w:hAnsi="Helvetica"/>
            <w:sz w:val="20"/>
            <w:szCs w:val="20"/>
          </w:rPr>
          <w:t>http://press-n-relations.amid-pr.com/</w:t>
        </w:r>
      </w:hyperlink>
      <w:r w:rsidR="00C927A8" w:rsidRPr="003F2F27">
        <w:rPr>
          <w:rFonts w:ascii="Helvetica" w:hAnsi="Helvetica"/>
          <w:sz w:val="20"/>
          <w:szCs w:val="20"/>
        </w:rPr>
        <w:t xml:space="preserve"> </w:t>
      </w:r>
      <w:r w:rsidRPr="003F2F27">
        <w:rPr>
          <w:rFonts w:ascii="Helvetica" w:hAnsi="Helvetica"/>
          <w:sz w:val="20"/>
          <w:szCs w:val="20"/>
        </w:rPr>
        <w:t>(Suchbegriff „</w:t>
      </w:r>
      <w:r w:rsidR="00B72D64" w:rsidRPr="003F2F27">
        <w:rPr>
          <w:rFonts w:ascii="Helvetica" w:hAnsi="Helvetica"/>
          <w:sz w:val="20"/>
          <w:szCs w:val="20"/>
        </w:rPr>
        <w:t>Euromold</w:t>
      </w:r>
      <w:r w:rsidR="00AD78B8" w:rsidRPr="003F2F27">
        <w:rPr>
          <w:rFonts w:ascii="Helvetica" w:hAnsi="Helvetica"/>
          <w:sz w:val="20"/>
          <w:szCs w:val="20"/>
        </w:rPr>
        <w:t>2015</w:t>
      </w:r>
      <w:r w:rsidRPr="003F2F27">
        <w:rPr>
          <w:rFonts w:ascii="Helvetica" w:hAnsi="Helvetica"/>
          <w:sz w:val="20"/>
          <w:szCs w:val="20"/>
        </w:rPr>
        <w:t>“). Selbstverständlich schicken wir Ihnen die Dateien auch per E-Mail zu.</w:t>
      </w:r>
    </w:p>
    <w:p w14:paraId="0E293E9F" w14:textId="640F8C70" w:rsidR="008636E8" w:rsidRPr="003F2F27" w:rsidRDefault="00ED6E38" w:rsidP="00F64E9C">
      <w:pPr>
        <w:tabs>
          <w:tab w:val="left" w:pos="2038"/>
        </w:tabs>
        <w:spacing w:line="288" w:lineRule="auto"/>
        <w:ind w:right="-1136"/>
        <w:rPr>
          <w:rFonts w:ascii="Helvetica" w:hAnsi="Helvetica"/>
          <w:sz w:val="20"/>
          <w:szCs w:val="20"/>
        </w:rPr>
      </w:pPr>
      <w:r w:rsidRPr="003F2F27">
        <w:rPr>
          <w:rFonts w:ascii="Helvetica" w:hAnsi="Helvetica"/>
          <w:sz w:val="20"/>
          <w:szCs w:val="20"/>
        </w:rPr>
        <w:t xml:space="preserve">   </w:t>
      </w:r>
    </w:p>
    <w:tbl>
      <w:tblPr>
        <w:tblW w:w="9670" w:type="dxa"/>
        <w:tblCellMar>
          <w:left w:w="70" w:type="dxa"/>
          <w:right w:w="70" w:type="dxa"/>
        </w:tblCellMar>
        <w:tblLook w:val="0000" w:firstRow="0" w:lastRow="0" w:firstColumn="0" w:lastColumn="0" w:noHBand="0" w:noVBand="0"/>
      </w:tblPr>
      <w:tblGrid>
        <w:gridCol w:w="3756"/>
        <w:gridCol w:w="5914"/>
      </w:tblGrid>
      <w:tr w:rsidR="00A1501B" w:rsidRPr="003F2F27" w14:paraId="2F39F35C" w14:textId="77777777" w:rsidTr="00B060B6">
        <w:trPr>
          <w:trHeight w:val="1094"/>
        </w:trPr>
        <w:tc>
          <w:tcPr>
            <w:tcW w:w="3756" w:type="dxa"/>
            <w:tcBorders>
              <w:top w:val="nil"/>
              <w:left w:val="nil"/>
              <w:bottom w:val="nil"/>
              <w:right w:val="nil"/>
            </w:tcBorders>
          </w:tcPr>
          <w:bookmarkEnd w:id="1"/>
          <w:p w14:paraId="3810BD60" w14:textId="77777777" w:rsidR="00A1501B" w:rsidRPr="003F2F27" w:rsidRDefault="00A1501B" w:rsidP="00E611E3">
            <w:pPr>
              <w:spacing w:line="288" w:lineRule="auto"/>
              <w:rPr>
                <w:rFonts w:ascii="Helvetica" w:hAnsi="Helvetica"/>
                <w:b/>
                <w:sz w:val="18"/>
                <w:szCs w:val="18"/>
              </w:rPr>
            </w:pPr>
            <w:r w:rsidRPr="003F2F27">
              <w:rPr>
                <w:rFonts w:ascii="Helvetica" w:hAnsi="Helvetica"/>
                <w:b/>
                <w:sz w:val="18"/>
                <w:szCs w:val="18"/>
              </w:rPr>
              <w:t>Weitere Informationen:</w:t>
            </w:r>
          </w:p>
          <w:p w14:paraId="753DD201"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 xml:space="preserve">Nilfisk  </w:t>
            </w:r>
            <w:r w:rsidRPr="003F2F27">
              <w:rPr>
                <w:rFonts w:ascii="Helvetica" w:hAnsi="Helvetica"/>
                <w:sz w:val="18"/>
                <w:szCs w:val="18"/>
              </w:rPr>
              <w:br/>
              <w:t>eine Marke der Nilfisk GmbH</w:t>
            </w:r>
          </w:p>
          <w:p w14:paraId="5FAE712A"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Siemensstraße 25-27 – D-25462 Rellingen</w:t>
            </w:r>
          </w:p>
          <w:p w14:paraId="42383B63"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Tel.: +49 (0)4101 399 0</w:t>
            </w:r>
          </w:p>
          <w:p w14:paraId="024B2AB9" w14:textId="190DFB7D" w:rsidR="00A1501B" w:rsidRPr="003F2F27" w:rsidRDefault="00D67679" w:rsidP="00E611E3">
            <w:pPr>
              <w:spacing w:line="288" w:lineRule="auto"/>
              <w:rPr>
                <w:rFonts w:ascii="Helvetica" w:hAnsi="Helvetica"/>
                <w:sz w:val="18"/>
                <w:szCs w:val="18"/>
              </w:rPr>
            </w:pPr>
            <w:hyperlink r:id="rId11" w:history="1">
              <w:r w:rsidR="00A1501B" w:rsidRPr="003F2F27">
                <w:rPr>
                  <w:rFonts w:ascii="Helvetica" w:hAnsi="Helvetica"/>
                  <w:sz w:val="18"/>
                  <w:szCs w:val="18"/>
                </w:rPr>
                <w:t>info.de@nilfisk.com</w:t>
              </w:r>
            </w:hyperlink>
            <w:r w:rsidR="00A1501B" w:rsidRPr="003F2F27">
              <w:rPr>
                <w:rFonts w:ascii="Helvetica" w:hAnsi="Helvetica"/>
                <w:sz w:val="18"/>
                <w:szCs w:val="18"/>
              </w:rPr>
              <w:t xml:space="preserve"> – </w:t>
            </w:r>
            <w:hyperlink r:id="rId12" w:history="1">
              <w:r w:rsidR="00A1501B" w:rsidRPr="003F2F27">
                <w:rPr>
                  <w:rFonts w:ascii="Helvetica" w:hAnsi="Helvetica"/>
                  <w:sz w:val="18"/>
                  <w:szCs w:val="18"/>
                </w:rPr>
                <w:t>www.nilfisk.de</w:t>
              </w:r>
            </w:hyperlink>
            <w:r w:rsidR="00C927A8" w:rsidRPr="003F2F27">
              <w:rPr>
                <w:rFonts w:ascii="Helvetica" w:hAnsi="Helvetica"/>
                <w:sz w:val="18"/>
                <w:szCs w:val="18"/>
              </w:rPr>
              <w:t xml:space="preserve"> </w:t>
            </w:r>
          </w:p>
        </w:tc>
        <w:tc>
          <w:tcPr>
            <w:tcW w:w="5914" w:type="dxa"/>
            <w:tcBorders>
              <w:top w:val="nil"/>
              <w:left w:val="nil"/>
              <w:bottom w:val="nil"/>
              <w:right w:val="nil"/>
            </w:tcBorders>
          </w:tcPr>
          <w:p w14:paraId="17FB973D" w14:textId="77777777" w:rsidR="00A1501B" w:rsidRPr="003F2F27" w:rsidRDefault="00A1501B" w:rsidP="00E611E3">
            <w:pPr>
              <w:spacing w:line="288" w:lineRule="auto"/>
              <w:rPr>
                <w:rFonts w:ascii="Helvetica" w:hAnsi="Helvetica"/>
                <w:b/>
                <w:sz w:val="18"/>
                <w:szCs w:val="18"/>
              </w:rPr>
            </w:pPr>
            <w:r w:rsidRPr="003F2F27">
              <w:rPr>
                <w:rFonts w:ascii="Helvetica" w:hAnsi="Helvetica"/>
                <w:b/>
                <w:sz w:val="18"/>
                <w:szCs w:val="18"/>
              </w:rPr>
              <w:t>Presse- und Öffentlichkeitsarbeit:</w:t>
            </w:r>
          </w:p>
          <w:p w14:paraId="29E5ACDE"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Press’n’Relations GmbH – Monika Nyendick</w:t>
            </w:r>
          </w:p>
          <w:p w14:paraId="6B2592D8"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 xml:space="preserve">Magirusstraße 33 – D-89077 Ulm </w:t>
            </w:r>
          </w:p>
          <w:p w14:paraId="1B7F4C47"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 xml:space="preserve">Tel.: 0731 96287-30 – Fax: 0731 96287-97 </w:t>
            </w:r>
          </w:p>
          <w:p w14:paraId="7D9DF12B" w14:textId="77777777" w:rsidR="00A1501B" w:rsidRPr="003F2F27" w:rsidRDefault="00A1501B" w:rsidP="00E611E3">
            <w:pPr>
              <w:spacing w:line="288" w:lineRule="auto"/>
              <w:rPr>
                <w:rFonts w:ascii="Helvetica" w:hAnsi="Helvetica"/>
                <w:sz w:val="18"/>
                <w:szCs w:val="18"/>
              </w:rPr>
            </w:pPr>
            <w:r w:rsidRPr="003F2F27">
              <w:rPr>
                <w:rFonts w:ascii="Helvetica" w:hAnsi="Helvetica"/>
                <w:sz w:val="18"/>
                <w:szCs w:val="18"/>
              </w:rPr>
              <w:t xml:space="preserve">mny@press-n-relations.de - </w:t>
            </w:r>
            <w:hyperlink r:id="rId13" w:history="1">
              <w:r w:rsidRPr="003F2F27">
                <w:rPr>
                  <w:rFonts w:ascii="Helvetica" w:hAnsi="Helvetica"/>
                  <w:sz w:val="18"/>
                  <w:szCs w:val="18"/>
                </w:rPr>
                <w:t>www.press-n-relations.de</w:t>
              </w:r>
            </w:hyperlink>
          </w:p>
        </w:tc>
      </w:tr>
    </w:tbl>
    <w:p w14:paraId="5D39EA42" w14:textId="77777777" w:rsidR="00036A57" w:rsidRPr="003F2F27" w:rsidRDefault="00036A57" w:rsidP="00E611E3">
      <w:pPr>
        <w:spacing w:line="288" w:lineRule="auto"/>
        <w:rPr>
          <w:rFonts w:ascii="Helvetica" w:hAnsi="Helvetica"/>
          <w:sz w:val="20"/>
          <w:szCs w:val="20"/>
        </w:rPr>
      </w:pPr>
    </w:p>
    <w:p w14:paraId="4701851D" w14:textId="698EA476" w:rsidR="004B23E5" w:rsidRPr="003F2F27" w:rsidRDefault="004B23E5" w:rsidP="004B23E5">
      <w:pPr>
        <w:spacing w:line="288" w:lineRule="auto"/>
        <w:rPr>
          <w:rFonts w:ascii="Helvetica" w:hAnsi="Helvetica"/>
          <w:sz w:val="18"/>
          <w:szCs w:val="18"/>
        </w:rPr>
      </w:pPr>
      <w:r w:rsidRPr="003F2F27">
        <w:rPr>
          <w:rFonts w:ascii="Helvetica" w:hAnsi="Helvetica"/>
          <w:sz w:val="18"/>
          <w:szCs w:val="18"/>
        </w:rPr>
        <w:t xml:space="preserve">Nilfisk in Rellingen bei Hamburg ist eine Marke der Bellenberger Nilfisk GmbH. Diese gehört zur Nilfisk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205C9177" w14:textId="77777777" w:rsidR="004B23E5" w:rsidRPr="003F2F27" w:rsidRDefault="004B23E5" w:rsidP="004B23E5">
      <w:pPr>
        <w:spacing w:line="288" w:lineRule="auto"/>
        <w:rPr>
          <w:rFonts w:ascii="Helvetica" w:hAnsi="Helvetica"/>
          <w:sz w:val="18"/>
          <w:szCs w:val="18"/>
        </w:rPr>
      </w:pPr>
    </w:p>
    <w:p w14:paraId="1A45333C" w14:textId="77777777" w:rsidR="004B23E5" w:rsidRPr="00E87226" w:rsidRDefault="004B23E5" w:rsidP="004B23E5">
      <w:pPr>
        <w:spacing w:line="288" w:lineRule="auto"/>
        <w:rPr>
          <w:rFonts w:ascii="Helvetica" w:hAnsi="Helvetica"/>
          <w:sz w:val="18"/>
          <w:szCs w:val="18"/>
        </w:rPr>
      </w:pPr>
      <w:r w:rsidRPr="003F2F27">
        <w:rPr>
          <w:rFonts w:ascii="Helvetica" w:hAnsi="Helvetica"/>
          <w:sz w:val="18"/>
          <w:szCs w:val="18"/>
        </w:rPr>
        <w:t>Mit der Marke Nilfisk bedient die Nilfisk GmbH Kunden aus den Bereichen Gebäudereinigung, Healthcare,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3BBD8466" w14:textId="77777777" w:rsidR="002D2C42" w:rsidRPr="009E2461" w:rsidRDefault="002D2C42" w:rsidP="00E611E3">
      <w:pPr>
        <w:spacing w:line="288" w:lineRule="auto"/>
        <w:rPr>
          <w:rFonts w:ascii="Helvetica" w:hAnsi="Helvetica" w:cs="Arial"/>
          <w:sz w:val="20"/>
          <w:szCs w:val="20"/>
        </w:rPr>
      </w:pPr>
    </w:p>
    <w:sectPr w:rsidR="002D2C42" w:rsidRPr="009E2461" w:rsidSect="00D1790C">
      <w:headerReference w:type="default" r:id="rId14"/>
      <w:pgSz w:w="11906" w:h="16838"/>
      <w:pgMar w:top="2268"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C466BA" w14:textId="77777777" w:rsidR="00D67679" w:rsidRDefault="00D67679">
      <w:r>
        <w:separator/>
      </w:r>
    </w:p>
  </w:endnote>
  <w:endnote w:type="continuationSeparator" w:id="0">
    <w:p w14:paraId="7CB53D48" w14:textId="77777777" w:rsidR="00D67679" w:rsidRDefault="00D67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24B009" w14:textId="77777777" w:rsidR="00D67679" w:rsidRDefault="00D67679">
      <w:r>
        <w:separator/>
      </w:r>
    </w:p>
  </w:footnote>
  <w:footnote w:type="continuationSeparator" w:id="0">
    <w:p w14:paraId="0110A942" w14:textId="77777777" w:rsidR="00D67679" w:rsidRDefault="00D676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AA762" w14:textId="77777777" w:rsidR="00C927A8" w:rsidRDefault="00C927A8">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91F"/>
    <w:rsid w:val="00012B0A"/>
    <w:rsid w:val="00013E52"/>
    <w:rsid w:val="000146B7"/>
    <w:rsid w:val="00016B15"/>
    <w:rsid w:val="00017464"/>
    <w:rsid w:val="0002089D"/>
    <w:rsid w:val="0002217D"/>
    <w:rsid w:val="00022A41"/>
    <w:rsid w:val="00024FD4"/>
    <w:rsid w:val="000254FB"/>
    <w:rsid w:val="0002585C"/>
    <w:rsid w:val="00025D3F"/>
    <w:rsid w:val="00027FB8"/>
    <w:rsid w:val="000325C4"/>
    <w:rsid w:val="00034182"/>
    <w:rsid w:val="00034E6D"/>
    <w:rsid w:val="0003501A"/>
    <w:rsid w:val="00036A57"/>
    <w:rsid w:val="0004704E"/>
    <w:rsid w:val="000472ED"/>
    <w:rsid w:val="00047AFD"/>
    <w:rsid w:val="00050399"/>
    <w:rsid w:val="00051EA6"/>
    <w:rsid w:val="00052630"/>
    <w:rsid w:val="000566EB"/>
    <w:rsid w:val="00057AEB"/>
    <w:rsid w:val="00057D3B"/>
    <w:rsid w:val="00060621"/>
    <w:rsid w:val="000616DB"/>
    <w:rsid w:val="0006231B"/>
    <w:rsid w:val="000653BA"/>
    <w:rsid w:val="00071EEE"/>
    <w:rsid w:val="00072AFC"/>
    <w:rsid w:val="000743F0"/>
    <w:rsid w:val="00076773"/>
    <w:rsid w:val="000779FA"/>
    <w:rsid w:val="00080238"/>
    <w:rsid w:val="00081111"/>
    <w:rsid w:val="0008296A"/>
    <w:rsid w:val="00084286"/>
    <w:rsid w:val="00084EAF"/>
    <w:rsid w:val="00085E3F"/>
    <w:rsid w:val="000863F8"/>
    <w:rsid w:val="00086849"/>
    <w:rsid w:val="0008687A"/>
    <w:rsid w:val="0009070A"/>
    <w:rsid w:val="000A1344"/>
    <w:rsid w:val="000A2919"/>
    <w:rsid w:val="000A3EB3"/>
    <w:rsid w:val="000A45B3"/>
    <w:rsid w:val="000A4B8F"/>
    <w:rsid w:val="000A5BD8"/>
    <w:rsid w:val="000A5FBD"/>
    <w:rsid w:val="000A6800"/>
    <w:rsid w:val="000B3DE0"/>
    <w:rsid w:val="000B40AD"/>
    <w:rsid w:val="000B4723"/>
    <w:rsid w:val="000C0936"/>
    <w:rsid w:val="000C174C"/>
    <w:rsid w:val="000C3D33"/>
    <w:rsid w:val="000C417C"/>
    <w:rsid w:val="000C7242"/>
    <w:rsid w:val="000C7304"/>
    <w:rsid w:val="000C79FA"/>
    <w:rsid w:val="000D22A2"/>
    <w:rsid w:val="000D3093"/>
    <w:rsid w:val="000E3BE8"/>
    <w:rsid w:val="000E3FDF"/>
    <w:rsid w:val="000E5B7E"/>
    <w:rsid w:val="000E6447"/>
    <w:rsid w:val="000E66FF"/>
    <w:rsid w:val="000E7F6E"/>
    <w:rsid w:val="000F56E7"/>
    <w:rsid w:val="00101183"/>
    <w:rsid w:val="00106B15"/>
    <w:rsid w:val="00110072"/>
    <w:rsid w:val="0011051C"/>
    <w:rsid w:val="001108E9"/>
    <w:rsid w:val="00112534"/>
    <w:rsid w:val="00112816"/>
    <w:rsid w:val="00112CC8"/>
    <w:rsid w:val="0011488A"/>
    <w:rsid w:val="00114DC3"/>
    <w:rsid w:val="00122873"/>
    <w:rsid w:val="00122FCA"/>
    <w:rsid w:val="00124011"/>
    <w:rsid w:val="00130601"/>
    <w:rsid w:val="0013092F"/>
    <w:rsid w:val="00130A92"/>
    <w:rsid w:val="00131082"/>
    <w:rsid w:val="001316AF"/>
    <w:rsid w:val="001327A4"/>
    <w:rsid w:val="00134E6C"/>
    <w:rsid w:val="00135AD7"/>
    <w:rsid w:val="001407E6"/>
    <w:rsid w:val="0014141E"/>
    <w:rsid w:val="0014203F"/>
    <w:rsid w:val="001422F5"/>
    <w:rsid w:val="00143F63"/>
    <w:rsid w:val="001448C5"/>
    <w:rsid w:val="00146AE5"/>
    <w:rsid w:val="001470A0"/>
    <w:rsid w:val="001513F4"/>
    <w:rsid w:val="00155939"/>
    <w:rsid w:val="00155ABF"/>
    <w:rsid w:val="00155BA0"/>
    <w:rsid w:val="00155F53"/>
    <w:rsid w:val="001579B9"/>
    <w:rsid w:val="0016237E"/>
    <w:rsid w:val="001639C9"/>
    <w:rsid w:val="001655E2"/>
    <w:rsid w:val="001703D0"/>
    <w:rsid w:val="0017164B"/>
    <w:rsid w:val="00171819"/>
    <w:rsid w:val="00171D9A"/>
    <w:rsid w:val="00172854"/>
    <w:rsid w:val="0017335E"/>
    <w:rsid w:val="00174887"/>
    <w:rsid w:val="00175E0F"/>
    <w:rsid w:val="001767A2"/>
    <w:rsid w:val="00180FE4"/>
    <w:rsid w:val="0018516B"/>
    <w:rsid w:val="001869E8"/>
    <w:rsid w:val="00191365"/>
    <w:rsid w:val="001914A1"/>
    <w:rsid w:val="0019193C"/>
    <w:rsid w:val="00196510"/>
    <w:rsid w:val="00197253"/>
    <w:rsid w:val="001A22A5"/>
    <w:rsid w:val="001A388E"/>
    <w:rsid w:val="001A5E0F"/>
    <w:rsid w:val="001B02EE"/>
    <w:rsid w:val="001B0EBE"/>
    <w:rsid w:val="001B2C8D"/>
    <w:rsid w:val="001B30E9"/>
    <w:rsid w:val="001B3671"/>
    <w:rsid w:val="001B757C"/>
    <w:rsid w:val="001B7C50"/>
    <w:rsid w:val="001B7CEB"/>
    <w:rsid w:val="001C4E7A"/>
    <w:rsid w:val="001C5069"/>
    <w:rsid w:val="001C7184"/>
    <w:rsid w:val="001D07CF"/>
    <w:rsid w:val="001D4C6C"/>
    <w:rsid w:val="001D53E9"/>
    <w:rsid w:val="001E0001"/>
    <w:rsid w:val="001E2FDE"/>
    <w:rsid w:val="001E3021"/>
    <w:rsid w:val="001E4ADC"/>
    <w:rsid w:val="001F085B"/>
    <w:rsid w:val="001F1B62"/>
    <w:rsid w:val="002010CC"/>
    <w:rsid w:val="002017AE"/>
    <w:rsid w:val="0020681D"/>
    <w:rsid w:val="00210A03"/>
    <w:rsid w:val="002119DC"/>
    <w:rsid w:val="00211A6C"/>
    <w:rsid w:val="00211E0F"/>
    <w:rsid w:val="002127EC"/>
    <w:rsid w:val="00213249"/>
    <w:rsid w:val="00214B72"/>
    <w:rsid w:val="0021572A"/>
    <w:rsid w:val="00217752"/>
    <w:rsid w:val="00221FF7"/>
    <w:rsid w:val="00233122"/>
    <w:rsid w:val="0023503E"/>
    <w:rsid w:val="00235D64"/>
    <w:rsid w:val="002377FA"/>
    <w:rsid w:val="00237B76"/>
    <w:rsid w:val="00237E61"/>
    <w:rsid w:val="002400F9"/>
    <w:rsid w:val="00243998"/>
    <w:rsid w:val="00244D52"/>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2D53"/>
    <w:rsid w:val="00283B2F"/>
    <w:rsid w:val="0028464B"/>
    <w:rsid w:val="00285ED3"/>
    <w:rsid w:val="00290470"/>
    <w:rsid w:val="002910CE"/>
    <w:rsid w:val="00291C6A"/>
    <w:rsid w:val="00292FEF"/>
    <w:rsid w:val="002938DB"/>
    <w:rsid w:val="00296FBA"/>
    <w:rsid w:val="00297EBD"/>
    <w:rsid w:val="002B08C9"/>
    <w:rsid w:val="002B2DC8"/>
    <w:rsid w:val="002B332E"/>
    <w:rsid w:val="002B3750"/>
    <w:rsid w:val="002B5805"/>
    <w:rsid w:val="002B626E"/>
    <w:rsid w:val="002B62BA"/>
    <w:rsid w:val="002B66E9"/>
    <w:rsid w:val="002B67EB"/>
    <w:rsid w:val="002C0168"/>
    <w:rsid w:val="002C0510"/>
    <w:rsid w:val="002D0E21"/>
    <w:rsid w:val="002D12B3"/>
    <w:rsid w:val="002D2C42"/>
    <w:rsid w:val="002D3901"/>
    <w:rsid w:val="002D413E"/>
    <w:rsid w:val="002D57B9"/>
    <w:rsid w:val="002D58CB"/>
    <w:rsid w:val="002D653B"/>
    <w:rsid w:val="002D6D7D"/>
    <w:rsid w:val="002D6F8F"/>
    <w:rsid w:val="002E0B2A"/>
    <w:rsid w:val="002E0BC8"/>
    <w:rsid w:val="002E22FD"/>
    <w:rsid w:val="002E5B11"/>
    <w:rsid w:val="002F256A"/>
    <w:rsid w:val="002F27E4"/>
    <w:rsid w:val="002F2E3F"/>
    <w:rsid w:val="002F5188"/>
    <w:rsid w:val="002F691B"/>
    <w:rsid w:val="002F79B8"/>
    <w:rsid w:val="003011F7"/>
    <w:rsid w:val="00301CFC"/>
    <w:rsid w:val="00304257"/>
    <w:rsid w:val="0030543F"/>
    <w:rsid w:val="003054DA"/>
    <w:rsid w:val="00305E4D"/>
    <w:rsid w:val="003067D9"/>
    <w:rsid w:val="00310A8F"/>
    <w:rsid w:val="00312059"/>
    <w:rsid w:val="00312431"/>
    <w:rsid w:val="00313CAC"/>
    <w:rsid w:val="003164CE"/>
    <w:rsid w:val="00317386"/>
    <w:rsid w:val="00320B56"/>
    <w:rsid w:val="00320EA2"/>
    <w:rsid w:val="00321855"/>
    <w:rsid w:val="0032275A"/>
    <w:rsid w:val="00327BA9"/>
    <w:rsid w:val="00336386"/>
    <w:rsid w:val="00346B0E"/>
    <w:rsid w:val="003470A8"/>
    <w:rsid w:val="00351CF4"/>
    <w:rsid w:val="003538ED"/>
    <w:rsid w:val="0036464A"/>
    <w:rsid w:val="00365F70"/>
    <w:rsid w:val="00366C13"/>
    <w:rsid w:val="00370487"/>
    <w:rsid w:val="00372344"/>
    <w:rsid w:val="00374234"/>
    <w:rsid w:val="003765CB"/>
    <w:rsid w:val="003823F6"/>
    <w:rsid w:val="00383F6B"/>
    <w:rsid w:val="003853A8"/>
    <w:rsid w:val="00387164"/>
    <w:rsid w:val="00387D86"/>
    <w:rsid w:val="003901C7"/>
    <w:rsid w:val="00390333"/>
    <w:rsid w:val="00391E3A"/>
    <w:rsid w:val="00392823"/>
    <w:rsid w:val="003968CE"/>
    <w:rsid w:val="003A0B59"/>
    <w:rsid w:val="003A5F3C"/>
    <w:rsid w:val="003A6FE0"/>
    <w:rsid w:val="003A728B"/>
    <w:rsid w:val="003B72C6"/>
    <w:rsid w:val="003C7293"/>
    <w:rsid w:val="003C76C9"/>
    <w:rsid w:val="003C781C"/>
    <w:rsid w:val="003C7BC3"/>
    <w:rsid w:val="003D0390"/>
    <w:rsid w:val="003D2DC9"/>
    <w:rsid w:val="003D32DC"/>
    <w:rsid w:val="003D3FC0"/>
    <w:rsid w:val="003D726B"/>
    <w:rsid w:val="003E0DA1"/>
    <w:rsid w:val="003F1FD0"/>
    <w:rsid w:val="003F2F27"/>
    <w:rsid w:val="003F4F4E"/>
    <w:rsid w:val="003F6B5A"/>
    <w:rsid w:val="003F7487"/>
    <w:rsid w:val="00402A3F"/>
    <w:rsid w:val="00402D6C"/>
    <w:rsid w:val="00403E9E"/>
    <w:rsid w:val="0040585D"/>
    <w:rsid w:val="004076F1"/>
    <w:rsid w:val="00407EC1"/>
    <w:rsid w:val="00411170"/>
    <w:rsid w:val="0041375A"/>
    <w:rsid w:val="00413EE4"/>
    <w:rsid w:val="0041490E"/>
    <w:rsid w:val="00421128"/>
    <w:rsid w:val="0042212D"/>
    <w:rsid w:val="00422A65"/>
    <w:rsid w:val="0042509D"/>
    <w:rsid w:val="00425C01"/>
    <w:rsid w:val="004305E0"/>
    <w:rsid w:val="00432F0E"/>
    <w:rsid w:val="004347A8"/>
    <w:rsid w:val="00434F0B"/>
    <w:rsid w:val="00435E59"/>
    <w:rsid w:val="00435FF0"/>
    <w:rsid w:val="004374DC"/>
    <w:rsid w:val="004378C7"/>
    <w:rsid w:val="00441573"/>
    <w:rsid w:val="00441E04"/>
    <w:rsid w:val="00444B61"/>
    <w:rsid w:val="00445040"/>
    <w:rsid w:val="004451AE"/>
    <w:rsid w:val="0044532B"/>
    <w:rsid w:val="004460C2"/>
    <w:rsid w:val="004502CE"/>
    <w:rsid w:val="0045230E"/>
    <w:rsid w:val="004526D9"/>
    <w:rsid w:val="00452F1B"/>
    <w:rsid w:val="0045735B"/>
    <w:rsid w:val="00460E42"/>
    <w:rsid w:val="004657ED"/>
    <w:rsid w:val="00467428"/>
    <w:rsid w:val="0047385D"/>
    <w:rsid w:val="004741E0"/>
    <w:rsid w:val="004755AF"/>
    <w:rsid w:val="004758F4"/>
    <w:rsid w:val="00481169"/>
    <w:rsid w:val="004846F5"/>
    <w:rsid w:val="00484A66"/>
    <w:rsid w:val="00485671"/>
    <w:rsid w:val="00492D94"/>
    <w:rsid w:val="00497C3D"/>
    <w:rsid w:val="004A363A"/>
    <w:rsid w:val="004A7A43"/>
    <w:rsid w:val="004B1A56"/>
    <w:rsid w:val="004B23E5"/>
    <w:rsid w:val="004B3321"/>
    <w:rsid w:val="004B74E3"/>
    <w:rsid w:val="004B7F1E"/>
    <w:rsid w:val="004C13D5"/>
    <w:rsid w:val="004C14CD"/>
    <w:rsid w:val="004C1AD5"/>
    <w:rsid w:val="004C2E46"/>
    <w:rsid w:val="004C3BC2"/>
    <w:rsid w:val="004C58C3"/>
    <w:rsid w:val="004D2816"/>
    <w:rsid w:val="004D29C9"/>
    <w:rsid w:val="004D4DDC"/>
    <w:rsid w:val="004D559F"/>
    <w:rsid w:val="004D6A3F"/>
    <w:rsid w:val="004E4F2D"/>
    <w:rsid w:val="004E5EF3"/>
    <w:rsid w:val="004E600F"/>
    <w:rsid w:val="004F1BB4"/>
    <w:rsid w:val="004F6527"/>
    <w:rsid w:val="004F6A33"/>
    <w:rsid w:val="00502ACC"/>
    <w:rsid w:val="00502F3E"/>
    <w:rsid w:val="005040F6"/>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623E"/>
    <w:rsid w:val="005413F5"/>
    <w:rsid w:val="0054256A"/>
    <w:rsid w:val="0055138B"/>
    <w:rsid w:val="0055159C"/>
    <w:rsid w:val="00551FCB"/>
    <w:rsid w:val="0055222D"/>
    <w:rsid w:val="005522B7"/>
    <w:rsid w:val="00552837"/>
    <w:rsid w:val="00552C2D"/>
    <w:rsid w:val="0055353B"/>
    <w:rsid w:val="005603C0"/>
    <w:rsid w:val="005606A6"/>
    <w:rsid w:val="005610ED"/>
    <w:rsid w:val="00561CEC"/>
    <w:rsid w:val="00565253"/>
    <w:rsid w:val="00565499"/>
    <w:rsid w:val="005753B9"/>
    <w:rsid w:val="00581B7A"/>
    <w:rsid w:val="005833A9"/>
    <w:rsid w:val="00590383"/>
    <w:rsid w:val="00590855"/>
    <w:rsid w:val="005915C5"/>
    <w:rsid w:val="005916E1"/>
    <w:rsid w:val="00593835"/>
    <w:rsid w:val="0059626D"/>
    <w:rsid w:val="005A0021"/>
    <w:rsid w:val="005A252D"/>
    <w:rsid w:val="005A7D98"/>
    <w:rsid w:val="005B0B0E"/>
    <w:rsid w:val="005B1173"/>
    <w:rsid w:val="005B33B4"/>
    <w:rsid w:val="005B39F0"/>
    <w:rsid w:val="005B58E9"/>
    <w:rsid w:val="005B5ABA"/>
    <w:rsid w:val="005B5FC5"/>
    <w:rsid w:val="005C0A9B"/>
    <w:rsid w:val="005C1B31"/>
    <w:rsid w:val="005C1DD2"/>
    <w:rsid w:val="005D1367"/>
    <w:rsid w:val="005D40E8"/>
    <w:rsid w:val="005D42B3"/>
    <w:rsid w:val="005D49CD"/>
    <w:rsid w:val="005D529F"/>
    <w:rsid w:val="005D54A4"/>
    <w:rsid w:val="005D65B5"/>
    <w:rsid w:val="005D6A0B"/>
    <w:rsid w:val="005D73F9"/>
    <w:rsid w:val="005E3599"/>
    <w:rsid w:val="005E5A35"/>
    <w:rsid w:val="005E717F"/>
    <w:rsid w:val="005E749F"/>
    <w:rsid w:val="005F17C3"/>
    <w:rsid w:val="005F5450"/>
    <w:rsid w:val="00602B8A"/>
    <w:rsid w:val="00612894"/>
    <w:rsid w:val="0061512F"/>
    <w:rsid w:val="006153B4"/>
    <w:rsid w:val="00615696"/>
    <w:rsid w:val="0061742E"/>
    <w:rsid w:val="00622D23"/>
    <w:rsid w:val="00626291"/>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3CD5"/>
    <w:rsid w:val="00676964"/>
    <w:rsid w:val="00676B37"/>
    <w:rsid w:val="00680B9D"/>
    <w:rsid w:val="00681085"/>
    <w:rsid w:val="00685B59"/>
    <w:rsid w:val="006873D8"/>
    <w:rsid w:val="00691233"/>
    <w:rsid w:val="006926E4"/>
    <w:rsid w:val="00692862"/>
    <w:rsid w:val="0069333F"/>
    <w:rsid w:val="006A04DF"/>
    <w:rsid w:val="006A0963"/>
    <w:rsid w:val="006A0B47"/>
    <w:rsid w:val="006A1455"/>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169D"/>
    <w:rsid w:val="00722934"/>
    <w:rsid w:val="00722E2B"/>
    <w:rsid w:val="0072458A"/>
    <w:rsid w:val="00731928"/>
    <w:rsid w:val="007322FA"/>
    <w:rsid w:val="00734E94"/>
    <w:rsid w:val="0074145B"/>
    <w:rsid w:val="007435EC"/>
    <w:rsid w:val="00747A8B"/>
    <w:rsid w:val="00747C1E"/>
    <w:rsid w:val="007500A9"/>
    <w:rsid w:val="00750A7F"/>
    <w:rsid w:val="0075177A"/>
    <w:rsid w:val="00755750"/>
    <w:rsid w:val="00763032"/>
    <w:rsid w:val="00767E02"/>
    <w:rsid w:val="007703CD"/>
    <w:rsid w:val="00770504"/>
    <w:rsid w:val="00772387"/>
    <w:rsid w:val="0077502D"/>
    <w:rsid w:val="007752C1"/>
    <w:rsid w:val="0077614C"/>
    <w:rsid w:val="0078064C"/>
    <w:rsid w:val="007829CA"/>
    <w:rsid w:val="0078364E"/>
    <w:rsid w:val="00783A6C"/>
    <w:rsid w:val="00785E15"/>
    <w:rsid w:val="00791560"/>
    <w:rsid w:val="00792196"/>
    <w:rsid w:val="007925F6"/>
    <w:rsid w:val="00792E55"/>
    <w:rsid w:val="00792E9B"/>
    <w:rsid w:val="007A3B91"/>
    <w:rsid w:val="007A5F19"/>
    <w:rsid w:val="007A6E55"/>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3452"/>
    <w:rsid w:val="008142B4"/>
    <w:rsid w:val="00816AA5"/>
    <w:rsid w:val="0081771E"/>
    <w:rsid w:val="00817B16"/>
    <w:rsid w:val="00817FFC"/>
    <w:rsid w:val="00822B5D"/>
    <w:rsid w:val="00825740"/>
    <w:rsid w:val="00826F06"/>
    <w:rsid w:val="00827296"/>
    <w:rsid w:val="00833A04"/>
    <w:rsid w:val="008344FA"/>
    <w:rsid w:val="00835093"/>
    <w:rsid w:val="00842319"/>
    <w:rsid w:val="00843743"/>
    <w:rsid w:val="0084487C"/>
    <w:rsid w:val="008454AB"/>
    <w:rsid w:val="0084574A"/>
    <w:rsid w:val="008508E8"/>
    <w:rsid w:val="00851CAD"/>
    <w:rsid w:val="008546AB"/>
    <w:rsid w:val="008567B7"/>
    <w:rsid w:val="0085739B"/>
    <w:rsid w:val="008636E8"/>
    <w:rsid w:val="008637D0"/>
    <w:rsid w:val="0086637B"/>
    <w:rsid w:val="00867B76"/>
    <w:rsid w:val="008772A9"/>
    <w:rsid w:val="00877330"/>
    <w:rsid w:val="008774C7"/>
    <w:rsid w:val="00877B25"/>
    <w:rsid w:val="008805BB"/>
    <w:rsid w:val="00880A73"/>
    <w:rsid w:val="00884060"/>
    <w:rsid w:val="00886800"/>
    <w:rsid w:val="00887129"/>
    <w:rsid w:val="0089234E"/>
    <w:rsid w:val="008928D7"/>
    <w:rsid w:val="00893B77"/>
    <w:rsid w:val="008944D8"/>
    <w:rsid w:val="008948CE"/>
    <w:rsid w:val="0089491B"/>
    <w:rsid w:val="00895434"/>
    <w:rsid w:val="00895B2C"/>
    <w:rsid w:val="00897835"/>
    <w:rsid w:val="008A18D1"/>
    <w:rsid w:val="008A2960"/>
    <w:rsid w:val="008A29C4"/>
    <w:rsid w:val="008A3909"/>
    <w:rsid w:val="008A5348"/>
    <w:rsid w:val="008A6D94"/>
    <w:rsid w:val="008A79D2"/>
    <w:rsid w:val="008A7F91"/>
    <w:rsid w:val="008B05BD"/>
    <w:rsid w:val="008B285B"/>
    <w:rsid w:val="008B4417"/>
    <w:rsid w:val="008B4AA9"/>
    <w:rsid w:val="008B5394"/>
    <w:rsid w:val="008B590D"/>
    <w:rsid w:val="008B7FA0"/>
    <w:rsid w:val="008C18D0"/>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904A78"/>
    <w:rsid w:val="00904EF2"/>
    <w:rsid w:val="009069EA"/>
    <w:rsid w:val="00907C18"/>
    <w:rsid w:val="00910652"/>
    <w:rsid w:val="00910B10"/>
    <w:rsid w:val="00911885"/>
    <w:rsid w:val="00914910"/>
    <w:rsid w:val="00916109"/>
    <w:rsid w:val="0092587D"/>
    <w:rsid w:val="009278F6"/>
    <w:rsid w:val="00930518"/>
    <w:rsid w:val="0093144E"/>
    <w:rsid w:val="00931810"/>
    <w:rsid w:val="009343AD"/>
    <w:rsid w:val="0093656C"/>
    <w:rsid w:val="00937B58"/>
    <w:rsid w:val="009404D6"/>
    <w:rsid w:val="00942FAF"/>
    <w:rsid w:val="009430D6"/>
    <w:rsid w:val="00943850"/>
    <w:rsid w:val="009440DC"/>
    <w:rsid w:val="00944553"/>
    <w:rsid w:val="00944D47"/>
    <w:rsid w:val="00946BAE"/>
    <w:rsid w:val="009519CC"/>
    <w:rsid w:val="00952211"/>
    <w:rsid w:val="00956E90"/>
    <w:rsid w:val="009572A9"/>
    <w:rsid w:val="00957451"/>
    <w:rsid w:val="00963E77"/>
    <w:rsid w:val="009649C6"/>
    <w:rsid w:val="00964DBA"/>
    <w:rsid w:val="0096544C"/>
    <w:rsid w:val="00965FBD"/>
    <w:rsid w:val="0096724D"/>
    <w:rsid w:val="00970B61"/>
    <w:rsid w:val="00971F0A"/>
    <w:rsid w:val="00974467"/>
    <w:rsid w:val="00976896"/>
    <w:rsid w:val="00977084"/>
    <w:rsid w:val="009812B2"/>
    <w:rsid w:val="00982B5A"/>
    <w:rsid w:val="009853CD"/>
    <w:rsid w:val="00986989"/>
    <w:rsid w:val="00987037"/>
    <w:rsid w:val="00987440"/>
    <w:rsid w:val="009877D1"/>
    <w:rsid w:val="009901F5"/>
    <w:rsid w:val="00990D24"/>
    <w:rsid w:val="009931C7"/>
    <w:rsid w:val="00995257"/>
    <w:rsid w:val="0099766D"/>
    <w:rsid w:val="009A3237"/>
    <w:rsid w:val="009A4118"/>
    <w:rsid w:val="009A56C4"/>
    <w:rsid w:val="009B0146"/>
    <w:rsid w:val="009B3D58"/>
    <w:rsid w:val="009B5035"/>
    <w:rsid w:val="009B7F7C"/>
    <w:rsid w:val="009C157A"/>
    <w:rsid w:val="009C357E"/>
    <w:rsid w:val="009C367E"/>
    <w:rsid w:val="009C62EF"/>
    <w:rsid w:val="009D25F0"/>
    <w:rsid w:val="009E2461"/>
    <w:rsid w:val="009E3574"/>
    <w:rsid w:val="009E5AE8"/>
    <w:rsid w:val="009E67F2"/>
    <w:rsid w:val="009E6A1D"/>
    <w:rsid w:val="009E6F00"/>
    <w:rsid w:val="009F0445"/>
    <w:rsid w:val="009F2633"/>
    <w:rsid w:val="009F30DA"/>
    <w:rsid w:val="009F3CC6"/>
    <w:rsid w:val="009F47B6"/>
    <w:rsid w:val="009F4B6A"/>
    <w:rsid w:val="009F5F87"/>
    <w:rsid w:val="00A11419"/>
    <w:rsid w:val="00A1254E"/>
    <w:rsid w:val="00A13354"/>
    <w:rsid w:val="00A1501B"/>
    <w:rsid w:val="00A15F51"/>
    <w:rsid w:val="00A265CD"/>
    <w:rsid w:val="00A269B1"/>
    <w:rsid w:val="00A276D5"/>
    <w:rsid w:val="00A27CC0"/>
    <w:rsid w:val="00A31F6F"/>
    <w:rsid w:val="00A32A85"/>
    <w:rsid w:val="00A346E9"/>
    <w:rsid w:val="00A357AC"/>
    <w:rsid w:val="00A359AD"/>
    <w:rsid w:val="00A35B90"/>
    <w:rsid w:val="00A36006"/>
    <w:rsid w:val="00A41D75"/>
    <w:rsid w:val="00A41EF4"/>
    <w:rsid w:val="00A437B4"/>
    <w:rsid w:val="00A4574C"/>
    <w:rsid w:val="00A458EA"/>
    <w:rsid w:val="00A54878"/>
    <w:rsid w:val="00A60813"/>
    <w:rsid w:val="00A62F6E"/>
    <w:rsid w:val="00A63C1B"/>
    <w:rsid w:val="00A63C77"/>
    <w:rsid w:val="00A64001"/>
    <w:rsid w:val="00A646C1"/>
    <w:rsid w:val="00A64D73"/>
    <w:rsid w:val="00A65F40"/>
    <w:rsid w:val="00A66266"/>
    <w:rsid w:val="00A7170B"/>
    <w:rsid w:val="00A72E33"/>
    <w:rsid w:val="00A73730"/>
    <w:rsid w:val="00A74DB8"/>
    <w:rsid w:val="00A76B31"/>
    <w:rsid w:val="00A82B86"/>
    <w:rsid w:val="00A8331B"/>
    <w:rsid w:val="00A862D9"/>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E12"/>
    <w:rsid w:val="00AC7AF9"/>
    <w:rsid w:val="00AD0054"/>
    <w:rsid w:val="00AD026B"/>
    <w:rsid w:val="00AD03A3"/>
    <w:rsid w:val="00AD168B"/>
    <w:rsid w:val="00AD31A7"/>
    <w:rsid w:val="00AD333A"/>
    <w:rsid w:val="00AD78B8"/>
    <w:rsid w:val="00AD7ED0"/>
    <w:rsid w:val="00AE030F"/>
    <w:rsid w:val="00AE1647"/>
    <w:rsid w:val="00AE2B00"/>
    <w:rsid w:val="00AE355B"/>
    <w:rsid w:val="00AE5D26"/>
    <w:rsid w:val="00AE5E77"/>
    <w:rsid w:val="00AE6D1D"/>
    <w:rsid w:val="00AE77D1"/>
    <w:rsid w:val="00AF0CF7"/>
    <w:rsid w:val="00AF5D9A"/>
    <w:rsid w:val="00AF6494"/>
    <w:rsid w:val="00AF6C2A"/>
    <w:rsid w:val="00AF6CA5"/>
    <w:rsid w:val="00B0067A"/>
    <w:rsid w:val="00B03939"/>
    <w:rsid w:val="00B060B6"/>
    <w:rsid w:val="00B077C8"/>
    <w:rsid w:val="00B10673"/>
    <w:rsid w:val="00B12583"/>
    <w:rsid w:val="00B12D75"/>
    <w:rsid w:val="00B17D60"/>
    <w:rsid w:val="00B20D5C"/>
    <w:rsid w:val="00B2338A"/>
    <w:rsid w:val="00B25890"/>
    <w:rsid w:val="00B25C9B"/>
    <w:rsid w:val="00B33D55"/>
    <w:rsid w:val="00B356EC"/>
    <w:rsid w:val="00B35B79"/>
    <w:rsid w:val="00B36703"/>
    <w:rsid w:val="00B37F27"/>
    <w:rsid w:val="00B400ED"/>
    <w:rsid w:val="00B41316"/>
    <w:rsid w:val="00B50832"/>
    <w:rsid w:val="00B53CB3"/>
    <w:rsid w:val="00B606CA"/>
    <w:rsid w:val="00B66546"/>
    <w:rsid w:val="00B676A2"/>
    <w:rsid w:val="00B67CB3"/>
    <w:rsid w:val="00B71CA9"/>
    <w:rsid w:val="00B72D64"/>
    <w:rsid w:val="00B74BCE"/>
    <w:rsid w:val="00B75DCE"/>
    <w:rsid w:val="00B77F6B"/>
    <w:rsid w:val="00B80D65"/>
    <w:rsid w:val="00B83EC5"/>
    <w:rsid w:val="00B86328"/>
    <w:rsid w:val="00B8644E"/>
    <w:rsid w:val="00B86DAB"/>
    <w:rsid w:val="00B9209D"/>
    <w:rsid w:val="00B931D2"/>
    <w:rsid w:val="00B947A2"/>
    <w:rsid w:val="00B94B3F"/>
    <w:rsid w:val="00B96C9B"/>
    <w:rsid w:val="00BA0583"/>
    <w:rsid w:val="00BA1F34"/>
    <w:rsid w:val="00BA2A7B"/>
    <w:rsid w:val="00BA4F73"/>
    <w:rsid w:val="00BB13E6"/>
    <w:rsid w:val="00BB202B"/>
    <w:rsid w:val="00BB52E1"/>
    <w:rsid w:val="00BB5CFE"/>
    <w:rsid w:val="00BC30AF"/>
    <w:rsid w:val="00BC35A4"/>
    <w:rsid w:val="00BC3D54"/>
    <w:rsid w:val="00BC71DE"/>
    <w:rsid w:val="00BD0B5E"/>
    <w:rsid w:val="00BD0E31"/>
    <w:rsid w:val="00BD1463"/>
    <w:rsid w:val="00BD1CEE"/>
    <w:rsid w:val="00BD38D4"/>
    <w:rsid w:val="00BE7702"/>
    <w:rsid w:val="00BE79D4"/>
    <w:rsid w:val="00BF3B31"/>
    <w:rsid w:val="00BF3E48"/>
    <w:rsid w:val="00BF4072"/>
    <w:rsid w:val="00BF424E"/>
    <w:rsid w:val="00BF682A"/>
    <w:rsid w:val="00C002EF"/>
    <w:rsid w:val="00C00E13"/>
    <w:rsid w:val="00C13632"/>
    <w:rsid w:val="00C15AA4"/>
    <w:rsid w:val="00C169F2"/>
    <w:rsid w:val="00C1781D"/>
    <w:rsid w:val="00C23474"/>
    <w:rsid w:val="00C23B14"/>
    <w:rsid w:val="00C25AB9"/>
    <w:rsid w:val="00C320F7"/>
    <w:rsid w:val="00C35BA0"/>
    <w:rsid w:val="00C408A0"/>
    <w:rsid w:val="00C445E0"/>
    <w:rsid w:val="00C446EE"/>
    <w:rsid w:val="00C50255"/>
    <w:rsid w:val="00C5115C"/>
    <w:rsid w:val="00C53AF2"/>
    <w:rsid w:val="00C54302"/>
    <w:rsid w:val="00C54FC8"/>
    <w:rsid w:val="00C62E29"/>
    <w:rsid w:val="00C67FEE"/>
    <w:rsid w:val="00C70585"/>
    <w:rsid w:val="00C74F0A"/>
    <w:rsid w:val="00C85EB7"/>
    <w:rsid w:val="00C86893"/>
    <w:rsid w:val="00C90CBE"/>
    <w:rsid w:val="00C927A8"/>
    <w:rsid w:val="00C94148"/>
    <w:rsid w:val="00CA1A51"/>
    <w:rsid w:val="00CA2C67"/>
    <w:rsid w:val="00CA53C2"/>
    <w:rsid w:val="00CA5D20"/>
    <w:rsid w:val="00CA7850"/>
    <w:rsid w:val="00CB07B3"/>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38"/>
    <w:rsid w:val="00D02554"/>
    <w:rsid w:val="00D05D70"/>
    <w:rsid w:val="00D069F8"/>
    <w:rsid w:val="00D11033"/>
    <w:rsid w:val="00D13F31"/>
    <w:rsid w:val="00D14165"/>
    <w:rsid w:val="00D1790C"/>
    <w:rsid w:val="00D2173F"/>
    <w:rsid w:val="00D237EF"/>
    <w:rsid w:val="00D32862"/>
    <w:rsid w:val="00D40508"/>
    <w:rsid w:val="00D442FA"/>
    <w:rsid w:val="00D4451C"/>
    <w:rsid w:val="00D45A62"/>
    <w:rsid w:val="00D45BB9"/>
    <w:rsid w:val="00D53BA6"/>
    <w:rsid w:val="00D56216"/>
    <w:rsid w:val="00D626CB"/>
    <w:rsid w:val="00D643FF"/>
    <w:rsid w:val="00D65677"/>
    <w:rsid w:val="00D65D5A"/>
    <w:rsid w:val="00D66241"/>
    <w:rsid w:val="00D66B5D"/>
    <w:rsid w:val="00D67679"/>
    <w:rsid w:val="00D67843"/>
    <w:rsid w:val="00D67936"/>
    <w:rsid w:val="00D72390"/>
    <w:rsid w:val="00D72E3E"/>
    <w:rsid w:val="00D73732"/>
    <w:rsid w:val="00D73CD4"/>
    <w:rsid w:val="00D75A59"/>
    <w:rsid w:val="00D75AD8"/>
    <w:rsid w:val="00D77066"/>
    <w:rsid w:val="00D80231"/>
    <w:rsid w:val="00D82FFA"/>
    <w:rsid w:val="00D84272"/>
    <w:rsid w:val="00D858F9"/>
    <w:rsid w:val="00D9057E"/>
    <w:rsid w:val="00D92A57"/>
    <w:rsid w:val="00D95357"/>
    <w:rsid w:val="00DA107E"/>
    <w:rsid w:val="00DA31BF"/>
    <w:rsid w:val="00DA3919"/>
    <w:rsid w:val="00DA5151"/>
    <w:rsid w:val="00DB0AA7"/>
    <w:rsid w:val="00DB2562"/>
    <w:rsid w:val="00DB2D3F"/>
    <w:rsid w:val="00DB2D73"/>
    <w:rsid w:val="00DB3495"/>
    <w:rsid w:val="00DB3957"/>
    <w:rsid w:val="00DB3AD3"/>
    <w:rsid w:val="00DB3D93"/>
    <w:rsid w:val="00DC0561"/>
    <w:rsid w:val="00DC59A2"/>
    <w:rsid w:val="00DC5DD4"/>
    <w:rsid w:val="00DC73ED"/>
    <w:rsid w:val="00DD0418"/>
    <w:rsid w:val="00DD0C68"/>
    <w:rsid w:val="00DD2BC9"/>
    <w:rsid w:val="00DD38CA"/>
    <w:rsid w:val="00DD4A20"/>
    <w:rsid w:val="00DE0088"/>
    <w:rsid w:val="00DF1A96"/>
    <w:rsid w:val="00DF4ECD"/>
    <w:rsid w:val="00E00499"/>
    <w:rsid w:val="00E02BF3"/>
    <w:rsid w:val="00E03101"/>
    <w:rsid w:val="00E05818"/>
    <w:rsid w:val="00E1039D"/>
    <w:rsid w:val="00E114C9"/>
    <w:rsid w:val="00E128EC"/>
    <w:rsid w:val="00E1303F"/>
    <w:rsid w:val="00E20F73"/>
    <w:rsid w:val="00E21D54"/>
    <w:rsid w:val="00E2380D"/>
    <w:rsid w:val="00E27DD7"/>
    <w:rsid w:val="00E3198D"/>
    <w:rsid w:val="00E35B42"/>
    <w:rsid w:val="00E363E2"/>
    <w:rsid w:val="00E404CF"/>
    <w:rsid w:val="00E42458"/>
    <w:rsid w:val="00E42697"/>
    <w:rsid w:val="00E44A18"/>
    <w:rsid w:val="00E45815"/>
    <w:rsid w:val="00E50569"/>
    <w:rsid w:val="00E55C76"/>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87226"/>
    <w:rsid w:val="00E9441A"/>
    <w:rsid w:val="00E97CC6"/>
    <w:rsid w:val="00EA0065"/>
    <w:rsid w:val="00EA0747"/>
    <w:rsid w:val="00EA54E6"/>
    <w:rsid w:val="00EA6915"/>
    <w:rsid w:val="00EA6BCA"/>
    <w:rsid w:val="00EA7E35"/>
    <w:rsid w:val="00EB2A44"/>
    <w:rsid w:val="00EB36D8"/>
    <w:rsid w:val="00EB7976"/>
    <w:rsid w:val="00EC1AE5"/>
    <w:rsid w:val="00EC6503"/>
    <w:rsid w:val="00ED016B"/>
    <w:rsid w:val="00ED06C7"/>
    <w:rsid w:val="00ED2782"/>
    <w:rsid w:val="00ED54D1"/>
    <w:rsid w:val="00ED5B75"/>
    <w:rsid w:val="00ED6E38"/>
    <w:rsid w:val="00EE0220"/>
    <w:rsid w:val="00EE1D7F"/>
    <w:rsid w:val="00EE63D9"/>
    <w:rsid w:val="00EE70BE"/>
    <w:rsid w:val="00EE7FA9"/>
    <w:rsid w:val="00EF2E41"/>
    <w:rsid w:val="00EF3D59"/>
    <w:rsid w:val="00EF4012"/>
    <w:rsid w:val="00EF61DC"/>
    <w:rsid w:val="00EF6CEE"/>
    <w:rsid w:val="00F052B7"/>
    <w:rsid w:val="00F07F8F"/>
    <w:rsid w:val="00F10F2D"/>
    <w:rsid w:val="00F1364D"/>
    <w:rsid w:val="00F2074F"/>
    <w:rsid w:val="00F20D13"/>
    <w:rsid w:val="00F21139"/>
    <w:rsid w:val="00F21686"/>
    <w:rsid w:val="00F24132"/>
    <w:rsid w:val="00F243A5"/>
    <w:rsid w:val="00F24464"/>
    <w:rsid w:val="00F24CF4"/>
    <w:rsid w:val="00F25DC0"/>
    <w:rsid w:val="00F26D04"/>
    <w:rsid w:val="00F31FD0"/>
    <w:rsid w:val="00F352F2"/>
    <w:rsid w:val="00F35AC6"/>
    <w:rsid w:val="00F368EE"/>
    <w:rsid w:val="00F40675"/>
    <w:rsid w:val="00F40A26"/>
    <w:rsid w:val="00F42277"/>
    <w:rsid w:val="00F440C4"/>
    <w:rsid w:val="00F457C4"/>
    <w:rsid w:val="00F47807"/>
    <w:rsid w:val="00F51888"/>
    <w:rsid w:val="00F60FD4"/>
    <w:rsid w:val="00F61273"/>
    <w:rsid w:val="00F6229A"/>
    <w:rsid w:val="00F62C28"/>
    <w:rsid w:val="00F63BCE"/>
    <w:rsid w:val="00F64E9C"/>
    <w:rsid w:val="00F65460"/>
    <w:rsid w:val="00F66F6F"/>
    <w:rsid w:val="00F75B7A"/>
    <w:rsid w:val="00F77805"/>
    <w:rsid w:val="00F82EDF"/>
    <w:rsid w:val="00F850F4"/>
    <w:rsid w:val="00F85507"/>
    <w:rsid w:val="00F86BE6"/>
    <w:rsid w:val="00F91724"/>
    <w:rsid w:val="00F924B1"/>
    <w:rsid w:val="00FA0654"/>
    <w:rsid w:val="00FA06C9"/>
    <w:rsid w:val="00FA1A32"/>
    <w:rsid w:val="00FA1E5F"/>
    <w:rsid w:val="00FB04A9"/>
    <w:rsid w:val="00FB2B7F"/>
    <w:rsid w:val="00FB4B4D"/>
    <w:rsid w:val="00FB50B8"/>
    <w:rsid w:val="00FC47BE"/>
    <w:rsid w:val="00FD001C"/>
    <w:rsid w:val="00FD02E4"/>
    <w:rsid w:val="00FD2E67"/>
    <w:rsid w:val="00FD4765"/>
    <w:rsid w:val="00FD48C4"/>
    <w:rsid w:val="00FE03F3"/>
    <w:rsid w:val="00FE2837"/>
    <w:rsid w:val="00FE40DD"/>
    <w:rsid w:val="00FE5798"/>
    <w:rsid w:val="00FE67DB"/>
    <w:rsid w:val="00FE7602"/>
    <w:rsid w:val="00FE796F"/>
    <w:rsid w:val="00FE79C8"/>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BC887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21D54"/>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de@nilfisk.com" TargetMode="External"/><Relationship Id="rId12" Type="http://schemas.openxmlformats.org/officeDocument/2006/relationships/hyperlink" Target="http://www.nilfisk.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press-n-relations.mediamid.com/AMID-PR/open.jsp?action=search&amp;query=VU50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751</Words>
  <Characters>4735</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5476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8</cp:revision>
  <cp:lastPrinted>2015-07-28T15:19:00Z</cp:lastPrinted>
  <dcterms:created xsi:type="dcterms:W3CDTF">2015-08-03T08:27:00Z</dcterms:created>
  <dcterms:modified xsi:type="dcterms:W3CDTF">2015-08-03T10:16:00Z</dcterms:modified>
</cp:coreProperties>
</file>