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86D373" w14:textId="77777777" w:rsidR="00F66214" w:rsidRPr="00BE0F0F" w:rsidRDefault="00F66214" w:rsidP="00162423">
      <w:pPr>
        <w:spacing w:line="240" w:lineRule="auto"/>
        <w:rPr>
          <w:sz w:val="26"/>
        </w:rPr>
      </w:pPr>
      <w:r w:rsidRPr="00BE0F0F">
        <w:rPr>
          <w:sz w:val="26"/>
        </w:rPr>
        <w:t>Presseinformation</w:t>
      </w:r>
    </w:p>
    <w:p w14:paraId="786AC89A" w14:textId="77777777" w:rsidR="00F66214" w:rsidRPr="00BE0F0F" w:rsidRDefault="00F66214" w:rsidP="00162423">
      <w:pPr>
        <w:spacing w:line="240" w:lineRule="auto"/>
        <w:rPr>
          <w:sz w:val="20"/>
        </w:rPr>
      </w:pPr>
      <w:r w:rsidRPr="00BE0F0F">
        <w:rPr>
          <w:sz w:val="20"/>
        </w:rPr>
        <w:tab/>
      </w:r>
    </w:p>
    <w:p w14:paraId="339EB661" w14:textId="74944569" w:rsidR="00F66214" w:rsidRPr="00BE0F0F" w:rsidRDefault="008B66C4" w:rsidP="00162423">
      <w:pPr>
        <w:spacing w:line="240" w:lineRule="auto"/>
        <w:rPr>
          <w:sz w:val="20"/>
        </w:rPr>
      </w:pPr>
      <w:r w:rsidRPr="00BE0F0F">
        <w:rPr>
          <w:sz w:val="20"/>
        </w:rPr>
        <w:t>Braunschweig, 30</w:t>
      </w:r>
      <w:r w:rsidR="00F66214" w:rsidRPr="00BE0F0F">
        <w:rPr>
          <w:sz w:val="20"/>
        </w:rPr>
        <w:t xml:space="preserve">. </w:t>
      </w:r>
      <w:r w:rsidR="00241039" w:rsidRPr="00BE0F0F">
        <w:rPr>
          <w:sz w:val="20"/>
        </w:rPr>
        <w:t>März</w:t>
      </w:r>
      <w:r w:rsidR="00D531CC" w:rsidRPr="00BE0F0F">
        <w:rPr>
          <w:sz w:val="20"/>
        </w:rPr>
        <w:t xml:space="preserve"> 2015</w:t>
      </w:r>
    </w:p>
    <w:p w14:paraId="6AC77995" w14:textId="77777777" w:rsidR="00F66214" w:rsidRPr="00BE0F0F" w:rsidRDefault="00F66214" w:rsidP="00162423">
      <w:pPr>
        <w:spacing w:line="240" w:lineRule="auto"/>
        <w:rPr>
          <w:sz w:val="20"/>
        </w:rPr>
      </w:pPr>
    </w:p>
    <w:p w14:paraId="01903AE0" w14:textId="77777777" w:rsidR="00EB7DA3" w:rsidRPr="00BE0F0F" w:rsidRDefault="00906D6B" w:rsidP="00162423">
      <w:pPr>
        <w:spacing w:line="240" w:lineRule="auto"/>
        <w:rPr>
          <w:b/>
          <w:sz w:val="26"/>
        </w:rPr>
      </w:pPr>
      <w:bookmarkStart w:id="0" w:name="OLE_LINK1"/>
      <w:r w:rsidRPr="00BE0F0F">
        <w:rPr>
          <w:b/>
          <w:sz w:val="26"/>
        </w:rPr>
        <w:t xml:space="preserve">Geballte Reinigungspower on </w:t>
      </w:r>
      <w:r w:rsidR="001A4910" w:rsidRPr="00BE0F0F">
        <w:rPr>
          <w:b/>
          <w:sz w:val="26"/>
        </w:rPr>
        <w:t>tour</w:t>
      </w:r>
    </w:p>
    <w:p w14:paraId="152F4CAA" w14:textId="77777777" w:rsidR="00F66214" w:rsidRPr="00BE0F0F" w:rsidRDefault="006B016E" w:rsidP="00162423">
      <w:pPr>
        <w:spacing w:line="240" w:lineRule="auto"/>
      </w:pPr>
      <w:r w:rsidRPr="00BE0F0F">
        <w:t>Nilfisk-Advance präsentiert breites Lösungsportfolio auf deutschlandweiter Roadshow</w:t>
      </w:r>
    </w:p>
    <w:p w14:paraId="529CCC75" w14:textId="77777777" w:rsidR="00F66214" w:rsidRPr="00BE0F0F" w:rsidRDefault="00F66214" w:rsidP="00162423">
      <w:pPr>
        <w:spacing w:line="240" w:lineRule="auto"/>
        <w:rPr>
          <w:sz w:val="20"/>
        </w:rPr>
      </w:pPr>
    </w:p>
    <w:p w14:paraId="645C7A68" w14:textId="2FE27E48" w:rsidR="00D4404B" w:rsidRPr="00BE0F0F" w:rsidRDefault="001514F5" w:rsidP="00162423">
      <w:pPr>
        <w:spacing w:line="240" w:lineRule="auto"/>
        <w:rPr>
          <w:b/>
          <w:sz w:val="20"/>
        </w:rPr>
      </w:pPr>
      <w:r w:rsidRPr="00BE0F0F">
        <w:rPr>
          <w:b/>
          <w:sz w:val="20"/>
        </w:rPr>
        <w:t>E</w:t>
      </w:r>
      <w:r w:rsidR="002D4991" w:rsidRPr="00BE0F0F">
        <w:rPr>
          <w:b/>
          <w:sz w:val="20"/>
        </w:rPr>
        <w:t xml:space="preserve">inmal kreuz und quer durch ganz Deutschland – das ist </w:t>
      </w:r>
      <w:r w:rsidRPr="00BE0F0F">
        <w:rPr>
          <w:b/>
          <w:sz w:val="20"/>
        </w:rPr>
        <w:t xml:space="preserve">die </w:t>
      </w:r>
      <w:r w:rsidR="002D4991" w:rsidRPr="00BE0F0F">
        <w:rPr>
          <w:b/>
          <w:sz w:val="20"/>
        </w:rPr>
        <w:t xml:space="preserve">Reiseroute </w:t>
      </w:r>
      <w:r w:rsidRPr="00BE0F0F">
        <w:rPr>
          <w:b/>
          <w:sz w:val="20"/>
        </w:rPr>
        <w:t xml:space="preserve">der </w:t>
      </w:r>
      <w:r w:rsidR="008D1AED" w:rsidRPr="00BE0F0F">
        <w:rPr>
          <w:b/>
          <w:sz w:val="20"/>
        </w:rPr>
        <w:t>professi</w:t>
      </w:r>
      <w:r w:rsidR="008D1AED" w:rsidRPr="00BE0F0F">
        <w:rPr>
          <w:b/>
          <w:sz w:val="20"/>
        </w:rPr>
        <w:t>o</w:t>
      </w:r>
      <w:r w:rsidR="008D1AED" w:rsidRPr="00BE0F0F">
        <w:rPr>
          <w:b/>
          <w:sz w:val="20"/>
        </w:rPr>
        <w:t xml:space="preserve">nellen Reinigungsmaschinen von Nilfisk-Advance </w:t>
      </w:r>
      <w:r w:rsidR="005D7457" w:rsidRPr="00BE0F0F">
        <w:rPr>
          <w:b/>
          <w:sz w:val="20"/>
        </w:rPr>
        <w:t>zwischen dem</w:t>
      </w:r>
      <w:r w:rsidR="000F7E65" w:rsidRPr="00BE0F0F">
        <w:rPr>
          <w:b/>
          <w:sz w:val="20"/>
        </w:rPr>
        <w:t xml:space="preserve"> 14. </w:t>
      </w:r>
      <w:r w:rsidR="005D7457" w:rsidRPr="00BE0F0F">
        <w:rPr>
          <w:b/>
          <w:sz w:val="20"/>
        </w:rPr>
        <w:t>und</w:t>
      </w:r>
      <w:r w:rsidR="000F7E65" w:rsidRPr="00BE0F0F">
        <w:rPr>
          <w:b/>
          <w:sz w:val="20"/>
        </w:rPr>
        <w:t xml:space="preserve"> 23. April 2015</w:t>
      </w:r>
      <w:r w:rsidR="002D4991" w:rsidRPr="00BE0F0F">
        <w:rPr>
          <w:b/>
          <w:sz w:val="20"/>
        </w:rPr>
        <w:t xml:space="preserve">. Beginnend in </w:t>
      </w:r>
      <w:proofErr w:type="spellStart"/>
      <w:r w:rsidR="002D4991" w:rsidRPr="00BE0F0F">
        <w:rPr>
          <w:b/>
          <w:sz w:val="20"/>
        </w:rPr>
        <w:t>Rellingen</w:t>
      </w:r>
      <w:proofErr w:type="spellEnd"/>
      <w:r w:rsidR="008D1AED" w:rsidRPr="00BE0F0F">
        <w:rPr>
          <w:b/>
          <w:sz w:val="20"/>
        </w:rPr>
        <w:t xml:space="preserve"> </w:t>
      </w:r>
      <w:r w:rsidR="002D4991" w:rsidRPr="00BE0F0F">
        <w:rPr>
          <w:b/>
          <w:sz w:val="20"/>
        </w:rPr>
        <w:t>im Norden</w:t>
      </w:r>
      <w:r w:rsidR="008D1AED" w:rsidRPr="00BE0F0F">
        <w:rPr>
          <w:b/>
          <w:sz w:val="20"/>
        </w:rPr>
        <w:t xml:space="preserve"> </w:t>
      </w:r>
      <w:r w:rsidR="002D4991" w:rsidRPr="00BE0F0F">
        <w:rPr>
          <w:b/>
          <w:sz w:val="20"/>
        </w:rPr>
        <w:t>machen sich die Außenreinigungsmaschinen</w:t>
      </w:r>
      <w:r w:rsidR="005D7457" w:rsidRPr="00BE0F0F">
        <w:rPr>
          <w:b/>
          <w:sz w:val="20"/>
        </w:rPr>
        <w:t xml:space="preserve"> der Marke Nilfisk-</w:t>
      </w:r>
      <w:proofErr w:type="spellStart"/>
      <w:r w:rsidR="005D7457" w:rsidRPr="00BE0F0F">
        <w:rPr>
          <w:b/>
          <w:sz w:val="20"/>
        </w:rPr>
        <w:t>Egholm</w:t>
      </w:r>
      <w:proofErr w:type="spellEnd"/>
      <w:r w:rsidR="002D4991" w:rsidRPr="00BE0F0F">
        <w:rPr>
          <w:b/>
          <w:sz w:val="20"/>
        </w:rPr>
        <w:t xml:space="preserve">, </w:t>
      </w:r>
      <w:r w:rsidR="008F6D71" w:rsidRPr="00BE0F0F">
        <w:rPr>
          <w:b/>
          <w:sz w:val="20"/>
        </w:rPr>
        <w:t xml:space="preserve">die </w:t>
      </w:r>
      <w:r w:rsidR="002D4991" w:rsidRPr="00BE0F0F">
        <w:rPr>
          <w:b/>
          <w:sz w:val="20"/>
        </w:rPr>
        <w:t xml:space="preserve">Sauger </w:t>
      </w:r>
      <w:r w:rsidR="00DE1144" w:rsidRPr="00BE0F0F">
        <w:rPr>
          <w:b/>
          <w:sz w:val="20"/>
        </w:rPr>
        <w:t>und</w:t>
      </w:r>
      <w:r w:rsidR="002D4991" w:rsidRPr="00BE0F0F">
        <w:rPr>
          <w:b/>
          <w:sz w:val="20"/>
        </w:rPr>
        <w:t xml:space="preserve"> Hochdruck</w:t>
      </w:r>
      <w:r w:rsidR="00DE1144" w:rsidRPr="00BE0F0F">
        <w:rPr>
          <w:b/>
          <w:sz w:val="20"/>
        </w:rPr>
        <w:t xml:space="preserve">reiniger von Nilfisk-ALTO sowie </w:t>
      </w:r>
      <w:r w:rsidR="008F6D71" w:rsidRPr="00BE0F0F">
        <w:rPr>
          <w:b/>
          <w:sz w:val="20"/>
        </w:rPr>
        <w:t xml:space="preserve">die </w:t>
      </w:r>
      <w:r w:rsidR="002D4991" w:rsidRPr="00BE0F0F">
        <w:rPr>
          <w:b/>
          <w:sz w:val="20"/>
        </w:rPr>
        <w:t xml:space="preserve">Bodenreiniger </w:t>
      </w:r>
      <w:r w:rsidR="00DE1144" w:rsidRPr="00BE0F0F">
        <w:rPr>
          <w:b/>
          <w:sz w:val="20"/>
        </w:rPr>
        <w:t xml:space="preserve">von Nilfisk </w:t>
      </w:r>
      <w:r w:rsidR="002D4991" w:rsidRPr="00BE0F0F">
        <w:rPr>
          <w:b/>
          <w:sz w:val="20"/>
        </w:rPr>
        <w:t>mit voller Kraft voraus auf den Weg: von Berlin über Dor</w:t>
      </w:r>
      <w:r w:rsidR="002D4991" w:rsidRPr="00BE0F0F">
        <w:rPr>
          <w:b/>
          <w:sz w:val="20"/>
        </w:rPr>
        <w:t>t</w:t>
      </w:r>
      <w:r w:rsidR="002D4991" w:rsidRPr="00BE0F0F">
        <w:rPr>
          <w:b/>
          <w:sz w:val="20"/>
        </w:rPr>
        <w:t xml:space="preserve">mund und Frankfurt bis </w:t>
      </w:r>
      <w:r w:rsidR="008F6D71" w:rsidRPr="00BE0F0F">
        <w:rPr>
          <w:b/>
          <w:sz w:val="20"/>
        </w:rPr>
        <w:t xml:space="preserve">nach </w:t>
      </w:r>
      <w:r w:rsidR="002D4991" w:rsidRPr="00BE0F0F">
        <w:rPr>
          <w:b/>
          <w:sz w:val="20"/>
        </w:rPr>
        <w:t>Stuttgart</w:t>
      </w:r>
      <w:r w:rsidR="008F6D71" w:rsidRPr="00BE0F0F">
        <w:rPr>
          <w:b/>
          <w:sz w:val="20"/>
        </w:rPr>
        <w:t xml:space="preserve"> und </w:t>
      </w:r>
      <w:r w:rsidR="002D4991" w:rsidRPr="00BE0F0F">
        <w:rPr>
          <w:b/>
          <w:sz w:val="20"/>
        </w:rPr>
        <w:t>Mün</w:t>
      </w:r>
      <w:r w:rsidR="00D4404B" w:rsidRPr="00BE0F0F">
        <w:rPr>
          <w:b/>
          <w:sz w:val="20"/>
        </w:rPr>
        <w:t>chen. Im Rahmen der Roadshow erha</w:t>
      </w:r>
      <w:r w:rsidR="00D4404B" w:rsidRPr="00BE0F0F">
        <w:rPr>
          <w:b/>
          <w:sz w:val="20"/>
        </w:rPr>
        <w:t>l</w:t>
      </w:r>
      <w:r w:rsidR="00D4404B" w:rsidRPr="00BE0F0F">
        <w:rPr>
          <w:b/>
          <w:sz w:val="20"/>
        </w:rPr>
        <w:t xml:space="preserve">ten interessierte </w:t>
      </w:r>
      <w:r w:rsidR="00056750" w:rsidRPr="00BE0F0F">
        <w:rPr>
          <w:b/>
          <w:sz w:val="20"/>
        </w:rPr>
        <w:t xml:space="preserve">Kommunen, </w:t>
      </w:r>
      <w:r w:rsidR="00D4404B" w:rsidRPr="00BE0F0F">
        <w:rPr>
          <w:b/>
          <w:sz w:val="20"/>
        </w:rPr>
        <w:t xml:space="preserve">Dienstleister </w:t>
      </w:r>
      <w:r w:rsidR="00162423" w:rsidRPr="00BE0F0F">
        <w:rPr>
          <w:b/>
          <w:sz w:val="20"/>
        </w:rPr>
        <w:t xml:space="preserve">aus sämtlichen </w:t>
      </w:r>
      <w:proofErr w:type="spellStart"/>
      <w:r w:rsidR="00162423" w:rsidRPr="00BE0F0F">
        <w:rPr>
          <w:b/>
          <w:sz w:val="20"/>
        </w:rPr>
        <w:t>F</w:t>
      </w:r>
      <w:r w:rsidR="00D4404B" w:rsidRPr="00BE0F0F">
        <w:rPr>
          <w:b/>
          <w:sz w:val="20"/>
        </w:rPr>
        <w:t>acility</w:t>
      </w:r>
      <w:proofErr w:type="spellEnd"/>
      <w:r w:rsidR="00D4404B" w:rsidRPr="00BE0F0F">
        <w:rPr>
          <w:b/>
          <w:sz w:val="20"/>
        </w:rPr>
        <w:t xml:space="preserve">-Bereichen </w:t>
      </w:r>
      <w:r w:rsidR="004A3294" w:rsidRPr="00BE0F0F">
        <w:rPr>
          <w:b/>
          <w:sz w:val="20"/>
        </w:rPr>
        <w:t xml:space="preserve">sowie </w:t>
      </w:r>
      <w:r w:rsidR="00056750" w:rsidRPr="00BE0F0F">
        <w:rPr>
          <w:b/>
          <w:sz w:val="20"/>
        </w:rPr>
        <w:t xml:space="preserve">alle diejenigen, die mit Reinigungsarbeiten befasst sind </w:t>
      </w:r>
      <w:r w:rsidR="00D4404B" w:rsidRPr="00BE0F0F">
        <w:rPr>
          <w:b/>
          <w:sz w:val="20"/>
        </w:rPr>
        <w:t xml:space="preserve">die Gelegenheit, die gesamte Bandbreite des Reinigungsprofis </w:t>
      </w:r>
      <w:r w:rsidR="00F843BE" w:rsidRPr="00BE0F0F">
        <w:rPr>
          <w:b/>
          <w:sz w:val="20"/>
        </w:rPr>
        <w:t xml:space="preserve">kennenzulernen </w:t>
      </w:r>
      <w:r w:rsidR="004A3294" w:rsidRPr="00BE0F0F">
        <w:rPr>
          <w:b/>
          <w:sz w:val="20"/>
        </w:rPr>
        <w:t xml:space="preserve">und </w:t>
      </w:r>
      <w:r w:rsidR="00D4404B" w:rsidRPr="00BE0F0F">
        <w:rPr>
          <w:b/>
          <w:sz w:val="20"/>
        </w:rPr>
        <w:t xml:space="preserve">auf Herz und Nieren zu prüfen. </w:t>
      </w:r>
    </w:p>
    <w:p w14:paraId="4AD0DE78" w14:textId="77777777" w:rsidR="00770494" w:rsidRPr="00BE0F0F" w:rsidRDefault="00770494" w:rsidP="00162423">
      <w:pPr>
        <w:spacing w:line="240" w:lineRule="auto"/>
        <w:rPr>
          <w:sz w:val="20"/>
        </w:rPr>
      </w:pPr>
    </w:p>
    <w:p w14:paraId="49F370A5" w14:textId="77777777" w:rsidR="0049240F" w:rsidRPr="00BE0F0F" w:rsidRDefault="0049240F" w:rsidP="00162423">
      <w:pPr>
        <w:spacing w:line="240" w:lineRule="auto"/>
        <w:rPr>
          <w:b/>
          <w:sz w:val="20"/>
        </w:rPr>
      </w:pPr>
      <w:r w:rsidRPr="00BE0F0F">
        <w:rPr>
          <w:b/>
          <w:sz w:val="20"/>
        </w:rPr>
        <w:t>Blitzblank</w:t>
      </w:r>
      <w:r w:rsidR="009514EC" w:rsidRPr="00BE0F0F">
        <w:rPr>
          <w:b/>
          <w:sz w:val="20"/>
        </w:rPr>
        <w:t>e Outdoor</w:t>
      </w:r>
      <w:r w:rsidR="00074BA3" w:rsidRPr="00BE0F0F">
        <w:rPr>
          <w:b/>
          <w:sz w:val="20"/>
        </w:rPr>
        <w:t xml:space="preserve">-Reinigung mit den Geräteträgern von </w:t>
      </w:r>
      <w:r w:rsidRPr="00BE0F0F">
        <w:rPr>
          <w:b/>
          <w:sz w:val="20"/>
        </w:rPr>
        <w:t>Nilfisk-</w:t>
      </w:r>
      <w:proofErr w:type="spellStart"/>
      <w:r w:rsidRPr="00BE0F0F">
        <w:rPr>
          <w:b/>
          <w:sz w:val="20"/>
        </w:rPr>
        <w:t>Egholm</w:t>
      </w:r>
      <w:proofErr w:type="spellEnd"/>
    </w:p>
    <w:p w14:paraId="1B35359F" w14:textId="19A5C430" w:rsidR="00A07797" w:rsidRPr="00BE0F0F" w:rsidRDefault="00A07797" w:rsidP="00162423">
      <w:pPr>
        <w:spacing w:line="240" w:lineRule="auto"/>
        <w:rPr>
          <w:sz w:val="20"/>
        </w:rPr>
      </w:pPr>
      <w:r w:rsidRPr="00BE0F0F">
        <w:rPr>
          <w:sz w:val="20"/>
        </w:rPr>
        <w:t xml:space="preserve">Der Geräteträger </w:t>
      </w:r>
      <w:r w:rsidRPr="00BE0F0F">
        <w:rPr>
          <w:b/>
          <w:sz w:val="20"/>
        </w:rPr>
        <w:t>Nilfisk-</w:t>
      </w:r>
      <w:proofErr w:type="spellStart"/>
      <w:r w:rsidRPr="00BE0F0F">
        <w:rPr>
          <w:b/>
          <w:sz w:val="20"/>
        </w:rPr>
        <w:t>Egholm</w:t>
      </w:r>
      <w:proofErr w:type="spellEnd"/>
      <w:r w:rsidRPr="00BE0F0F">
        <w:rPr>
          <w:b/>
          <w:sz w:val="20"/>
        </w:rPr>
        <w:t xml:space="preserve"> City Ranger 3500</w:t>
      </w:r>
      <w:r w:rsidRPr="00BE0F0F">
        <w:rPr>
          <w:sz w:val="20"/>
        </w:rPr>
        <w:t xml:space="preserve"> bietet mit 14 verschiedenen Anbaugeräten exzellente Outdoor-Flexibilität. Mit einer Außenbreite von nur 113 Zentimetern, einem Wend</w:t>
      </w:r>
      <w:r w:rsidRPr="00BE0F0F">
        <w:rPr>
          <w:sz w:val="20"/>
        </w:rPr>
        <w:t>e</w:t>
      </w:r>
      <w:r w:rsidRPr="00BE0F0F">
        <w:rPr>
          <w:sz w:val="20"/>
        </w:rPr>
        <w:t>radius von 190 Zentimetern und einer Hochentleerung von 160 Zentimetern ist das Modell eine wirtschaftlich interessante Alternative in der 3,5-</w:t>
      </w:r>
      <w:r w:rsidR="008F6D71" w:rsidRPr="00BE0F0F">
        <w:rPr>
          <w:sz w:val="20"/>
        </w:rPr>
        <w:t>Tonnen</w:t>
      </w:r>
      <w:r w:rsidRPr="00BE0F0F">
        <w:rPr>
          <w:sz w:val="20"/>
        </w:rPr>
        <w:t>-Klasse. Durch hydrostatischen Allra</w:t>
      </w:r>
      <w:r w:rsidRPr="00BE0F0F">
        <w:rPr>
          <w:sz w:val="20"/>
        </w:rPr>
        <w:t>d</w:t>
      </w:r>
      <w:r w:rsidRPr="00BE0F0F">
        <w:rPr>
          <w:sz w:val="20"/>
        </w:rPr>
        <w:t xml:space="preserve">antrieb, eine serienmäßig mit Klimaanlage ausgestattete Zwei-Mann-Kabine und 38 </w:t>
      </w:r>
      <w:r w:rsidR="008F6D71" w:rsidRPr="00BE0F0F">
        <w:rPr>
          <w:sz w:val="20"/>
        </w:rPr>
        <w:t>Stundenk</w:t>
      </w:r>
      <w:r w:rsidR="008F6D71" w:rsidRPr="00BE0F0F">
        <w:rPr>
          <w:sz w:val="20"/>
        </w:rPr>
        <w:t>i</w:t>
      </w:r>
      <w:r w:rsidR="008F6D71" w:rsidRPr="00BE0F0F">
        <w:rPr>
          <w:sz w:val="20"/>
        </w:rPr>
        <w:t>lometer</w:t>
      </w:r>
      <w:r w:rsidR="00864DAA">
        <w:rPr>
          <w:sz w:val="20"/>
        </w:rPr>
        <w:t>n</w:t>
      </w:r>
      <w:r w:rsidR="008F6D71" w:rsidRPr="00BE0F0F">
        <w:rPr>
          <w:sz w:val="20"/>
        </w:rPr>
        <w:t xml:space="preserve"> </w:t>
      </w:r>
      <w:r w:rsidRPr="00BE0F0F">
        <w:rPr>
          <w:sz w:val="20"/>
        </w:rPr>
        <w:t>Höchstgeschwindigkeit eignet sich der Knicklenker ideal für Gehsteige, Nebenstraßen und Parkanlagen. Das umfangreiche Programm der professionellen Aufbauten und Vorbaug</w:t>
      </w:r>
      <w:r w:rsidRPr="00BE0F0F">
        <w:rPr>
          <w:sz w:val="20"/>
        </w:rPr>
        <w:t>e</w:t>
      </w:r>
      <w:r w:rsidRPr="00BE0F0F">
        <w:rPr>
          <w:sz w:val="20"/>
        </w:rPr>
        <w:t>räte für Kehren, Straßennassreinigung, Winterdienst und Grünflächenpflege ist perfekt auf die Parameter des Trägerfahrzeugs abgestimmt. Der Clou: Dank des durchdachten Wechselsy</w:t>
      </w:r>
      <w:r w:rsidRPr="00BE0F0F">
        <w:rPr>
          <w:sz w:val="20"/>
        </w:rPr>
        <w:t>s</w:t>
      </w:r>
      <w:r w:rsidRPr="00BE0F0F">
        <w:rPr>
          <w:sz w:val="20"/>
        </w:rPr>
        <w:t xml:space="preserve">tems benötigt der Anwender nur zehn Minuten für den Tausch eines Anbaugeräts. </w:t>
      </w:r>
    </w:p>
    <w:p w14:paraId="6356D9C5" w14:textId="77777777" w:rsidR="00265000" w:rsidRPr="00BE0F0F" w:rsidRDefault="00265000" w:rsidP="00162423">
      <w:pPr>
        <w:spacing w:line="240" w:lineRule="auto"/>
        <w:rPr>
          <w:sz w:val="20"/>
        </w:rPr>
      </w:pPr>
    </w:p>
    <w:p w14:paraId="15ED3F93" w14:textId="77777777" w:rsidR="00F534E3" w:rsidRPr="00BE0F0F" w:rsidRDefault="00F534E3" w:rsidP="00162423">
      <w:pPr>
        <w:spacing w:line="240" w:lineRule="auto"/>
        <w:rPr>
          <w:sz w:val="20"/>
        </w:rPr>
      </w:pPr>
      <w:r w:rsidRPr="00BE0F0F">
        <w:rPr>
          <w:sz w:val="20"/>
        </w:rPr>
        <w:t>Der knickgelenkte</w:t>
      </w:r>
      <w:r w:rsidRPr="00BE0F0F">
        <w:rPr>
          <w:b/>
          <w:sz w:val="20"/>
        </w:rPr>
        <w:t xml:space="preserve"> Nilfisk-</w:t>
      </w:r>
      <w:proofErr w:type="spellStart"/>
      <w:r w:rsidRPr="00BE0F0F">
        <w:rPr>
          <w:b/>
          <w:sz w:val="20"/>
        </w:rPr>
        <w:t>Egholm</w:t>
      </w:r>
      <w:proofErr w:type="spellEnd"/>
      <w:r w:rsidRPr="00BE0F0F">
        <w:rPr>
          <w:b/>
          <w:sz w:val="20"/>
        </w:rPr>
        <w:t xml:space="preserve"> City Ranger 2250</w:t>
      </w:r>
      <w:r w:rsidRPr="00BE0F0F">
        <w:rPr>
          <w:sz w:val="20"/>
        </w:rPr>
        <w:t xml:space="preserve"> wurde</w:t>
      </w:r>
      <w:r w:rsidR="00C87F1B" w:rsidRPr="00BE0F0F">
        <w:rPr>
          <w:sz w:val="20"/>
        </w:rPr>
        <w:t xml:space="preserve"> ebenfalls</w:t>
      </w:r>
      <w:r w:rsidRPr="00BE0F0F">
        <w:rPr>
          <w:sz w:val="20"/>
        </w:rPr>
        <w:t xml:space="preserve"> für den ganzjährigen Einsatz konzipiert und bietet mit </w:t>
      </w:r>
      <w:r w:rsidR="00056750" w:rsidRPr="00BE0F0F">
        <w:rPr>
          <w:sz w:val="20"/>
        </w:rPr>
        <w:t>20</w:t>
      </w:r>
      <w:r w:rsidRPr="00BE0F0F">
        <w:rPr>
          <w:sz w:val="20"/>
        </w:rPr>
        <w:t xml:space="preserve"> verschiedenen Anbaugeräten ein enormes Anwendung</w:t>
      </w:r>
      <w:r w:rsidRPr="00BE0F0F">
        <w:rPr>
          <w:sz w:val="20"/>
        </w:rPr>
        <w:t>s</w:t>
      </w:r>
      <w:r w:rsidRPr="00BE0F0F">
        <w:rPr>
          <w:sz w:val="20"/>
        </w:rPr>
        <w:t>spektrum. Das Kupplungssystem ist so einfach zu bedienen, dass sich ein Anbaugerät in wen</w:t>
      </w:r>
      <w:r w:rsidRPr="00BE0F0F">
        <w:rPr>
          <w:sz w:val="20"/>
        </w:rPr>
        <w:t>i</w:t>
      </w:r>
      <w:r w:rsidRPr="00BE0F0F">
        <w:rPr>
          <w:sz w:val="20"/>
        </w:rPr>
        <w:t xml:space="preserve">ger als einer Minute auswechseln lässt. Schläuche und Anschlüsse sind versteckt und somit geschützt, der Anschluss der Hydraulik-, Wasser- und Saugschläuche erfolgt automatisch. Der Vierradantrieb und die optimale Gewichtsverteilung zwischen Geräteträger und Anbaugerät stehen für Stabilität und die 35 PS für starke Zugkraft. </w:t>
      </w:r>
      <w:r w:rsidR="00C87F1B" w:rsidRPr="00BE0F0F">
        <w:rPr>
          <w:sz w:val="20"/>
        </w:rPr>
        <w:t>Dabei fährt d</w:t>
      </w:r>
      <w:r w:rsidRPr="00BE0F0F">
        <w:rPr>
          <w:sz w:val="20"/>
        </w:rPr>
        <w:t>er City Ranger 2250 fast wie von selbst, denn für den Weg zum oder vom Einsatzort ist kein Umstellen des Gashebels erforderlich – der Geräteträger beschleunigt allein durch Betätigung des hydraulischen Gasp</w:t>
      </w:r>
      <w:r w:rsidRPr="00BE0F0F">
        <w:rPr>
          <w:sz w:val="20"/>
        </w:rPr>
        <w:t>e</w:t>
      </w:r>
      <w:r w:rsidRPr="00BE0F0F">
        <w:rPr>
          <w:sz w:val="20"/>
        </w:rPr>
        <w:t xml:space="preserve">dals. </w:t>
      </w:r>
    </w:p>
    <w:p w14:paraId="49AC982F" w14:textId="77777777" w:rsidR="00B6335C" w:rsidRPr="00BE0F0F" w:rsidRDefault="00B6335C" w:rsidP="00162423">
      <w:pPr>
        <w:spacing w:line="240" w:lineRule="auto"/>
        <w:rPr>
          <w:sz w:val="20"/>
        </w:rPr>
      </w:pPr>
    </w:p>
    <w:p w14:paraId="7D571C3C" w14:textId="77777777" w:rsidR="0001592E" w:rsidRPr="00BE0F0F" w:rsidRDefault="004A39B3" w:rsidP="00162423">
      <w:pPr>
        <w:spacing w:line="240" w:lineRule="auto"/>
        <w:rPr>
          <w:sz w:val="20"/>
        </w:rPr>
      </w:pPr>
      <w:r w:rsidRPr="00BE0F0F">
        <w:rPr>
          <w:sz w:val="20"/>
        </w:rPr>
        <w:t xml:space="preserve">Mit dem </w:t>
      </w:r>
      <w:r w:rsidRPr="00BE0F0F">
        <w:rPr>
          <w:b/>
          <w:sz w:val="20"/>
        </w:rPr>
        <w:t>Nilfisk-</w:t>
      </w:r>
      <w:proofErr w:type="spellStart"/>
      <w:r w:rsidRPr="00BE0F0F">
        <w:rPr>
          <w:b/>
          <w:sz w:val="20"/>
        </w:rPr>
        <w:t>Egholm</w:t>
      </w:r>
      <w:proofErr w:type="spellEnd"/>
      <w:r w:rsidRPr="00BE0F0F">
        <w:rPr>
          <w:b/>
          <w:sz w:val="20"/>
        </w:rPr>
        <w:t xml:space="preserve"> Park Ranger 2150</w:t>
      </w:r>
      <w:r w:rsidRPr="00BE0F0F">
        <w:rPr>
          <w:sz w:val="20"/>
        </w:rPr>
        <w:t xml:space="preserve"> und seinen </w:t>
      </w:r>
      <w:r w:rsidR="00102FAC" w:rsidRPr="00BE0F0F">
        <w:rPr>
          <w:sz w:val="20"/>
        </w:rPr>
        <w:t>13</w:t>
      </w:r>
      <w:r w:rsidR="005F7C09" w:rsidRPr="00BE0F0F">
        <w:rPr>
          <w:sz w:val="20"/>
        </w:rPr>
        <w:t xml:space="preserve"> Anbaugeräten</w:t>
      </w:r>
      <w:r w:rsidRPr="00BE0F0F">
        <w:rPr>
          <w:sz w:val="20"/>
        </w:rPr>
        <w:t xml:space="preserve"> sind Kommunen und Dienstleister für a</w:t>
      </w:r>
      <w:r w:rsidR="00431EFE" w:rsidRPr="00BE0F0F">
        <w:rPr>
          <w:sz w:val="20"/>
        </w:rPr>
        <w:t xml:space="preserve">lle Herausforderungen gerüstet. </w:t>
      </w:r>
      <w:r w:rsidR="00F41208" w:rsidRPr="00BE0F0F">
        <w:rPr>
          <w:sz w:val="20"/>
        </w:rPr>
        <w:t xml:space="preserve">Dank seiner kompakten </w:t>
      </w:r>
      <w:r w:rsidR="00546E7E" w:rsidRPr="00BE0F0F">
        <w:rPr>
          <w:sz w:val="20"/>
        </w:rPr>
        <w:t xml:space="preserve">Maße </w:t>
      </w:r>
      <w:r w:rsidR="007D7797" w:rsidRPr="00BE0F0F">
        <w:rPr>
          <w:sz w:val="20"/>
        </w:rPr>
        <w:t xml:space="preserve">von 222,5 </w:t>
      </w:r>
      <w:r w:rsidR="00617BA7" w:rsidRPr="00BE0F0F">
        <w:rPr>
          <w:sz w:val="20"/>
        </w:rPr>
        <w:t xml:space="preserve">x 101,5 x 193,5 </w:t>
      </w:r>
      <w:r w:rsidR="007D7797" w:rsidRPr="00BE0F0F">
        <w:rPr>
          <w:sz w:val="20"/>
        </w:rPr>
        <w:t>Zentimetern (Länge, Breite, Höh</w:t>
      </w:r>
      <w:r w:rsidR="00617BA7" w:rsidRPr="00BE0F0F">
        <w:rPr>
          <w:sz w:val="20"/>
        </w:rPr>
        <w:t>e)</w:t>
      </w:r>
      <w:r w:rsidR="00F41208" w:rsidRPr="00BE0F0F">
        <w:rPr>
          <w:sz w:val="20"/>
        </w:rPr>
        <w:t xml:space="preserve">, einem Wenderadius von 1,5 Metern </w:t>
      </w:r>
      <w:r w:rsidRPr="00BE0F0F">
        <w:rPr>
          <w:sz w:val="20"/>
        </w:rPr>
        <w:t xml:space="preserve">sowie kraftvollen Leistungsdaten (28 PS starker Motor mit Vierradantrieb) eignet </w:t>
      </w:r>
      <w:r w:rsidR="00887091" w:rsidRPr="00BE0F0F">
        <w:rPr>
          <w:sz w:val="20"/>
        </w:rPr>
        <w:t xml:space="preserve">er </w:t>
      </w:r>
      <w:r w:rsidRPr="00BE0F0F">
        <w:rPr>
          <w:sz w:val="20"/>
        </w:rPr>
        <w:t xml:space="preserve">sich besonders für </w:t>
      </w:r>
      <w:r w:rsidR="005F7C09" w:rsidRPr="00BE0F0F">
        <w:rPr>
          <w:sz w:val="20"/>
        </w:rPr>
        <w:t>die Reinigung von</w:t>
      </w:r>
      <w:r w:rsidRPr="00BE0F0F">
        <w:rPr>
          <w:sz w:val="20"/>
        </w:rPr>
        <w:t xml:space="preserve"> beengten Flächen. </w:t>
      </w:r>
      <w:r w:rsidR="00F67958" w:rsidRPr="00BE0F0F">
        <w:rPr>
          <w:sz w:val="20"/>
        </w:rPr>
        <w:t xml:space="preserve">Darüber hinaus ist er mit seinem geringen Gewicht von </w:t>
      </w:r>
      <w:r w:rsidR="007023C0" w:rsidRPr="00BE0F0F">
        <w:rPr>
          <w:sz w:val="20"/>
        </w:rPr>
        <w:t>485 Kilogramm</w:t>
      </w:r>
      <w:r w:rsidR="00F67958" w:rsidRPr="00BE0F0F">
        <w:rPr>
          <w:sz w:val="20"/>
        </w:rPr>
        <w:t xml:space="preserve"> wie geschaffen für Arbeiten auf Rasen und anderen Grünflächen.</w:t>
      </w:r>
      <w:r w:rsidR="007023C0" w:rsidRPr="00BE0F0F">
        <w:rPr>
          <w:sz w:val="20"/>
        </w:rPr>
        <w:t xml:space="preserve"> </w:t>
      </w:r>
      <w:r w:rsidR="00BF2838" w:rsidRPr="00BE0F0F">
        <w:rPr>
          <w:sz w:val="20"/>
        </w:rPr>
        <w:t>Die</w:t>
      </w:r>
      <w:r w:rsidRPr="00BE0F0F">
        <w:rPr>
          <w:sz w:val="20"/>
        </w:rPr>
        <w:t xml:space="preserve"> umfan</w:t>
      </w:r>
      <w:r w:rsidRPr="00BE0F0F">
        <w:rPr>
          <w:sz w:val="20"/>
        </w:rPr>
        <w:t>g</w:t>
      </w:r>
      <w:r w:rsidRPr="00BE0F0F">
        <w:rPr>
          <w:sz w:val="20"/>
        </w:rPr>
        <w:t xml:space="preserve">reiche Palette an Anbaugeräten, die in weniger als vier Minuten </w:t>
      </w:r>
      <w:r w:rsidR="00F67958" w:rsidRPr="00BE0F0F">
        <w:rPr>
          <w:sz w:val="20"/>
        </w:rPr>
        <w:t>werkzeuglos</w:t>
      </w:r>
      <w:r w:rsidR="00102FAC" w:rsidRPr="00BE0F0F">
        <w:rPr>
          <w:sz w:val="20"/>
        </w:rPr>
        <w:t xml:space="preserve"> </w:t>
      </w:r>
      <w:r w:rsidRPr="00BE0F0F">
        <w:rPr>
          <w:sz w:val="20"/>
        </w:rPr>
        <w:t xml:space="preserve">ausgewechselt werden </w:t>
      </w:r>
      <w:r w:rsidR="00BF2838" w:rsidRPr="00BE0F0F">
        <w:rPr>
          <w:sz w:val="20"/>
        </w:rPr>
        <w:t>kann</w:t>
      </w:r>
      <w:r w:rsidRPr="00BE0F0F">
        <w:rPr>
          <w:sz w:val="20"/>
        </w:rPr>
        <w:t>, garantiert Flexibilität und schnelle Einsatzbereitschaft</w:t>
      </w:r>
      <w:r w:rsidR="00BF2838" w:rsidRPr="00BE0F0F">
        <w:rPr>
          <w:sz w:val="20"/>
        </w:rPr>
        <w:t>.</w:t>
      </w:r>
    </w:p>
    <w:p w14:paraId="11E32FD9" w14:textId="77777777" w:rsidR="0001592E" w:rsidRPr="00BE0F0F" w:rsidRDefault="0001592E" w:rsidP="00162423">
      <w:pPr>
        <w:spacing w:line="240" w:lineRule="auto"/>
        <w:rPr>
          <w:b/>
          <w:sz w:val="20"/>
        </w:rPr>
      </w:pPr>
    </w:p>
    <w:p w14:paraId="53AF49A9" w14:textId="77777777" w:rsidR="00ED693C" w:rsidRPr="00BE0F0F" w:rsidRDefault="00F23762" w:rsidP="00162423">
      <w:pPr>
        <w:spacing w:line="240" w:lineRule="auto"/>
        <w:rPr>
          <w:b/>
          <w:sz w:val="20"/>
        </w:rPr>
      </w:pPr>
      <w:r w:rsidRPr="00BE0F0F">
        <w:rPr>
          <w:b/>
          <w:sz w:val="20"/>
        </w:rPr>
        <w:t>Effiziente Bodenreinigung auf Hochtouren</w:t>
      </w:r>
    </w:p>
    <w:p w14:paraId="06A9AA38" w14:textId="534C3A3B" w:rsidR="00F23762" w:rsidRPr="00BE0F0F" w:rsidRDefault="00F23762" w:rsidP="00162423">
      <w:pPr>
        <w:spacing w:line="240" w:lineRule="auto"/>
        <w:rPr>
          <w:sz w:val="20"/>
        </w:rPr>
      </w:pPr>
      <w:r w:rsidRPr="00BE0F0F">
        <w:rPr>
          <w:sz w:val="20"/>
        </w:rPr>
        <w:t xml:space="preserve">Mit der Marke Nilfisk bedient Nilfisk-Advance Kunden aus den Bereichen Gebäudereinigung, </w:t>
      </w:r>
      <w:proofErr w:type="spellStart"/>
      <w:r w:rsidRPr="00BE0F0F">
        <w:rPr>
          <w:sz w:val="20"/>
        </w:rPr>
        <w:t>Healthcare</w:t>
      </w:r>
      <w:proofErr w:type="spellEnd"/>
      <w:r w:rsidRPr="00BE0F0F">
        <w:rPr>
          <w:sz w:val="20"/>
        </w:rPr>
        <w:t xml:space="preserve">, Industrie, Institutionen und Kommunen. Die Produktpalette von Nilfisk beinhaltet </w:t>
      </w:r>
      <w:r w:rsidR="00AC1C15" w:rsidRPr="00BE0F0F">
        <w:rPr>
          <w:sz w:val="20"/>
        </w:rPr>
        <w:t>Scheuersaugm</w:t>
      </w:r>
      <w:r w:rsidR="00864DAA">
        <w:rPr>
          <w:sz w:val="20"/>
        </w:rPr>
        <w:t>a</w:t>
      </w:r>
      <w:r w:rsidR="00AC1C15" w:rsidRPr="00BE0F0F">
        <w:rPr>
          <w:sz w:val="20"/>
        </w:rPr>
        <w:t>schinen,</w:t>
      </w:r>
      <w:r w:rsidRPr="00BE0F0F">
        <w:rPr>
          <w:sz w:val="20"/>
        </w:rPr>
        <w:t xml:space="preserve"> Kombinationsmaschinen (Kehren, Scheuern, Saugen), Kehrmasch</w:t>
      </w:r>
      <w:r w:rsidRPr="00BE0F0F">
        <w:rPr>
          <w:sz w:val="20"/>
        </w:rPr>
        <w:t>i</w:t>
      </w:r>
      <w:r w:rsidRPr="00BE0F0F">
        <w:rPr>
          <w:sz w:val="20"/>
        </w:rPr>
        <w:t xml:space="preserve">nen, Einscheiben- und Poliermaschinen </w:t>
      </w:r>
      <w:r w:rsidR="00AC1C15" w:rsidRPr="00BE0F0F">
        <w:rPr>
          <w:sz w:val="20"/>
        </w:rPr>
        <w:t>sowie</w:t>
      </w:r>
      <w:r w:rsidRPr="00BE0F0F">
        <w:rPr>
          <w:sz w:val="20"/>
        </w:rPr>
        <w:t xml:space="preserve"> Gewerbe- und Sicherheitssauger</w:t>
      </w:r>
      <w:r w:rsidR="00AC1C15" w:rsidRPr="00BE0F0F">
        <w:rPr>
          <w:sz w:val="20"/>
        </w:rPr>
        <w:t>. Auf der Roa</w:t>
      </w:r>
      <w:r w:rsidR="00AC1C15" w:rsidRPr="00BE0F0F">
        <w:rPr>
          <w:sz w:val="20"/>
        </w:rPr>
        <w:t>d</w:t>
      </w:r>
      <w:r w:rsidR="00AC1C15" w:rsidRPr="00BE0F0F">
        <w:rPr>
          <w:sz w:val="20"/>
        </w:rPr>
        <w:t xml:space="preserve">show werden gleich zwei Neuheiten präsentiert: </w:t>
      </w:r>
      <w:r w:rsidR="005B3CD6" w:rsidRPr="00BE0F0F">
        <w:rPr>
          <w:sz w:val="20"/>
        </w:rPr>
        <w:t>Die neue</w:t>
      </w:r>
      <w:r w:rsidR="006E1E4E" w:rsidRPr="00BE0F0F">
        <w:rPr>
          <w:sz w:val="20"/>
        </w:rPr>
        <w:t>n</w:t>
      </w:r>
      <w:r w:rsidR="005B3CD6" w:rsidRPr="00BE0F0F">
        <w:rPr>
          <w:sz w:val="20"/>
        </w:rPr>
        <w:t xml:space="preserve"> </w:t>
      </w:r>
      <w:r w:rsidR="00554A5D" w:rsidRPr="00BE0F0F">
        <w:rPr>
          <w:b/>
          <w:bCs/>
          <w:sz w:val="20"/>
        </w:rPr>
        <w:t>Mitgänger-Scheuersaug</w:t>
      </w:r>
      <w:r w:rsidR="003A08B2">
        <w:rPr>
          <w:b/>
          <w:bCs/>
          <w:sz w:val="20"/>
        </w:rPr>
        <w:t>-</w:t>
      </w:r>
      <w:r w:rsidR="00554A5D" w:rsidRPr="00BE0F0F">
        <w:rPr>
          <w:b/>
          <w:bCs/>
          <w:sz w:val="20"/>
        </w:rPr>
        <w:t>maschine</w:t>
      </w:r>
      <w:r w:rsidR="006E1E4E" w:rsidRPr="00BE0F0F">
        <w:rPr>
          <w:b/>
          <w:bCs/>
          <w:sz w:val="20"/>
        </w:rPr>
        <w:t>n</w:t>
      </w:r>
      <w:r w:rsidR="00554A5D" w:rsidRPr="00BE0F0F">
        <w:rPr>
          <w:b/>
          <w:bCs/>
          <w:sz w:val="20"/>
        </w:rPr>
        <w:t xml:space="preserve"> Nilfisk SC500</w:t>
      </w:r>
      <w:r w:rsidR="006E1E4E" w:rsidRPr="00BE0F0F">
        <w:rPr>
          <w:b/>
          <w:bCs/>
          <w:sz w:val="20"/>
        </w:rPr>
        <w:t xml:space="preserve"> </w:t>
      </w:r>
      <w:r w:rsidR="006E1E4E" w:rsidRPr="00BE0F0F">
        <w:rPr>
          <w:bCs/>
          <w:sz w:val="20"/>
        </w:rPr>
        <w:t>und</w:t>
      </w:r>
      <w:r w:rsidR="006E1E4E" w:rsidRPr="00BE0F0F">
        <w:rPr>
          <w:b/>
          <w:bCs/>
          <w:sz w:val="20"/>
        </w:rPr>
        <w:t xml:space="preserve"> Nilfisk SC2000</w:t>
      </w:r>
      <w:r w:rsidR="005B3CD6" w:rsidRPr="00BE0F0F">
        <w:rPr>
          <w:b/>
          <w:bCs/>
          <w:sz w:val="20"/>
        </w:rPr>
        <w:t xml:space="preserve">, </w:t>
      </w:r>
      <w:r w:rsidR="005B3CD6" w:rsidRPr="00BE0F0F">
        <w:rPr>
          <w:bCs/>
          <w:sz w:val="20"/>
        </w:rPr>
        <w:t>die dank</w:t>
      </w:r>
      <w:r w:rsidR="005B3CD6" w:rsidRPr="00BE0F0F">
        <w:rPr>
          <w:sz w:val="20"/>
        </w:rPr>
        <w:t xml:space="preserve"> </w:t>
      </w:r>
      <w:proofErr w:type="spellStart"/>
      <w:r w:rsidR="005B3CD6" w:rsidRPr="00BE0F0F">
        <w:rPr>
          <w:bCs/>
          <w:sz w:val="20"/>
        </w:rPr>
        <w:t>Ecoflex</w:t>
      </w:r>
      <w:proofErr w:type="spellEnd"/>
      <w:r w:rsidR="005B3CD6" w:rsidRPr="00BE0F0F">
        <w:rPr>
          <w:bCs/>
          <w:sz w:val="20"/>
        </w:rPr>
        <w:t xml:space="preserve">-System </w:t>
      </w:r>
      <w:r w:rsidR="00554A5D" w:rsidRPr="00BE0F0F">
        <w:rPr>
          <w:sz w:val="20"/>
        </w:rPr>
        <w:t>eine umweltfreundl</w:t>
      </w:r>
      <w:r w:rsidR="00554A5D" w:rsidRPr="00BE0F0F">
        <w:rPr>
          <w:sz w:val="20"/>
        </w:rPr>
        <w:t>i</w:t>
      </w:r>
      <w:r w:rsidR="00554A5D" w:rsidRPr="00BE0F0F">
        <w:rPr>
          <w:sz w:val="20"/>
        </w:rPr>
        <w:t>che und gleichzeitig kostengünstige Reinigung</w:t>
      </w:r>
      <w:r w:rsidR="006E1E4E" w:rsidRPr="00BE0F0F">
        <w:rPr>
          <w:sz w:val="20"/>
        </w:rPr>
        <w:t xml:space="preserve"> ermöglichen</w:t>
      </w:r>
      <w:r w:rsidR="00554A5D" w:rsidRPr="00BE0F0F">
        <w:rPr>
          <w:sz w:val="20"/>
        </w:rPr>
        <w:t xml:space="preserve">. </w:t>
      </w:r>
      <w:r w:rsidR="008F3E61" w:rsidRPr="00BE0F0F">
        <w:rPr>
          <w:sz w:val="20"/>
        </w:rPr>
        <w:t xml:space="preserve">Während des Arbeitseinsatzes sind Chemie- und Frischwasserverhältnis perfekt aufeinander abgestimmt, wodurch </w:t>
      </w:r>
      <w:r w:rsidR="00A16FC7" w:rsidRPr="00BE0F0F">
        <w:rPr>
          <w:sz w:val="20"/>
        </w:rPr>
        <w:t xml:space="preserve">sich bis zu 50 Prozent Wasser, bis zu 35 Prozent Chemie und bis zu 20 Prozent Arbeitszeit einsparen </w:t>
      </w:r>
      <w:r w:rsidR="00A16FC7" w:rsidRPr="00BE0F0F">
        <w:rPr>
          <w:sz w:val="20"/>
        </w:rPr>
        <w:lastRenderedPageBreak/>
        <w:t xml:space="preserve">lassen. </w:t>
      </w:r>
      <w:r w:rsidR="006E1E4E" w:rsidRPr="00BE0F0F">
        <w:rPr>
          <w:sz w:val="20"/>
        </w:rPr>
        <w:t xml:space="preserve">Die leistungsstarken Geräte </w:t>
      </w:r>
      <w:r w:rsidR="00554A5D" w:rsidRPr="00BE0F0F">
        <w:rPr>
          <w:sz w:val="20"/>
        </w:rPr>
        <w:t>arbei</w:t>
      </w:r>
      <w:r w:rsidR="006E1E4E" w:rsidRPr="00BE0F0F">
        <w:rPr>
          <w:sz w:val="20"/>
        </w:rPr>
        <w:t>ten</w:t>
      </w:r>
      <w:r w:rsidR="00554A5D" w:rsidRPr="00BE0F0F">
        <w:rPr>
          <w:sz w:val="20"/>
        </w:rPr>
        <w:t xml:space="preserve"> </w:t>
      </w:r>
      <w:r w:rsidR="00370F0A" w:rsidRPr="00BE0F0F">
        <w:rPr>
          <w:sz w:val="20"/>
        </w:rPr>
        <w:t xml:space="preserve">darüber hinaus </w:t>
      </w:r>
      <w:r w:rsidR="00554A5D" w:rsidRPr="00BE0F0F">
        <w:rPr>
          <w:sz w:val="20"/>
        </w:rPr>
        <w:t>mit einem Anpre</w:t>
      </w:r>
      <w:r w:rsidR="00F94972" w:rsidRPr="00BE0F0F">
        <w:rPr>
          <w:sz w:val="20"/>
        </w:rPr>
        <w:t>ssdruck von bis zu 30 Kilogramm sowie</w:t>
      </w:r>
      <w:r w:rsidR="00752923" w:rsidRPr="00BE0F0F">
        <w:rPr>
          <w:sz w:val="20"/>
        </w:rPr>
        <w:t xml:space="preserve"> </w:t>
      </w:r>
      <w:r w:rsidR="00554A5D" w:rsidRPr="00BE0F0F">
        <w:rPr>
          <w:sz w:val="20"/>
        </w:rPr>
        <w:t xml:space="preserve">einer </w:t>
      </w:r>
      <w:proofErr w:type="spellStart"/>
      <w:r w:rsidR="00C929DA" w:rsidRPr="00BE0F0F">
        <w:rPr>
          <w:sz w:val="20"/>
        </w:rPr>
        <w:t>Schrub</w:t>
      </w:r>
      <w:r w:rsidR="00820B4B">
        <w:rPr>
          <w:sz w:val="20"/>
        </w:rPr>
        <w:t>b</w:t>
      </w:r>
      <w:r w:rsidR="00C929DA" w:rsidRPr="00BE0F0F">
        <w:rPr>
          <w:sz w:val="20"/>
        </w:rPr>
        <w:t>breite</w:t>
      </w:r>
      <w:proofErr w:type="spellEnd"/>
      <w:r w:rsidR="00C929DA" w:rsidRPr="00BE0F0F">
        <w:rPr>
          <w:sz w:val="20"/>
        </w:rPr>
        <w:t xml:space="preserve"> </w:t>
      </w:r>
      <w:r w:rsidR="00554A5D" w:rsidRPr="00BE0F0F">
        <w:rPr>
          <w:sz w:val="20"/>
        </w:rPr>
        <w:t xml:space="preserve">von 53 </w:t>
      </w:r>
      <w:r w:rsidR="00C929DA" w:rsidRPr="00BE0F0F">
        <w:rPr>
          <w:sz w:val="20"/>
        </w:rPr>
        <w:t xml:space="preserve">bzw. 72 </w:t>
      </w:r>
      <w:r w:rsidR="00554A5D" w:rsidRPr="00BE0F0F">
        <w:rPr>
          <w:sz w:val="20"/>
        </w:rPr>
        <w:t>Zentimetern</w:t>
      </w:r>
      <w:r w:rsidR="00F94972" w:rsidRPr="00BE0F0F">
        <w:rPr>
          <w:sz w:val="20"/>
        </w:rPr>
        <w:t xml:space="preserve">. </w:t>
      </w:r>
    </w:p>
    <w:p w14:paraId="35F3E74F" w14:textId="77777777" w:rsidR="003A5685" w:rsidRPr="00BE0F0F" w:rsidRDefault="003A5685" w:rsidP="00162423">
      <w:pPr>
        <w:spacing w:line="240" w:lineRule="auto"/>
        <w:rPr>
          <w:sz w:val="20"/>
        </w:rPr>
      </w:pPr>
    </w:p>
    <w:p w14:paraId="68FD87AE" w14:textId="77777777" w:rsidR="003A5685" w:rsidRPr="00BE0F0F" w:rsidRDefault="008A6521" w:rsidP="00162423">
      <w:pPr>
        <w:spacing w:line="240" w:lineRule="auto"/>
        <w:rPr>
          <w:b/>
          <w:sz w:val="20"/>
        </w:rPr>
      </w:pPr>
      <w:r w:rsidRPr="00BE0F0F">
        <w:rPr>
          <w:b/>
          <w:sz w:val="20"/>
        </w:rPr>
        <w:t>Hochdruckreiniger und Sauger für jede Reinigungsaufgabe</w:t>
      </w:r>
    </w:p>
    <w:p w14:paraId="614B1113" w14:textId="77777777" w:rsidR="00E67DDB" w:rsidRPr="00BE0F0F" w:rsidRDefault="00E67DDB" w:rsidP="00162423">
      <w:pPr>
        <w:spacing w:line="240" w:lineRule="auto"/>
        <w:rPr>
          <w:sz w:val="20"/>
        </w:rPr>
      </w:pPr>
      <w:r w:rsidRPr="00BE0F0F">
        <w:rPr>
          <w:sz w:val="20"/>
        </w:rPr>
        <w:t>Nilfisk-ALTO liefert Kunden aus den Bereichen Landwirtschaft, rund ums Rad, Industrie, Ko</w:t>
      </w:r>
      <w:r w:rsidRPr="00BE0F0F">
        <w:rPr>
          <w:sz w:val="20"/>
        </w:rPr>
        <w:t>m</w:t>
      </w:r>
      <w:r w:rsidRPr="00BE0F0F">
        <w:rPr>
          <w:sz w:val="20"/>
        </w:rPr>
        <w:t>munen, Gewerbe und Handwerk sowie Reinigungsdienstleistern und privaten Endverbrauchern ein umfassendes Programm an qualitativ hochwertigen Hochdruckreinigern, Nass-/Trockensaugern und Bodenreinigungsmaschinen.</w:t>
      </w:r>
      <w:r w:rsidR="00BB7154" w:rsidRPr="00BE0F0F">
        <w:rPr>
          <w:sz w:val="20"/>
        </w:rPr>
        <w:t xml:space="preserve"> Während der Roadshow werden sechs M</w:t>
      </w:r>
      <w:r w:rsidR="00BB7154" w:rsidRPr="00BE0F0F">
        <w:rPr>
          <w:sz w:val="20"/>
        </w:rPr>
        <w:t>a</w:t>
      </w:r>
      <w:r w:rsidR="00BB7154" w:rsidRPr="00BE0F0F">
        <w:rPr>
          <w:sz w:val="20"/>
        </w:rPr>
        <w:t>schinen</w:t>
      </w:r>
      <w:r w:rsidR="00E3396D" w:rsidRPr="00BE0F0F">
        <w:rPr>
          <w:sz w:val="20"/>
        </w:rPr>
        <w:t xml:space="preserve"> des breiten Portfolios</w:t>
      </w:r>
      <w:r w:rsidR="00BB7154" w:rsidRPr="00BE0F0F">
        <w:rPr>
          <w:sz w:val="20"/>
        </w:rPr>
        <w:t xml:space="preserve"> zu begutachten sein. So zum Beispiel </w:t>
      </w:r>
      <w:r w:rsidR="005E4AB7" w:rsidRPr="00BE0F0F">
        <w:rPr>
          <w:sz w:val="20"/>
        </w:rPr>
        <w:t>die benzin- oder dieselb</w:t>
      </w:r>
      <w:r w:rsidR="005E4AB7" w:rsidRPr="00BE0F0F">
        <w:rPr>
          <w:sz w:val="20"/>
        </w:rPr>
        <w:t>e</w:t>
      </w:r>
      <w:r w:rsidR="005E4AB7" w:rsidRPr="00BE0F0F">
        <w:rPr>
          <w:sz w:val="20"/>
        </w:rPr>
        <w:t>triebenen</w:t>
      </w:r>
      <w:r w:rsidR="00BB7154" w:rsidRPr="00BE0F0F">
        <w:rPr>
          <w:sz w:val="20"/>
        </w:rPr>
        <w:t xml:space="preserve"> </w:t>
      </w:r>
      <w:r w:rsidR="00BB7154" w:rsidRPr="00BE0F0F">
        <w:rPr>
          <w:b/>
          <w:sz w:val="20"/>
        </w:rPr>
        <w:t>Kaltwasser</w:t>
      </w:r>
      <w:r w:rsidR="00880C6B" w:rsidRPr="00BE0F0F">
        <w:rPr>
          <w:b/>
          <w:sz w:val="20"/>
        </w:rPr>
        <w:t xml:space="preserve"> </w:t>
      </w:r>
      <w:r w:rsidR="00BB7154" w:rsidRPr="00BE0F0F">
        <w:rPr>
          <w:b/>
          <w:sz w:val="20"/>
        </w:rPr>
        <w:t xml:space="preserve">Hochdruckreiniger der </w:t>
      </w:r>
      <w:r w:rsidR="00756641" w:rsidRPr="00BE0F0F">
        <w:rPr>
          <w:b/>
          <w:sz w:val="20"/>
        </w:rPr>
        <w:t xml:space="preserve">Serien </w:t>
      </w:r>
      <w:r w:rsidR="00BB7154" w:rsidRPr="00BE0F0F">
        <w:rPr>
          <w:b/>
          <w:sz w:val="20"/>
        </w:rPr>
        <w:t xml:space="preserve">POSEIDON 2 </w:t>
      </w:r>
      <w:r w:rsidR="00756641" w:rsidRPr="00BE0F0F">
        <w:rPr>
          <w:b/>
          <w:sz w:val="20"/>
        </w:rPr>
        <w:t>und 5</w:t>
      </w:r>
      <w:r w:rsidR="00756641" w:rsidRPr="00BE0F0F">
        <w:rPr>
          <w:sz w:val="20"/>
        </w:rPr>
        <w:t>, die über</w:t>
      </w:r>
      <w:r w:rsidR="00A23D3D" w:rsidRPr="00BE0F0F">
        <w:rPr>
          <w:sz w:val="20"/>
        </w:rPr>
        <w:t xml:space="preserve"> einen Druck von bis zu 250 bar sowie</w:t>
      </w:r>
      <w:r w:rsidR="00756641" w:rsidRPr="00BE0F0F">
        <w:rPr>
          <w:sz w:val="20"/>
        </w:rPr>
        <w:t xml:space="preserve"> </w:t>
      </w:r>
      <w:r w:rsidR="00A23D3D" w:rsidRPr="00BE0F0F">
        <w:rPr>
          <w:sz w:val="20"/>
        </w:rPr>
        <w:t>eine Wasserleistung von bis zu 1.050 Litern pro Stunde verf</w:t>
      </w:r>
      <w:r w:rsidR="00A23D3D" w:rsidRPr="00BE0F0F">
        <w:rPr>
          <w:sz w:val="20"/>
        </w:rPr>
        <w:t>ü</w:t>
      </w:r>
      <w:r w:rsidR="00A23D3D" w:rsidRPr="00BE0F0F">
        <w:rPr>
          <w:sz w:val="20"/>
        </w:rPr>
        <w:t xml:space="preserve">gen. </w:t>
      </w:r>
      <w:r w:rsidR="00AE3CF7" w:rsidRPr="00BE0F0F">
        <w:rPr>
          <w:sz w:val="20"/>
        </w:rPr>
        <w:t xml:space="preserve">Oder auch der </w:t>
      </w:r>
      <w:r w:rsidR="00AE3CF7" w:rsidRPr="00BE0F0F">
        <w:rPr>
          <w:b/>
          <w:bCs/>
          <w:sz w:val="20"/>
        </w:rPr>
        <w:t>Heißwasser Hochdruckreiniger NEPTUNE 2 SPECIAL</w:t>
      </w:r>
      <w:r w:rsidR="00CE5290" w:rsidRPr="00BE0F0F">
        <w:rPr>
          <w:b/>
          <w:bCs/>
          <w:sz w:val="20"/>
        </w:rPr>
        <w:t xml:space="preserve">, </w:t>
      </w:r>
      <w:r w:rsidR="00CE5290" w:rsidRPr="00BE0F0F">
        <w:rPr>
          <w:bCs/>
          <w:sz w:val="20"/>
        </w:rPr>
        <w:t>der</w:t>
      </w:r>
      <w:r w:rsidR="00AE3CF7" w:rsidRPr="00BE0F0F">
        <w:rPr>
          <w:sz w:val="20"/>
        </w:rPr>
        <w:t xml:space="preserve"> mit einer Motor-Pumpen-Einheit der oberen Leistungsklasse mit langsam laufendem Motor (1.450 U</w:t>
      </w:r>
      <w:r w:rsidR="00AE3CF7" w:rsidRPr="00BE0F0F">
        <w:rPr>
          <w:sz w:val="20"/>
        </w:rPr>
        <w:t>m</w:t>
      </w:r>
      <w:r w:rsidR="00AE3CF7" w:rsidRPr="00BE0F0F">
        <w:rPr>
          <w:sz w:val="20"/>
        </w:rPr>
        <w:t>drehungen pro Minute) sowie einem druckaktivierten Regelsicherheitsblock aus</w:t>
      </w:r>
      <w:r w:rsidR="0017549C" w:rsidRPr="00BE0F0F">
        <w:rPr>
          <w:sz w:val="20"/>
        </w:rPr>
        <w:t xml:space="preserve">gestattet ist. </w:t>
      </w:r>
      <w:r w:rsidR="00EA4942" w:rsidRPr="00BE0F0F">
        <w:rPr>
          <w:sz w:val="20"/>
        </w:rPr>
        <w:t>Auch für Sau</w:t>
      </w:r>
      <w:r w:rsidR="00880C6B" w:rsidRPr="00BE0F0F">
        <w:rPr>
          <w:sz w:val="20"/>
        </w:rPr>
        <w:t>g</w:t>
      </w:r>
      <w:r w:rsidR="00EA4942" w:rsidRPr="00BE0F0F">
        <w:rPr>
          <w:sz w:val="20"/>
        </w:rPr>
        <w:t>power ist ausreichend gesorgt: Die</w:t>
      </w:r>
      <w:r w:rsidR="00B15B2D" w:rsidRPr="00BE0F0F">
        <w:rPr>
          <w:sz w:val="20"/>
        </w:rPr>
        <w:t xml:space="preserve"> </w:t>
      </w:r>
      <w:r w:rsidR="00356D76" w:rsidRPr="00BE0F0F">
        <w:rPr>
          <w:sz w:val="20"/>
        </w:rPr>
        <w:t xml:space="preserve">kompakten </w:t>
      </w:r>
      <w:r w:rsidR="00B15B2D" w:rsidRPr="00BE0F0F">
        <w:rPr>
          <w:b/>
          <w:bCs/>
          <w:sz w:val="20"/>
        </w:rPr>
        <w:t>Nass-/Trockensauger AERO 21-01 PC</w:t>
      </w:r>
      <w:r w:rsidR="00CE6558" w:rsidRPr="00BE0F0F">
        <w:rPr>
          <w:sz w:val="20"/>
        </w:rPr>
        <w:t xml:space="preserve">, </w:t>
      </w:r>
      <w:r w:rsidR="00EA4942" w:rsidRPr="00BE0F0F">
        <w:rPr>
          <w:b/>
          <w:sz w:val="20"/>
        </w:rPr>
        <w:t xml:space="preserve">ATTIX 560-21 XC sowie MAXXI II </w:t>
      </w:r>
      <w:r w:rsidR="001517F7" w:rsidRPr="00BE0F0F">
        <w:rPr>
          <w:sz w:val="20"/>
        </w:rPr>
        <w:t>stellen</w:t>
      </w:r>
      <w:r w:rsidR="00EA4942" w:rsidRPr="00BE0F0F">
        <w:rPr>
          <w:sz w:val="20"/>
        </w:rPr>
        <w:t xml:space="preserve"> ihre </w:t>
      </w:r>
      <w:r w:rsidR="00D652EF" w:rsidRPr="00BE0F0F">
        <w:rPr>
          <w:sz w:val="20"/>
        </w:rPr>
        <w:t>Leistung anhand unterschiedlicher Ei</w:t>
      </w:r>
      <w:r w:rsidR="00D652EF" w:rsidRPr="00BE0F0F">
        <w:rPr>
          <w:sz w:val="20"/>
        </w:rPr>
        <w:t>n</w:t>
      </w:r>
      <w:r w:rsidR="00D652EF" w:rsidRPr="00BE0F0F">
        <w:rPr>
          <w:sz w:val="20"/>
        </w:rPr>
        <w:t xml:space="preserve">satzszenarien unter Beweis. </w:t>
      </w:r>
    </w:p>
    <w:p w14:paraId="17DAF134" w14:textId="77777777" w:rsidR="00671BF4" w:rsidRPr="00BE0F0F" w:rsidRDefault="00671BF4" w:rsidP="00162423">
      <w:pPr>
        <w:spacing w:line="240" w:lineRule="auto"/>
        <w:rPr>
          <w:sz w:val="20"/>
        </w:rPr>
      </w:pPr>
    </w:p>
    <w:p w14:paraId="45640F90" w14:textId="77777777" w:rsidR="004A3294" w:rsidRPr="00BE0F0F" w:rsidRDefault="004A3294" w:rsidP="00162423">
      <w:pPr>
        <w:spacing w:line="240" w:lineRule="auto"/>
        <w:rPr>
          <w:b/>
          <w:sz w:val="20"/>
        </w:rPr>
      </w:pPr>
      <w:r w:rsidRPr="00BE0F0F">
        <w:rPr>
          <w:b/>
          <w:sz w:val="20"/>
        </w:rPr>
        <w:t>Rückstandslose Reinigung dank der BIOTEC No.1</w:t>
      </w:r>
    </w:p>
    <w:p w14:paraId="2AB5DF94" w14:textId="77777777" w:rsidR="004A3294" w:rsidRPr="00BE0F0F" w:rsidRDefault="004A3294" w:rsidP="00162423">
      <w:pPr>
        <w:spacing w:line="240" w:lineRule="auto"/>
        <w:rPr>
          <w:sz w:val="20"/>
        </w:rPr>
      </w:pPr>
      <w:r w:rsidRPr="00BE0F0F">
        <w:rPr>
          <w:sz w:val="20"/>
        </w:rPr>
        <w:t>Für die effiziente Beseitigung von Ölverunreinigungen bietet die Warmwasser-</w:t>
      </w:r>
      <w:proofErr w:type="spellStart"/>
      <w:r w:rsidRPr="00BE0F0F">
        <w:rPr>
          <w:sz w:val="20"/>
        </w:rPr>
        <w:t>Schrubbsaugmaschine</w:t>
      </w:r>
      <w:proofErr w:type="spellEnd"/>
      <w:r w:rsidRPr="00BE0F0F">
        <w:rPr>
          <w:sz w:val="20"/>
        </w:rPr>
        <w:t xml:space="preserve"> BIOTEC No.1 derzeit das modernste Reinigungsverfahren für Großfl</w:t>
      </w:r>
      <w:r w:rsidRPr="00BE0F0F">
        <w:rPr>
          <w:sz w:val="20"/>
        </w:rPr>
        <w:t>ä</w:t>
      </w:r>
      <w:r w:rsidRPr="00BE0F0F">
        <w:rPr>
          <w:sz w:val="20"/>
        </w:rPr>
        <w:t>chen. Mit ihrer Kehr-, Scheuer-, Saug- und Hochdrucktechnik garantiert die Maschine eine vol</w:t>
      </w:r>
      <w:r w:rsidRPr="00BE0F0F">
        <w:rPr>
          <w:sz w:val="20"/>
        </w:rPr>
        <w:t>l</w:t>
      </w:r>
      <w:r w:rsidRPr="00BE0F0F">
        <w:rPr>
          <w:sz w:val="20"/>
        </w:rPr>
        <w:t>ständige und zugleich schonende Entfernung von Verschmutzungen. Dank ihrer All-in-</w:t>
      </w:r>
      <w:proofErr w:type="spellStart"/>
      <w:r w:rsidRPr="00BE0F0F">
        <w:rPr>
          <w:sz w:val="20"/>
        </w:rPr>
        <w:t>One</w:t>
      </w:r>
      <w:proofErr w:type="spellEnd"/>
      <w:r w:rsidRPr="00BE0F0F">
        <w:rPr>
          <w:sz w:val="20"/>
        </w:rPr>
        <w:t>-Technologie punktet die BIOTEC No.1 zudem durch einen geringen Wasserverbrauch sowie reduzierte Abfallmengen und niedrige Entsorgungskosten. Darüber hinaus ermöglicht das int</w:t>
      </w:r>
      <w:r w:rsidRPr="00BE0F0F">
        <w:rPr>
          <w:sz w:val="20"/>
        </w:rPr>
        <w:t>e</w:t>
      </w:r>
      <w:r w:rsidRPr="00BE0F0F">
        <w:rPr>
          <w:sz w:val="20"/>
        </w:rPr>
        <w:t>grierte Recyclingsystem, je nach Verschmutzungsgrad, das Frischwasser bis zu dreimal wieder zu verwenden. Ohne zusätzliche Wartezeiten und Aufheizkosten liefert das System Heißwa</w:t>
      </w:r>
      <w:r w:rsidRPr="00BE0F0F">
        <w:rPr>
          <w:sz w:val="20"/>
        </w:rPr>
        <w:t>s</w:t>
      </w:r>
      <w:r w:rsidRPr="00BE0F0F">
        <w:rPr>
          <w:sz w:val="20"/>
        </w:rPr>
        <w:t>ser von bis zu 70 Grad Celsius, wodurch die Maschine auch im harten Wintereinsatz ihre Lei</w:t>
      </w:r>
      <w:r w:rsidRPr="00BE0F0F">
        <w:rPr>
          <w:sz w:val="20"/>
        </w:rPr>
        <w:t>s</w:t>
      </w:r>
      <w:r w:rsidRPr="00BE0F0F">
        <w:rPr>
          <w:sz w:val="20"/>
        </w:rPr>
        <w:t xml:space="preserve">tung unter Beweis stellt. Die Nilfisk professional BIOTEC No.1 ist zertifiziert und besitzt die deutsche DWA M-715 und RAL- GGVU LKM. </w:t>
      </w:r>
    </w:p>
    <w:p w14:paraId="1E4F098F" w14:textId="77777777" w:rsidR="004A3294" w:rsidRPr="00BE0F0F" w:rsidRDefault="004A3294" w:rsidP="00162423">
      <w:pPr>
        <w:spacing w:line="240" w:lineRule="auto"/>
        <w:rPr>
          <w:sz w:val="20"/>
        </w:rPr>
      </w:pPr>
    </w:p>
    <w:p w14:paraId="592E6FCA" w14:textId="77777777" w:rsidR="009B5CC2" w:rsidRPr="00BE0F0F" w:rsidRDefault="009B5CC2" w:rsidP="00162423">
      <w:pPr>
        <w:spacing w:line="240" w:lineRule="auto"/>
        <w:rPr>
          <w:b/>
          <w:sz w:val="20"/>
        </w:rPr>
      </w:pPr>
      <w:proofErr w:type="spellStart"/>
      <w:r w:rsidRPr="00BE0F0F">
        <w:rPr>
          <w:b/>
          <w:sz w:val="20"/>
        </w:rPr>
        <w:t>Tourdaten</w:t>
      </w:r>
      <w:proofErr w:type="spellEnd"/>
      <w:r w:rsidRPr="00BE0F0F">
        <w:rPr>
          <w:b/>
          <w:sz w:val="20"/>
        </w:rPr>
        <w:t>:</w:t>
      </w:r>
    </w:p>
    <w:p w14:paraId="6583851A" w14:textId="77777777" w:rsidR="00112B23" w:rsidRPr="00BE0F0F" w:rsidRDefault="00112B23" w:rsidP="00162423">
      <w:pPr>
        <w:pStyle w:val="Listenabsatz"/>
        <w:numPr>
          <w:ilvl w:val="0"/>
          <w:numId w:val="4"/>
        </w:numPr>
        <w:spacing w:line="240" w:lineRule="auto"/>
        <w:rPr>
          <w:bCs/>
          <w:sz w:val="20"/>
        </w:rPr>
      </w:pPr>
      <w:r w:rsidRPr="00BE0F0F">
        <w:rPr>
          <w:bCs/>
          <w:sz w:val="20"/>
        </w:rPr>
        <w:t xml:space="preserve">14. April 2015 </w:t>
      </w:r>
      <w:proofErr w:type="spellStart"/>
      <w:r w:rsidRPr="00BE0F0F">
        <w:rPr>
          <w:bCs/>
          <w:sz w:val="20"/>
        </w:rPr>
        <w:t>Rellingen</w:t>
      </w:r>
      <w:proofErr w:type="spellEnd"/>
      <w:r w:rsidRPr="00BE0F0F">
        <w:rPr>
          <w:bCs/>
          <w:sz w:val="20"/>
        </w:rPr>
        <w:t xml:space="preserve"> | Siemensstr. 25-27, 25462 </w:t>
      </w:r>
      <w:proofErr w:type="spellStart"/>
      <w:r w:rsidRPr="00BE0F0F">
        <w:rPr>
          <w:bCs/>
          <w:sz w:val="20"/>
        </w:rPr>
        <w:t>Rellingen</w:t>
      </w:r>
      <w:proofErr w:type="spellEnd"/>
    </w:p>
    <w:p w14:paraId="019625CB" w14:textId="0B769FE1" w:rsidR="00112B23" w:rsidRPr="00BE0F0F" w:rsidRDefault="00112B23" w:rsidP="00162423">
      <w:pPr>
        <w:pStyle w:val="Listenabsatz"/>
        <w:numPr>
          <w:ilvl w:val="0"/>
          <w:numId w:val="4"/>
        </w:numPr>
        <w:spacing w:line="240" w:lineRule="auto"/>
        <w:rPr>
          <w:bCs/>
          <w:sz w:val="20"/>
        </w:rPr>
      </w:pPr>
      <w:r w:rsidRPr="00BE0F0F">
        <w:rPr>
          <w:bCs/>
          <w:sz w:val="20"/>
        </w:rPr>
        <w:t xml:space="preserve">15. April 2015 Berlin | </w:t>
      </w:r>
      <w:r w:rsidR="003B138D" w:rsidRPr="00BE0F0F">
        <w:rPr>
          <w:bCs/>
          <w:sz w:val="20"/>
        </w:rPr>
        <w:t xml:space="preserve">Hotel Müggelsee Berlin, </w:t>
      </w:r>
      <w:proofErr w:type="spellStart"/>
      <w:r w:rsidR="003B138D" w:rsidRPr="00BE0F0F">
        <w:rPr>
          <w:bCs/>
          <w:sz w:val="20"/>
        </w:rPr>
        <w:t>Müggelheimer</w:t>
      </w:r>
      <w:proofErr w:type="spellEnd"/>
      <w:r w:rsidR="003B138D" w:rsidRPr="00BE0F0F">
        <w:rPr>
          <w:bCs/>
          <w:sz w:val="20"/>
        </w:rPr>
        <w:t xml:space="preserve"> Damm 145, </w:t>
      </w:r>
      <w:r w:rsidR="00DD1779" w:rsidRPr="00BE0F0F">
        <w:rPr>
          <w:bCs/>
          <w:sz w:val="20"/>
        </w:rPr>
        <w:br/>
      </w:r>
      <w:r w:rsidR="003B138D" w:rsidRPr="00BE0F0F">
        <w:rPr>
          <w:bCs/>
          <w:sz w:val="20"/>
        </w:rPr>
        <w:t>12559 Berlin-Köpenick</w:t>
      </w:r>
    </w:p>
    <w:p w14:paraId="78348D12" w14:textId="77777777" w:rsidR="00112B23" w:rsidRPr="00BE0F0F" w:rsidRDefault="00112B23" w:rsidP="00162423">
      <w:pPr>
        <w:pStyle w:val="Listenabsatz"/>
        <w:numPr>
          <w:ilvl w:val="0"/>
          <w:numId w:val="4"/>
        </w:numPr>
        <w:spacing w:line="240" w:lineRule="auto"/>
        <w:rPr>
          <w:bCs/>
          <w:sz w:val="20"/>
        </w:rPr>
      </w:pPr>
      <w:r w:rsidRPr="00BE0F0F">
        <w:rPr>
          <w:bCs/>
          <w:sz w:val="20"/>
        </w:rPr>
        <w:t xml:space="preserve">16. April 2015 Dortmund | </w:t>
      </w:r>
      <w:r w:rsidR="003B138D" w:rsidRPr="00BE0F0F">
        <w:rPr>
          <w:bCs/>
          <w:sz w:val="20"/>
        </w:rPr>
        <w:t xml:space="preserve">Förderturm </w:t>
      </w:r>
      <w:proofErr w:type="spellStart"/>
      <w:r w:rsidR="003B138D" w:rsidRPr="00BE0F0F">
        <w:rPr>
          <w:bCs/>
          <w:sz w:val="20"/>
        </w:rPr>
        <w:t>Bönen</w:t>
      </w:r>
      <w:proofErr w:type="spellEnd"/>
      <w:r w:rsidR="003B138D" w:rsidRPr="00BE0F0F">
        <w:rPr>
          <w:bCs/>
          <w:sz w:val="20"/>
        </w:rPr>
        <w:t xml:space="preserve">, Zechenstraße, 59199 </w:t>
      </w:r>
      <w:proofErr w:type="spellStart"/>
      <w:r w:rsidR="003B138D" w:rsidRPr="00BE0F0F">
        <w:rPr>
          <w:bCs/>
          <w:sz w:val="20"/>
        </w:rPr>
        <w:t>Bönen</w:t>
      </w:r>
      <w:proofErr w:type="spellEnd"/>
    </w:p>
    <w:p w14:paraId="431DB528" w14:textId="77777777" w:rsidR="00DD1779" w:rsidRPr="00BE0F0F" w:rsidRDefault="00DD1779" w:rsidP="00DD1779">
      <w:pPr>
        <w:pStyle w:val="Listenabsatz"/>
        <w:widowControl w:val="0"/>
        <w:numPr>
          <w:ilvl w:val="0"/>
          <w:numId w:val="4"/>
        </w:numPr>
        <w:adjustRightInd w:val="0"/>
        <w:spacing w:line="240" w:lineRule="auto"/>
        <w:rPr>
          <w:bCs/>
          <w:sz w:val="20"/>
        </w:rPr>
      </w:pPr>
      <w:r w:rsidRPr="00BE0F0F">
        <w:rPr>
          <w:bCs/>
          <w:sz w:val="20"/>
        </w:rPr>
        <w:t>21. April 2015 Frankfurt am Main | Richard-Herrmann-Platz 1, 60386 Frankfurt/M.</w:t>
      </w:r>
    </w:p>
    <w:p w14:paraId="24DD59E6" w14:textId="0C730F99" w:rsidR="009B5CC2" w:rsidRPr="00BE0F0F" w:rsidRDefault="00DD1779" w:rsidP="00DD1779">
      <w:pPr>
        <w:pStyle w:val="Listenabsatz"/>
        <w:numPr>
          <w:ilvl w:val="0"/>
          <w:numId w:val="4"/>
        </w:numPr>
        <w:spacing w:line="240" w:lineRule="auto"/>
        <w:rPr>
          <w:bCs/>
          <w:sz w:val="20"/>
        </w:rPr>
      </w:pPr>
      <w:r w:rsidRPr="00BE0F0F">
        <w:rPr>
          <w:bCs/>
          <w:sz w:val="20"/>
        </w:rPr>
        <w:t xml:space="preserve">22. April 2015 Stuttgart | </w:t>
      </w:r>
      <w:r w:rsidR="002E4971" w:rsidRPr="00BE0F0F">
        <w:rPr>
          <w:bCs/>
          <w:sz w:val="20"/>
        </w:rPr>
        <w:t>Dornierstr. 7, 71069 Sindelfingen</w:t>
      </w:r>
    </w:p>
    <w:p w14:paraId="20E57F3A" w14:textId="34F739F1" w:rsidR="00DD1779" w:rsidRPr="00BE0F0F" w:rsidRDefault="00DD1779" w:rsidP="00DD1779">
      <w:pPr>
        <w:pStyle w:val="Listenabsatz"/>
        <w:numPr>
          <w:ilvl w:val="0"/>
          <w:numId w:val="4"/>
        </w:numPr>
        <w:spacing w:line="240" w:lineRule="auto"/>
        <w:rPr>
          <w:bCs/>
          <w:sz w:val="20"/>
        </w:rPr>
      </w:pPr>
      <w:r w:rsidRPr="00BE0F0F">
        <w:rPr>
          <w:bCs/>
          <w:sz w:val="20"/>
        </w:rPr>
        <w:t>23. April 2015 München | Sportschule Oberhaching, Im Loh 2, 82041 Oberhaching</w:t>
      </w:r>
    </w:p>
    <w:bookmarkEnd w:id="0"/>
    <w:p w14:paraId="6A54E6EA" w14:textId="77777777" w:rsidR="002E4971" w:rsidRPr="00BE0F0F" w:rsidRDefault="00F66214" w:rsidP="00162423">
      <w:pPr>
        <w:spacing w:line="240" w:lineRule="auto"/>
        <w:rPr>
          <w:b/>
          <w:sz w:val="20"/>
        </w:rPr>
      </w:pPr>
      <w:r w:rsidRPr="00BE0F0F">
        <w:rPr>
          <w:b/>
          <w:sz w:val="20"/>
        </w:rPr>
        <w:t>  </w:t>
      </w:r>
    </w:p>
    <w:p w14:paraId="5ACE9AEE" w14:textId="562B8A3B" w:rsidR="00F66214" w:rsidRPr="00BE0F0F" w:rsidRDefault="00F66214" w:rsidP="00162423">
      <w:pPr>
        <w:spacing w:line="240" w:lineRule="auto"/>
        <w:rPr>
          <w:b/>
          <w:sz w:val="18"/>
          <w:szCs w:val="18"/>
        </w:rPr>
      </w:pPr>
      <w:r w:rsidRPr="00BE0F0F">
        <w:rPr>
          <w:b/>
          <w:sz w:val="18"/>
          <w:szCs w:val="18"/>
        </w:rPr>
        <w:t>Bildanforderung</w:t>
      </w:r>
    </w:p>
    <w:p w14:paraId="431A7626" w14:textId="21F7D353" w:rsidR="00F66214" w:rsidRPr="00BE0F0F" w:rsidRDefault="00F66214" w:rsidP="00162423">
      <w:pPr>
        <w:spacing w:line="240" w:lineRule="auto"/>
        <w:rPr>
          <w:sz w:val="18"/>
          <w:szCs w:val="18"/>
        </w:rPr>
      </w:pPr>
      <w:r w:rsidRPr="00BE0F0F">
        <w:rPr>
          <w:sz w:val="18"/>
          <w:szCs w:val="18"/>
        </w:rPr>
        <w:t xml:space="preserve">Bildmaterial finden Sie in unserem Medienportal </w:t>
      </w:r>
      <w:hyperlink r:id="rId8" w:history="1">
        <w:r w:rsidR="006003E0" w:rsidRPr="006003E0">
          <w:rPr>
            <w:sz w:val="18"/>
            <w:szCs w:val="18"/>
          </w:rPr>
          <w:t>press-n-relations.amid-pr.com</w:t>
        </w:r>
      </w:hyperlink>
      <w:r w:rsidR="006003E0" w:rsidRPr="006003E0">
        <w:rPr>
          <w:sz w:val="18"/>
          <w:szCs w:val="18"/>
        </w:rPr>
        <w:t xml:space="preserve"> </w:t>
      </w:r>
      <w:r w:rsidRPr="00BE0F0F">
        <w:rPr>
          <w:sz w:val="18"/>
          <w:szCs w:val="18"/>
        </w:rPr>
        <w:t>(Suchbegriff „</w:t>
      </w:r>
      <w:r w:rsidR="00690244" w:rsidRPr="00BE0F0F">
        <w:rPr>
          <w:sz w:val="18"/>
          <w:szCs w:val="18"/>
        </w:rPr>
        <w:t>Roadshow</w:t>
      </w:r>
      <w:r w:rsidR="0083011C" w:rsidRPr="00BE0F0F">
        <w:rPr>
          <w:sz w:val="18"/>
          <w:szCs w:val="18"/>
        </w:rPr>
        <w:t>-</w:t>
      </w:r>
      <w:r w:rsidR="00B04D83" w:rsidRPr="00BE0F0F">
        <w:rPr>
          <w:sz w:val="18"/>
          <w:szCs w:val="18"/>
        </w:rPr>
        <w:t>Deutschland</w:t>
      </w:r>
      <w:r w:rsidR="00EF6D9E">
        <w:rPr>
          <w:sz w:val="18"/>
          <w:szCs w:val="18"/>
        </w:rPr>
        <w:t>-2015</w:t>
      </w:r>
      <w:r w:rsidRPr="00BE0F0F">
        <w:rPr>
          <w:sz w:val="18"/>
          <w:szCs w:val="18"/>
        </w:rPr>
        <w:t xml:space="preserve">“). </w:t>
      </w:r>
      <w:r w:rsidR="001517F7" w:rsidRPr="00BE0F0F">
        <w:rPr>
          <w:sz w:val="18"/>
          <w:szCs w:val="18"/>
        </w:rPr>
        <w:t>Selbstverständlich schicken wir Ihnen die Datei auch gerne per E-Mail zu. Kontakt: mny@press-n-relations.de</w:t>
      </w:r>
    </w:p>
    <w:p w14:paraId="693379E7" w14:textId="77777777" w:rsidR="00FE17BF" w:rsidRPr="00BE0F0F" w:rsidRDefault="00FE17BF" w:rsidP="00162423">
      <w:pPr>
        <w:spacing w:line="240" w:lineRule="auto"/>
        <w:rPr>
          <w:sz w:val="20"/>
        </w:rPr>
      </w:pPr>
    </w:p>
    <w:tbl>
      <w:tblPr>
        <w:tblW w:w="96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4920"/>
      </w:tblGrid>
      <w:tr w:rsidR="00F66214" w:rsidRPr="00BE0F0F" w14:paraId="294B2A94" w14:textId="77777777">
        <w:trPr>
          <w:trHeight w:val="1094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14:paraId="76D8748C" w14:textId="77777777" w:rsidR="00F66214" w:rsidRPr="00BE0F0F" w:rsidRDefault="00F66214" w:rsidP="00162423">
            <w:pPr>
              <w:spacing w:line="240" w:lineRule="auto"/>
              <w:rPr>
                <w:b/>
                <w:sz w:val="18"/>
              </w:rPr>
            </w:pPr>
            <w:r w:rsidRPr="00BE0F0F">
              <w:rPr>
                <w:b/>
                <w:sz w:val="18"/>
              </w:rPr>
              <w:t>Weitere Informationen:</w:t>
            </w:r>
            <w:bookmarkStart w:id="1" w:name="_GoBack"/>
            <w:bookmarkEnd w:id="1"/>
          </w:p>
          <w:p w14:paraId="68FC12B2" w14:textId="77777777" w:rsidR="00F66214" w:rsidRPr="00BE0F0F" w:rsidRDefault="00F66214" w:rsidP="00162423">
            <w:pPr>
              <w:spacing w:line="240" w:lineRule="auto"/>
              <w:rPr>
                <w:sz w:val="18"/>
              </w:rPr>
            </w:pPr>
            <w:r w:rsidRPr="00BE0F0F">
              <w:rPr>
                <w:sz w:val="18"/>
              </w:rPr>
              <w:t>Nilfisk-</w:t>
            </w:r>
            <w:proofErr w:type="spellStart"/>
            <w:r w:rsidRPr="00BE0F0F">
              <w:rPr>
                <w:sz w:val="18"/>
              </w:rPr>
              <w:t>Egholm</w:t>
            </w:r>
            <w:proofErr w:type="spellEnd"/>
          </w:p>
          <w:p w14:paraId="29662FFA" w14:textId="77777777" w:rsidR="00F66214" w:rsidRPr="00BE0F0F" w:rsidRDefault="00F66214" w:rsidP="00162423">
            <w:pPr>
              <w:spacing w:line="240" w:lineRule="auto"/>
              <w:rPr>
                <w:sz w:val="18"/>
              </w:rPr>
            </w:pPr>
            <w:r w:rsidRPr="00BE0F0F">
              <w:rPr>
                <w:sz w:val="18"/>
              </w:rPr>
              <w:t>eine Marke der Nilfisk-Advance GmbH</w:t>
            </w:r>
          </w:p>
          <w:p w14:paraId="504B4038" w14:textId="77777777" w:rsidR="00F66214" w:rsidRPr="00BE0F0F" w:rsidRDefault="00F66214" w:rsidP="00162423">
            <w:pPr>
              <w:spacing w:line="240" w:lineRule="auto"/>
              <w:rPr>
                <w:sz w:val="18"/>
              </w:rPr>
            </w:pPr>
            <w:r w:rsidRPr="00BE0F0F">
              <w:rPr>
                <w:sz w:val="18"/>
              </w:rPr>
              <w:t>Sophienstr. 40 – D-38118 Braunschweig</w:t>
            </w:r>
          </w:p>
          <w:p w14:paraId="71EB793C" w14:textId="77777777" w:rsidR="00F66214" w:rsidRPr="00BE0F0F" w:rsidRDefault="00F66214" w:rsidP="00162423">
            <w:pPr>
              <w:spacing w:line="240" w:lineRule="auto"/>
              <w:rPr>
                <w:sz w:val="18"/>
              </w:rPr>
            </w:pPr>
            <w:r w:rsidRPr="00BE0F0F">
              <w:rPr>
                <w:sz w:val="18"/>
              </w:rPr>
              <w:t>Tel.: +49 (0) 531 129 77-0 – Fax: +49 (0) 531 129 77-29</w:t>
            </w:r>
          </w:p>
          <w:p w14:paraId="7196EB47" w14:textId="77777777" w:rsidR="00F66214" w:rsidRPr="00BE0F0F" w:rsidRDefault="00F66214" w:rsidP="00162423">
            <w:pPr>
              <w:spacing w:line="240" w:lineRule="auto"/>
              <w:rPr>
                <w:sz w:val="18"/>
                <w:lang w:val="en-US"/>
              </w:rPr>
            </w:pPr>
            <w:r w:rsidRPr="00BE0F0F">
              <w:rPr>
                <w:sz w:val="18"/>
                <w:lang w:val="en-US"/>
              </w:rPr>
              <w:t>info@nilfisk-egholm.com - www.nilfisk-outdoor.de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14:paraId="45CD05FE" w14:textId="77777777" w:rsidR="00F66214" w:rsidRPr="00BE0F0F" w:rsidRDefault="00F66214" w:rsidP="00162423">
            <w:pPr>
              <w:spacing w:line="240" w:lineRule="auto"/>
              <w:rPr>
                <w:b/>
                <w:sz w:val="18"/>
              </w:rPr>
            </w:pPr>
            <w:r w:rsidRPr="00BE0F0F">
              <w:rPr>
                <w:b/>
                <w:sz w:val="18"/>
              </w:rPr>
              <w:t>Presse- und Öffentlichkeitsarbeit:</w:t>
            </w:r>
          </w:p>
          <w:p w14:paraId="656BBD35" w14:textId="77777777" w:rsidR="00F66214" w:rsidRPr="00BE0F0F" w:rsidRDefault="00F66214" w:rsidP="00162423">
            <w:pPr>
              <w:spacing w:line="240" w:lineRule="auto"/>
              <w:rPr>
                <w:sz w:val="18"/>
              </w:rPr>
            </w:pPr>
            <w:proofErr w:type="spellStart"/>
            <w:r w:rsidRPr="00BE0F0F">
              <w:rPr>
                <w:sz w:val="18"/>
              </w:rPr>
              <w:t>Press’n’Relations</w:t>
            </w:r>
            <w:proofErr w:type="spellEnd"/>
            <w:r w:rsidRPr="00BE0F0F">
              <w:rPr>
                <w:sz w:val="18"/>
              </w:rPr>
              <w:t xml:space="preserve"> GmbH – Monika Nyendick</w:t>
            </w:r>
          </w:p>
          <w:p w14:paraId="71469595" w14:textId="77777777" w:rsidR="00F66214" w:rsidRPr="00BE0F0F" w:rsidRDefault="00F66214" w:rsidP="00162423">
            <w:pPr>
              <w:spacing w:line="240" w:lineRule="auto"/>
              <w:rPr>
                <w:sz w:val="18"/>
              </w:rPr>
            </w:pPr>
            <w:r w:rsidRPr="00BE0F0F">
              <w:rPr>
                <w:sz w:val="18"/>
              </w:rPr>
              <w:t xml:space="preserve">Magirusstraße 33 – D-89077 Ulm </w:t>
            </w:r>
          </w:p>
          <w:p w14:paraId="3BE57495" w14:textId="77777777" w:rsidR="00F66214" w:rsidRPr="00BE0F0F" w:rsidRDefault="00F66214" w:rsidP="00162423">
            <w:pPr>
              <w:spacing w:line="240" w:lineRule="auto"/>
              <w:rPr>
                <w:sz w:val="18"/>
              </w:rPr>
            </w:pPr>
            <w:r w:rsidRPr="00BE0F0F">
              <w:rPr>
                <w:sz w:val="18"/>
              </w:rPr>
              <w:t xml:space="preserve">Tel.: 0731 96287-30 – Fax: 0731 96287-97 </w:t>
            </w:r>
          </w:p>
          <w:p w14:paraId="6CB650EB" w14:textId="77777777" w:rsidR="00F66214" w:rsidRPr="00BE0F0F" w:rsidRDefault="00F66214" w:rsidP="00162423">
            <w:pPr>
              <w:spacing w:line="240" w:lineRule="auto"/>
              <w:rPr>
                <w:sz w:val="18"/>
              </w:rPr>
            </w:pPr>
            <w:r w:rsidRPr="00BE0F0F">
              <w:rPr>
                <w:sz w:val="18"/>
              </w:rPr>
              <w:t xml:space="preserve">mny@press-n-relations.de - </w:t>
            </w:r>
            <w:hyperlink r:id="rId9" w:history="1">
              <w:r w:rsidRPr="00BE0F0F">
                <w:rPr>
                  <w:sz w:val="18"/>
                </w:rPr>
                <w:t>www.press-n-relations.de</w:t>
              </w:r>
            </w:hyperlink>
          </w:p>
        </w:tc>
      </w:tr>
    </w:tbl>
    <w:p w14:paraId="43AD3620" w14:textId="77777777" w:rsidR="00F66214" w:rsidRPr="00BE0F0F" w:rsidRDefault="00F66214" w:rsidP="00162423">
      <w:pPr>
        <w:spacing w:line="240" w:lineRule="auto"/>
        <w:rPr>
          <w:sz w:val="18"/>
        </w:rPr>
      </w:pPr>
    </w:p>
    <w:p w14:paraId="6702329A" w14:textId="77777777" w:rsidR="0087478B" w:rsidRPr="00770494" w:rsidRDefault="00F66214" w:rsidP="00162423">
      <w:pPr>
        <w:spacing w:line="240" w:lineRule="auto"/>
        <w:ind w:right="-853"/>
        <w:rPr>
          <w:sz w:val="18"/>
        </w:rPr>
      </w:pPr>
      <w:r w:rsidRPr="00BE0F0F">
        <w:rPr>
          <w:sz w:val="18"/>
        </w:rPr>
        <w:t>Nilfisk-</w:t>
      </w:r>
      <w:proofErr w:type="spellStart"/>
      <w:r w:rsidRPr="00BE0F0F">
        <w:rPr>
          <w:sz w:val="18"/>
        </w:rPr>
        <w:t>Egholm</w:t>
      </w:r>
      <w:proofErr w:type="spellEnd"/>
      <w:r w:rsidRPr="00BE0F0F">
        <w:rPr>
          <w:sz w:val="18"/>
        </w:rPr>
        <w:t xml:space="preserve"> in Braunschweig ist eine Marke der </w:t>
      </w:r>
      <w:proofErr w:type="spellStart"/>
      <w:r w:rsidRPr="00BE0F0F">
        <w:rPr>
          <w:sz w:val="18"/>
        </w:rPr>
        <w:t>Be</w:t>
      </w:r>
      <w:r w:rsidR="00E34D5F" w:rsidRPr="00BE0F0F">
        <w:rPr>
          <w:sz w:val="18"/>
        </w:rPr>
        <w:t>llenberger</w:t>
      </w:r>
      <w:proofErr w:type="spellEnd"/>
      <w:r w:rsidR="00E34D5F" w:rsidRPr="00BE0F0F">
        <w:rPr>
          <w:sz w:val="18"/>
        </w:rPr>
        <w:t xml:space="preserve"> Nilfisk-Advance GmbH. Diese gehört zur dänischen Nilfisk-Advance A/S, einem der weltweit größten Anbieter von Reinigungsgeräten mit einem Umsatz von 881 Milli</w:t>
      </w:r>
      <w:r w:rsidR="00E34D5F" w:rsidRPr="00BE0F0F">
        <w:rPr>
          <w:sz w:val="18"/>
        </w:rPr>
        <w:t>o</w:t>
      </w:r>
      <w:r w:rsidR="00E34D5F" w:rsidRPr="00BE0F0F">
        <w:rPr>
          <w:sz w:val="18"/>
        </w:rPr>
        <w:t>nen Euro im Geschäftsjahr 2013 und über 5.300 Mitarbeitern. Nilfisk-Advance hat Produktionsstandorte in Nord- und Südamerika, Europa und Asien. Die Zentrale liegt in Dänemark. Mit eigenen Vertriebsniederlassungen in 44 Ländern und weitreichenden Händlernetzen ist das Unternehmen in über 100 Ländern weltweit vertreten. </w:t>
      </w:r>
      <w:r w:rsidRPr="00BE0F0F">
        <w:rPr>
          <w:sz w:val="18"/>
        </w:rPr>
        <w:t>Unter der Marke Nilfisk-</w:t>
      </w:r>
      <w:proofErr w:type="spellStart"/>
      <w:r w:rsidRPr="00BE0F0F">
        <w:rPr>
          <w:sz w:val="18"/>
        </w:rPr>
        <w:t>Egholm</w:t>
      </w:r>
      <w:proofErr w:type="spellEnd"/>
      <w:r w:rsidRPr="00BE0F0F">
        <w:rPr>
          <w:sz w:val="18"/>
        </w:rPr>
        <w:t xml:space="preserve"> sind sämtliche Aktivitäten hinsichtlich der Außenreinigung und Pflege von Anlagen gebündelt. Der Vertrieb an Kommunen, Dienstleister, Industriebetriebe, Gartenlandschaftsbauer etc. erfolgt hauptsächlich über den autorisierten Fachhandel.</w:t>
      </w:r>
      <w:r w:rsidRPr="00CC2125">
        <w:rPr>
          <w:sz w:val="18"/>
        </w:rPr>
        <w:t xml:space="preserve"> </w:t>
      </w:r>
    </w:p>
    <w:sectPr w:rsidR="0087478B" w:rsidRPr="00770494" w:rsidSect="001E0392">
      <w:headerReference w:type="default" r:id="rId10"/>
      <w:pgSz w:w="11906" w:h="16838"/>
      <w:pgMar w:top="1588" w:right="2155" w:bottom="907" w:left="130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010039" w14:textId="77777777" w:rsidR="004954A9" w:rsidRDefault="004954A9">
      <w:r>
        <w:separator/>
      </w:r>
    </w:p>
  </w:endnote>
  <w:endnote w:type="continuationSeparator" w:id="0">
    <w:p w14:paraId="51AA7378" w14:textId="77777777" w:rsidR="004954A9" w:rsidRDefault="00495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panose1 w:val="00000000000000000000"/>
    <w:charset w:val="4E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5C3B00" w14:textId="77777777" w:rsidR="004954A9" w:rsidRDefault="004954A9">
      <w:r>
        <w:separator/>
      </w:r>
    </w:p>
  </w:footnote>
  <w:footnote w:type="continuationSeparator" w:id="0">
    <w:p w14:paraId="66F0074D" w14:textId="77777777" w:rsidR="004954A9" w:rsidRDefault="004954A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636D0" w14:textId="77777777" w:rsidR="00E74973" w:rsidRDefault="00E74973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7728" behindDoc="0" locked="0" layoutInCell="1" allowOverlap="1" wp14:anchorId="419C6998" wp14:editId="288BB9FF">
          <wp:simplePos x="0" y="0"/>
          <wp:positionH relativeFrom="column">
            <wp:posOffset>4572000</wp:posOffset>
          </wp:positionH>
          <wp:positionV relativeFrom="paragraph">
            <wp:posOffset>-102235</wp:posOffset>
          </wp:positionV>
          <wp:extent cx="1524000" cy="525145"/>
          <wp:effectExtent l="0" t="0" r="0" b="8255"/>
          <wp:wrapTight wrapText="bothSides">
            <wp:wrapPolygon edited="0">
              <wp:start x="0" y="0"/>
              <wp:lineTo x="0" y="20895"/>
              <wp:lineTo x="21240" y="20895"/>
              <wp:lineTo x="21240" y="0"/>
              <wp:lineTo x="0" y="0"/>
            </wp:wrapPolygon>
          </wp:wrapTight>
          <wp:docPr id="1" name="Bild 1" descr="Nilfisk-Advance-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ilfisk-Advance-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23050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193180"/>
    <w:multiLevelType w:val="hybridMultilevel"/>
    <w:tmpl w:val="82E62E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FA36AB"/>
    <w:multiLevelType w:val="hybridMultilevel"/>
    <w:tmpl w:val="F12854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A6684B"/>
    <w:multiLevelType w:val="hybridMultilevel"/>
    <w:tmpl w:val="B10CC074"/>
    <w:lvl w:ilvl="0" w:tplc="078AAA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9C8"/>
    <w:rsid w:val="0001592E"/>
    <w:rsid w:val="00020E19"/>
    <w:rsid w:val="00030C5E"/>
    <w:rsid w:val="00031459"/>
    <w:rsid w:val="00032294"/>
    <w:rsid w:val="00032BFD"/>
    <w:rsid w:val="0004311D"/>
    <w:rsid w:val="00046CBF"/>
    <w:rsid w:val="00056750"/>
    <w:rsid w:val="00061D3C"/>
    <w:rsid w:val="00062FA5"/>
    <w:rsid w:val="000647E8"/>
    <w:rsid w:val="0006643D"/>
    <w:rsid w:val="00067CCC"/>
    <w:rsid w:val="00070981"/>
    <w:rsid w:val="000722BF"/>
    <w:rsid w:val="00074BA3"/>
    <w:rsid w:val="00077463"/>
    <w:rsid w:val="00080AC9"/>
    <w:rsid w:val="00080B0E"/>
    <w:rsid w:val="00083D0B"/>
    <w:rsid w:val="000947A5"/>
    <w:rsid w:val="00095603"/>
    <w:rsid w:val="000B5E4C"/>
    <w:rsid w:val="000B6C6D"/>
    <w:rsid w:val="000C1627"/>
    <w:rsid w:val="000E66F2"/>
    <w:rsid w:val="000F7E65"/>
    <w:rsid w:val="00102FAC"/>
    <w:rsid w:val="00107E04"/>
    <w:rsid w:val="00112B23"/>
    <w:rsid w:val="00113E13"/>
    <w:rsid w:val="00115529"/>
    <w:rsid w:val="00115848"/>
    <w:rsid w:val="001241BB"/>
    <w:rsid w:val="00137A61"/>
    <w:rsid w:val="00142D3D"/>
    <w:rsid w:val="001458E3"/>
    <w:rsid w:val="001514F5"/>
    <w:rsid w:val="001517F7"/>
    <w:rsid w:val="00162423"/>
    <w:rsid w:val="00162E1A"/>
    <w:rsid w:val="0016395D"/>
    <w:rsid w:val="001678A0"/>
    <w:rsid w:val="00172BC2"/>
    <w:rsid w:val="0017549C"/>
    <w:rsid w:val="001767F5"/>
    <w:rsid w:val="0019270B"/>
    <w:rsid w:val="001931FA"/>
    <w:rsid w:val="00193BD8"/>
    <w:rsid w:val="00196D41"/>
    <w:rsid w:val="001A4910"/>
    <w:rsid w:val="001A5C68"/>
    <w:rsid w:val="001B25B1"/>
    <w:rsid w:val="001C4899"/>
    <w:rsid w:val="001C59C8"/>
    <w:rsid w:val="001C5B68"/>
    <w:rsid w:val="001C7A61"/>
    <w:rsid w:val="001D035A"/>
    <w:rsid w:val="001D104F"/>
    <w:rsid w:val="001E0392"/>
    <w:rsid w:val="001E1BEA"/>
    <w:rsid w:val="001E21D9"/>
    <w:rsid w:val="001E54D9"/>
    <w:rsid w:val="001E5D98"/>
    <w:rsid w:val="001F0F29"/>
    <w:rsid w:val="0021006F"/>
    <w:rsid w:val="002109E8"/>
    <w:rsid w:val="00211E54"/>
    <w:rsid w:val="002247A9"/>
    <w:rsid w:val="0022770F"/>
    <w:rsid w:val="002320EB"/>
    <w:rsid w:val="0023416C"/>
    <w:rsid w:val="00234877"/>
    <w:rsid w:val="00234889"/>
    <w:rsid w:val="00235793"/>
    <w:rsid w:val="00241039"/>
    <w:rsid w:val="002467EA"/>
    <w:rsid w:val="002507EB"/>
    <w:rsid w:val="0026074A"/>
    <w:rsid w:val="00265000"/>
    <w:rsid w:val="00267119"/>
    <w:rsid w:val="0027192C"/>
    <w:rsid w:val="002724DC"/>
    <w:rsid w:val="00273626"/>
    <w:rsid w:val="00282324"/>
    <w:rsid w:val="00286AA3"/>
    <w:rsid w:val="00293527"/>
    <w:rsid w:val="00297FAE"/>
    <w:rsid w:val="002A469B"/>
    <w:rsid w:val="002C0DB4"/>
    <w:rsid w:val="002C1639"/>
    <w:rsid w:val="002D4991"/>
    <w:rsid w:val="002E1455"/>
    <w:rsid w:val="002E4971"/>
    <w:rsid w:val="002E7254"/>
    <w:rsid w:val="003052C4"/>
    <w:rsid w:val="00305C8E"/>
    <w:rsid w:val="00313098"/>
    <w:rsid w:val="003334DF"/>
    <w:rsid w:val="00333961"/>
    <w:rsid w:val="0035103C"/>
    <w:rsid w:val="0035585C"/>
    <w:rsid w:val="00356D76"/>
    <w:rsid w:val="00364AED"/>
    <w:rsid w:val="00370F0A"/>
    <w:rsid w:val="00372038"/>
    <w:rsid w:val="00373395"/>
    <w:rsid w:val="00375B10"/>
    <w:rsid w:val="00376C53"/>
    <w:rsid w:val="00384DFD"/>
    <w:rsid w:val="00392781"/>
    <w:rsid w:val="00396D9B"/>
    <w:rsid w:val="003A08B2"/>
    <w:rsid w:val="003A1D2C"/>
    <w:rsid w:val="003A260F"/>
    <w:rsid w:val="003A5685"/>
    <w:rsid w:val="003B138D"/>
    <w:rsid w:val="003E1B7C"/>
    <w:rsid w:val="003F5C72"/>
    <w:rsid w:val="0040414B"/>
    <w:rsid w:val="004043F8"/>
    <w:rsid w:val="00404E38"/>
    <w:rsid w:val="0040606F"/>
    <w:rsid w:val="004068CD"/>
    <w:rsid w:val="004078BD"/>
    <w:rsid w:val="00410A37"/>
    <w:rsid w:val="00424931"/>
    <w:rsid w:val="0042557C"/>
    <w:rsid w:val="00431EFE"/>
    <w:rsid w:val="0043594A"/>
    <w:rsid w:val="00463D25"/>
    <w:rsid w:val="00464111"/>
    <w:rsid w:val="00467ABC"/>
    <w:rsid w:val="0047137E"/>
    <w:rsid w:val="00474A70"/>
    <w:rsid w:val="00477EF1"/>
    <w:rsid w:val="00482615"/>
    <w:rsid w:val="00484D33"/>
    <w:rsid w:val="00485A3A"/>
    <w:rsid w:val="0049240F"/>
    <w:rsid w:val="004954A9"/>
    <w:rsid w:val="004A3294"/>
    <w:rsid w:val="004A39B3"/>
    <w:rsid w:val="004A6E6E"/>
    <w:rsid w:val="004C32DE"/>
    <w:rsid w:val="004C5478"/>
    <w:rsid w:val="004D24A6"/>
    <w:rsid w:val="004D3649"/>
    <w:rsid w:val="004D3E57"/>
    <w:rsid w:val="004D3E80"/>
    <w:rsid w:val="004E0AF4"/>
    <w:rsid w:val="004E349D"/>
    <w:rsid w:val="004F4056"/>
    <w:rsid w:val="00506676"/>
    <w:rsid w:val="005074BE"/>
    <w:rsid w:val="00507661"/>
    <w:rsid w:val="00511BA3"/>
    <w:rsid w:val="00511BBE"/>
    <w:rsid w:val="005152F3"/>
    <w:rsid w:val="00520B4D"/>
    <w:rsid w:val="00521F5D"/>
    <w:rsid w:val="0052304F"/>
    <w:rsid w:val="00525184"/>
    <w:rsid w:val="00527C85"/>
    <w:rsid w:val="00533420"/>
    <w:rsid w:val="00540013"/>
    <w:rsid w:val="00546E7E"/>
    <w:rsid w:val="005535FE"/>
    <w:rsid w:val="00554A49"/>
    <w:rsid w:val="00554A5D"/>
    <w:rsid w:val="00571F7D"/>
    <w:rsid w:val="0057459E"/>
    <w:rsid w:val="00577FBD"/>
    <w:rsid w:val="00580302"/>
    <w:rsid w:val="00583C0F"/>
    <w:rsid w:val="00584C4F"/>
    <w:rsid w:val="00584F48"/>
    <w:rsid w:val="00590234"/>
    <w:rsid w:val="00591CF4"/>
    <w:rsid w:val="005954D8"/>
    <w:rsid w:val="005B0680"/>
    <w:rsid w:val="005B2F07"/>
    <w:rsid w:val="005B3CD6"/>
    <w:rsid w:val="005C2FF3"/>
    <w:rsid w:val="005D405C"/>
    <w:rsid w:val="005D5F04"/>
    <w:rsid w:val="005D7457"/>
    <w:rsid w:val="005E4AB7"/>
    <w:rsid w:val="005F7C09"/>
    <w:rsid w:val="006003E0"/>
    <w:rsid w:val="00602B74"/>
    <w:rsid w:val="006069B3"/>
    <w:rsid w:val="0060723C"/>
    <w:rsid w:val="00613002"/>
    <w:rsid w:val="00617BA7"/>
    <w:rsid w:val="00620980"/>
    <w:rsid w:val="00622255"/>
    <w:rsid w:val="00623167"/>
    <w:rsid w:val="006232EA"/>
    <w:rsid w:val="00626733"/>
    <w:rsid w:val="0062733C"/>
    <w:rsid w:val="00650E62"/>
    <w:rsid w:val="00651615"/>
    <w:rsid w:val="006540A0"/>
    <w:rsid w:val="00662CAA"/>
    <w:rsid w:val="00667EA0"/>
    <w:rsid w:val="00667F27"/>
    <w:rsid w:val="00671BF4"/>
    <w:rsid w:val="00681D2B"/>
    <w:rsid w:val="00686A8C"/>
    <w:rsid w:val="00690244"/>
    <w:rsid w:val="006A1D55"/>
    <w:rsid w:val="006A46AE"/>
    <w:rsid w:val="006A52CB"/>
    <w:rsid w:val="006B016E"/>
    <w:rsid w:val="006B28C8"/>
    <w:rsid w:val="006B7B38"/>
    <w:rsid w:val="006C040F"/>
    <w:rsid w:val="006C4D9C"/>
    <w:rsid w:val="006C57EC"/>
    <w:rsid w:val="006C5E01"/>
    <w:rsid w:val="006D12C4"/>
    <w:rsid w:val="006E0C75"/>
    <w:rsid w:val="006E0FC1"/>
    <w:rsid w:val="006E1E4E"/>
    <w:rsid w:val="006E2EF4"/>
    <w:rsid w:val="006E5021"/>
    <w:rsid w:val="007023C0"/>
    <w:rsid w:val="0070247C"/>
    <w:rsid w:val="0071099D"/>
    <w:rsid w:val="00711911"/>
    <w:rsid w:val="00712665"/>
    <w:rsid w:val="00717F9F"/>
    <w:rsid w:val="00722C56"/>
    <w:rsid w:val="007236A4"/>
    <w:rsid w:val="00730657"/>
    <w:rsid w:val="007336D5"/>
    <w:rsid w:val="007357D8"/>
    <w:rsid w:val="00741798"/>
    <w:rsid w:val="00752923"/>
    <w:rsid w:val="0075334A"/>
    <w:rsid w:val="00754221"/>
    <w:rsid w:val="00755F35"/>
    <w:rsid w:val="00756641"/>
    <w:rsid w:val="00757E63"/>
    <w:rsid w:val="007633A7"/>
    <w:rsid w:val="00765671"/>
    <w:rsid w:val="00767B4A"/>
    <w:rsid w:val="00767EA8"/>
    <w:rsid w:val="00770494"/>
    <w:rsid w:val="00770831"/>
    <w:rsid w:val="00770F89"/>
    <w:rsid w:val="00771216"/>
    <w:rsid w:val="0077674F"/>
    <w:rsid w:val="00777F23"/>
    <w:rsid w:val="0078170B"/>
    <w:rsid w:val="007910CC"/>
    <w:rsid w:val="00795A6E"/>
    <w:rsid w:val="00795B44"/>
    <w:rsid w:val="00797E5E"/>
    <w:rsid w:val="007A46C1"/>
    <w:rsid w:val="007A4B83"/>
    <w:rsid w:val="007B0ADA"/>
    <w:rsid w:val="007B79AC"/>
    <w:rsid w:val="007C665D"/>
    <w:rsid w:val="007C701C"/>
    <w:rsid w:val="007D1B83"/>
    <w:rsid w:val="007D62C0"/>
    <w:rsid w:val="007D712F"/>
    <w:rsid w:val="007D7797"/>
    <w:rsid w:val="007E2514"/>
    <w:rsid w:val="007F01EF"/>
    <w:rsid w:val="007F0448"/>
    <w:rsid w:val="007F0FDC"/>
    <w:rsid w:val="00800A2E"/>
    <w:rsid w:val="00807C27"/>
    <w:rsid w:val="00820B4B"/>
    <w:rsid w:val="008247DE"/>
    <w:rsid w:val="0083011C"/>
    <w:rsid w:val="008470DC"/>
    <w:rsid w:val="00854B0C"/>
    <w:rsid w:val="00863ACA"/>
    <w:rsid w:val="00863B2C"/>
    <w:rsid w:val="00864DAA"/>
    <w:rsid w:val="00872C14"/>
    <w:rsid w:val="0087478B"/>
    <w:rsid w:val="00880C6B"/>
    <w:rsid w:val="00887091"/>
    <w:rsid w:val="008A6521"/>
    <w:rsid w:val="008B09C5"/>
    <w:rsid w:val="008B1F8C"/>
    <w:rsid w:val="008B3E69"/>
    <w:rsid w:val="008B502F"/>
    <w:rsid w:val="008B66C4"/>
    <w:rsid w:val="008D1AED"/>
    <w:rsid w:val="008D6CCF"/>
    <w:rsid w:val="008E17A7"/>
    <w:rsid w:val="008E182D"/>
    <w:rsid w:val="008E1907"/>
    <w:rsid w:val="008E1F22"/>
    <w:rsid w:val="008E4F48"/>
    <w:rsid w:val="008E6DAB"/>
    <w:rsid w:val="008F1D5E"/>
    <w:rsid w:val="008F3E61"/>
    <w:rsid w:val="008F6D71"/>
    <w:rsid w:val="00900A48"/>
    <w:rsid w:val="00906D6B"/>
    <w:rsid w:val="0092328B"/>
    <w:rsid w:val="00934E15"/>
    <w:rsid w:val="00940163"/>
    <w:rsid w:val="00945F34"/>
    <w:rsid w:val="00946C05"/>
    <w:rsid w:val="009473E7"/>
    <w:rsid w:val="0095022C"/>
    <w:rsid w:val="009514EC"/>
    <w:rsid w:val="0095230C"/>
    <w:rsid w:val="00952524"/>
    <w:rsid w:val="0097086D"/>
    <w:rsid w:val="00971ED5"/>
    <w:rsid w:val="00981938"/>
    <w:rsid w:val="0099599C"/>
    <w:rsid w:val="00996869"/>
    <w:rsid w:val="009A4460"/>
    <w:rsid w:val="009A6C28"/>
    <w:rsid w:val="009B5CC2"/>
    <w:rsid w:val="009B73F6"/>
    <w:rsid w:val="009D0991"/>
    <w:rsid w:val="009D0E80"/>
    <w:rsid w:val="009D3022"/>
    <w:rsid w:val="009E0E29"/>
    <w:rsid w:val="009F39C8"/>
    <w:rsid w:val="009F4F43"/>
    <w:rsid w:val="00A069FC"/>
    <w:rsid w:val="00A07797"/>
    <w:rsid w:val="00A16FC7"/>
    <w:rsid w:val="00A173B4"/>
    <w:rsid w:val="00A23D3D"/>
    <w:rsid w:val="00A23FBA"/>
    <w:rsid w:val="00A345E6"/>
    <w:rsid w:val="00A35F16"/>
    <w:rsid w:val="00A419B5"/>
    <w:rsid w:val="00A423F6"/>
    <w:rsid w:val="00A443C6"/>
    <w:rsid w:val="00A44A8F"/>
    <w:rsid w:val="00A503C1"/>
    <w:rsid w:val="00A506DC"/>
    <w:rsid w:val="00A56424"/>
    <w:rsid w:val="00A614FD"/>
    <w:rsid w:val="00A65967"/>
    <w:rsid w:val="00A65D22"/>
    <w:rsid w:val="00A6663A"/>
    <w:rsid w:val="00A74021"/>
    <w:rsid w:val="00A926EC"/>
    <w:rsid w:val="00A97912"/>
    <w:rsid w:val="00AA1C10"/>
    <w:rsid w:val="00AA2983"/>
    <w:rsid w:val="00AA3AE3"/>
    <w:rsid w:val="00AA7416"/>
    <w:rsid w:val="00AB2542"/>
    <w:rsid w:val="00AB5A45"/>
    <w:rsid w:val="00AB6796"/>
    <w:rsid w:val="00AC1C15"/>
    <w:rsid w:val="00AC2C27"/>
    <w:rsid w:val="00AD0C03"/>
    <w:rsid w:val="00AE3CF7"/>
    <w:rsid w:val="00AE701F"/>
    <w:rsid w:val="00B04D83"/>
    <w:rsid w:val="00B11F3C"/>
    <w:rsid w:val="00B14197"/>
    <w:rsid w:val="00B15B2D"/>
    <w:rsid w:val="00B17C10"/>
    <w:rsid w:val="00B32020"/>
    <w:rsid w:val="00B37680"/>
    <w:rsid w:val="00B408D0"/>
    <w:rsid w:val="00B43FCF"/>
    <w:rsid w:val="00B45B65"/>
    <w:rsid w:val="00B572D8"/>
    <w:rsid w:val="00B5762D"/>
    <w:rsid w:val="00B6335C"/>
    <w:rsid w:val="00B8185C"/>
    <w:rsid w:val="00B82450"/>
    <w:rsid w:val="00B82E79"/>
    <w:rsid w:val="00B8538E"/>
    <w:rsid w:val="00B9514C"/>
    <w:rsid w:val="00B97B1E"/>
    <w:rsid w:val="00BA2D5F"/>
    <w:rsid w:val="00BA6BE0"/>
    <w:rsid w:val="00BB5C05"/>
    <w:rsid w:val="00BB5D6C"/>
    <w:rsid w:val="00BB7154"/>
    <w:rsid w:val="00BB75FC"/>
    <w:rsid w:val="00BE0F0F"/>
    <w:rsid w:val="00BE24A6"/>
    <w:rsid w:val="00BE24A7"/>
    <w:rsid w:val="00BE2938"/>
    <w:rsid w:val="00BE482A"/>
    <w:rsid w:val="00BF0C04"/>
    <w:rsid w:val="00BF1E61"/>
    <w:rsid w:val="00BF2838"/>
    <w:rsid w:val="00BF7976"/>
    <w:rsid w:val="00C051E7"/>
    <w:rsid w:val="00C11183"/>
    <w:rsid w:val="00C159AB"/>
    <w:rsid w:val="00C2486A"/>
    <w:rsid w:val="00C3244D"/>
    <w:rsid w:val="00C328D9"/>
    <w:rsid w:val="00C41526"/>
    <w:rsid w:val="00C42566"/>
    <w:rsid w:val="00C4277D"/>
    <w:rsid w:val="00C51766"/>
    <w:rsid w:val="00C52010"/>
    <w:rsid w:val="00C54323"/>
    <w:rsid w:val="00C633C0"/>
    <w:rsid w:val="00C63990"/>
    <w:rsid w:val="00C641AF"/>
    <w:rsid w:val="00C65939"/>
    <w:rsid w:val="00C70AAE"/>
    <w:rsid w:val="00C76221"/>
    <w:rsid w:val="00C824AB"/>
    <w:rsid w:val="00C844E2"/>
    <w:rsid w:val="00C87F1B"/>
    <w:rsid w:val="00C929DA"/>
    <w:rsid w:val="00CA0E0A"/>
    <w:rsid w:val="00CA5CF3"/>
    <w:rsid w:val="00CB4E21"/>
    <w:rsid w:val="00CB6476"/>
    <w:rsid w:val="00CC2125"/>
    <w:rsid w:val="00CC4290"/>
    <w:rsid w:val="00CC5BDC"/>
    <w:rsid w:val="00CD18EA"/>
    <w:rsid w:val="00CD4CBE"/>
    <w:rsid w:val="00CD5A86"/>
    <w:rsid w:val="00CE5290"/>
    <w:rsid w:val="00CE5508"/>
    <w:rsid w:val="00CE6558"/>
    <w:rsid w:val="00CF099C"/>
    <w:rsid w:val="00CF4339"/>
    <w:rsid w:val="00CF6D51"/>
    <w:rsid w:val="00D0017C"/>
    <w:rsid w:val="00D0317E"/>
    <w:rsid w:val="00D10127"/>
    <w:rsid w:val="00D1148B"/>
    <w:rsid w:val="00D13E7E"/>
    <w:rsid w:val="00D15587"/>
    <w:rsid w:val="00D203BD"/>
    <w:rsid w:val="00D209C7"/>
    <w:rsid w:val="00D24654"/>
    <w:rsid w:val="00D260FB"/>
    <w:rsid w:val="00D27FFA"/>
    <w:rsid w:val="00D4404B"/>
    <w:rsid w:val="00D447CC"/>
    <w:rsid w:val="00D52E71"/>
    <w:rsid w:val="00D531CC"/>
    <w:rsid w:val="00D56FD3"/>
    <w:rsid w:val="00D57E77"/>
    <w:rsid w:val="00D6003C"/>
    <w:rsid w:val="00D652EF"/>
    <w:rsid w:val="00D848C2"/>
    <w:rsid w:val="00D97703"/>
    <w:rsid w:val="00D97F77"/>
    <w:rsid w:val="00DA5B6B"/>
    <w:rsid w:val="00DA6560"/>
    <w:rsid w:val="00DA7222"/>
    <w:rsid w:val="00DC063F"/>
    <w:rsid w:val="00DC38C7"/>
    <w:rsid w:val="00DC42F9"/>
    <w:rsid w:val="00DC58A7"/>
    <w:rsid w:val="00DC7A21"/>
    <w:rsid w:val="00DD1779"/>
    <w:rsid w:val="00DE1144"/>
    <w:rsid w:val="00DE7904"/>
    <w:rsid w:val="00DF18AE"/>
    <w:rsid w:val="00DF3D44"/>
    <w:rsid w:val="00DF3ED6"/>
    <w:rsid w:val="00DF7A14"/>
    <w:rsid w:val="00E047FC"/>
    <w:rsid w:val="00E23759"/>
    <w:rsid w:val="00E30B4A"/>
    <w:rsid w:val="00E3392A"/>
    <w:rsid w:val="00E3396D"/>
    <w:rsid w:val="00E34D5F"/>
    <w:rsid w:val="00E44967"/>
    <w:rsid w:val="00E566E8"/>
    <w:rsid w:val="00E57C26"/>
    <w:rsid w:val="00E67DDB"/>
    <w:rsid w:val="00E74973"/>
    <w:rsid w:val="00E76138"/>
    <w:rsid w:val="00E846B9"/>
    <w:rsid w:val="00E84973"/>
    <w:rsid w:val="00E9659E"/>
    <w:rsid w:val="00EA1E05"/>
    <w:rsid w:val="00EA4942"/>
    <w:rsid w:val="00EB037D"/>
    <w:rsid w:val="00EB2EB5"/>
    <w:rsid w:val="00EB7DA3"/>
    <w:rsid w:val="00EC3BD6"/>
    <w:rsid w:val="00ED693C"/>
    <w:rsid w:val="00EE6192"/>
    <w:rsid w:val="00EE66C7"/>
    <w:rsid w:val="00EF07A3"/>
    <w:rsid w:val="00EF6D9E"/>
    <w:rsid w:val="00F009D6"/>
    <w:rsid w:val="00F0154B"/>
    <w:rsid w:val="00F0548C"/>
    <w:rsid w:val="00F11786"/>
    <w:rsid w:val="00F12DB1"/>
    <w:rsid w:val="00F23762"/>
    <w:rsid w:val="00F2438A"/>
    <w:rsid w:val="00F308FB"/>
    <w:rsid w:val="00F3290B"/>
    <w:rsid w:val="00F347CD"/>
    <w:rsid w:val="00F41208"/>
    <w:rsid w:val="00F46C2A"/>
    <w:rsid w:val="00F50197"/>
    <w:rsid w:val="00F515BB"/>
    <w:rsid w:val="00F534E3"/>
    <w:rsid w:val="00F64221"/>
    <w:rsid w:val="00F66214"/>
    <w:rsid w:val="00F67958"/>
    <w:rsid w:val="00F80E0D"/>
    <w:rsid w:val="00F843BE"/>
    <w:rsid w:val="00F86993"/>
    <w:rsid w:val="00F94972"/>
    <w:rsid w:val="00F96F46"/>
    <w:rsid w:val="00FA3867"/>
    <w:rsid w:val="00FB1F6C"/>
    <w:rsid w:val="00FB5EE4"/>
    <w:rsid w:val="00FC6FC6"/>
    <w:rsid w:val="00FD43E6"/>
    <w:rsid w:val="00FD4B8E"/>
    <w:rsid w:val="00FE17BF"/>
    <w:rsid w:val="00FE5D7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2B489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9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Colorful List" w:qFormat="1"/>
    <w:lsdException w:name="Colorful Grid" w:qFormat="1"/>
    <w:lsdException w:name="Light Shading Accent 1" w:qFormat="1"/>
    <w:lsdException w:name="List Paragraph" w:uiPriority="34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C64D7"/>
    <w:pPr>
      <w:autoSpaceDE w:val="0"/>
      <w:autoSpaceDN w:val="0"/>
      <w:spacing w:line="288" w:lineRule="auto"/>
    </w:pPr>
    <w:rPr>
      <w:rFonts w:ascii="Helvetica" w:eastAsia="MS Mincho" w:hAnsi="Helvetica"/>
      <w:sz w:val="22"/>
    </w:rPr>
  </w:style>
  <w:style w:type="paragraph" w:styleId="berschrift1">
    <w:name w:val="heading 1"/>
    <w:basedOn w:val="Standard"/>
    <w:next w:val="Standard"/>
    <w:qFormat/>
    <w:rsid w:val="00CC64D7"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CC64D7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C64D7"/>
    <w:pPr>
      <w:keepNext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CC64D7"/>
    <w:pPr>
      <w:keepNext/>
      <w:spacing w:line="240" w:lineRule="auto"/>
      <w:ind w:right="685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CC64D7"/>
    <w:pPr>
      <w:keepNext/>
      <w:spacing w:line="312" w:lineRule="auto"/>
      <w:ind w:right="2783"/>
      <w:outlineLvl w:val="4"/>
    </w:pPr>
    <w:rPr>
      <w:b/>
      <w:i/>
      <w:sz w:val="18"/>
    </w:rPr>
  </w:style>
  <w:style w:type="paragraph" w:styleId="berschrift6">
    <w:name w:val="heading 6"/>
    <w:basedOn w:val="Standard"/>
    <w:next w:val="Standard"/>
    <w:link w:val="berschrift6Zeichen"/>
    <w:qFormat/>
    <w:rsid w:val="00CC64D7"/>
    <w:pPr>
      <w:keepNext/>
      <w:spacing w:line="240" w:lineRule="auto"/>
      <w:ind w:right="2783"/>
      <w:outlineLvl w:val="5"/>
    </w:pPr>
    <w:rPr>
      <w:b/>
      <w:sz w:val="18"/>
      <w:lang w:val="x-none" w:eastAsia="x-none"/>
    </w:rPr>
  </w:style>
  <w:style w:type="paragraph" w:styleId="berschrift7">
    <w:name w:val="heading 7"/>
    <w:basedOn w:val="Standard"/>
    <w:next w:val="Standard"/>
    <w:qFormat/>
    <w:rsid w:val="00CC64D7"/>
    <w:pPr>
      <w:keepNext/>
      <w:ind w:right="85"/>
      <w:outlineLvl w:val="6"/>
    </w:pPr>
    <w:rPr>
      <w:b/>
      <w:sz w:val="18"/>
    </w:rPr>
  </w:style>
  <w:style w:type="paragraph" w:styleId="berschrift8">
    <w:name w:val="heading 8"/>
    <w:basedOn w:val="Standard"/>
    <w:next w:val="Standard"/>
    <w:link w:val="berschrift8Zeichen"/>
    <w:uiPriority w:val="99"/>
    <w:qFormat/>
    <w:rsid w:val="00CC64D7"/>
    <w:pPr>
      <w:keepNext/>
      <w:ind w:right="85"/>
      <w:outlineLvl w:val="7"/>
    </w:pPr>
    <w:rPr>
      <w:b/>
      <w:sz w:val="20"/>
      <w:lang w:val="x-none" w:eastAsia="x-none"/>
    </w:rPr>
  </w:style>
  <w:style w:type="paragraph" w:styleId="berschrift9">
    <w:name w:val="heading 9"/>
    <w:basedOn w:val="Standard"/>
    <w:next w:val="Standard"/>
    <w:qFormat/>
    <w:rsid w:val="00CC64D7"/>
    <w:pPr>
      <w:keepNext/>
      <w:outlineLvl w:val="8"/>
    </w:pPr>
    <w:rPr>
      <w:b/>
      <w:caps/>
      <w:sz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CC64D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uzeile">
    <w:name w:val="footer"/>
    <w:basedOn w:val="Standard"/>
    <w:rsid w:val="00CC64D7"/>
    <w:pPr>
      <w:tabs>
        <w:tab w:val="center" w:pos="4536"/>
        <w:tab w:val="right" w:pos="9072"/>
      </w:tabs>
    </w:pPr>
  </w:style>
  <w:style w:type="character" w:styleId="Link">
    <w:name w:val="Hyperlink"/>
    <w:rsid w:val="00CC64D7"/>
    <w:rPr>
      <w:color w:val="0000FF"/>
      <w:u w:val="single"/>
    </w:rPr>
  </w:style>
  <w:style w:type="character" w:styleId="GesichteterLink">
    <w:name w:val="FollowedHyperlink"/>
    <w:rsid w:val="00CC64D7"/>
    <w:rPr>
      <w:color w:val="800080"/>
      <w:u w:val="single"/>
    </w:rPr>
  </w:style>
  <w:style w:type="paragraph" w:styleId="Textkrper">
    <w:name w:val="Body Text"/>
    <w:basedOn w:val="Standard"/>
    <w:rsid w:val="00CC64D7"/>
    <w:pPr>
      <w:spacing w:line="240" w:lineRule="auto"/>
    </w:pPr>
    <w:rPr>
      <w:sz w:val="18"/>
    </w:rPr>
  </w:style>
  <w:style w:type="paragraph" w:customStyle="1" w:styleId="Sprechblasentext1">
    <w:name w:val="Sprechblasentext1"/>
    <w:basedOn w:val="Standard"/>
    <w:rsid w:val="00CC64D7"/>
    <w:rPr>
      <w:rFonts w:ascii="Tahoma" w:hAnsi="Tahoma"/>
      <w:sz w:val="16"/>
    </w:rPr>
  </w:style>
  <w:style w:type="paragraph" w:styleId="Textkrpereinzug">
    <w:name w:val="Body Text Indent"/>
    <w:basedOn w:val="Standard"/>
    <w:link w:val="TextkrpereinzugZeichen"/>
    <w:rsid w:val="00CC64D7"/>
    <w:pPr>
      <w:tabs>
        <w:tab w:val="left" w:pos="5040"/>
      </w:tabs>
    </w:pPr>
    <w:rPr>
      <w:sz w:val="20"/>
      <w:lang w:val="x-none" w:eastAsia="x-none"/>
    </w:rPr>
  </w:style>
  <w:style w:type="paragraph" w:styleId="Textkrper3">
    <w:name w:val="Body Text 3"/>
    <w:basedOn w:val="Standard"/>
    <w:rsid w:val="00CC64D7"/>
    <w:pPr>
      <w:spacing w:line="360" w:lineRule="auto"/>
      <w:jc w:val="both"/>
    </w:pPr>
    <w:rPr>
      <w:sz w:val="18"/>
      <w:lang w:val="en-US"/>
    </w:rPr>
  </w:style>
  <w:style w:type="paragraph" w:styleId="Textkrper2">
    <w:name w:val="Body Text 2"/>
    <w:basedOn w:val="Standard"/>
    <w:rsid w:val="00CC64D7"/>
    <w:pPr>
      <w:tabs>
        <w:tab w:val="left" w:pos="5040"/>
      </w:tabs>
      <w:ind w:right="-71"/>
    </w:pPr>
    <w:rPr>
      <w:sz w:val="20"/>
    </w:rPr>
  </w:style>
  <w:style w:type="paragraph" w:styleId="Sprechblasentext">
    <w:name w:val="Balloon Text"/>
    <w:basedOn w:val="Standard"/>
    <w:semiHidden/>
    <w:rsid w:val="00CC64D7"/>
    <w:rPr>
      <w:rFonts w:ascii="Tahoma" w:hAnsi="Tahoma" w:cs="Tahoma"/>
      <w:sz w:val="16"/>
      <w:szCs w:val="16"/>
    </w:rPr>
  </w:style>
  <w:style w:type="character" w:customStyle="1" w:styleId="berschrift6Zeichen">
    <w:name w:val="Überschrift 6 Zeichen"/>
    <w:link w:val="berschrift6"/>
    <w:rsid w:val="006641AB"/>
    <w:rPr>
      <w:rFonts w:ascii="Helvetica" w:eastAsia="MS Mincho" w:hAnsi="Helvetica"/>
      <w:b/>
      <w:sz w:val="18"/>
    </w:rPr>
  </w:style>
  <w:style w:type="character" w:customStyle="1" w:styleId="berschrift8Zeichen">
    <w:name w:val="Überschrift 8 Zeichen"/>
    <w:link w:val="berschrift8"/>
    <w:uiPriority w:val="99"/>
    <w:rsid w:val="006641AB"/>
    <w:rPr>
      <w:rFonts w:ascii="Helvetica" w:eastAsia="MS Mincho" w:hAnsi="Helvetica"/>
      <w:b/>
    </w:rPr>
  </w:style>
  <w:style w:type="character" w:customStyle="1" w:styleId="KopfzeileZeichen">
    <w:name w:val="Kopfzeile Zeichen"/>
    <w:link w:val="Kopfzeile"/>
    <w:rsid w:val="006641AB"/>
    <w:rPr>
      <w:rFonts w:ascii="Helvetica" w:eastAsia="MS Mincho" w:hAnsi="Helvetica"/>
      <w:sz w:val="22"/>
    </w:rPr>
  </w:style>
  <w:style w:type="character" w:styleId="Kommentarzeichen">
    <w:name w:val="annotation reference"/>
    <w:rsid w:val="0009519C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09519C"/>
    <w:pPr>
      <w:spacing w:line="240" w:lineRule="auto"/>
    </w:pPr>
    <w:rPr>
      <w:sz w:val="20"/>
      <w:lang w:val="x-none" w:eastAsia="x-none"/>
    </w:rPr>
  </w:style>
  <w:style w:type="character" w:customStyle="1" w:styleId="KommentartextZeichen">
    <w:name w:val="Kommentartext Zeichen"/>
    <w:link w:val="Kommentartext"/>
    <w:rsid w:val="0009519C"/>
    <w:rPr>
      <w:rFonts w:ascii="Helvetica" w:eastAsia="MS Mincho" w:hAnsi="Helvetica"/>
    </w:rPr>
  </w:style>
  <w:style w:type="paragraph" w:styleId="Kommentarthema">
    <w:name w:val="annotation subject"/>
    <w:basedOn w:val="Kommentartext"/>
    <w:next w:val="Kommentartext"/>
    <w:link w:val="KommentarthemaZeichen"/>
    <w:rsid w:val="0009519C"/>
    <w:rPr>
      <w:b/>
      <w:bCs/>
    </w:rPr>
  </w:style>
  <w:style w:type="character" w:customStyle="1" w:styleId="KommentarthemaZeichen">
    <w:name w:val="Kommentarthema Zeichen"/>
    <w:link w:val="Kommentarthema"/>
    <w:rsid w:val="0009519C"/>
    <w:rPr>
      <w:rFonts w:ascii="Helvetica" w:eastAsia="MS Mincho" w:hAnsi="Helvetica"/>
      <w:b/>
      <w:bCs/>
    </w:rPr>
  </w:style>
  <w:style w:type="character" w:customStyle="1" w:styleId="TextkrpereinzugZeichen">
    <w:name w:val="Textkörpereinzug Zeichen"/>
    <w:link w:val="Textkrpereinzug"/>
    <w:rsid w:val="00F52EBC"/>
    <w:rPr>
      <w:rFonts w:ascii="Helvetica" w:eastAsia="MS Mincho" w:hAnsi="Helvetica"/>
    </w:rPr>
  </w:style>
  <w:style w:type="paragraph" w:customStyle="1" w:styleId="MittleresRaster1-Akzent21">
    <w:name w:val="Mittleres Raster 1 - Akzent 21"/>
    <w:basedOn w:val="Standard"/>
    <w:uiPriority w:val="34"/>
    <w:qFormat/>
    <w:rsid w:val="0092008F"/>
    <w:pPr>
      <w:autoSpaceDE/>
      <w:autoSpaceDN/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paragraph" w:styleId="Listenabsatz">
    <w:name w:val="List Paragraph"/>
    <w:basedOn w:val="Standard"/>
    <w:uiPriority w:val="34"/>
    <w:qFormat/>
    <w:rsid w:val="00D13E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9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Colorful List" w:qFormat="1"/>
    <w:lsdException w:name="Colorful Grid" w:qFormat="1"/>
    <w:lsdException w:name="Light Shading Accent 1" w:qFormat="1"/>
    <w:lsdException w:name="List Paragraph" w:uiPriority="34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C64D7"/>
    <w:pPr>
      <w:autoSpaceDE w:val="0"/>
      <w:autoSpaceDN w:val="0"/>
      <w:spacing w:line="288" w:lineRule="auto"/>
    </w:pPr>
    <w:rPr>
      <w:rFonts w:ascii="Helvetica" w:eastAsia="MS Mincho" w:hAnsi="Helvetica"/>
      <w:sz w:val="22"/>
    </w:rPr>
  </w:style>
  <w:style w:type="paragraph" w:styleId="berschrift1">
    <w:name w:val="heading 1"/>
    <w:basedOn w:val="Standard"/>
    <w:next w:val="Standard"/>
    <w:qFormat/>
    <w:rsid w:val="00CC64D7"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CC64D7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C64D7"/>
    <w:pPr>
      <w:keepNext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CC64D7"/>
    <w:pPr>
      <w:keepNext/>
      <w:spacing w:line="240" w:lineRule="auto"/>
      <w:ind w:right="685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CC64D7"/>
    <w:pPr>
      <w:keepNext/>
      <w:spacing w:line="312" w:lineRule="auto"/>
      <w:ind w:right="2783"/>
      <w:outlineLvl w:val="4"/>
    </w:pPr>
    <w:rPr>
      <w:b/>
      <w:i/>
      <w:sz w:val="18"/>
    </w:rPr>
  </w:style>
  <w:style w:type="paragraph" w:styleId="berschrift6">
    <w:name w:val="heading 6"/>
    <w:basedOn w:val="Standard"/>
    <w:next w:val="Standard"/>
    <w:link w:val="berschrift6Zeichen"/>
    <w:qFormat/>
    <w:rsid w:val="00CC64D7"/>
    <w:pPr>
      <w:keepNext/>
      <w:spacing w:line="240" w:lineRule="auto"/>
      <w:ind w:right="2783"/>
      <w:outlineLvl w:val="5"/>
    </w:pPr>
    <w:rPr>
      <w:b/>
      <w:sz w:val="18"/>
      <w:lang w:val="x-none" w:eastAsia="x-none"/>
    </w:rPr>
  </w:style>
  <w:style w:type="paragraph" w:styleId="berschrift7">
    <w:name w:val="heading 7"/>
    <w:basedOn w:val="Standard"/>
    <w:next w:val="Standard"/>
    <w:qFormat/>
    <w:rsid w:val="00CC64D7"/>
    <w:pPr>
      <w:keepNext/>
      <w:ind w:right="85"/>
      <w:outlineLvl w:val="6"/>
    </w:pPr>
    <w:rPr>
      <w:b/>
      <w:sz w:val="18"/>
    </w:rPr>
  </w:style>
  <w:style w:type="paragraph" w:styleId="berschrift8">
    <w:name w:val="heading 8"/>
    <w:basedOn w:val="Standard"/>
    <w:next w:val="Standard"/>
    <w:link w:val="berschrift8Zeichen"/>
    <w:uiPriority w:val="99"/>
    <w:qFormat/>
    <w:rsid w:val="00CC64D7"/>
    <w:pPr>
      <w:keepNext/>
      <w:ind w:right="85"/>
      <w:outlineLvl w:val="7"/>
    </w:pPr>
    <w:rPr>
      <w:b/>
      <w:sz w:val="20"/>
      <w:lang w:val="x-none" w:eastAsia="x-none"/>
    </w:rPr>
  </w:style>
  <w:style w:type="paragraph" w:styleId="berschrift9">
    <w:name w:val="heading 9"/>
    <w:basedOn w:val="Standard"/>
    <w:next w:val="Standard"/>
    <w:qFormat/>
    <w:rsid w:val="00CC64D7"/>
    <w:pPr>
      <w:keepNext/>
      <w:outlineLvl w:val="8"/>
    </w:pPr>
    <w:rPr>
      <w:b/>
      <w:caps/>
      <w:sz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CC64D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uzeile">
    <w:name w:val="footer"/>
    <w:basedOn w:val="Standard"/>
    <w:rsid w:val="00CC64D7"/>
    <w:pPr>
      <w:tabs>
        <w:tab w:val="center" w:pos="4536"/>
        <w:tab w:val="right" w:pos="9072"/>
      </w:tabs>
    </w:pPr>
  </w:style>
  <w:style w:type="character" w:styleId="Link">
    <w:name w:val="Hyperlink"/>
    <w:rsid w:val="00CC64D7"/>
    <w:rPr>
      <w:color w:val="0000FF"/>
      <w:u w:val="single"/>
    </w:rPr>
  </w:style>
  <w:style w:type="character" w:styleId="GesichteterLink">
    <w:name w:val="FollowedHyperlink"/>
    <w:rsid w:val="00CC64D7"/>
    <w:rPr>
      <w:color w:val="800080"/>
      <w:u w:val="single"/>
    </w:rPr>
  </w:style>
  <w:style w:type="paragraph" w:styleId="Textkrper">
    <w:name w:val="Body Text"/>
    <w:basedOn w:val="Standard"/>
    <w:rsid w:val="00CC64D7"/>
    <w:pPr>
      <w:spacing w:line="240" w:lineRule="auto"/>
    </w:pPr>
    <w:rPr>
      <w:sz w:val="18"/>
    </w:rPr>
  </w:style>
  <w:style w:type="paragraph" w:customStyle="1" w:styleId="Sprechblasentext1">
    <w:name w:val="Sprechblasentext1"/>
    <w:basedOn w:val="Standard"/>
    <w:rsid w:val="00CC64D7"/>
    <w:rPr>
      <w:rFonts w:ascii="Tahoma" w:hAnsi="Tahoma"/>
      <w:sz w:val="16"/>
    </w:rPr>
  </w:style>
  <w:style w:type="paragraph" w:styleId="Textkrpereinzug">
    <w:name w:val="Body Text Indent"/>
    <w:basedOn w:val="Standard"/>
    <w:link w:val="TextkrpereinzugZeichen"/>
    <w:rsid w:val="00CC64D7"/>
    <w:pPr>
      <w:tabs>
        <w:tab w:val="left" w:pos="5040"/>
      </w:tabs>
    </w:pPr>
    <w:rPr>
      <w:sz w:val="20"/>
      <w:lang w:val="x-none" w:eastAsia="x-none"/>
    </w:rPr>
  </w:style>
  <w:style w:type="paragraph" w:styleId="Textkrper3">
    <w:name w:val="Body Text 3"/>
    <w:basedOn w:val="Standard"/>
    <w:rsid w:val="00CC64D7"/>
    <w:pPr>
      <w:spacing w:line="360" w:lineRule="auto"/>
      <w:jc w:val="both"/>
    </w:pPr>
    <w:rPr>
      <w:sz w:val="18"/>
      <w:lang w:val="en-US"/>
    </w:rPr>
  </w:style>
  <w:style w:type="paragraph" w:styleId="Textkrper2">
    <w:name w:val="Body Text 2"/>
    <w:basedOn w:val="Standard"/>
    <w:rsid w:val="00CC64D7"/>
    <w:pPr>
      <w:tabs>
        <w:tab w:val="left" w:pos="5040"/>
      </w:tabs>
      <w:ind w:right="-71"/>
    </w:pPr>
    <w:rPr>
      <w:sz w:val="20"/>
    </w:rPr>
  </w:style>
  <w:style w:type="paragraph" w:styleId="Sprechblasentext">
    <w:name w:val="Balloon Text"/>
    <w:basedOn w:val="Standard"/>
    <w:semiHidden/>
    <w:rsid w:val="00CC64D7"/>
    <w:rPr>
      <w:rFonts w:ascii="Tahoma" w:hAnsi="Tahoma" w:cs="Tahoma"/>
      <w:sz w:val="16"/>
      <w:szCs w:val="16"/>
    </w:rPr>
  </w:style>
  <w:style w:type="character" w:customStyle="1" w:styleId="berschrift6Zeichen">
    <w:name w:val="Überschrift 6 Zeichen"/>
    <w:link w:val="berschrift6"/>
    <w:rsid w:val="006641AB"/>
    <w:rPr>
      <w:rFonts w:ascii="Helvetica" w:eastAsia="MS Mincho" w:hAnsi="Helvetica"/>
      <w:b/>
      <w:sz w:val="18"/>
    </w:rPr>
  </w:style>
  <w:style w:type="character" w:customStyle="1" w:styleId="berschrift8Zeichen">
    <w:name w:val="Überschrift 8 Zeichen"/>
    <w:link w:val="berschrift8"/>
    <w:uiPriority w:val="99"/>
    <w:rsid w:val="006641AB"/>
    <w:rPr>
      <w:rFonts w:ascii="Helvetica" w:eastAsia="MS Mincho" w:hAnsi="Helvetica"/>
      <w:b/>
    </w:rPr>
  </w:style>
  <w:style w:type="character" w:customStyle="1" w:styleId="KopfzeileZeichen">
    <w:name w:val="Kopfzeile Zeichen"/>
    <w:link w:val="Kopfzeile"/>
    <w:rsid w:val="006641AB"/>
    <w:rPr>
      <w:rFonts w:ascii="Helvetica" w:eastAsia="MS Mincho" w:hAnsi="Helvetica"/>
      <w:sz w:val="22"/>
    </w:rPr>
  </w:style>
  <w:style w:type="character" w:styleId="Kommentarzeichen">
    <w:name w:val="annotation reference"/>
    <w:rsid w:val="0009519C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09519C"/>
    <w:pPr>
      <w:spacing w:line="240" w:lineRule="auto"/>
    </w:pPr>
    <w:rPr>
      <w:sz w:val="20"/>
      <w:lang w:val="x-none" w:eastAsia="x-none"/>
    </w:rPr>
  </w:style>
  <w:style w:type="character" w:customStyle="1" w:styleId="KommentartextZeichen">
    <w:name w:val="Kommentartext Zeichen"/>
    <w:link w:val="Kommentartext"/>
    <w:rsid w:val="0009519C"/>
    <w:rPr>
      <w:rFonts w:ascii="Helvetica" w:eastAsia="MS Mincho" w:hAnsi="Helvetica"/>
    </w:rPr>
  </w:style>
  <w:style w:type="paragraph" w:styleId="Kommentarthema">
    <w:name w:val="annotation subject"/>
    <w:basedOn w:val="Kommentartext"/>
    <w:next w:val="Kommentartext"/>
    <w:link w:val="KommentarthemaZeichen"/>
    <w:rsid w:val="0009519C"/>
    <w:rPr>
      <w:b/>
      <w:bCs/>
    </w:rPr>
  </w:style>
  <w:style w:type="character" w:customStyle="1" w:styleId="KommentarthemaZeichen">
    <w:name w:val="Kommentarthema Zeichen"/>
    <w:link w:val="Kommentarthema"/>
    <w:rsid w:val="0009519C"/>
    <w:rPr>
      <w:rFonts w:ascii="Helvetica" w:eastAsia="MS Mincho" w:hAnsi="Helvetica"/>
      <w:b/>
      <w:bCs/>
    </w:rPr>
  </w:style>
  <w:style w:type="character" w:customStyle="1" w:styleId="TextkrpereinzugZeichen">
    <w:name w:val="Textkörpereinzug Zeichen"/>
    <w:link w:val="Textkrpereinzug"/>
    <w:rsid w:val="00F52EBC"/>
    <w:rPr>
      <w:rFonts w:ascii="Helvetica" w:eastAsia="MS Mincho" w:hAnsi="Helvetica"/>
    </w:rPr>
  </w:style>
  <w:style w:type="paragraph" w:customStyle="1" w:styleId="MittleresRaster1-Akzent21">
    <w:name w:val="Mittleres Raster 1 - Akzent 21"/>
    <w:basedOn w:val="Standard"/>
    <w:uiPriority w:val="34"/>
    <w:qFormat/>
    <w:rsid w:val="0092008F"/>
    <w:pPr>
      <w:autoSpaceDE/>
      <w:autoSpaceDN/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paragraph" w:styleId="Listenabsatz">
    <w:name w:val="List Paragraph"/>
    <w:basedOn w:val="Standard"/>
    <w:uiPriority w:val="34"/>
    <w:qFormat/>
    <w:rsid w:val="00D13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press-n-relations.amid-pr.com/" TargetMode="External"/><Relationship Id="rId9" Type="http://schemas.openxmlformats.org/officeDocument/2006/relationships/hyperlink" Target="http://www.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1165</Words>
  <Characters>7340</Characters>
  <Application>Microsoft Macintosh Word</Application>
  <DocSecurity>0</DocSecurity>
  <Lines>61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Wir zeigen das, wovon andere reden –</vt:lpstr>
      <vt:lpstr>Wir zeigen das, wovon andere reden –</vt:lpstr>
    </vt:vector>
  </TitlesOfParts>
  <Company>Nilfisk</Company>
  <LinksUpToDate>false</LinksUpToDate>
  <CharactersWithSpaces>8489</CharactersWithSpaces>
  <SharedDoc>false</SharedDoc>
  <HLinks>
    <vt:vector size="36" baseType="variant">
      <vt:variant>
        <vt:i4>3211289</vt:i4>
      </vt:variant>
      <vt:variant>
        <vt:i4>3</vt:i4>
      </vt:variant>
      <vt:variant>
        <vt:i4>0</vt:i4>
      </vt:variant>
      <vt:variant>
        <vt:i4>5</vt:i4>
      </vt:variant>
      <vt:variant>
        <vt:lpwstr>http://www.press-n-relations.de</vt:lpwstr>
      </vt:variant>
      <vt:variant>
        <vt:lpwstr/>
      </vt:variant>
      <vt:variant>
        <vt:i4>7077933</vt:i4>
      </vt:variant>
      <vt:variant>
        <vt:i4>0</vt:i4>
      </vt:variant>
      <vt:variant>
        <vt:i4>0</vt:i4>
      </vt:variant>
      <vt:variant>
        <vt:i4>5</vt:i4>
      </vt:variant>
      <vt:variant>
        <vt:lpwstr>mailto:mny@press-n-relations.de</vt:lpwstr>
      </vt:variant>
      <vt:variant>
        <vt:lpwstr/>
      </vt:variant>
      <vt:variant>
        <vt:i4>7012466</vt:i4>
      </vt:variant>
      <vt:variant>
        <vt:i4>8323</vt:i4>
      </vt:variant>
      <vt:variant>
        <vt:i4>1025</vt:i4>
      </vt:variant>
      <vt:variant>
        <vt:i4>1</vt:i4>
      </vt:variant>
      <vt:variant>
        <vt:lpwstr>WP_000339-klein</vt:lpwstr>
      </vt:variant>
      <vt:variant>
        <vt:lpwstr/>
      </vt:variant>
      <vt:variant>
        <vt:i4>7078011</vt:i4>
      </vt:variant>
      <vt:variant>
        <vt:i4>8326</vt:i4>
      </vt:variant>
      <vt:variant>
        <vt:i4>1026</vt:i4>
      </vt:variant>
      <vt:variant>
        <vt:i4>1</vt:i4>
      </vt:variant>
      <vt:variant>
        <vt:lpwstr>WP_000340-klein</vt:lpwstr>
      </vt:variant>
      <vt:variant>
        <vt:lpwstr/>
      </vt:variant>
      <vt:variant>
        <vt:i4>7078010</vt:i4>
      </vt:variant>
      <vt:variant>
        <vt:i4>8329</vt:i4>
      </vt:variant>
      <vt:variant>
        <vt:i4>1027</vt:i4>
      </vt:variant>
      <vt:variant>
        <vt:i4>1</vt:i4>
      </vt:variant>
      <vt:variant>
        <vt:lpwstr>WP_000341-klein</vt:lpwstr>
      </vt:variant>
      <vt:variant>
        <vt:lpwstr/>
      </vt:variant>
      <vt:variant>
        <vt:i4>7078009</vt:i4>
      </vt:variant>
      <vt:variant>
        <vt:i4>8332</vt:i4>
      </vt:variant>
      <vt:variant>
        <vt:i4>1028</vt:i4>
      </vt:variant>
      <vt:variant>
        <vt:i4>1</vt:i4>
      </vt:variant>
      <vt:variant>
        <vt:lpwstr>WP_000342-klein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Wir zeigen das, wovon andere reden –</dc:title>
  <dc:creator>burgmaka</dc:creator>
  <cp:lastModifiedBy>Monika Nyendick</cp:lastModifiedBy>
  <cp:revision>13</cp:revision>
  <cp:lastPrinted>2015-03-30T07:43:00Z</cp:lastPrinted>
  <dcterms:created xsi:type="dcterms:W3CDTF">2015-03-09T13:15:00Z</dcterms:created>
  <dcterms:modified xsi:type="dcterms:W3CDTF">2015-03-30T08:47:00Z</dcterms:modified>
</cp:coreProperties>
</file>