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8B8D5" w14:textId="77777777" w:rsidR="00F66214" w:rsidRPr="00CC2125" w:rsidRDefault="00F66214" w:rsidP="000722BF">
      <w:pPr>
        <w:spacing w:line="264" w:lineRule="auto"/>
        <w:rPr>
          <w:sz w:val="26"/>
        </w:rPr>
      </w:pPr>
      <w:r w:rsidRPr="00CC2125">
        <w:rPr>
          <w:sz w:val="26"/>
        </w:rPr>
        <w:t>Presseinformation</w:t>
      </w:r>
    </w:p>
    <w:p w14:paraId="7DB76CBC" w14:textId="77777777" w:rsidR="00F66214" w:rsidRPr="00CC2125" w:rsidRDefault="00F66214" w:rsidP="000722BF">
      <w:pPr>
        <w:spacing w:line="264" w:lineRule="auto"/>
        <w:rPr>
          <w:sz w:val="20"/>
        </w:rPr>
      </w:pPr>
      <w:r w:rsidRPr="00CC2125">
        <w:rPr>
          <w:sz w:val="20"/>
        </w:rPr>
        <w:tab/>
      </w:r>
    </w:p>
    <w:p w14:paraId="00D372B2" w14:textId="4F1B9FE3" w:rsidR="00F66214" w:rsidRPr="00CC2125" w:rsidRDefault="00A97912" w:rsidP="000722BF">
      <w:pPr>
        <w:spacing w:line="264" w:lineRule="auto"/>
        <w:rPr>
          <w:sz w:val="20"/>
        </w:rPr>
      </w:pPr>
      <w:r>
        <w:rPr>
          <w:sz w:val="20"/>
        </w:rPr>
        <w:t>Braunschweig, 2</w:t>
      </w:r>
      <w:r w:rsidR="00F66214" w:rsidRPr="00CC2125">
        <w:rPr>
          <w:sz w:val="20"/>
        </w:rPr>
        <w:t xml:space="preserve">. </w:t>
      </w:r>
      <w:r w:rsidR="000722BF" w:rsidRPr="00CC2125">
        <w:rPr>
          <w:sz w:val="20"/>
        </w:rPr>
        <w:t>Oktober</w:t>
      </w:r>
      <w:r w:rsidR="00C70AAE" w:rsidRPr="00CC2125">
        <w:rPr>
          <w:sz w:val="20"/>
        </w:rPr>
        <w:t xml:space="preserve"> 2014</w:t>
      </w:r>
    </w:p>
    <w:p w14:paraId="4AE3B6A8" w14:textId="77777777" w:rsidR="00F66214" w:rsidRPr="00CC2125" w:rsidRDefault="00F66214" w:rsidP="000722BF">
      <w:pPr>
        <w:spacing w:line="264" w:lineRule="auto"/>
        <w:rPr>
          <w:sz w:val="20"/>
        </w:rPr>
      </w:pPr>
    </w:p>
    <w:p w14:paraId="20E4F25C" w14:textId="77777777" w:rsidR="00EB7DA3" w:rsidRPr="00CC2125" w:rsidRDefault="00EB7DA3" w:rsidP="00EB7DA3">
      <w:pPr>
        <w:spacing w:line="264" w:lineRule="auto"/>
        <w:rPr>
          <w:b/>
          <w:sz w:val="26"/>
        </w:rPr>
      </w:pPr>
      <w:bookmarkStart w:id="0" w:name="OLE_LINK1"/>
      <w:r w:rsidRPr="00CC2125">
        <w:rPr>
          <w:b/>
          <w:sz w:val="26"/>
        </w:rPr>
        <w:t>Professionelle Nassreinigung in Berlin</w:t>
      </w:r>
    </w:p>
    <w:p w14:paraId="54435708" w14:textId="77777777" w:rsidR="00F66214" w:rsidRPr="00CC2125" w:rsidRDefault="00FA3867" w:rsidP="000722BF">
      <w:pPr>
        <w:spacing w:line="264" w:lineRule="auto"/>
      </w:pPr>
      <w:r w:rsidRPr="00CC2125">
        <w:t>Reinigungsdienstleister</w:t>
      </w:r>
      <w:r w:rsidR="00B11F3C" w:rsidRPr="00CC2125">
        <w:t xml:space="preserve"> testen die flexiblen Maschinen </w:t>
      </w:r>
      <w:r w:rsidR="001F0F29" w:rsidRPr="00CC2125">
        <w:t xml:space="preserve">von Nilfisk-Egholm </w:t>
      </w:r>
      <w:r w:rsidR="002109E8" w:rsidRPr="00CC2125">
        <w:t xml:space="preserve">und </w:t>
      </w:r>
      <w:r w:rsidR="00FC6FC6" w:rsidRPr="00CC2125">
        <w:br/>
      </w:r>
      <w:r w:rsidR="002109E8" w:rsidRPr="00CC2125">
        <w:t xml:space="preserve">Nilfisk professional </w:t>
      </w:r>
      <w:r w:rsidRPr="00CC2125">
        <w:t>auf Herz und Nieren</w:t>
      </w:r>
    </w:p>
    <w:p w14:paraId="366EA5CC" w14:textId="77777777" w:rsidR="00F66214" w:rsidRPr="00CC2125" w:rsidRDefault="00F66214" w:rsidP="000722BF">
      <w:pPr>
        <w:spacing w:line="264" w:lineRule="auto"/>
        <w:rPr>
          <w:sz w:val="20"/>
        </w:rPr>
      </w:pPr>
    </w:p>
    <w:p w14:paraId="4DDB5F6C" w14:textId="77777777" w:rsidR="00CC5BDC" w:rsidRPr="00CC2125" w:rsidRDefault="00CC5BDC" w:rsidP="000722BF">
      <w:pPr>
        <w:spacing w:line="264" w:lineRule="auto"/>
        <w:rPr>
          <w:b/>
          <w:sz w:val="20"/>
        </w:rPr>
      </w:pPr>
      <w:r w:rsidRPr="00CC2125">
        <w:rPr>
          <w:b/>
          <w:sz w:val="20"/>
        </w:rPr>
        <w:t>Im September 2014 waren die flinken Geräteträger von Nilfisk-Egholm</w:t>
      </w:r>
      <w:proofErr w:type="gramStart"/>
      <w:r w:rsidRPr="00CC2125">
        <w:rPr>
          <w:b/>
          <w:sz w:val="20"/>
        </w:rPr>
        <w:t>, eine</w:t>
      </w:r>
      <w:proofErr w:type="gramEnd"/>
      <w:r w:rsidRPr="00CC2125">
        <w:rPr>
          <w:b/>
          <w:sz w:val="20"/>
        </w:rPr>
        <w:t xml:space="preserve"> Marke der Nilfisk-Advance</w:t>
      </w:r>
      <w:r w:rsidR="00800A2E" w:rsidRPr="00CC2125">
        <w:rPr>
          <w:b/>
          <w:sz w:val="20"/>
        </w:rPr>
        <w:t xml:space="preserve"> GmbH, auf Sightseeing-Tour in Berlin</w:t>
      </w:r>
      <w:r w:rsidR="00B37680" w:rsidRPr="00CC2125">
        <w:rPr>
          <w:b/>
          <w:sz w:val="20"/>
        </w:rPr>
        <w:t xml:space="preserve"> unterwegs</w:t>
      </w:r>
      <w:r w:rsidR="00800A2E" w:rsidRPr="00CC2125">
        <w:rPr>
          <w:b/>
          <w:sz w:val="20"/>
        </w:rPr>
        <w:t>. Im</w:t>
      </w:r>
      <w:r w:rsidR="00467ABC" w:rsidRPr="00CC2125">
        <w:rPr>
          <w:b/>
          <w:sz w:val="20"/>
        </w:rPr>
        <w:t xml:space="preserve"> Rahmen einer zweitägigen Roads</w:t>
      </w:r>
      <w:r w:rsidR="00800A2E" w:rsidRPr="00CC2125">
        <w:rPr>
          <w:b/>
          <w:sz w:val="20"/>
        </w:rPr>
        <w:t>how</w:t>
      </w:r>
      <w:r w:rsidR="00032BFD" w:rsidRPr="00CC2125">
        <w:rPr>
          <w:b/>
          <w:sz w:val="20"/>
        </w:rPr>
        <w:t xml:space="preserve"> hatten </w:t>
      </w:r>
      <w:r w:rsidRPr="00CC2125">
        <w:rPr>
          <w:b/>
          <w:sz w:val="20"/>
        </w:rPr>
        <w:t xml:space="preserve">interessierte Dienstleister </w:t>
      </w:r>
      <w:r w:rsidR="00B97B1E" w:rsidRPr="00CC2125">
        <w:rPr>
          <w:b/>
          <w:sz w:val="20"/>
        </w:rPr>
        <w:t xml:space="preserve">aus allen Facility-Bereichen </w:t>
      </w:r>
      <w:r w:rsidR="00032BFD" w:rsidRPr="00CC2125">
        <w:rPr>
          <w:b/>
          <w:sz w:val="20"/>
        </w:rPr>
        <w:t>die Gelegenheit</w:t>
      </w:r>
      <w:proofErr w:type="gramStart"/>
      <w:r w:rsidR="00032BFD" w:rsidRPr="00CC2125">
        <w:rPr>
          <w:b/>
          <w:sz w:val="20"/>
        </w:rPr>
        <w:t xml:space="preserve">, </w:t>
      </w:r>
      <w:r w:rsidRPr="00CC2125">
        <w:rPr>
          <w:b/>
          <w:sz w:val="20"/>
        </w:rPr>
        <w:t>das</w:t>
      </w:r>
      <w:proofErr w:type="gramEnd"/>
      <w:r w:rsidRPr="00CC2125">
        <w:rPr>
          <w:b/>
          <w:sz w:val="20"/>
        </w:rPr>
        <w:t xml:space="preserve"> </w:t>
      </w:r>
      <w:r w:rsidR="00800A2E" w:rsidRPr="00CC2125">
        <w:rPr>
          <w:b/>
          <w:sz w:val="20"/>
        </w:rPr>
        <w:t>professionelle</w:t>
      </w:r>
      <w:r w:rsidRPr="00CC2125">
        <w:rPr>
          <w:b/>
          <w:sz w:val="20"/>
        </w:rPr>
        <w:t xml:space="preserve"> Out</w:t>
      </w:r>
      <w:r w:rsidR="00800A2E" w:rsidRPr="00CC2125">
        <w:rPr>
          <w:b/>
          <w:sz w:val="20"/>
        </w:rPr>
        <w:t>door-</w:t>
      </w:r>
      <w:r w:rsidRPr="00CC2125">
        <w:rPr>
          <w:b/>
          <w:sz w:val="20"/>
        </w:rPr>
        <w:t xml:space="preserve">Sortiment </w:t>
      </w:r>
      <w:r w:rsidR="00032BFD" w:rsidRPr="00CC2125">
        <w:rPr>
          <w:b/>
          <w:sz w:val="20"/>
        </w:rPr>
        <w:t xml:space="preserve">des Reinigungsprofis </w:t>
      </w:r>
      <w:r w:rsidRPr="00CC2125">
        <w:rPr>
          <w:b/>
          <w:sz w:val="20"/>
        </w:rPr>
        <w:t>in se</w:t>
      </w:r>
      <w:r w:rsidRPr="00CC2125">
        <w:rPr>
          <w:b/>
          <w:sz w:val="20"/>
        </w:rPr>
        <w:t>i</w:t>
      </w:r>
      <w:r w:rsidRPr="00CC2125">
        <w:rPr>
          <w:b/>
          <w:sz w:val="20"/>
        </w:rPr>
        <w:t xml:space="preserve">ner </w:t>
      </w:r>
      <w:r w:rsidR="00032BFD" w:rsidRPr="00CC2125">
        <w:rPr>
          <w:b/>
          <w:sz w:val="20"/>
        </w:rPr>
        <w:t>gesamten Bandbreite in Aktion zu erleben</w:t>
      </w:r>
      <w:r w:rsidR="00B97B1E" w:rsidRPr="00CC2125">
        <w:rPr>
          <w:b/>
          <w:sz w:val="20"/>
        </w:rPr>
        <w:t xml:space="preserve"> und</w:t>
      </w:r>
      <w:r w:rsidR="00863B2C" w:rsidRPr="00CC2125">
        <w:rPr>
          <w:b/>
          <w:sz w:val="20"/>
        </w:rPr>
        <w:t xml:space="preserve"> zu</w:t>
      </w:r>
      <w:r w:rsidR="00B97B1E" w:rsidRPr="00CC2125">
        <w:rPr>
          <w:b/>
          <w:sz w:val="20"/>
        </w:rPr>
        <w:t xml:space="preserve"> „erfahren“</w:t>
      </w:r>
      <w:r w:rsidRPr="00CC2125">
        <w:rPr>
          <w:b/>
          <w:sz w:val="20"/>
        </w:rPr>
        <w:t xml:space="preserve">. </w:t>
      </w:r>
      <w:r w:rsidR="00584F48" w:rsidRPr="00CC2125">
        <w:rPr>
          <w:b/>
          <w:sz w:val="20"/>
        </w:rPr>
        <w:t xml:space="preserve">Highlight war </w:t>
      </w:r>
      <w:r w:rsidR="00467ABC" w:rsidRPr="00CC2125">
        <w:rPr>
          <w:b/>
          <w:sz w:val="20"/>
        </w:rPr>
        <w:t xml:space="preserve">nicht nur das </w:t>
      </w:r>
      <w:r w:rsidR="00584F48" w:rsidRPr="00CC2125">
        <w:rPr>
          <w:b/>
          <w:sz w:val="20"/>
        </w:rPr>
        <w:t xml:space="preserve">Schrubbdeck </w:t>
      </w:r>
      <w:r w:rsidR="004E0AF4" w:rsidRPr="00CC2125">
        <w:rPr>
          <w:b/>
          <w:sz w:val="20"/>
        </w:rPr>
        <w:t>für die</w:t>
      </w:r>
      <w:r w:rsidR="00584F48" w:rsidRPr="00CC2125">
        <w:rPr>
          <w:b/>
          <w:sz w:val="20"/>
        </w:rPr>
        <w:t xml:space="preserve"> City Ranger 2250 und 3500</w:t>
      </w:r>
      <w:r w:rsidR="00467ABC" w:rsidRPr="00CC2125">
        <w:rPr>
          <w:b/>
          <w:sz w:val="20"/>
        </w:rPr>
        <w:t>, sondern</w:t>
      </w:r>
      <w:r w:rsidR="00584F48" w:rsidRPr="00CC2125">
        <w:rPr>
          <w:b/>
          <w:sz w:val="20"/>
        </w:rPr>
        <w:t xml:space="preserve"> auch die </w:t>
      </w:r>
      <w:r w:rsidR="00F515BB" w:rsidRPr="00CC2125">
        <w:rPr>
          <w:b/>
          <w:sz w:val="20"/>
        </w:rPr>
        <w:t>Warmwa</w:t>
      </w:r>
      <w:r w:rsidR="00F515BB" w:rsidRPr="00CC2125">
        <w:rPr>
          <w:b/>
          <w:sz w:val="20"/>
        </w:rPr>
        <w:t>s</w:t>
      </w:r>
      <w:r w:rsidR="00F515BB" w:rsidRPr="00CC2125">
        <w:rPr>
          <w:b/>
          <w:sz w:val="20"/>
        </w:rPr>
        <w:t xml:space="preserve">ser-Schrubbsaugmaschine </w:t>
      </w:r>
      <w:r w:rsidR="0049240F" w:rsidRPr="00CC2125">
        <w:rPr>
          <w:b/>
          <w:sz w:val="20"/>
        </w:rPr>
        <w:t>BIOTEC No.</w:t>
      </w:r>
      <w:r w:rsidR="00711911" w:rsidRPr="00CC2125">
        <w:rPr>
          <w:b/>
          <w:sz w:val="20"/>
        </w:rPr>
        <w:t>1.</w:t>
      </w:r>
      <w:r w:rsidR="00B82450" w:rsidRPr="00CC2125">
        <w:rPr>
          <w:b/>
          <w:sz w:val="20"/>
        </w:rPr>
        <w:t xml:space="preserve"> </w:t>
      </w:r>
      <w:r w:rsidR="002E7254" w:rsidRPr="00CC2125">
        <w:rPr>
          <w:b/>
          <w:sz w:val="20"/>
        </w:rPr>
        <w:t xml:space="preserve">Für eine praxisnahe </w:t>
      </w:r>
      <w:r w:rsidR="00B82450" w:rsidRPr="00CC2125">
        <w:rPr>
          <w:b/>
          <w:sz w:val="20"/>
        </w:rPr>
        <w:t xml:space="preserve">Vorführung der </w:t>
      </w:r>
      <w:r w:rsidR="001D035A" w:rsidRPr="00CC2125">
        <w:rPr>
          <w:b/>
          <w:sz w:val="20"/>
        </w:rPr>
        <w:t>jeweil</w:t>
      </w:r>
      <w:r w:rsidR="001D035A" w:rsidRPr="00CC2125">
        <w:rPr>
          <w:b/>
          <w:sz w:val="20"/>
        </w:rPr>
        <w:t>i</w:t>
      </w:r>
      <w:r w:rsidR="001D035A" w:rsidRPr="00CC2125">
        <w:rPr>
          <w:b/>
          <w:sz w:val="20"/>
        </w:rPr>
        <w:t xml:space="preserve">gen </w:t>
      </w:r>
      <w:r w:rsidR="00B82450" w:rsidRPr="00CC2125">
        <w:rPr>
          <w:b/>
          <w:sz w:val="20"/>
        </w:rPr>
        <w:t>technischen Ra</w:t>
      </w:r>
      <w:r w:rsidR="004E0AF4" w:rsidRPr="00CC2125">
        <w:rPr>
          <w:b/>
          <w:sz w:val="20"/>
        </w:rPr>
        <w:t>f</w:t>
      </w:r>
      <w:r w:rsidR="00B82450" w:rsidRPr="00CC2125">
        <w:rPr>
          <w:b/>
          <w:sz w:val="20"/>
        </w:rPr>
        <w:t>finessen</w:t>
      </w:r>
      <w:r w:rsidR="002E7254" w:rsidRPr="00CC2125">
        <w:rPr>
          <w:b/>
          <w:sz w:val="20"/>
        </w:rPr>
        <w:t xml:space="preserve"> sorgte</w:t>
      </w:r>
      <w:r w:rsidR="00A23FBA" w:rsidRPr="00CC2125">
        <w:rPr>
          <w:b/>
          <w:sz w:val="20"/>
        </w:rPr>
        <w:t>n die</w:t>
      </w:r>
      <w:r w:rsidR="002E7254" w:rsidRPr="00CC2125">
        <w:rPr>
          <w:b/>
          <w:sz w:val="20"/>
        </w:rPr>
        <w:t xml:space="preserve"> Fachberater </w:t>
      </w:r>
      <w:r w:rsidR="00A23FBA" w:rsidRPr="00CC2125">
        <w:rPr>
          <w:b/>
          <w:sz w:val="20"/>
        </w:rPr>
        <w:t>der Marken Nilfisk professional und Nilfisk-Egholm</w:t>
      </w:r>
      <w:r w:rsidR="00B82450" w:rsidRPr="00CC2125">
        <w:rPr>
          <w:b/>
          <w:sz w:val="20"/>
        </w:rPr>
        <w:t xml:space="preserve">. </w:t>
      </w:r>
      <w:proofErr w:type="gramStart"/>
      <w:r w:rsidR="00711911" w:rsidRPr="00CC2125">
        <w:rPr>
          <w:b/>
          <w:sz w:val="20"/>
        </w:rPr>
        <w:t xml:space="preserve">Als optimale Location </w:t>
      </w:r>
      <w:r w:rsidR="00A23FBA" w:rsidRPr="00CC2125">
        <w:rPr>
          <w:b/>
          <w:sz w:val="20"/>
        </w:rPr>
        <w:t xml:space="preserve">diente </w:t>
      </w:r>
      <w:r w:rsidR="000C1627" w:rsidRPr="00CC2125">
        <w:rPr>
          <w:b/>
          <w:sz w:val="20"/>
        </w:rPr>
        <w:t xml:space="preserve">ein ehemaliges Autohaus sowie eine angrenzende Tankstelle, deren Bodenflächen nach den Testfahrten </w:t>
      </w:r>
      <w:r w:rsidR="00273626" w:rsidRPr="00CC2125">
        <w:rPr>
          <w:b/>
          <w:sz w:val="20"/>
        </w:rPr>
        <w:t>blitzblank sauber waren.</w:t>
      </w:r>
      <w:proofErr w:type="gramEnd"/>
      <w:r w:rsidR="00273626" w:rsidRPr="00CC2125">
        <w:rPr>
          <w:b/>
          <w:sz w:val="20"/>
        </w:rPr>
        <w:t xml:space="preserve"> </w:t>
      </w:r>
    </w:p>
    <w:p w14:paraId="73E883AE" w14:textId="77777777" w:rsidR="00690244" w:rsidRPr="00CC2125" w:rsidRDefault="00690244" w:rsidP="000722BF">
      <w:pPr>
        <w:spacing w:line="264" w:lineRule="auto"/>
        <w:rPr>
          <w:sz w:val="20"/>
        </w:rPr>
      </w:pPr>
    </w:p>
    <w:p w14:paraId="3A10950F" w14:textId="77777777" w:rsidR="00690244" w:rsidRPr="00CC2125" w:rsidRDefault="00934E15" w:rsidP="000722BF">
      <w:pPr>
        <w:spacing w:line="264" w:lineRule="auto"/>
        <w:rPr>
          <w:sz w:val="20"/>
        </w:rPr>
      </w:pPr>
      <w:r w:rsidRPr="00CC2125">
        <w:rPr>
          <w:sz w:val="20"/>
        </w:rPr>
        <w:t xml:space="preserve">Veronika Schikowski, Key Account Managerin für </w:t>
      </w:r>
      <w:r w:rsidR="00A23FBA" w:rsidRPr="00CC2125">
        <w:rPr>
          <w:sz w:val="20"/>
        </w:rPr>
        <w:t>Großmaschinen der Marken Nilfisk profe</w:t>
      </w:r>
      <w:r w:rsidR="00A23FBA" w:rsidRPr="00CC2125">
        <w:rPr>
          <w:sz w:val="20"/>
        </w:rPr>
        <w:t>s</w:t>
      </w:r>
      <w:r w:rsidR="00A23FBA" w:rsidRPr="00CC2125">
        <w:rPr>
          <w:sz w:val="20"/>
        </w:rPr>
        <w:t>sional</w:t>
      </w:r>
      <w:r w:rsidR="00F12DB1" w:rsidRPr="00CC2125">
        <w:rPr>
          <w:sz w:val="20"/>
        </w:rPr>
        <w:t xml:space="preserve"> </w:t>
      </w:r>
      <w:r w:rsidR="00A23FBA" w:rsidRPr="00CC2125">
        <w:rPr>
          <w:sz w:val="20"/>
        </w:rPr>
        <w:t>und Nilfisk-Egholm sowie</w:t>
      </w:r>
      <w:r w:rsidR="00F12DB1" w:rsidRPr="00CC2125">
        <w:rPr>
          <w:sz w:val="20"/>
        </w:rPr>
        <w:t xml:space="preserve"> </w:t>
      </w:r>
      <w:r w:rsidR="00A23FBA" w:rsidRPr="00CC2125">
        <w:rPr>
          <w:sz w:val="20"/>
        </w:rPr>
        <w:t>Mito</w:t>
      </w:r>
      <w:r w:rsidR="00F12DB1" w:rsidRPr="00CC2125">
        <w:rPr>
          <w:sz w:val="20"/>
        </w:rPr>
        <w:t>rganisatorin der Roadshow</w:t>
      </w:r>
      <w:r w:rsidRPr="00CC2125">
        <w:rPr>
          <w:sz w:val="20"/>
        </w:rPr>
        <w:t xml:space="preserve">, </w:t>
      </w:r>
      <w:r w:rsidR="00770F89" w:rsidRPr="00CC2125">
        <w:rPr>
          <w:sz w:val="20"/>
        </w:rPr>
        <w:t>fasst die Idee hinter dem Event zusammen</w:t>
      </w:r>
      <w:r w:rsidRPr="00CC2125">
        <w:rPr>
          <w:sz w:val="20"/>
        </w:rPr>
        <w:t>: „</w:t>
      </w:r>
      <w:r w:rsidR="00770F89" w:rsidRPr="00CC2125">
        <w:rPr>
          <w:sz w:val="20"/>
        </w:rPr>
        <w:t xml:space="preserve">Auf unserer </w:t>
      </w:r>
      <w:r w:rsidR="00F12DB1" w:rsidRPr="00CC2125">
        <w:rPr>
          <w:sz w:val="20"/>
        </w:rPr>
        <w:t>zweitägigen Berlin-Tour</w:t>
      </w:r>
      <w:r w:rsidR="00770F89" w:rsidRPr="00CC2125">
        <w:rPr>
          <w:sz w:val="20"/>
        </w:rPr>
        <w:t xml:space="preserve"> </w:t>
      </w:r>
      <w:r w:rsidR="00F12DB1" w:rsidRPr="00CC2125">
        <w:rPr>
          <w:sz w:val="20"/>
        </w:rPr>
        <w:t>demonstrierten</w:t>
      </w:r>
      <w:r w:rsidR="00770F89" w:rsidRPr="00CC2125">
        <w:rPr>
          <w:sz w:val="20"/>
        </w:rPr>
        <w:t xml:space="preserve"> wir den</w:t>
      </w:r>
      <w:r w:rsidRPr="00CC2125">
        <w:rPr>
          <w:sz w:val="20"/>
        </w:rPr>
        <w:t xml:space="preserve"> Facil</w:t>
      </w:r>
      <w:r w:rsidR="007633A7" w:rsidRPr="00CC2125">
        <w:rPr>
          <w:sz w:val="20"/>
        </w:rPr>
        <w:t xml:space="preserve">ity-Verantwortlichen, welche Reinigungskraft tatsächlich </w:t>
      </w:r>
      <w:r w:rsidR="00770F89" w:rsidRPr="00CC2125">
        <w:rPr>
          <w:sz w:val="20"/>
        </w:rPr>
        <w:t>in unseren</w:t>
      </w:r>
      <w:r w:rsidRPr="00CC2125">
        <w:rPr>
          <w:sz w:val="20"/>
        </w:rPr>
        <w:t xml:space="preserve"> Geräteträger</w:t>
      </w:r>
      <w:r w:rsidR="00770F89" w:rsidRPr="00CC2125">
        <w:rPr>
          <w:sz w:val="20"/>
        </w:rPr>
        <w:t>n</w:t>
      </w:r>
      <w:r w:rsidRPr="00CC2125">
        <w:rPr>
          <w:sz w:val="20"/>
        </w:rPr>
        <w:t xml:space="preserve"> steckt</w:t>
      </w:r>
      <w:r w:rsidR="007633A7" w:rsidRPr="00CC2125">
        <w:rPr>
          <w:sz w:val="20"/>
        </w:rPr>
        <w:t xml:space="preserve">. </w:t>
      </w:r>
      <w:r w:rsidR="001767F5" w:rsidRPr="00CC2125">
        <w:rPr>
          <w:sz w:val="20"/>
        </w:rPr>
        <w:t>Denn dank der flexiblen Aufbauten</w:t>
      </w:r>
      <w:r w:rsidR="007B79AC" w:rsidRPr="00CC2125">
        <w:rPr>
          <w:sz w:val="20"/>
        </w:rPr>
        <w:t xml:space="preserve"> meistern sie Kehr- und Schrubbarbeiten oder die Grünfläche</w:t>
      </w:r>
      <w:r w:rsidR="007B79AC" w:rsidRPr="00CC2125">
        <w:rPr>
          <w:sz w:val="20"/>
        </w:rPr>
        <w:t>n</w:t>
      </w:r>
      <w:r w:rsidR="007B79AC" w:rsidRPr="00CC2125">
        <w:rPr>
          <w:sz w:val="20"/>
        </w:rPr>
        <w:t xml:space="preserve">pflege ebenso wie </w:t>
      </w:r>
      <w:r w:rsidR="009B73F6" w:rsidRPr="00CC2125">
        <w:rPr>
          <w:sz w:val="20"/>
        </w:rPr>
        <w:t>den Winterdienst.</w:t>
      </w:r>
      <w:r w:rsidR="0095022C" w:rsidRPr="00CC2125">
        <w:rPr>
          <w:sz w:val="20"/>
        </w:rPr>
        <w:t>“</w:t>
      </w:r>
      <w:r w:rsidR="009B73F6" w:rsidRPr="00CC2125">
        <w:rPr>
          <w:sz w:val="20"/>
        </w:rPr>
        <w:t xml:space="preserve"> </w:t>
      </w:r>
      <w:r w:rsidR="00690244" w:rsidRPr="00CC2125">
        <w:rPr>
          <w:sz w:val="20"/>
        </w:rPr>
        <w:t>Die Besucher rekrutierten sich aus Entscheidern der Dienstleistungsbranche, die sich</w:t>
      </w:r>
      <w:r w:rsidR="009B73F6" w:rsidRPr="00CC2125">
        <w:rPr>
          <w:sz w:val="20"/>
        </w:rPr>
        <w:t xml:space="preserve"> vorwiegend</w:t>
      </w:r>
      <w:r w:rsidR="00690244" w:rsidRPr="00CC2125">
        <w:rPr>
          <w:sz w:val="20"/>
        </w:rPr>
        <w:t xml:space="preserve"> mit </w:t>
      </w:r>
      <w:r w:rsidR="003A1D2C" w:rsidRPr="00CC2125">
        <w:rPr>
          <w:sz w:val="20"/>
        </w:rPr>
        <w:t>dem Thema</w:t>
      </w:r>
      <w:r w:rsidR="00690244" w:rsidRPr="00CC2125">
        <w:rPr>
          <w:sz w:val="20"/>
        </w:rPr>
        <w:t xml:space="preserve"> Großflächenreinigung befa</w:t>
      </w:r>
      <w:r w:rsidR="00690244" w:rsidRPr="00CC2125">
        <w:rPr>
          <w:sz w:val="20"/>
        </w:rPr>
        <w:t>s</w:t>
      </w:r>
      <w:r w:rsidR="00690244" w:rsidRPr="00CC2125">
        <w:rPr>
          <w:sz w:val="20"/>
        </w:rPr>
        <w:t xml:space="preserve">sen. </w:t>
      </w:r>
      <w:r w:rsidR="00C4277D" w:rsidRPr="00CC2125">
        <w:rPr>
          <w:sz w:val="20"/>
        </w:rPr>
        <w:t xml:space="preserve">Im Zuge dessen </w:t>
      </w:r>
      <w:r w:rsidR="00C65939" w:rsidRPr="00CC2125">
        <w:rPr>
          <w:sz w:val="20"/>
        </w:rPr>
        <w:t>konnte das Berater-Team um</w:t>
      </w:r>
      <w:r w:rsidR="00580302" w:rsidRPr="00CC2125">
        <w:rPr>
          <w:sz w:val="20"/>
        </w:rPr>
        <w:t xml:space="preserve"> Norbert Birkendorf</w:t>
      </w:r>
      <w:proofErr w:type="gramStart"/>
      <w:r w:rsidR="00580302" w:rsidRPr="00CC2125">
        <w:rPr>
          <w:sz w:val="20"/>
        </w:rPr>
        <w:t>, Leiter</w:t>
      </w:r>
      <w:proofErr w:type="gramEnd"/>
      <w:r w:rsidR="00580302" w:rsidRPr="00CC2125">
        <w:rPr>
          <w:sz w:val="20"/>
        </w:rPr>
        <w:t xml:space="preserve"> der Outdoor-Geschäftseinheit</w:t>
      </w:r>
      <w:r w:rsidR="00770494" w:rsidRPr="00CC2125">
        <w:rPr>
          <w:sz w:val="20"/>
        </w:rPr>
        <w:t xml:space="preserve"> von Nilfisk-Advance</w:t>
      </w:r>
      <w:r w:rsidR="0035103C" w:rsidRPr="00CC2125">
        <w:rPr>
          <w:sz w:val="20"/>
        </w:rPr>
        <w:t xml:space="preserve">, </w:t>
      </w:r>
      <w:r w:rsidR="00C4277D" w:rsidRPr="00CC2125">
        <w:rPr>
          <w:sz w:val="20"/>
        </w:rPr>
        <w:t xml:space="preserve">unter anderem </w:t>
      </w:r>
      <w:r w:rsidR="008F1D5E" w:rsidRPr="00CC2125">
        <w:rPr>
          <w:sz w:val="20"/>
        </w:rPr>
        <w:t>Verantwortliche</w:t>
      </w:r>
      <w:r w:rsidR="00690244" w:rsidRPr="00CC2125">
        <w:rPr>
          <w:sz w:val="20"/>
        </w:rPr>
        <w:t xml:space="preserve"> der RUWE GmbH, der Berufsfeuerwehr, des THW und sogar des Bundestages begrüßen</w:t>
      </w:r>
      <w:r w:rsidR="00273626" w:rsidRPr="00CC2125">
        <w:rPr>
          <w:sz w:val="20"/>
        </w:rPr>
        <w:t>.</w:t>
      </w:r>
      <w:r w:rsidR="00506676" w:rsidRPr="00CC2125">
        <w:rPr>
          <w:sz w:val="20"/>
        </w:rPr>
        <w:t xml:space="preserve"> </w:t>
      </w:r>
      <w:r w:rsidR="0035103C" w:rsidRPr="00CC2125">
        <w:rPr>
          <w:sz w:val="20"/>
        </w:rPr>
        <w:t>Das Feedback der Bete</w:t>
      </w:r>
      <w:r w:rsidR="0035103C" w:rsidRPr="00CC2125">
        <w:rPr>
          <w:sz w:val="20"/>
        </w:rPr>
        <w:t>i</w:t>
      </w:r>
      <w:r w:rsidR="0035103C" w:rsidRPr="00CC2125">
        <w:rPr>
          <w:sz w:val="20"/>
        </w:rPr>
        <w:t>l</w:t>
      </w:r>
      <w:r w:rsidR="00525184" w:rsidRPr="00CC2125">
        <w:rPr>
          <w:sz w:val="20"/>
        </w:rPr>
        <w:t xml:space="preserve">igten fiel durchweg </w:t>
      </w:r>
      <w:r w:rsidR="00770494" w:rsidRPr="00CC2125">
        <w:rPr>
          <w:sz w:val="20"/>
        </w:rPr>
        <w:t xml:space="preserve">positiv aus: Der Praxistest </w:t>
      </w:r>
      <w:r w:rsidR="00525184" w:rsidRPr="00CC2125">
        <w:rPr>
          <w:sz w:val="20"/>
        </w:rPr>
        <w:t xml:space="preserve">bestätigte, dass </w:t>
      </w:r>
      <w:r w:rsidR="00511BA3" w:rsidRPr="00CC2125">
        <w:rPr>
          <w:sz w:val="20"/>
        </w:rPr>
        <w:t xml:space="preserve">Anwendern mit den </w:t>
      </w:r>
      <w:r w:rsidR="001241BB" w:rsidRPr="00CC2125">
        <w:rPr>
          <w:sz w:val="20"/>
        </w:rPr>
        <w:t>Masch</w:t>
      </w:r>
      <w:r w:rsidR="001241BB" w:rsidRPr="00CC2125">
        <w:rPr>
          <w:sz w:val="20"/>
        </w:rPr>
        <w:t>i</w:t>
      </w:r>
      <w:r w:rsidR="001241BB" w:rsidRPr="00CC2125">
        <w:rPr>
          <w:sz w:val="20"/>
        </w:rPr>
        <w:t xml:space="preserve">nen von </w:t>
      </w:r>
      <w:r w:rsidR="008E6DAB" w:rsidRPr="00CC2125">
        <w:rPr>
          <w:sz w:val="20"/>
        </w:rPr>
        <w:t>Nilfisk professional und</w:t>
      </w:r>
      <w:r w:rsidR="008E6DAB" w:rsidRPr="00CC2125">
        <w:rPr>
          <w:b/>
          <w:sz w:val="20"/>
        </w:rPr>
        <w:t xml:space="preserve"> </w:t>
      </w:r>
      <w:r w:rsidR="00525184" w:rsidRPr="00CC2125">
        <w:rPr>
          <w:sz w:val="20"/>
        </w:rPr>
        <w:t>Nilfisk-Egholm ein zuverlässi</w:t>
      </w:r>
      <w:r w:rsidR="002E1455" w:rsidRPr="00CC2125">
        <w:rPr>
          <w:sz w:val="20"/>
        </w:rPr>
        <w:t>ges Allround-Talent</w:t>
      </w:r>
      <w:r w:rsidR="001241BB" w:rsidRPr="00CC2125">
        <w:rPr>
          <w:sz w:val="20"/>
        </w:rPr>
        <w:t xml:space="preserve"> zur Verf</w:t>
      </w:r>
      <w:r w:rsidR="001241BB" w:rsidRPr="00CC2125">
        <w:rPr>
          <w:sz w:val="20"/>
        </w:rPr>
        <w:t>ü</w:t>
      </w:r>
      <w:r w:rsidR="001241BB" w:rsidRPr="00CC2125">
        <w:rPr>
          <w:sz w:val="20"/>
        </w:rPr>
        <w:t>gung steht</w:t>
      </w:r>
      <w:r w:rsidR="00690244" w:rsidRPr="00CC2125">
        <w:rPr>
          <w:sz w:val="20"/>
        </w:rPr>
        <w:t xml:space="preserve">. </w:t>
      </w:r>
    </w:p>
    <w:p w14:paraId="29333B30" w14:textId="77777777" w:rsidR="00770494" w:rsidRPr="00CC2125" w:rsidRDefault="00770494" w:rsidP="000722BF">
      <w:pPr>
        <w:spacing w:line="264" w:lineRule="auto"/>
        <w:rPr>
          <w:sz w:val="20"/>
        </w:rPr>
      </w:pPr>
    </w:p>
    <w:p w14:paraId="2D727901" w14:textId="77777777" w:rsidR="0049240F" w:rsidRPr="00CC2125" w:rsidRDefault="0049240F" w:rsidP="000722BF">
      <w:pPr>
        <w:spacing w:line="264" w:lineRule="auto"/>
        <w:rPr>
          <w:b/>
          <w:sz w:val="20"/>
        </w:rPr>
      </w:pPr>
      <w:r w:rsidRPr="00CC2125">
        <w:rPr>
          <w:b/>
          <w:sz w:val="20"/>
        </w:rPr>
        <w:t>Blitzblank mit dem Schrubbdeck von Nilfisk-Egholm</w:t>
      </w:r>
    </w:p>
    <w:p w14:paraId="1B98E9AA" w14:textId="0DFD5DBD" w:rsidR="004D24A6" w:rsidRPr="00CC2125" w:rsidRDefault="00540013" w:rsidP="000722BF">
      <w:pPr>
        <w:spacing w:line="264" w:lineRule="auto"/>
        <w:rPr>
          <w:sz w:val="20"/>
        </w:rPr>
      </w:pPr>
      <w:r w:rsidRPr="00CC2125">
        <w:rPr>
          <w:sz w:val="20"/>
        </w:rPr>
        <w:t xml:space="preserve">Das </w:t>
      </w:r>
      <w:proofErr w:type="gramStart"/>
      <w:r w:rsidRPr="00CC2125">
        <w:rPr>
          <w:sz w:val="20"/>
        </w:rPr>
        <w:t xml:space="preserve">Schrubbdeck </w:t>
      </w:r>
      <w:r w:rsidR="006D12C4" w:rsidRPr="00CC2125">
        <w:rPr>
          <w:sz w:val="20"/>
        </w:rPr>
        <w:t>des City</w:t>
      </w:r>
      <w:proofErr w:type="gramEnd"/>
      <w:r w:rsidR="00B45B65">
        <w:rPr>
          <w:sz w:val="20"/>
        </w:rPr>
        <w:t xml:space="preserve"> </w:t>
      </w:r>
      <w:r w:rsidR="006D12C4" w:rsidRPr="00CC2125">
        <w:rPr>
          <w:sz w:val="20"/>
        </w:rPr>
        <w:t xml:space="preserve">Rangers 3500 </w:t>
      </w:r>
      <w:r w:rsidR="004068CD" w:rsidRPr="00CC2125">
        <w:rPr>
          <w:sz w:val="20"/>
        </w:rPr>
        <w:t>geht</w:t>
      </w:r>
      <w:r w:rsidR="00A35F16" w:rsidRPr="00CC2125">
        <w:rPr>
          <w:sz w:val="20"/>
        </w:rPr>
        <w:t xml:space="preserve"> hartnäckigem Schmutz nicht nur auf Straßen und Gehwegen an den Kragen. Da es selbst bei Rückwärtsfahrten </w:t>
      </w:r>
      <w:r w:rsidRPr="00CC2125">
        <w:rPr>
          <w:sz w:val="20"/>
        </w:rPr>
        <w:t>über eine äußerst starke Saug</w:t>
      </w:r>
      <w:r w:rsidR="00A35F16" w:rsidRPr="00CC2125">
        <w:rPr>
          <w:sz w:val="20"/>
        </w:rPr>
        <w:t>kraft verfügt, eignet es sich </w:t>
      </w:r>
      <w:r w:rsidRPr="00CC2125">
        <w:rPr>
          <w:sz w:val="20"/>
        </w:rPr>
        <w:t xml:space="preserve">auch besonders zur gründlichen Reinigung von Stellplätzen. Durch die Möglichkeit des Anwinkelns </w:t>
      </w:r>
      <w:r w:rsidR="004068CD" w:rsidRPr="00CC2125">
        <w:rPr>
          <w:sz w:val="20"/>
        </w:rPr>
        <w:t>sind</w:t>
      </w:r>
      <w:r w:rsidRPr="00CC2125">
        <w:rPr>
          <w:sz w:val="20"/>
        </w:rPr>
        <w:t xml:space="preserve"> Steigungen, wie </w:t>
      </w:r>
      <w:r w:rsidR="004068CD" w:rsidRPr="00CC2125">
        <w:rPr>
          <w:sz w:val="20"/>
        </w:rPr>
        <w:t>sie zum Beispiel in Parkhau</w:t>
      </w:r>
      <w:r w:rsidR="004068CD" w:rsidRPr="00CC2125">
        <w:rPr>
          <w:sz w:val="20"/>
        </w:rPr>
        <w:t>s</w:t>
      </w:r>
      <w:r w:rsidR="004068CD" w:rsidRPr="00CC2125">
        <w:rPr>
          <w:sz w:val="20"/>
        </w:rPr>
        <w:t>spindeln oder bei Rampen vorkommen</w:t>
      </w:r>
      <w:proofErr w:type="gramStart"/>
      <w:r w:rsidR="00626733" w:rsidRPr="00CC2125">
        <w:rPr>
          <w:sz w:val="20"/>
        </w:rPr>
        <w:t>, kein</w:t>
      </w:r>
      <w:proofErr w:type="gramEnd"/>
      <w:r w:rsidR="00626733" w:rsidRPr="00CC2125">
        <w:rPr>
          <w:sz w:val="20"/>
        </w:rPr>
        <w:t xml:space="preserve"> Hindernis</w:t>
      </w:r>
      <w:r w:rsidRPr="00CC2125">
        <w:rPr>
          <w:sz w:val="20"/>
        </w:rPr>
        <w:t>.</w:t>
      </w:r>
      <w:r w:rsidR="00CF6D51" w:rsidRPr="00CC2125">
        <w:rPr>
          <w:sz w:val="20"/>
        </w:rPr>
        <w:t xml:space="preserve"> </w:t>
      </w:r>
      <w:r w:rsidR="002724DC" w:rsidRPr="00CC2125">
        <w:rPr>
          <w:sz w:val="20"/>
        </w:rPr>
        <w:t>Dank</w:t>
      </w:r>
      <w:r w:rsidRPr="00CC2125">
        <w:rPr>
          <w:sz w:val="20"/>
        </w:rPr>
        <w:t xml:space="preserve"> verschiedener Einstellmöglic</w:t>
      </w:r>
      <w:r w:rsidRPr="00CC2125">
        <w:rPr>
          <w:sz w:val="20"/>
        </w:rPr>
        <w:t>h</w:t>
      </w:r>
      <w:r w:rsidRPr="00CC2125">
        <w:rPr>
          <w:sz w:val="20"/>
        </w:rPr>
        <w:t xml:space="preserve">keiten des Anpressdrucks am Saugbalken passt sich das Gerät </w:t>
      </w:r>
      <w:r w:rsidR="002724DC" w:rsidRPr="00CC2125">
        <w:rPr>
          <w:sz w:val="20"/>
        </w:rPr>
        <w:t>unterschiedlichen</w:t>
      </w:r>
      <w:r w:rsidRPr="00CC2125">
        <w:rPr>
          <w:sz w:val="20"/>
        </w:rPr>
        <w:t xml:space="preserve"> Bode</w:t>
      </w:r>
      <w:r w:rsidRPr="00CC2125">
        <w:rPr>
          <w:sz w:val="20"/>
        </w:rPr>
        <w:t>n</w:t>
      </w:r>
      <w:r w:rsidRPr="00CC2125">
        <w:rPr>
          <w:sz w:val="20"/>
        </w:rPr>
        <w:t>verhältnissen perfekt an</w:t>
      </w:r>
      <w:r w:rsidR="0095230C" w:rsidRPr="00CC2125">
        <w:rPr>
          <w:sz w:val="20"/>
        </w:rPr>
        <w:t xml:space="preserve"> – von Betonplatten</w:t>
      </w:r>
      <w:proofErr w:type="gramStart"/>
      <w:r w:rsidR="0095230C" w:rsidRPr="00CC2125">
        <w:rPr>
          <w:sz w:val="20"/>
        </w:rPr>
        <w:t>, Asphaltflächen</w:t>
      </w:r>
      <w:proofErr w:type="gramEnd"/>
      <w:r w:rsidR="0095230C" w:rsidRPr="00CC2125">
        <w:rPr>
          <w:sz w:val="20"/>
        </w:rPr>
        <w:t xml:space="preserve"> oder Epoxidharzböden bis hin zu Granit- und Natursteinböden</w:t>
      </w:r>
      <w:r w:rsidRPr="00CC2125">
        <w:rPr>
          <w:sz w:val="20"/>
        </w:rPr>
        <w:t xml:space="preserve">. </w:t>
      </w:r>
      <w:r w:rsidR="0095230C" w:rsidRPr="00CC2125">
        <w:rPr>
          <w:sz w:val="20"/>
        </w:rPr>
        <w:t>Dabei sorgen drei Laufräder für einen optimalen Ausgleich von Bo</w:t>
      </w:r>
      <w:r w:rsidR="008E1907" w:rsidRPr="00CC2125">
        <w:rPr>
          <w:sz w:val="20"/>
        </w:rPr>
        <w:t xml:space="preserve">denunebenheiten. </w:t>
      </w:r>
      <w:r w:rsidR="00BB5C05" w:rsidRPr="00CC2125">
        <w:rPr>
          <w:sz w:val="20"/>
        </w:rPr>
        <w:t xml:space="preserve">Stoßdämpfer im Kuppelrahmen </w:t>
      </w:r>
      <w:r w:rsidR="008E1907" w:rsidRPr="00CC2125">
        <w:rPr>
          <w:sz w:val="20"/>
        </w:rPr>
        <w:t xml:space="preserve">schützen </w:t>
      </w:r>
      <w:r w:rsidR="00BB5C05" w:rsidRPr="00CC2125">
        <w:rPr>
          <w:sz w:val="20"/>
        </w:rPr>
        <w:t>sowohl das Anbaugerät als auch das Fahrzeug</w:t>
      </w:r>
      <w:r w:rsidR="00626733" w:rsidRPr="00CC2125">
        <w:rPr>
          <w:sz w:val="20"/>
        </w:rPr>
        <w:t xml:space="preserve"> und z</w:t>
      </w:r>
      <w:r w:rsidR="00BB5C05" w:rsidRPr="00CC2125">
        <w:rPr>
          <w:sz w:val="20"/>
        </w:rPr>
        <w:t xml:space="preserve">usätzlich bewahren seitliche Gleitschürzen das Schrubbdeck vor Schäden. </w:t>
      </w:r>
      <w:r w:rsidR="00767EA8" w:rsidRPr="00CC2125">
        <w:rPr>
          <w:sz w:val="20"/>
        </w:rPr>
        <w:t xml:space="preserve">Ein weiteres Highlight ist das innovative und umweltfreundliche </w:t>
      </w:r>
      <w:proofErr w:type="gramStart"/>
      <w:r w:rsidR="00767EA8" w:rsidRPr="00CC2125">
        <w:rPr>
          <w:sz w:val="20"/>
        </w:rPr>
        <w:t>Wasserman</w:t>
      </w:r>
      <w:r w:rsidR="00767EA8" w:rsidRPr="00CC2125">
        <w:rPr>
          <w:sz w:val="20"/>
        </w:rPr>
        <w:t>a</w:t>
      </w:r>
      <w:r w:rsidR="00767EA8" w:rsidRPr="00CC2125">
        <w:rPr>
          <w:sz w:val="20"/>
        </w:rPr>
        <w:t>gementsystem des City Ranger 3500.</w:t>
      </w:r>
      <w:proofErr w:type="gramEnd"/>
      <w:r w:rsidR="00767EA8" w:rsidRPr="00CC2125">
        <w:rPr>
          <w:sz w:val="20"/>
        </w:rPr>
        <w:t xml:space="preserve"> Es reduziert den Wasserverbrauch drastisch – bei gleichbleibend einwandfreiem Reinigungsergebnis</w:t>
      </w:r>
      <w:r w:rsidR="00626733" w:rsidRPr="00CC2125">
        <w:rPr>
          <w:sz w:val="20"/>
        </w:rPr>
        <w:t xml:space="preserve">. </w:t>
      </w:r>
      <w:r w:rsidR="008E1907" w:rsidRPr="00CC2125">
        <w:rPr>
          <w:sz w:val="20"/>
        </w:rPr>
        <w:t>Das Prinzip: Wird</w:t>
      </w:r>
      <w:r w:rsidRPr="00CC2125">
        <w:rPr>
          <w:sz w:val="20"/>
        </w:rPr>
        <w:t xml:space="preserve"> das Schrubbdeck a</w:t>
      </w:r>
      <w:r w:rsidRPr="00CC2125">
        <w:rPr>
          <w:sz w:val="20"/>
        </w:rPr>
        <w:t>n</w:t>
      </w:r>
      <w:r w:rsidRPr="00CC2125">
        <w:rPr>
          <w:sz w:val="20"/>
        </w:rPr>
        <w:t>gehoben oder</w:t>
      </w:r>
      <w:r w:rsidR="008E1907" w:rsidRPr="00CC2125">
        <w:rPr>
          <w:sz w:val="20"/>
        </w:rPr>
        <w:t xml:space="preserve"> kommt</w:t>
      </w:r>
      <w:r w:rsidRPr="00CC2125">
        <w:rPr>
          <w:sz w:val="20"/>
        </w:rPr>
        <w:t xml:space="preserve"> das Fahrzeug zum Stillstand</w:t>
      </w:r>
      <w:proofErr w:type="gramStart"/>
      <w:r w:rsidRPr="00CC2125">
        <w:rPr>
          <w:sz w:val="20"/>
        </w:rPr>
        <w:t xml:space="preserve">, </w:t>
      </w:r>
      <w:r w:rsidR="008E1907" w:rsidRPr="00CC2125">
        <w:rPr>
          <w:sz w:val="20"/>
        </w:rPr>
        <w:t>stoppt</w:t>
      </w:r>
      <w:proofErr w:type="gramEnd"/>
      <w:r w:rsidRPr="00CC2125">
        <w:rPr>
          <w:sz w:val="20"/>
        </w:rPr>
        <w:t xml:space="preserve"> die Wasserzufuhr automatisch nach 1,5 Sekunden</w:t>
      </w:r>
      <w:r w:rsidR="00A65967" w:rsidRPr="00CC2125">
        <w:rPr>
          <w:sz w:val="20"/>
        </w:rPr>
        <w:t xml:space="preserve"> – bei R</w:t>
      </w:r>
      <w:r w:rsidRPr="00CC2125">
        <w:rPr>
          <w:sz w:val="20"/>
        </w:rPr>
        <w:t>ückwärtsfahr</w:t>
      </w:r>
      <w:r w:rsidR="00A65967" w:rsidRPr="00CC2125">
        <w:rPr>
          <w:sz w:val="20"/>
        </w:rPr>
        <w:t>t</w:t>
      </w:r>
      <w:r w:rsidRPr="00CC2125">
        <w:rPr>
          <w:sz w:val="20"/>
        </w:rPr>
        <w:t>en</w:t>
      </w:r>
      <w:r w:rsidR="00952524" w:rsidRPr="00CC2125">
        <w:rPr>
          <w:sz w:val="20"/>
        </w:rPr>
        <w:t xml:space="preserve"> sogar</w:t>
      </w:r>
      <w:r w:rsidRPr="00CC2125">
        <w:rPr>
          <w:sz w:val="20"/>
        </w:rPr>
        <w:t xml:space="preserve"> </w:t>
      </w:r>
      <w:r w:rsidR="00A65967" w:rsidRPr="00CC2125">
        <w:rPr>
          <w:sz w:val="20"/>
        </w:rPr>
        <w:t>sofort</w:t>
      </w:r>
      <w:r w:rsidRPr="00CC2125">
        <w:rPr>
          <w:sz w:val="20"/>
        </w:rPr>
        <w:t>.</w:t>
      </w:r>
      <w:r w:rsidR="00BB5C05" w:rsidRPr="00CC2125">
        <w:rPr>
          <w:sz w:val="20"/>
        </w:rPr>
        <w:t xml:space="preserve"> </w:t>
      </w:r>
    </w:p>
    <w:p w14:paraId="5448F17A" w14:textId="77777777" w:rsidR="00265000" w:rsidRPr="00CC2125" w:rsidRDefault="00265000" w:rsidP="000722BF">
      <w:pPr>
        <w:spacing w:line="264" w:lineRule="auto"/>
        <w:rPr>
          <w:sz w:val="20"/>
        </w:rPr>
      </w:pPr>
    </w:p>
    <w:p w14:paraId="0D64C38B" w14:textId="77777777" w:rsidR="00265000" w:rsidRPr="00CC2125" w:rsidRDefault="00265000" w:rsidP="000722BF">
      <w:pPr>
        <w:spacing w:line="264" w:lineRule="auto"/>
        <w:rPr>
          <w:sz w:val="20"/>
        </w:rPr>
      </w:pPr>
      <w:r w:rsidRPr="00CC2125">
        <w:rPr>
          <w:sz w:val="20"/>
        </w:rPr>
        <w:lastRenderedPageBreak/>
        <w:t xml:space="preserve">Das Schrubbdeck des City Ranger 2250 </w:t>
      </w:r>
      <w:r w:rsidR="00D97F77" w:rsidRPr="00CC2125">
        <w:rPr>
          <w:sz w:val="20"/>
        </w:rPr>
        <w:t xml:space="preserve">überzeugt mit </w:t>
      </w:r>
      <w:r w:rsidR="00C52010" w:rsidRPr="00CC2125">
        <w:rPr>
          <w:sz w:val="20"/>
        </w:rPr>
        <w:t xml:space="preserve">einer </w:t>
      </w:r>
      <w:r w:rsidR="00BE24A6" w:rsidRPr="00CC2125">
        <w:rPr>
          <w:sz w:val="20"/>
        </w:rPr>
        <w:t>ebenso effektiven Leistung. D</w:t>
      </w:r>
      <w:r w:rsidR="00C52010" w:rsidRPr="00CC2125">
        <w:rPr>
          <w:sz w:val="20"/>
        </w:rPr>
        <w:t xml:space="preserve">ank der </w:t>
      </w:r>
      <w:r w:rsidR="00C52010" w:rsidRPr="00CC2125">
        <w:rPr>
          <w:rFonts w:ascii="Arial" w:eastAsia="Times New Roman" w:hAnsi="Arial" w:cs="Arial"/>
          <w:sz w:val="20"/>
        </w:rPr>
        <w:t xml:space="preserve">kompakten Bauweise </w:t>
      </w:r>
      <w:r w:rsidR="00BE24A6" w:rsidRPr="00CC2125">
        <w:rPr>
          <w:rFonts w:ascii="Arial" w:eastAsia="Times New Roman" w:hAnsi="Arial" w:cs="Arial"/>
          <w:sz w:val="20"/>
        </w:rPr>
        <w:t xml:space="preserve">ist es </w:t>
      </w:r>
      <w:r w:rsidR="00C52010" w:rsidRPr="00CC2125">
        <w:rPr>
          <w:rFonts w:ascii="Arial" w:eastAsia="Times New Roman" w:hAnsi="Arial" w:cs="Arial"/>
          <w:sz w:val="20"/>
        </w:rPr>
        <w:t xml:space="preserve">vor allem </w:t>
      </w:r>
      <w:r w:rsidR="00BE24A6" w:rsidRPr="00CC2125">
        <w:rPr>
          <w:rFonts w:ascii="Arial" w:eastAsia="Times New Roman" w:hAnsi="Arial" w:cs="Arial"/>
          <w:sz w:val="20"/>
        </w:rPr>
        <w:t>in</w:t>
      </w:r>
      <w:r w:rsidR="00C52010" w:rsidRPr="00CC2125">
        <w:rPr>
          <w:rFonts w:ascii="Arial" w:eastAsia="Times New Roman" w:hAnsi="Arial" w:cs="Arial"/>
          <w:sz w:val="20"/>
        </w:rPr>
        <w:t xml:space="preserve"> engste</w:t>
      </w:r>
      <w:r w:rsidR="00BE24A6" w:rsidRPr="00CC2125">
        <w:rPr>
          <w:rFonts w:ascii="Arial" w:eastAsia="Times New Roman" w:hAnsi="Arial" w:cs="Arial"/>
          <w:sz w:val="20"/>
        </w:rPr>
        <w:t>n</w:t>
      </w:r>
      <w:r w:rsidR="00C52010" w:rsidRPr="00CC2125">
        <w:rPr>
          <w:rFonts w:ascii="Arial" w:eastAsia="Times New Roman" w:hAnsi="Arial" w:cs="Arial"/>
          <w:sz w:val="20"/>
        </w:rPr>
        <w:t xml:space="preserve"> Bereiche</w:t>
      </w:r>
      <w:r w:rsidR="00BE24A6" w:rsidRPr="00CC2125">
        <w:rPr>
          <w:rFonts w:ascii="Arial" w:eastAsia="Times New Roman" w:hAnsi="Arial" w:cs="Arial"/>
          <w:sz w:val="20"/>
        </w:rPr>
        <w:t>n</w:t>
      </w:r>
      <w:r w:rsidR="00C52010" w:rsidRPr="00CC2125">
        <w:rPr>
          <w:rFonts w:ascii="Arial" w:eastAsia="Times New Roman" w:hAnsi="Arial" w:cs="Arial"/>
          <w:sz w:val="20"/>
        </w:rPr>
        <w:t>, zum Beispiel in Inne</w:t>
      </w:r>
      <w:r w:rsidR="00C52010" w:rsidRPr="00CC2125">
        <w:rPr>
          <w:rFonts w:ascii="Arial" w:eastAsia="Times New Roman" w:hAnsi="Arial" w:cs="Arial"/>
          <w:sz w:val="20"/>
        </w:rPr>
        <w:t>n</w:t>
      </w:r>
      <w:r w:rsidR="00C52010" w:rsidRPr="00CC2125">
        <w:rPr>
          <w:rFonts w:ascii="Arial" w:eastAsia="Times New Roman" w:hAnsi="Arial" w:cs="Arial"/>
          <w:sz w:val="20"/>
        </w:rPr>
        <w:t>städten oder Parkhäusern</w:t>
      </w:r>
      <w:proofErr w:type="gramStart"/>
      <w:r w:rsidR="00900A48" w:rsidRPr="00CC2125">
        <w:rPr>
          <w:rFonts w:ascii="Arial" w:eastAsia="Times New Roman" w:hAnsi="Arial" w:cs="Arial"/>
          <w:sz w:val="20"/>
        </w:rPr>
        <w:t>, der</w:t>
      </w:r>
      <w:proofErr w:type="gramEnd"/>
      <w:r w:rsidR="00900A48" w:rsidRPr="00CC2125">
        <w:rPr>
          <w:rFonts w:ascii="Arial" w:eastAsia="Times New Roman" w:hAnsi="Arial" w:cs="Arial"/>
          <w:sz w:val="20"/>
        </w:rPr>
        <w:t xml:space="preserve"> ideale Reinigungshelfer</w:t>
      </w:r>
      <w:r w:rsidR="00C52010" w:rsidRPr="00CC2125">
        <w:rPr>
          <w:rFonts w:ascii="Arial" w:eastAsia="Times New Roman" w:hAnsi="Arial" w:cs="Arial"/>
          <w:sz w:val="20"/>
        </w:rPr>
        <w:t>.</w:t>
      </w:r>
      <w:r w:rsidR="00900A48" w:rsidRPr="00CC2125">
        <w:rPr>
          <w:rFonts w:ascii="Arial" w:eastAsia="Times New Roman" w:hAnsi="Arial" w:cs="Arial"/>
          <w:sz w:val="20"/>
        </w:rPr>
        <w:t xml:space="preserve"> Es </w:t>
      </w:r>
      <w:r w:rsidRPr="00CC2125">
        <w:rPr>
          <w:sz w:val="20"/>
        </w:rPr>
        <w:t xml:space="preserve">verfügt über ein 3-Bürstensystem </w:t>
      </w:r>
      <w:r w:rsidR="00D0017C" w:rsidRPr="00CC2125">
        <w:rPr>
          <w:sz w:val="20"/>
        </w:rPr>
        <w:t xml:space="preserve">sowie eine </w:t>
      </w:r>
      <w:r w:rsidRPr="00CC2125">
        <w:rPr>
          <w:sz w:val="20"/>
        </w:rPr>
        <w:t xml:space="preserve">Arbeitsbreite von 120 </w:t>
      </w:r>
      <w:r w:rsidR="00D0017C" w:rsidRPr="00CC2125">
        <w:rPr>
          <w:sz w:val="20"/>
        </w:rPr>
        <w:t xml:space="preserve">Zentimetern. </w:t>
      </w:r>
      <w:r w:rsidR="00AA3AE3" w:rsidRPr="00CC2125">
        <w:rPr>
          <w:sz w:val="20"/>
        </w:rPr>
        <w:t>Mithilfe des</w:t>
      </w:r>
      <w:r w:rsidRPr="00CC2125">
        <w:rPr>
          <w:sz w:val="20"/>
        </w:rPr>
        <w:t xml:space="preserve"> hydraulisch gesteuerten Saugba</w:t>
      </w:r>
      <w:r w:rsidRPr="00CC2125">
        <w:rPr>
          <w:sz w:val="20"/>
        </w:rPr>
        <w:t>l</w:t>
      </w:r>
      <w:r w:rsidRPr="00CC2125">
        <w:rPr>
          <w:sz w:val="20"/>
        </w:rPr>
        <w:t>ken</w:t>
      </w:r>
      <w:r w:rsidR="00623167" w:rsidRPr="00CC2125">
        <w:rPr>
          <w:sz w:val="20"/>
        </w:rPr>
        <w:t>s</w:t>
      </w:r>
      <w:r w:rsidRPr="00CC2125">
        <w:rPr>
          <w:sz w:val="20"/>
        </w:rPr>
        <w:t xml:space="preserve"> </w:t>
      </w:r>
      <w:r w:rsidR="00623167" w:rsidRPr="00CC2125">
        <w:rPr>
          <w:sz w:val="20"/>
        </w:rPr>
        <w:t xml:space="preserve">überwindet </w:t>
      </w:r>
      <w:r w:rsidR="00900A48" w:rsidRPr="00CC2125">
        <w:rPr>
          <w:sz w:val="20"/>
        </w:rPr>
        <w:t>das Schrubbdeck</w:t>
      </w:r>
      <w:r w:rsidR="00623167" w:rsidRPr="00CC2125">
        <w:rPr>
          <w:sz w:val="20"/>
        </w:rPr>
        <w:t xml:space="preserve"> problemlos</w:t>
      </w:r>
      <w:r w:rsidRPr="00CC2125">
        <w:rPr>
          <w:sz w:val="20"/>
        </w:rPr>
        <w:t xml:space="preserve"> Bordsteine, Bodenerhöhungen oder Unebe</w:t>
      </w:r>
      <w:r w:rsidRPr="00CC2125">
        <w:rPr>
          <w:sz w:val="20"/>
        </w:rPr>
        <w:t>n</w:t>
      </w:r>
      <w:r w:rsidRPr="00CC2125">
        <w:rPr>
          <w:sz w:val="20"/>
        </w:rPr>
        <w:t xml:space="preserve">heiten. </w:t>
      </w:r>
      <w:r w:rsidR="00375B10" w:rsidRPr="00CC2125">
        <w:rPr>
          <w:sz w:val="20"/>
        </w:rPr>
        <w:t>Darüber hinaus hinterlässt der Geräteträger aufgrund der</w:t>
      </w:r>
      <w:r w:rsidRPr="00CC2125">
        <w:rPr>
          <w:sz w:val="20"/>
        </w:rPr>
        <w:t xml:space="preserve"> unkomplizierte</w:t>
      </w:r>
      <w:r w:rsidR="00375B10" w:rsidRPr="00CC2125">
        <w:rPr>
          <w:sz w:val="20"/>
        </w:rPr>
        <w:t>n Technik</w:t>
      </w:r>
      <w:r w:rsidR="00554A49" w:rsidRPr="00CC2125">
        <w:rPr>
          <w:sz w:val="20"/>
        </w:rPr>
        <w:t xml:space="preserve"> –</w:t>
      </w:r>
      <w:r w:rsidRPr="00CC2125">
        <w:rPr>
          <w:sz w:val="20"/>
        </w:rPr>
        <w:t xml:space="preserve"> vorne </w:t>
      </w:r>
      <w:r w:rsidR="00554A49" w:rsidRPr="00CC2125">
        <w:rPr>
          <w:sz w:val="20"/>
        </w:rPr>
        <w:t>schrubben, hinten saugen –</w:t>
      </w:r>
      <w:r w:rsidRPr="00CC2125">
        <w:rPr>
          <w:sz w:val="20"/>
        </w:rPr>
        <w:t xml:space="preserve"> </w:t>
      </w:r>
      <w:r w:rsidR="00375B10" w:rsidRPr="00CC2125">
        <w:rPr>
          <w:sz w:val="20"/>
        </w:rPr>
        <w:t>keinerlei</w:t>
      </w:r>
      <w:r w:rsidRPr="00CC2125">
        <w:rPr>
          <w:sz w:val="20"/>
        </w:rPr>
        <w:t xml:space="preserve"> Reifenspuren. </w:t>
      </w:r>
    </w:p>
    <w:p w14:paraId="6DAE6663" w14:textId="77777777" w:rsidR="00083D0B" w:rsidRPr="00CC2125" w:rsidRDefault="00083D0B" w:rsidP="000722BF">
      <w:pPr>
        <w:spacing w:line="264" w:lineRule="auto"/>
        <w:rPr>
          <w:sz w:val="20"/>
        </w:rPr>
      </w:pPr>
    </w:p>
    <w:p w14:paraId="569ADB53" w14:textId="77777777" w:rsidR="0049240F" w:rsidRPr="00CC2125" w:rsidRDefault="0049240F" w:rsidP="000722BF">
      <w:pPr>
        <w:spacing w:line="264" w:lineRule="auto"/>
        <w:rPr>
          <w:b/>
          <w:sz w:val="20"/>
        </w:rPr>
      </w:pPr>
      <w:r w:rsidRPr="00CC2125">
        <w:rPr>
          <w:b/>
          <w:sz w:val="20"/>
        </w:rPr>
        <w:t>Rückstandslose Reinigung dank der BIOTEC No.1</w:t>
      </w:r>
    </w:p>
    <w:p w14:paraId="0DDCE6A2" w14:textId="77777777" w:rsidR="00770494" w:rsidRPr="00CC2125" w:rsidRDefault="00770494" w:rsidP="000722BF">
      <w:pPr>
        <w:spacing w:line="264" w:lineRule="auto"/>
        <w:rPr>
          <w:sz w:val="20"/>
        </w:rPr>
      </w:pPr>
      <w:r w:rsidRPr="00CC2125">
        <w:rPr>
          <w:sz w:val="20"/>
        </w:rPr>
        <w:t xml:space="preserve">Für die effiziente Beseitigung von Ölverunreinigungen </w:t>
      </w:r>
      <w:r w:rsidR="00BE482A" w:rsidRPr="00CC2125">
        <w:rPr>
          <w:sz w:val="20"/>
        </w:rPr>
        <w:t>bietet</w:t>
      </w:r>
      <w:r w:rsidRPr="00CC2125">
        <w:rPr>
          <w:sz w:val="20"/>
        </w:rPr>
        <w:t xml:space="preserve"> die Warmwasser-Schrubbsaugmaschine BIOTEC No.1 </w:t>
      </w:r>
      <w:r w:rsidR="00BE482A" w:rsidRPr="00CC2125">
        <w:rPr>
          <w:sz w:val="20"/>
        </w:rPr>
        <w:t xml:space="preserve">derzeit </w:t>
      </w:r>
      <w:r w:rsidRPr="00CC2125">
        <w:rPr>
          <w:sz w:val="20"/>
        </w:rPr>
        <w:t>das modernste Reinigungsve</w:t>
      </w:r>
      <w:r w:rsidR="00BE482A" w:rsidRPr="00CC2125">
        <w:rPr>
          <w:sz w:val="20"/>
        </w:rPr>
        <w:t>rfahren für Gro</w:t>
      </w:r>
      <w:r w:rsidR="00BE482A" w:rsidRPr="00CC2125">
        <w:rPr>
          <w:sz w:val="20"/>
        </w:rPr>
        <w:t>ß</w:t>
      </w:r>
      <w:r w:rsidR="00BE482A" w:rsidRPr="00CC2125">
        <w:rPr>
          <w:sz w:val="20"/>
        </w:rPr>
        <w:t>flächen</w:t>
      </w:r>
      <w:r w:rsidRPr="00CC2125">
        <w:rPr>
          <w:sz w:val="20"/>
        </w:rPr>
        <w:t>. Mit ihrer Kehr-, Scheuer-, Saug- und Hochdrucktechnik garantiert die Maschine eine vollständige und zugleich schonende Entfernung von Verschmutzungen. Dank ihrer All-in-One-Technologie punktet die BIOTEC No.1 zudem durch einen geringen Wasserverbrauch sowie reduzierte Abfallmengen und niedrige Entsorgungskosten.</w:t>
      </w:r>
      <w:r w:rsidR="00E44967" w:rsidRPr="00CC2125">
        <w:rPr>
          <w:sz w:val="20"/>
        </w:rPr>
        <w:t xml:space="preserve"> Darüber hinaus ermöglicht d</w:t>
      </w:r>
      <w:r w:rsidRPr="00CC2125">
        <w:rPr>
          <w:sz w:val="20"/>
        </w:rPr>
        <w:t>as integrierte Recycling</w:t>
      </w:r>
      <w:r w:rsidR="00E44967" w:rsidRPr="00CC2125">
        <w:rPr>
          <w:sz w:val="20"/>
        </w:rPr>
        <w:t>system</w:t>
      </w:r>
      <w:r w:rsidRPr="00CC2125">
        <w:rPr>
          <w:sz w:val="20"/>
        </w:rPr>
        <w:t>, je nach Verschmutzungsgrad, das Frischwasser bis zu dreimal wieder zu verwenden. Ohne zusätzliche Wartezeiten und Aufheizkosten liefert das System Heißwasser von bis zu 70 Grad Celsius, wodurch die Maschine auch im harten Wi</w:t>
      </w:r>
      <w:r w:rsidRPr="00CC2125">
        <w:rPr>
          <w:sz w:val="20"/>
        </w:rPr>
        <w:t>n</w:t>
      </w:r>
      <w:r w:rsidRPr="00CC2125">
        <w:rPr>
          <w:sz w:val="20"/>
        </w:rPr>
        <w:t>tereinsatz ihre Leistung unter Beweis stellt. Die Nilfisk</w:t>
      </w:r>
      <w:r w:rsidR="008E6DAB" w:rsidRPr="00CC2125">
        <w:rPr>
          <w:sz w:val="20"/>
        </w:rPr>
        <w:t xml:space="preserve"> professional</w:t>
      </w:r>
      <w:r w:rsidRPr="00CC2125">
        <w:rPr>
          <w:sz w:val="20"/>
        </w:rPr>
        <w:t xml:space="preserve"> BIOTEC No.1 ist zertif</w:t>
      </w:r>
      <w:r w:rsidRPr="00CC2125">
        <w:rPr>
          <w:sz w:val="20"/>
        </w:rPr>
        <w:t>i</w:t>
      </w:r>
      <w:r w:rsidRPr="00CC2125">
        <w:rPr>
          <w:sz w:val="20"/>
        </w:rPr>
        <w:t xml:space="preserve">ziert und besitzt die deutsche DWA M-715 und RAL- GGVU LKM. </w:t>
      </w:r>
    </w:p>
    <w:p w14:paraId="6E888268" w14:textId="77777777" w:rsidR="00671BF4" w:rsidRPr="00CC2125" w:rsidRDefault="00671BF4" w:rsidP="000722BF">
      <w:pPr>
        <w:spacing w:line="264" w:lineRule="auto"/>
        <w:rPr>
          <w:sz w:val="20"/>
        </w:rPr>
      </w:pPr>
    </w:p>
    <w:bookmarkEnd w:id="0"/>
    <w:p w14:paraId="05FFBA68" w14:textId="77777777" w:rsidR="00F66214" w:rsidRPr="00CC2125" w:rsidRDefault="00F66214" w:rsidP="000722BF">
      <w:pPr>
        <w:spacing w:line="264" w:lineRule="auto"/>
        <w:rPr>
          <w:b/>
          <w:sz w:val="20"/>
        </w:rPr>
      </w:pPr>
      <w:r w:rsidRPr="00CC2125">
        <w:rPr>
          <w:b/>
          <w:sz w:val="20"/>
        </w:rPr>
        <w:t>  Bildanforderung</w:t>
      </w:r>
    </w:p>
    <w:p w14:paraId="3E9EED8A" w14:textId="314F8D01" w:rsidR="00F66214" w:rsidRPr="00CC2125" w:rsidRDefault="00F66214" w:rsidP="000722BF">
      <w:pPr>
        <w:spacing w:line="264" w:lineRule="auto"/>
        <w:rPr>
          <w:sz w:val="20"/>
        </w:rPr>
      </w:pPr>
      <w:r w:rsidRPr="00CC2125">
        <w:rPr>
          <w:sz w:val="20"/>
        </w:rPr>
        <w:t>Bildmaterial finden Sie in unserem Medienportal amid-pr.press-n-relations.com (Suchbegriff „</w:t>
      </w:r>
      <w:r w:rsidR="00690244" w:rsidRPr="00CC2125">
        <w:rPr>
          <w:sz w:val="20"/>
        </w:rPr>
        <w:t>Roadshow</w:t>
      </w:r>
      <w:r w:rsidR="0083011C">
        <w:rPr>
          <w:sz w:val="20"/>
        </w:rPr>
        <w:t>-</w:t>
      </w:r>
      <w:r w:rsidR="00EB7DA3">
        <w:rPr>
          <w:sz w:val="20"/>
        </w:rPr>
        <w:t>Berlin</w:t>
      </w:r>
      <w:r w:rsidRPr="00CC2125">
        <w:rPr>
          <w:sz w:val="20"/>
        </w:rPr>
        <w:t xml:space="preserve">“). </w:t>
      </w:r>
      <w:bookmarkStart w:id="1" w:name="_GoBack"/>
      <w:bookmarkEnd w:id="1"/>
    </w:p>
    <w:p w14:paraId="720BA517" w14:textId="77777777" w:rsidR="00D56FD3" w:rsidRPr="00CC2125" w:rsidRDefault="00D56FD3" w:rsidP="000722BF">
      <w:pPr>
        <w:spacing w:line="264" w:lineRule="auto"/>
        <w:rPr>
          <w:sz w:val="20"/>
        </w:rPr>
      </w:pPr>
    </w:p>
    <w:p w14:paraId="43C95B04" w14:textId="77777777" w:rsidR="00DC7A21" w:rsidRPr="00CC2125" w:rsidRDefault="00DC7A21" w:rsidP="000722BF">
      <w:pPr>
        <w:spacing w:line="264" w:lineRule="auto"/>
        <w:rPr>
          <w:sz w:val="20"/>
        </w:rPr>
      </w:pPr>
      <w:r w:rsidRPr="00CC2125">
        <w:rPr>
          <w:noProof/>
          <w:sz w:val="20"/>
        </w:rPr>
        <w:drawing>
          <wp:inline distT="0" distB="0" distL="0" distR="0" wp14:anchorId="53A4F1F4" wp14:editId="79E30869">
            <wp:extent cx="1019540" cy="679493"/>
            <wp:effectExtent l="0" t="0" r="0" b="6350"/>
            <wp:docPr id="7" name="Bild 7" descr="PNR Kunden:Kunden L-S:NIA.KDaten:NIF.KDaten:NIF.PR:NIF-2014:Produkte Egholm:Roadshow_Berlin:Bilder:Auswahl:klein:k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R Kunden:Kunden L-S:NIA.KDaten:NIF.KDaten:NIF.PR:NIF-2014:Produkte Egholm:Roadshow_Berlin:Bilder:Auswahl:klein:k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540" cy="679493"/>
                    </a:xfrm>
                    <a:prstGeom prst="rect">
                      <a:avLst/>
                    </a:prstGeom>
                    <a:noFill/>
                    <a:ln>
                      <a:noFill/>
                    </a:ln>
                  </pic:spPr>
                </pic:pic>
              </a:graphicData>
            </a:graphic>
          </wp:inline>
        </w:drawing>
      </w:r>
      <w:r w:rsidRPr="00CC2125">
        <w:rPr>
          <w:sz w:val="20"/>
        </w:rPr>
        <w:t xml:space="preserve">  </w:t>
      </w:r>
      <w:r w:rsidRPr="00CC2125">
        <w:rPr>
          <w:noProof/>
          <w:sz w:val="20"/>
        </w:rPr>
        <w:drawing>
          <wp:inline distT="0" distB="0" distL="0" distR="0" wp14:anchorId="15C69E21" wp14:editId="7FAD26BC">
            <wp:extent cx="1067766" cy="682114"/>
            <wp:effectExtent l="0" t="0" r="0" b="3810"/>
            <wp:docPr id="8" name="Bild 8" descr="PNR Kunden:Kunden L-S:NIA.KDaten:NIF.KDaten:NIF.PR:NIF-2014:Produkte Egholm:Roadshow_Berlin:Bilder:Auswahl:klein:k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L-S:NIA.KDaten:NIF.KDaten:NIF.PR:NIF-2014:Produkte Egholm:Roadshow_Berlin:Bilder:Auswahl:klein:k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7766" cy="682114"/>
                    </a:xfrm>
                    <a:prstGeom prst="rect">
                      <a:avLst/>
                    </a:prstGeom>
                    <a:noFill/>
                    <a:ln>
                      <a:noFill/>
                    </a:ln>
                  </pic:spPr>
                </pic:pic>
              </a:graphicData>
            </a:graphic>
          </wp:inline>
        </w:drawing>
      </w:r>
      <w:r w:rsidRPr="00CC2125">
        <w:rPr>
          <w:sz w:val="20"/>
        </w:rPr>
        <w:t xml:space="preserve">  </w:t>
      </w:r>
      <w:r w:rsidR="00463D25" w:rsidRPr="00CC2125">
        <w:rPr>
          <w:noProof/>
          <w:sz w:val="20"/>
        </w:rPr>
        <w:drawing>
          <wp:inline distT="0" distB="0" distL="0" distR="0" wp14:anchorId="30B3F6D4" wp14:editId="0310F8AA">
            <wp:extent cx="1079500" cy="681990"/>
            <wp:effectExtent l="0" t="0" r="12700" b="3810"/>
            <wp:docPr id="9" name="Bild 9" descr="PNR Kunden:Kunden L-S:NIA.KDaten:NIF.KDaten:NIF.PR:NIF-2014:Produkte Egholm:Roadshow_Berlin:Bilder:Auswahl:klein:k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R Kunden:Kunden L-S:NIA.KDaten:NIF.KDaten:NIF.PR:NIF-2014:Produkte Egholm:Roadshow_Berlin:Bilder:Auswahl:klein:k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681990"/>
                    </a:xfrm>
                    <a:prstGeom prst="rect">
                      <a:avLst/>
                    </a:prstGeom>
                    <a:noFill/>
                    <a:ln>
                      <a:noFill/>
                    </a:ln>
                  </pic:spPr>
                </pic:pic>
              </a:graphicData>
            </a:graphic>
          </wp:inline>
        </w:drawing>
      </w:r>
      <w:r w:rsidR="00463D25" w:rsidRPr="00CC2125">
        <w:rPr>
          <w:sz w:val="20"/>
        </w:rPr>
        <w:t xml:space="preserve">  </w:t>
      </w:r>
      <w:r w:rsidR="00463D25" w:rsidRPr="00CC2125">
        <w:rPr>
          <w:noProof/>
          <w:sz w:val="20"/>
        </w:rPr>
        <w:drawing>
          <wp:inline distT="0" distB="0" distL="0" distR="0" wp14:anchorId="3D203679" wp14:editId="17D699F3">
            <wp:extent cx="1023269" cy="681979"/>
            <wp:effectExtent l="0" t="0" r="0" b="4445"/>
            <wp:docPr id="10" name="Bild 10" descr="PNR Kunden:Kunden L-S:NIA.KDaten:NIF.KDaten:NIF.PR:NIF-2014:Produkte Egholm:Roadshow_Berlin:Bilder:Auswahl:klein: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Produkte Egholm:Roadshow_Berlin:Bilder:Auswahl:klein:k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3269" cy="681979"/>
                    </a:xfrm>
                    <a:prstGeom prst="rect">
                      <a:avLst/>
                    </a:prstGeom>
                    <a:noFill/>
                    <a:ln>
                      <a:noFill/>
                    </a:ln>
                  </pic:spPr>
                </pic:pic>
              </a:graphicData>
            </a:graphic>
          </wp:inline>
        </w:drawing>
      </w:r>
    </w:p>
    <w:p w14:paraId="1EB58571" w14:textId="77777777" w:rsidR="00FE17BF" w:rsidRPr="00CC2125" w:rsidRDefault="00FE17BF" w:rsidP="000722BF">
      <w:pPr>
        <w:spacing w:line="264" w:lineRule="auto"/>
        <w:rPr>
          <w:sz w:val="20"/>
        </w:rPr>
      </w:pPr>
    </w:p>
    <w:tbl>
      <w:tblPr>
        <w:tblW w:w="9670" w:type="dxa"/>
        <w:tblCellMar>
          <w:left w:w="70" w:type="dxa"/>
          <w:right w:w="70" w:type="dxa"/>
        </w:tblCellMar>
        <w:tblLook w:val="0000" w:firstRow="0" w:lastRow="0" w:firstColumn="0" w:lastColumn="0" w:noHBand="0" w:noVBand="0"/>
      </w:tblPr>
      <w:tblGrid>
        <w:gridCol w:w="4750"/>
        <w:gridCol w:w="4920"/>
      </w:tblGrid>
      <w:tr w:rsidR="00F66214" w:rsidRPr="00CC2125" w14:paraId="6A2C8370" w14:textId="77777777">
        <w:trPr>
          <w:trHeight w:val="1094"/>
        </w:trPr>
        <w:tc>
          <w:tcPr>
            <w:tcW w:w="4750" w:type="dxa"/>
            <w:tcBorders>
              <w:top w:val="nil"/>
              <w:left w:val="nil"/>
              <w:bottom w:val="nil"/>
              <w:right w:val="nil"/>
            </w:tcBorders>
          </w:tcPr>
          <w:p w14:paraId="34CD037D" w14:textId="77777777" w:rsidR="00F66214" w:rsidRPr="00CC2125" w:rsidRDefault="00F66214" w:rsidP="000722BF">
            <w:pPr>
              <w:spacing w:line="264" w:lineRule="auto"/>
              <w:rPr>
                <w:b/>
                <w:sz w:val="18"/>
              </w:rPr>
            </w:pPr>
            <w:r w:rsidRPr="00CC2125">
              <w:rPr>
                <w:b/>
                <w:sz w:val="18"/>
              </w:rPr>
              <w:t>Weitere Informationen:</w:t>
            </w:r>
          </w:p>
          <w:p w14:paraId="380B982B" w14:textId="77777777" w:rsidR="00F66214" w:rsidRPr="00CC2125" w:rsidRDefault="00F66214" w:rsidP="000722BF">
            <w:pPr>
              <w:spacing w:line="264" w:lineRule="auto"/>
              <w:rPr>
                <w:sz w:val="18"/>
              </w:rPr>
            </w:pPr>
            <w:r w:rsidRPr="00CC2125">
              <w:rPr>
                <w:sz w:val="18"/>
              </w:rPr>
              <w:t>Nilfisk-Egholm</w:t>
            </w:r>
          </w:p>
          <w:p w14:paraId="2FD98795" w14:textId="77777777" w:rsidR="00F66214" w:rsidRPr="00CC2125" w:rsidRDefault="00F66214" w:rsidP="000722BF">
            <w:pPr>
              <w:spacing w:line="264" w:lineRule="auto"/>
              <w:rPr>
                <w:sz w:val="18"/>
              </w:rPr>
            </w:pPr>
            <w:r w:rsidRPr="00CC2125">
              <w:rPr>
                <w:sz w:val="18"/>
              </w:rPr>
              <w:t>eine Marke der Nilfisk-Advance GmbH</w:t>
            </w:r>
          </w:p>
          <w:p w14:paraId="4733306D" w14:textId="77777777" w:rsidR="00F66214" w:rsidRPr="00CC2125" w:rsidRDefault="00F66214" w:rsidP="000722BF">
            <w:pPr>
              <w:spacing w:line="264" w:lineRule="auto"/>
              <w:rPr>
                <w:sz w:val="18"/>
              </w:rPr>
            </w:pPr>
            <w:r w:rsidRPr="00CC2125">
              <w:rPr>
                <w:sz w:val="18"/>
              </w:rPr>
              <w:t>Sophienstr. 40 – D-38118 Braunschweig</w:t>
            </w:r>
          </w:p>
          <w:p w14:paraId="11D5A283" w14:textId="77777777" w:rsidR="00F66214" w:rsidRPr="00CC2125" w:rsidRDefault="00F66214" w:rsidP="000722BF">
            <w:pPr>
              <w:spacing w:line="264" w:lineRule="auto"/>
              <w:rPr>
                <w:sz w:val="18"/>
              </w:rPr>
            </w:pPr>
            <w:r w:rsidRPr="00CC2125">
              <w:rPr>
                <w:sz w:val="18"/>
              </w:rPr>
              <w:t>Tel.: +49 (0) 531 129 77-0 – Fax: +49 (0) 531 129 77-29</w:t>
            </w:r>
          </w:p>
          <w:p w14:paraId="4BC8380E" w14:textId="77777777" w:rsidR="00F66214" w:rsidRPr="00CC2125" w:rsidRDefault="00F66214" w:rsidP="000722BF">
            <w:pPr>
              <w:spacing w:line="264" w:lineRule="auto"/>
              <w:rPr>
                <w:sz w:val="18"/>
                <w:lang w:val="en-US"/>
              </w:rPr>
            </w:pPr>
            <w:proofErr w:type="gramStart"/>
            <w:r w:rsidRPr="00CC2125">
              <w:rPr>
                <w:sz w:val="18"/>
                <w:lang w:val="en-US"/>
              </w:rPr>
              <w:t>info@nilfisk</w:t>
            </w:r>
            <w:proofErr w:type="gramEnd"/>
            <w:r w:rsidRPr="00CC2125">
              <w:rPr>
                <w:sz w:val="18"/>
                <w:lang w:val="en-US"/>
              </w:rPr>
              <w:t>-egholm.com - www.nilfisk-outdoor.de</w:t>
            </w:r>
          </w:p>
        </w:tc>
        <w:tc>
          <w:tcPr>
            <w:tcW w:w="4920" w:type="dxa"/>
            <w:tcBorders>
              <w:top w:val="nil"/>
              <w:left w:val="nil"/>
              <w:bottom w:val="nil"/>
              <w:right w:val="nil"/>
            </w:tcBorders>
          </w:tcPr>
          <w:p w14:paraId="5B1B6154" w14:textId="77777777" w:rsidR="00F66214" w:rsidRPr="00CC2125" w:rsidRDefault="00F66214" w:rsidP="000722BF">
            <w:pPr>
              <w:spacing w:line="264" w:lineRule="auto"/>
              <w:rPr>
                <w:b/>
                <w:sz w:val="18"/>
              </w:rPr>
            </w:pPr>
            <w:r w:rsidRPr="00CC2125">
              <w:rPr>
                <w:b/>
                <w:sz w:val="18"/>
              </w:rPr>
              <w:t>Presse- und Öffentlichkeitsarbeit:</w:t>
            </w:r>
          </w:p>
          <w:p w14:paraId="4471B11A" w14:textId="77777777" w:rsidR="00F66214" w:rsidRPr="00CC2125" w:rsidRDefault="00F66214" w:rsidP="000722BF">
            <w:pPr>
              <w:spacing w:line="264" w:lineRule="auto"/>
              <w:rPr>
                <w:sz w:val="18"/>
              </w:rPr>
            </w:pPr>
            <w:r w:rsidRPr="00CC2125">
              <w:rPr>
                <w:sz w:val="18"/>
              </w:rPr>
              <w:t>Press’n’Relations GmbH – Monika Nyendick</w:t>
            </w:r>
          </w:p>
          <w:p w14:paraId="58A40743" w14:textId="77777777" w:rsidR="00F66214" w:rsidRPr="00CC2125" w:rsidRDefault="00F66214" w:rsidP="000722BF">
            <w:pPr>
              <w:spacing w:line="264" w:lineRule="auto"/>
              <w:rPr>
                <w:sz w:val="18"/>
              </w:rPr>
            </w:pPr>
            <w:r w:rsidRPr="00CC2125">
              <w:rPr>
                <w:sz w:val="18"/>
              </w:rPr>
              <w:t xml:space="preserve">Magirusstraße 33 – D-89077 Ulm </w:t>
            </w:r>
          </w:p>
          <w:p w14:paraId="27B786DC" w14:textId="77777777" w:rsidR="00F66214" w:rsidRPr="00CC2125" w:rsidRDefault="00F66214" w:rsidP="000722BF">
            <w:pPr>
              <w:spacing w:line="264" w:lineRule="auto"/>
              <w:rPr>
                <w:sz w:val="18"/>
              </w:rPr>
            </w:pPr>
            <w:r w:rsidRPr="00CC2125">
              <w:rPr>
                <w:sz w:val="18"/>
              </w:rPr>
              <w:t xml:space="preserve">Tel.: 0731 96287-30 – Fax: 0731 96287-97 </w:t>
            </w:r>
          </w:p>
          <w:p w14:paraId="46BD6084" w14:textId="77777777" w:rsidR="00F66214" w:rsidRPr="00CC2125" w:rsidRDefault="00F66214" w:rsidP="000722BF">
            <w:pPr>
              <w:spacing w:line="264" w:lineRule="auto"/>
              <w:rPr>
                <w:sz w:val="18"/>
              </w:rPr>
            </w:pPr>
            <w:r w:rsidRPr="00CC2125">
              <w:rPr>
                <w:sz w:val="18"/>
              </w:rPr>
              <w:t xml:space="preserve">mny@press-n-relations.de - </w:t>
            </w:r>
            <w:hyperlink r:id="rId12" w:history="1">
              <w:r w:rsidRPr="00CC2125">
                <w:rPr>
                  <w:sz w:val="18"/>
                </w:rPr>
                <w:t>www.press-n-relations.de</w:t>
              </w:r>
            </w:hyperlink>
          </w:p>
        </w:tc>
      </w:tr>
    </w:tbl>
    <w:p w14:paraId="48BB5793" w14:textId="77777777" w:rsidR="00F66214" w:rsidRPr="00CC2125" w:rsidRDefault="00F66214" w:rsidP="000722BF">
      <w:pPr>
        <w:spacing w:line="264" w:lineRule="auto"/>
        <w:rPr>
          <w:sz w:val="18"/>
        </w:rPr>
      </w:pPr>
    </w:p>
    <w:p w14:paraId="561B6DDB" w14:textId="77777777" w:rsidR="00F66214" w:rsidRPr="00CC2125" w:rsidRDefault="00F66214" w:rsidP="000722BF">
      <w:pPr>
        <w:spacing w:line="264" w:lineRule="auto"/>
        <w:ind w:right="-853"/>
        <w:rPr>
          <w:sz w:val="18"/>
        </w:rPr>
      </w:pPr>
      <w:r w:rsidRPr="00CC2125">
        <w:rPr>
          <w:sz w:val="18"/>
        </w:rPr>
        <w:t>Nilfisk-Egholm in Braunschweig ist eine Marke der Bellenberger Nilfisk-Advance GmbH. Diese gehört zur Nilfisk-Advance A/S. Das Unternehmen hat seinen Hauptsitz in Brøndby, Dänemark. Nilfisk-Adva</w:t>
      </w:r>
      <w:r w:rsidR="0087478B" w:rsidRPr="00CC2125">
        <w:rPr>
          <w:sz w:val="18"/>
        </w:rPr>
        <w:t>nce entwickelt seit mehr als 107</w:t>
      </w:r>
      <w:r w:rsidRPr="00CC2125">
        <w:rPr>
          <w:sz w:val="18"/>
        </w:rPr>
        <w:t xml:space="preserve"> Jahren Reinigungsgeräte und zählt zu den weltweit größten Anbietern professioneller Reinigung</w:t>
      </w:r>
      <w:r w:rsidRPr="00CC2125">
        <w:rPr>
          <w:sz w:val="18"/>
        </w:rPr>
        <w:t>s</w:t>
      </w:r>
      <w:r w:rsidRPr="00CC2125">
        <w:rPr>
          <w:sz w:val="18"/>
        </w:rPr>
        <w:t>technik mit einem Umsatz von 8</w:t>
      </w:r>
      <w:r w:rsidR="0087478B" w:rsidRPr="00CC2125">
        <w:rPr>
          <w:sz w:val="18"/>
        </w:rPr>
        <w:t>8</w:t>
      </w:r>
      <w:r w:rsidRPr="00CC2125">
        <w:rPr>
          <w:sz w:val="18"/>
        </w:rPr>
        <w:t>1 Mill</w:t>
      </w:r>
      <w:r w:rsidR="0087478B" w:rsidRPr="00CC2125">
        <w:rPr>
          <w:sz w:val="18"/>
        </w:rPr>
        <w:t>ionen Euro im Geschäftsjahr 2013</w:t>
      </w:r>
      <w:r w:rsidRPr="00CC2125">
        <w:rPr>
          <w:sz w:val="18"/>
        </w:rPr>
        <w:t xml:space="preserve"> und über 5.</w:t>
      </w:r>
      <w:r w:rsidR="0087478B" w:rsidRPr="00CC2125">
        <w:rPr>
          <w:sz w:val="18"/>
        </w:rPr>
        <w:t>3</w:t>
      </w:r>
      <w:r w:rsidRPr="00CC2125">
        <w:rPr>
          <w:sz w:val="18"/>
        </w:rPr>
        <w:t>00 Mitarbeitern. Es best</w:t>
      </w:r>
      <w:r w:rsidRPr="00CC2125">
        <w:rPr>
          <w:sz w:val="18"/>
        </w:rPr>
        <w:t>e</w:t>
      </w:r>
      <w:r w:rsidRPr="00CC2125">
        <w:rPr>
          <w:sz w:val="18"/>
        </w:rPr>
        <w:t>hen Produktionsstätten in Dänemark, Deutschland, Ungarn, Singapur, China, Italien, Mexiko und den USA. Über eigene Vertriebsniederlassungen und ein flächendeckendes Händlernetz ist das Unternehmen in über 100 Lä</w:t>
      </w:r>
      <w:r w:rsidRPr="00CC2125">
        <w:rPr>
          <w:sz w:val="18"/>
        </w:rPr>
        <w:t>n</w:t>
      </w:r>
      <w:r w:rsidRPr="00CC2125">
        <w:rPr>
          <w:sz w:val="18"/>
        </w:rPr>
        <w:t>dern der Welt und auf allen fünf Kontinenten vertreten.</w:t>
      </w:r>
    </w:p>
    <w:p w14:paraId="75524106" w14:textId="77777777" w:rsidR="00F66214" w:rsidRPr="00CC2125" w:rsidRDefault="00F66214" w:rsidP="000722BF">
      <w:pPr>
        <w:spacing w:line="264" w:lineRule="auto"/>
        <w:ind w:right="-853"/>
        <w:rPr>
          <w:sz w:val="18"/>
        </w:rPr>
      </w:pPr>
    </w:p>
    <w:p w14:paraId="6F95748B" w14:textId="77777777" w:rsidR="0087478B" w:rsidRPr="00770494" w:rsidRDefault="00F66214" w:rsidP="00B8538E">
      <w:pPr>
        <w:spacing w:line="264" w:lineRule="auto"/>
        <w:ind w:right="-853"/>
        <w:rPr>
          <w:sz w:val="18"/>
        </w:rPr>
      </w:pPr>
      <w:r w:rsidRPr="00CC2125">
        <w:rPr>
          <w:sz w:val="18"/>
        </w:rPr>
        <w:t>Unter der Marke Nilfisk-Egholm sind sämtliche Aktivitäten hinsichtlich der Außenreinigung und Pflege von Anl</w:t>
      </w:r>
      <w:r w:rsidRPr="00CC2125">
        <w:rPr>
          <w:sz w:val="18"/>
        </w:rPr>
        <w:t>a</w:t>
      </w:r>
      <w:r w:rsidRPr="00CC2125">
        <w:rPr>
          <w:sz w:val="18"/>
        </w:rPr>
        <w:t>gen gebündelt. Der Vertrieb an Kommunen, Dienstleister, Industriebetriebe, Gartenlandschaftsbauer etc. erfolgt hauptsächlich über den autorisierten Fachhandel. Nilfisk professional bedient Kunden aus den Bereichen Gebä</w:t>
      </w:r>
      <w:r w:rsidRPr="00CC2125">
        <w:rPr>
          <w:sz w:val="18"/>
        </w:rPr>
        <w:t>u</w:t>
      </w:r>
      <w:r w:rsidRPr="00CC2125">
        <w:rPr>
          <w:sz w:val="18"/>
        </w:rPr>
        <w:t>dereinigung, Healthcare, Industrie, Institutionen und Kommunen. Die Produktpalette von Nilfisk professional bei</w:t>
      </w:r>
      <w:r w:rsidRPr="00CC2125">
        <w:rPr>
          <w:sz w:val="18"/>
        </w:rPr>
        <w:t>n</w:t>
      </w:r>
      <w:r w:rsidRPr="00CC2125">
        <w:rPr>
          <w:sz w:val="18"/>
        </w:rPr>
        <w:t>haltet Scheuersaugmaschinen, Kombinationsmaschinen (Kehren, Scheuern, Saugen), Kehrmaschinen, Einsche</w:t>
      </w:r>
      <w:r w:rsidRPr="00CC2125">
        <w:rPr>
          <w:sz w:val="18"/>
        </w:rPr>
        <w:t>i</w:t>
      </w:r>
      <w:r w:rsidRPr="00CC2125">
        <w:rPr>
          <w:sz w:val="18"/>
        </w:rPr>
        <w:t>ben- und Poliermaschinen, Gewerbe- und Sicherheitssauger. Die Marke Nilfisk-CFM bedient mit innovativen i</w:t>
      </w:r>
      <w:r w:rsidRPr="00CC2125">
        <w:rPr>
          <w:sz w:val="18"/>
        </w:rPr>
        <w:t>n</w:t>
      </w:r>
      <w:r w:rsidRPr="00CC2125">
        <w:rPr>
          <w:sz w:val="18"/>
        </w:rPr>
        <w:t>dustriellen Mobil- und Zentralabsauganlagen anspruchsvollste Branchen. Dazu gehören die Metall-, Elektronik- und Verpackungsindustrie, der Maschinenbau sowie die Bereiche Pharma-, Chemie- und Nahrungsmittelindustrie.</w:t>
      </w:r>
      <w:r w:rsidRPr="00770494">
        <w:rPr>
          <w:sz w:val="18"/>
        </w:rPr>
        <w:t xml:space="preserve"> </w:t>
      </w:r>
    </w:p>
    <w:sectPr w:rsidR="0087478B" w:rsidRPr="00770494" w:rsidSect="00AC2C27">
      <w:headerReference w:type="default" r:id="rId13"/>
      <w:pgSz w:w="11906" w:h="16838"/>
      <w:pgMar w:top="1701" w:right="2268" w:bottom="1276"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0F2F5" w14:textId="77777777" w:rsidR="00EB7DA3" w:rsidRDefault="00EB7DA3">
      <w:r>
        <w:separator/>
      </w:r>
    </w:p>
  </w:endnote>
  <w:endnote w:type="continuationSeparator" w:id="0">
    <w:p w14:paraId="4A028868" w14:textId="77777777" w:rsidR="00EB7DA3" w:rsidRDefault="00EB7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CCF87" w14:textId="77777777" w:rsidR="00EB7DA3" w:rsidRDefault="00EB7DA3">
      <w:r>
        <w:separator/>
      </w:r>
    </w:p>
  </w:footnote>
  <w:footnote w:type="continuationSeparator" w:id="0">
    <w:p w14:paraId="0DB3396D" w14:textId="77777777" w:rsidR="00EB7DA3" w:rsidRDefault="00EB7D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BBA2C" w14:textId="77777777" w:rsidR="00EB7DA3" w:rsidRDefault="00EB7DA3">
    <w:pPr>
      <w:pStyle w:val="Kopfzeile"/>
    </w:pPr>
    <w:r>
      <w:rPr>
        <w:noProof/>
      </w:rPr>
      <w:drawing>
        <wp:anchor distT="0" distB="0" distL="114300" distR="114300" simplePos="0" relativeHeight="251657728" behindDoc="0" locked="0" layoutInCell="1" allowOverlap="1" wp14:anchorId="0804E614" wp14:editId="3EFB54D3">
          <wp:simplePos x="0" y="0"/>
          <wp:positionH relativeFrom="column">
            <wp:posOffset>4572000</wp:posOffset>
          </wp:positionH>
          <wp:positionV relativeFrom="paragraph">
            <wp:posOffset>-102235</wp:posOffset>
          </wp:positionV>
          <wp:extent cx="1524000" cy="525145"/>
          <wp:effectExtent l="0" t="0" r="0" b="8255"/>
          <wp:wrapTight wrapText="bothSides">
            <wp:wrapPolygon edited="0">
              <wp:start x="0" y="0"/>
              <wp:lineTo x="0" y="20895"/>
              <wp:lineTo x="21240" y="20895"/>
              <wp:lineTo x="21240" y="0"/>
              <wp:lineTo x="0" y="0"/>
            </wp:wrapPolygon>
          </wp:wrapTight>
          <wp:docPr id="1" name="Bild 1" descr="Nilfisk-Advance-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ilfisk-Advance-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25145"/>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23050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BFA36AB"/>
    <w:multiLevelType w:val="hybridMultilevel"/>
    <w:tmpl w:val="F1285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4A6684B"/>
    <w:multiLevelType w:val="hybridMultilevel"/>
    <w:tmpl w:val="B10CC074"/>
    <w:lvl w:ilvl="0" w:tplc="078AAA8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59C8"/>
    <w:rsid w:val="00020E19"/>
    <w:rsid w:val="00030C5E"/>
    <w:rsid w:val="00032294"/>
    <w:rsid w:val="00032BFD"/>
    <w:rsid w:val="0004311D"/>
    <w:rsid w:val="00046CBF"/>
    <w:rsid w:val="00061D3C"/>
    <w:rsid w:val="00062FA5"/>
    <w:rsid w:val="000647E8"/>
    <w:rsid w:val="0006643D"/>
    <w:rsid w:val="00067CCC"/>
    <w:rsid w:val="00070981"/>
    <w:rsid w:val="000722BF"/>
    <w:rsid w:val="00077463"/>
    <w:rsid w:val="00080AC9"/>
    <w:rsid w:val="00080B0E"/>
    <w:rsid w:val="00083D0B"/>
    <w:rsid w:val="000947A5"/>
    <w:rsid w:val="000B5E4C"/>
    <w:rsid w:val="000B6C6D"/>
    <w:rsid w:val="000C1627"/>
    <w:rsid w:val="000E66F2"/>
    <w:rsid w:val="00107E04"/>
    <w:rsid w:val="00113E13"/>
    <w:rsid w:val="00115529"/>
    <w:rsid w:val="00115848"/>
    <w:rsid w:val="001241BB"/>
    <w:rsid w:val="00137A61"/>
    <w:rsid w:val="00142D3D"/>
    <w:rsid w:val="00162E1A"/>
    <w:rsid w:val="0016395D"/>
    <w:rsid w:val="001678A0"/>
    <w:rsid w:val="00172BC2"/>
    <w:rsid w:val="001767F5"/>
    <w:rsid w:val="0019270B"/>
    <w:rsid w:val="001931FA"/>
    <w:rsid w:val="00193BD8"/>
    <w:rsid w:val="00196D41"/>
    <w:rsid w:val="001A5C68"/>
    <w:rsid w:val="001C59C8"/>
    <w:rsid w:val="001C5B68"/>
    <w:rsid w:val="001C7A61"/>
    <w:rsid w:val="001D035A"/>
    <w:rsid w:val="001D104F"/>
    <w:rsid w:val="001E1BEA"/>
    <w:rsid w:val="001E21D9"/>
    <w:rsid w:val="001E5D98"/>
    <w:rsid w:val="001F0F29"/>
    <w:rsid w:val="0021006F"/>
    <w:rsid w:val="002109E8"/>
    <w:rsid w:val="00211E54"/>
    <w:rsid w:val="002247A9"/>
    <w:rsid w:val="0022770F"/>
    <w:rsid w:val="002320EB"/>
    <w:rsid w:val="0023416C"/>
    <w:rsid w:val="00234877"/>
    <w:rsid w:val="00235793"/>
    <w:rsid w:val="002467EA"/>
    <w:rsid w:val="002507EB"/>
    <w:rsid w:val="0026074A"/>
    <w:rsid w:val="00265000"/>
    <w:rsid w:val="00267119"/>
    <w:rsid w:val="0027192C"/>
    <w:rsid w:val="002724DC"/>
    <w:rsid w:val="00273626"/>
    <w:rsid w:val="00282324"/>
    <w:rsid w:val="00286AA3"/>
    <w:rsid w:val="00293527"/>
    <w:rsid w:val="00297FAE"/>
    <w:rsid w:val="002A469B"/>
    <w:rsid w:val="002C0DB4"/>
    <w:rsid w:val="002C1639"/>
    <w:rsid w:val="002E1455"/>
    <w:rsid w:val="002E7254"/>
    <w:rsid w:val="003052C4"/>
    <w:rsid w:val="00305C8E"/>
    <w:rsid w:val="00313098"/>
    <w:rsid w:val="003334DF"/>
    <w:rsid w:val="00333961"/>
    <w:rsid w:val="0035103C"/>
    <w:rsid w:val="0035585C"/>
    <w:rsid w:val="00364AED"/>
    <w:rsid w:val="00372038"/>
    <w:rsid w:val="00373395"/>
    <w:rsid w:val="00375B10"/>
    <w:rsid w:val="00376C53"/>
    <w:rsid w:val="00396D9B"/>
    <w:rsid w:val="003A1D2C"/>
    <w:rsid w:val="003A260F"/>
    <w:rsid w:val="003E1B7C"/>
    <w:rsid w:val="003F5C72"/>
    <w:rsid w:val="0040414B"/>
    <w:rsid w:val="004043F8"/>
    <w:rsid w:val="00404E38"/>
    <w:rsid w:val="0040606F"/>
    <w:rsid w:val="004068CD"/>
    <w:rsid w:val="004078BD"/>
    <w:rsid w:val="00410A37"/>
    <w:rsid w:val="00424931"/>
    <w:rsid w:val="0042557C"/>
    <w:rsid w:val="0043594A"/>
    <w:rsid w:val="00463D25"/>
    <w:rsid w:val="00464111"/>
    <w:rsid w:val="00467ABC"/>
    <w:rsid w:val="0047137E"/>
    <w:rsid w:val="00474A70"/>
    <w:rsid w:val="00477EF1"/>
    <w:rsid w:val="00482615"/>
    <w:rsid w:val="00484D33"/>
    <w:rsid w:val="00485A3A"/>
    <w:rsid w:val="0049240F"/>
    <w:rsid w:val="004A6E6E"/>
    <w:rsid w:val="004C32DE"/>
    <w:rsid w:val="004D24A6"/>
    <w:rsid w:val="004D3649"/>
    <w:rsid w:val="004D3E57"/>
    <w:rsid w:val="004D3E80"/>
    <w:rsid w:val="004E0AF4"/>
    <w:rsid w:val="004E349D"/>
    <w:rsid w:val="004F4056"/>
    <w:rsid w:val="00506676"/>
    <w:rsid w:val="005074BE"/>
    <w:rsid w:val="00507661"/>
    <w:rsid w:val="00511BA3"/>
    <w:rsid w:val="00511BBE"/>
    <w:rsid w:val="005152F3"/>
    <w:rsid w:val="00521F5D"/>
    <w:rsid w:val="0052304F"/>
    <w:rsid w:val="00525184"/>
    <w:rsid w:val="00527C85"/>
    <w:rsid w:val="00533420"/>
    <w:rsid w:val="00540013"/>
    <w:rsid w:val="005535FE"/>
    <w:rsid w:val="00554A49"/>
    <w:rsid w:val="00571F7D"/>
    <w:rsid w:val="0057459E"/>
    <w:rsid w:val="00577FBD"/>
    <w:rsid w:val="00580302"/>
    <w:rsid w:val="00583C0F"/>
    <w:rsid w:val="00584C4F"/>
    <w:rsid w:val="00584F48"/>
    <w:rsid w:val="00590234"/>
    <w:rsid w:val="005B0680"/>
    <w:rsid w:val="005B2F07"/>
    <w:rsid w:val="005C2FF3"/>
    <w:rsid w:val="005D405C"/>
    <w:rsid w:val="005D5F04"/>
    <w:rsid w:val="00602B74"/>
    <w:rsid w:val="006069B3"/>
    <w:rsid w:val="0060723C"/>
    <w:rsid w:val="00620980"/>
    <w:rsid w:val="00622255"/>
    <w:rsid w:val="00623167"/>
    <w:rsid w:val="006232EA"/>
    <w:rsid w:val="00626733"/>
    <w:rsid w:val="0062733C"/>
    <w:rsid w:val="00650E62"/>
    <w:rsid w:val="00651615"/>
    <w:rsid w:val="006540A0"/>
    <w:rsid w:val="00662CAA"/>
    <w:rsid w:val="00667EA0"/>
    <w:rsid w:val="00667F27"/>
    <w:rsid w:val="00671BF4"/>
    <w:rsid w:val="00681D2B"/>
    <w:rsid w:val="00686A8C"/>
    <w:rsid w:val="00690244"/>
    <w:rsid w:val="006A1D55"/>
    <w:rsid w:val="006A46AE"/>
    <w:rsid w:val="006A52CB"/>
    <w:rsid w:val="006B28C8"/>
    <w:rsid w:val="006B7B38"/>
    <w:rsid w:val="006C040F"/>
    <w:rsid w:val="006C4D9C"/>
    <w:rsid w:val="006C5E01"/>
    <w:rsid w:val="006D12C4"/>
    <w:rsid w:val="006E0C75"/>
    <w:rsid w:val="006E0FC1"/>
    <w:rsid w:val="006E2EF4"/>
    <w:rsid w:val="006E5021"/>
    <w:rsid w:val="0070247C"/>
    <w:rsid w:val="0071099D"/>
    <w:rsid w:val="00711911"/>
    <w:rsid w:val="00712665"/>
    <w:rsid w:val="00717F9F"/>
    <w:rsid w:val="00722C56"/>
    <w:rsid w:val="007236A4"/>
    <w:rsid w:val="00730657"/>
    <w:rsid w:val="007336D5"/>
    <w:rsid w:val="007357D8"/>
    <w:rsid w:val="00741798"/>
    <w:rsid w:val="00754221"/>
    <w:rsid w:val="00755F35"/>
    <w:rsid w:val="00757E63"/>
    <w:rsid w:val="007633A7"/>
    <w:rsid w:val="00765671"/>
    <w:rsid w:val="00767EA8"/>
    <w:rsid w:val="00770494"/>
    <w:rsid w:val="00770831"/>
    <w:rsid w:val="00770F89"/>
    <w:rsid w:val="00771216"/>
    <w:rsid w:val="00777F23"/>
    <w:rsid w:val="0078170B"/>
    <w:rsid w:val="007910CC"/>
    <w:rsid w:val="00795A6E"/>
    <w:rsid w:val="00795B44"/>
    <w:rsid w:val="00797E5E"/>
    <w:rsid w:val="007A46C1"/>
    <w:rsid w:val="007A4B83"/>
    <w:rsid w:val="007B0ADA"/>
    <w:rsid w:val="007B79AC"/>
    <w:rsid w:val="007C701C"/>
    <w:rsid w:val="007D1B83"/>
    <w:rsid w:val="007D62C0"/>
    <w:rsid w:val="007D712F"/>
    <w:rsid w:val="007E2514"/>
    <w:rsid w:val="007F01EF"/>
    <w:rsid w:val="007F0448"/>
    <w:rsid w:val="007F0FDC"/>
    <w:rsid w:val="00800A2E"/>
    <w:rsid w:val="00807C27"/>
    <w:rsid w:val="008247DE"/>
    <w:rsid w:val="0083011C"/>
    <w:rsid w:val="008470DC"/>
    <w:rsid w:val="00854B0C"/>
    <w:rsid w:val="00863ACA"/>
    <w:rsid w:val="00863B2C"/>
    <w:rsid w:val="00872C14"/>
    <w:rsid w:val="0087478B"/>
    <w:rsid w:val="008B1F8C"/>
    <w:rsid w:val="008B3E69"/>
    <w:rsid w:val="008B502F"/>
    <w:rsid w:val="008D6CCF"/>
    <w:rsid w:val="008E17A7"/>
    <w:rsid w:val="008E182D"/>
    <w:rsid w:val="008E1907"/>
    <w:rsid w:val="008E1F22"/>
    <w:rsid w:val="008E6DAB"/>
    <w:rsid w:val="008F1D5E"/>
    <w:rsid w:val="00900A48"/>
    <w:rsid w:val="0092328B"/>
    <w:rsid w:val="00934E15"/>
    <w:rsid w:val="00940163"/>
    <w:rsid w:val="00945F34"/>
    <w:rsid w:val="00946C05"/>
    <w:rsid w:val="009473E7"/>
    <w:rsid w:val="0095022C"/>
    <w:rsid w:val="0095230C"/>
    <w:rsid w:val="00952524"/>
    <w:rsid w:val="0097086D"/>
    <w:rsid w:val="00971ED5"/>
    <w:rsid w:val="00981938"/>
    <w:rsid w:val="0099599C"/>
    <w:rsid w:val="00996869"/>
    <w:rsid w:val="009A4460"/>
    <w:rsid w:val="009A6C28"/>
    <w:rsid w:val="009B73F6"/>
    <w:rsid w:val="009D0E80"/>
    <w:rsid w:val="009D3022"/>
    <w:rsid w:val="009E0E29"/>
    <w:rsid w:val="009F39C8"/>
    <w:rsid w:val="009F4F43"/>
    <w:rsid w:val="00A069FC"/>
    <w:rsid w:val="00A173B4"/>
    <w:rsid w:val="00A23FBA"/>
    <w:rsid w:val="00A345E6"/>
    <w:rsid w:val="00A35F16"/>
    <w:rsid w:val="00A419B5"/>
    <w:rsid w:val="00A423F6"/>
    <w:rsid w:val="00A443C6"/>
    <w:rsid w:val="00A44A8F"/>
    <w:rsid w:val="00A503C1"/>
    <w:rsid w:val="00A506DC"/>
    <w:rsid w:val="00A614FD"/>
    <w:rsid w:val="00A65967"/>
    <w:rsid w:val="00A65D22"/>
    <w:rsid w:val="00A6663A"/>
    <w:rsid w:val="00A97912"/>
    <w:rsid w:val="00AA1C10"/>
    <w:rsid w:val="00AA2983"/>
    <w:rsid w:val="00AA3AE3"/>
    <w:rsid w:val="00AA7416"/>
    <w:rsid w:val="00AB5A45"/>
    <w:rsid w:val="00AB6796"/>
    <w:rsid w:val="00AC2C27"/>
    <w:rsid w:val="00AD0C03"/>
    <w:rsid w:val="00B11F3C"/>
    <w:rsid w:val="00B14197"/>
    <w:rsid w:val="00B17C10"/>
    <w:rsid w:val="00B32020"/>
    <w:rsid w:val="00B37680"/>
    <w:rsid w:val="00B408D0"/>
    <w:rsid w:val="00B43FCF"/>
    <w:rsid w:val="00B45B65"/>
    <w:rsid w:val="00B5762D"/>
    <w:rsid w:val="00B8185C"/>
    <w:rsid w:val="00B82450"/>
    <w:rsid w:val="00B82E79"/>
    <w:rsid w:val="00B8538E"/>
    <w:rsid w:val="00B9514C"/>
    <w:rsid w:val="00B97B1E"/>
    <w:rsid w:val="00BA2D5F"/>
    <w:rsid w:val="00BB5C05"/>
    <w:rsid w:val="00BB5D6C"/>
    <w:rsid w:val="00BB75FC"/>
    <w:rsid w:val="00BE24A6"/>
    <w:rsid w:val="00BE24A7"/>
    <w:rsid w:val="00BE482A"/>
    <w:rsid w:val="00BF0C04"/>
    <w:rsid w:val="00BF1E61"/>
    <w:rsid w:val="00BF7976"/>
    <w:rsid w:val="00C051E7"/>
    <w:rsid w:val="00C11183"/>
    <w:rsid w:val="00C159AB"/>
    <w:rsid w:val="00C2486A"/>
    <w:rsid w:val="00C3244D"/>
    <w:rsid w:val="00C328D9"/>
    <w:rsid w:val="00C41526"/>
    <w:rsid w:val="00C42566"/>
    <w:rsid w:val="00C4277D"/>
    <w:rsid w:val="00C51766"/>
    <w:rsid w:val="00C52010"/>
    <w:rsid w:val="00C54323"/>
    <w:rsid w:val="00C633C0"/>
    <w:rsid w:val="00C63990"/>
    <w:rsid w:val="00C641AF"/>
    <w:rsid w:val="00C65939"/>
    <w:rsid w:val="00C70AAE"/>
    <w:rsid w:val="00C76221"/>
    <w:rsid w:val="00C824AB"/>
    <w:rsid w:val="00C844E2"/>
    <w:rsid w:val="00CA0E0A"/>
    <w:rsid w:val="00CA5CF3"/>
    <w:rsid w:val="00CB4E21"/>
    <w:rsid w:val="00CB6476"/>
    <w:rsid w:val="00CC2125"/>
    <w:rsid w:val="00CC4290"/>
    <w:rsid w:val="00CC5BDC"/>
    <w:rsid w:val="00CD18EA"/>
    <w:rsid w:val="00CD4CBE"/>
    <w:rsid w:val="00CD5A86"/>
    <w:rsid w:val="00CE5508"/>
    <w:rsid w:val="00CF099C"/>
    <w:rsid w:val="00CF4339"/>
    <w:rsid w:val="00CF6D51"/>
    <w:rsid w:val="00D0017C"/>
    <w:rsid w:val="00D0317E"/>
    <w:rsid w:val="00D10127"/>
    <w:rsid w:val="00D1148B"/>
    <w:rsid w:val="00D203BD"/>
    <w:rsid w:val="00D209C7"/>
    <w:rsid w:val="00D24654"/>
    <w:rsid w:val="00D260FB"/>
    <w:rsid w:val="00D27FFA"/>
    <w:rsid w:val="00D447CC"/>
    <w:rsid w:val="00D52E71"/>
    <w:rsid w:val="00D56FD3"/>
    <w:rsid w:val="00D57E77"/>
    <w:rsid w:val="00D848C2"/>
    <w:rsid w:val="00D97703"/>
    <w:rsid w:val="00D97F77"/>
    <w:rsid w:val="00DA5B6B"/>
    <w:rsid w:val="00DA6560"/>
    <w:rsid w:val="00DA7222"/>
    <w:rsid w:val="00DC063F"/>
    <w:rsid w:val="00DC38C7"/>
    <w:rsid w:val="00DC42F9"/>
    <w:rsid w:val="00DC58A7"/>
    <w:rsid w:val="00DC7A21"/>
    <w:rsid w:val="00DE7904"/>
    <w:rsid w:val="00DF3D44"/>
    <w:rsid w:val="00DF3ED6"/>
    <w:rsid w:val="00DF7A14"/>
    <w:rsid w:val="00E047FC"/>
    <w:rsid w:val="00E23759"/>
    <w:rsid w:val="00E30B4A"/>
    <w:rsid w:val="00E3392A"/>
    <w:rsid w:val="00E44967"/>
    <w:rsid w:val="00E57C26"/>
    <w:rsid w:val="00E76138"/>
    <w:rsid w:val="00E846B9"/>
    <w:rsid w:val="00E84973"/>
    <w:rsid w:val="00E9659E"/>
    <w:rsid w:val="00EA1E05"/>
    <w:rsid w:val="00EB037D"/>
    <w:rsid w:val="00EB2EB5"/>
    <w:rsid w:val="00EB7DA3"/>
    <w:rsid w:val="00EC3BD6"/>
    <w:rsid w:val="00EE6192"/>
    <w:rsid w:val="00EE66C7"/>
    <w:rsid w:val="00EF07A3"/>
    <w:rsid w:val="00F009D6"/>
    <w:rsid w:val="00F0154B"/>
    <w:rsid w:val="00F0548C"/>
    <w:rsid w:val="00F11786"/>
    <w:rsid w:val="00F12DB1"/>
    <w:rsid w:val="00F2438A"/>
    <w:rsid w:val="00F308FB"/>
    <w:rsid w:val="00F3290B"/>
    <w:rsid w:val="00F347CD"/>
    <w:rsid w:val="00F50197"/>
    <w:rsid w:val="00F515BB"/>
    <w:rsid w:val="00F66214"/>
    <w:rsid w:val="00F80E0D"/>
    <w:rsid w:val="00F86993"/>
    <w:rsid w:val="00F96F46"/>
    <w:rsid w:val="00FA3867"/>
    <w:rsid w:val="00FB1F6C"/>
    <w:rsid w:val="00FB5EE4"/>
    <w:rsid w:val="00FC6FC6"/>
    <w:rsid w:val="00FD43E6"/>
    <w:rsid w:val="00FD4B8E"/>
    <w:rsid w:val="00FE17BF"/>
    <w:rsid w:val="00FE5D79"/>
  </w:rsids>
  <m:mathPr>
    <m:mathFont m:val="Cambria Math"/>
    <m:brkBin m:val="before"/>
    <m:brkBinSub m:val="--"/>
    <m:smallFrac/>
    <m:dispDef/>
    <m:lMargin m:val="0"/>
    <m:rMargin m:val="0"/>
    <m:defJc m:val="centerGroup"/>
    <m:wrapRight/>
    <m:intLim m:val="subSup"/>
    <m:naryLim m:val="subSup"/>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D5F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link w:val="TextkrpereinzugZeichen"/>
    <w:rsid w:val="00CC64D7"/>
    <w:pPr>
      <w:tabs>
        <w:tab w:val="left" w:pos="5040"/>
      </w:tabs>
    </w:pPr>
    <w:rPr>
      <w:sz w:val="20"/>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eichen"/>
    <w:link w:val="berschrift6"/>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rPr>
  </w:style>
  <w:style w:type="character" w:customStyle="1" w:styleId="KommentartextZeichen">
    <w:name w:val="Kommentartext Zeiche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eichen"/>
    <w:link w:val="Kommentarthema"/>
    <w:rsid w:val="0009519C"/>
    <w:rPr>
      <w:rFonts w:ascii="Helvetica" w:eastAsia="MS Mincho" w:hAnsi="Helvetica"/>
      <w:b/>
      <w:bCs/>
    </w:rPr>
  </w:style>
  <w:style w:type="character" w:customStyle="1" w:styleId="TextkrpereinzugZeichen">
    <w:name w:val="Textkörpereinzug Zeichen"/>
    <w:link w:val="Textkrpereinzug"/>
    <w:rsid w:val="00F52EBC"/>
    <w:rPr>
      <w:rFonts w:ascii="Helvetica" w:eastAsia="MS Mincho" w:hAnsi="Helvetica"/>
    </w:rPr>
  </w:style>
  <w:style w:type="paragraph" w:customStyle="1" w:styleId="MittleresRaster1-Akzent21">
    <w:name w:val="Mittleres Raster 1 - Akzent 21"/>
    <w:basedOn w:val="Standard"/>
    <w:uiPriority w:val="34"/>
    <w:qFormat/>
    <w:rsid w:val="0092008F"/>
    <w:pPr>
      <w:autoSpaceDE/>
      <w:autoSpaceDN/>
      <w:spacing w:line="240" w:lineRule="auto"/>
      <w:ind w:left="720"/>
      <w:contextualSpacing/>
    </w:pPr>
    <w:rPr>
      <w:rFonts w:ascii="Cambria" w:eastAsia="Times New Roman" w:hAnsi="Cambri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9"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C64D7"/>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rsid w:val="00CC64D7"/>
    <w:pPr>
      <w:keepNext/>
      <w:jc w:val="center"/>
      <w:outlineLvl w:val="0"/>
    </w:pPr>
    <w:rPr>
      <w:b/>
      <w:sz w:val="28"/>
    </w:rPr>
  </w:style>
  <w:style w:type="paragraph" w:styleId="berschrift2">
    <w:name w:val="heading 2"/>
    <w:basedOn w:val="Standard"/>
    <w:next w:val="Standard"/>
    <w:qFormat/>
    <w:rsid w:val="00CC64D7"/>
    <w:pPr>
      <w:keepNext/>
      <w:outlineLvl w:val="1"/>
    </w:pPr>
    <w:rPr>
      <w:b/>
    </w:rPr>
  </w:style>
  <w:style w:type="paragraph" w:styleId="berschrift3">
    <w:name w:val="heading 3"/>
    <w:basedOn w:val="Standard"/>
    <w:next w:val="Standard"/>
    <w:qFormat/>
    <w:rsid w:val="00CC64D7"/>
    <w:pPr>
      <w:keepNext/>
      <w:outlineLvl w:val="2"/>
    </w:pPr>
    <w:rPr>
      <w:b/>
      <w:i/>
    </w:rPr>
  </w:style>
  <w:style w:type="paragraph" w:styleId="berschrift4">
    <w:name w:val="heading 4"/>
    <w:basedOn w:val="Standard"/>
    <w:next w:val="Standard"/>
    <w:qFormat/>
    <w:rsid w:val="00CC64D7"/>
    <w:pPr>
      <w:keepNext/>
      <w:spacing w:line="240" w:lineRule="auto"/>
      <w:ind w:right="685"/>
      <w:outlineLvl w:val="3"/>
    </w:pPr>
    <w:rPr>
      <w:b/>
      <w:sz w:val="20"/>
    </w:rPr>
  </w:style>
  <w:style w:type="paragraph" w:styleId="berschrift5">
    <w:name w:val="heading 5"/>
    <w:basedOn w:val="Standard"/>
    <w:next w:val="Standard"/>
    <w:qFormat/>
    <w:rsid w:val="00CC64D7"/>
    <w:pPr>
      <w:keepNext/>
      <w:spacing w:line="312" w:lineRule="auto"/>
      <w:ind w:right="2783"/>
      <w:outlineLvl w:val="4"/>
    </w:pPr>
    <w:rPr>
      <w:b/>
      <w:i/>
      <w:sz w:val="18"/>
    </w:rPr>
  </w:style>
  <w:style w:type="paragraph" w:styleId="berschrift6">
    <w:name w:val="heading 6"/>
    <w:basedOn w:val="Standard"/>
    <w:next w:val="Standard"/>
    <w:link w:val="berschrift6Zeichen"/>
    <w:qFormat/>
    <w:rsid w:val="00CC64D7"/>
    <w:pPr>
      <w:keepNext/>
      <w:spacing w:line="240" w:lineRule="auto"/>
      <w:ind w:right="2783"/>
      <w:outlineLvl w:val="5"/>
    </w:pPr>
    <w:rPr>
      <w:b/>
      <w:sz w:val="18"/>
      <w:lang w:val="x-none" w:eastAsia="x-none"/>
    </w:rPr>
  </w:style>
  <w:style w:type="paragraph" w:styleId="berschrift7">
    <w:name w:val="heading 7"/>
    <w:basedOn w:val="Standard"/>
    <w:next w:val="Standard"/>
    <w:qFormat/>
    <w:rsid w:val="00CC64D7"/>
    <w:pPr>
      <w:keepNext/>
      <w:ind w:right="85"/>
      <w:outlineLvl w:val="6"/>
    </w:pPr>
    <w:rPr>
      <w:b/>
      <w:sz w:val="18"/>
    </w:rPr>
  </w:style>
  <w:style w:type="paragraph" w:styleId="berschrift8">
    <w:name w:val="heading 8"/>
    <w:basedOn w:val="Standard"/>
    <w:next w:val="Standard"/>
    <w:link w:val="berschrift8Zeichen"/>
    <w:uiPriority w:val="99"/>
    <w:qFormat/>
    <w:rsid w:val="00CC64D7"/>
    <w:pPr>
      <w:keepNext/>
      <w:ind w:right="85"/>
      <w:outlineLvl w:val="7"/>
    </w:pPr>
    <w:rPr>
      <w:b/>
      <w:sz w:val="20"/>
      <w:lang w:val="x-none" w:eastAsia="x-none"/>
    </w:rPr>
  </w:style>
  <w:style w:type="paragraph" w:styleId="berschrift9">
    <w:name w:val="heading 9"/>
    <w:basedOn w:val="Standard"/>
    <w:next w:val="Standard"/>
    <w:qFormat/>
    <w:rsid w:val="00CC64D7"/>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CC64D7"/>
    <w:pPr>
      <w:tabs>
        <w:tab w:val="center" w:pos="4536"/>
        <w:tab w:val="right" w:pos="9072"/>
      </w:tabs>
    </w:pPr>
    <w:rPr>
      <w:lang w:val="x-none" w:eastAsia="x-none"/>
    </w:rPr>
  </w:style>
  <w:style w:type="paragraph" w:styleId="Fuzeile">
    <w:name w:val="footer"/>
    <w:basedOn w:val="Standard"/>
    <w:rsid w:val="00CC64D7"/>
    <w:pPr>
      <w:tabs>
        <w:tab w:val="center" w:pos="4536"/>
        <w:tab w:val="right" w:pos="9072"/>
      </w:tabs>
    </w:pPr>
  </w:style>
  <w:style w:type="character" w:styleId="Link">
    <w:name w:val="Hyperlink"/>
    <w:rsid w:val="00CC64D7"/>
    <w:rPr>
      <w:color w:val="0000FF"/>
      <w:u w:val="single"/>
    </w:rPr>
  </w:style>
  <w:style w:type="character" w:styleId="GesichteterLink">
    <w:name w:val="FollowedHyperlink"/>
    <w:rsid w:val="00CC64D7"/>
    <w:rPr>
      <w:color w:val="800080"/>
      <w:u w:val="single"/>
    </w:rPr>
  </w:style>
  <w:style w:type="paragraph" w:styleId="Textkrper">
    <w:name w:val="Body Text"/>
    <w:basedOn w:val="Standard"/>
    <w:rsid w:val="00CC64D7"/>
    <w:pPr>
      <w:spacing w:line="240" w:lineRule="auto"/>
    </w:pPr>
    <w:rPr>
      <w:sz w:val="18"/>
    </w:rPr>
  </w:style>
  <w:style w:type="paragraph" w:customStyle="1" w:styleId="Sprechblasentext1">
    <w:name w:val="Sprechblasentext1"/>
    <w:basedOn w:val="Standard"/>
    <w:rsid w:val="00CC64D7"/>
    <w:rPr>
      <w:rFonts w:ascii="Tahoma" w:hAnsi="Tahoma"/>
      <w:sz w:val="16"/>
    </w:rPr>
  </w:style>
  <w:style w:type="paragraph" w:styleId="Textkrpereinzug">
    <w:name w:val="Body Text Indent"/>
    <w:basedOn w:val="Standard"/>
    <w:link w:val="TextkrpereinzugZeichen"/>
    <w:rsid w:val="00CC64D7"/>
    <w:pPr>
      <w:tabs>
        <w:tab w:val="left" w:pos="5040"/>
      </w:tabs>
    </w:pPr>
    <w:rPr>
      <w:sz w:val="20"/>
      <w:lang w:val="x-none" w:eastAsia="x-none"/>
    </w:rPr>
  </w:style>
  <w:style w:type="paragraph" w:styleId="Textkrper3">
    <w:name w:val="Body Text 3"/>
    <w:basedOn w:val="Standard"/>
    <w:rsid w:val="00CC64D7"/>
    <w:pPr>
      <w:spacing w:line="360" w:lineRule="auto"/>
      <w:jc w:val="both"/>
    </w:pPr>
    <w:rPr>
      <w:sz w:val="18"/>
      <w:lang w:val="en-US"/>
    </w:rPr>
  </w:style>
  <w:style w:type="paragraph" w:styleId="Textkrper2">
    <w:name w:val="Body Text 2"/>
    <w:basedOn w:val="Standard"/>
    <w:rsid w:val="00CC64D7"/>
    <w:pPr>
      <w:tabs>
        <w:tab w:val="left" w:pos="5040"/>
      </w:tabs>
      <w:ind w:right="-71"/>
    </w:pPr>
    <w:rPr>
      <w:sz w:val="20"/>
    </w:rPr>
  </w:style>
  <w:style w:type="paragraph" w:styleId="Sprechblasentext">
    <w:name w:val="Balloon Text"/>
    <w:basedOn w:val="Standard"/>
    <w:semiHidden/>
    <w:rsid w:val="00CC64D7"/>
    <w:rPr>
      <w:rFonts w:ascii="Tahoma" w:hAnsi="Tahoma" w:cs="Tahoma"/>
      <w:sz w:val="16"/>
      <w:szCs w:val="16"/>
    </w:rPr>
  </w:style>
  <w:style w:type="character" w:customStyle="1" w:styleId="berschrift6Zeichen">
    <w:name w:val="Überschrift 6 Zeichen"/>
    <w:link w:val="berschrift6"/>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styleId="Kommentarzeichen">
    <w:name w:val="annotation reference"/>
    <w:rsid w:val="0009519C"/>
    <w:rPr>
      <w:sz w:val="16"/>
      <w:szCs w:val="16"/>
    </w:rPr>
  </w:style>
  <w:style w:type="paragraph" w:styleId="Kommentartext">
    <w:name w:val="annotation text"/>
    <w:basedOn w:val="Standard"/>
    <w:link w:val="KommentartextZeichen"/>
    <w:rsid w:val="0009519C"/>
    <w:pPr>
      <w:spacing w:line="240" w:lineRule="auto"/>
    </w:pPr>
    <w:rPr>
      <w:sz w:val="20"/>
      <w:lang w:val="x-none" w:eastAsia="x-none"/>
    </w:rPr>
  </w:style>
  <w:style w:type="character" w:customStyle="1" w:styleId="KommentartextZeichen">
    <w:name w:val="Kommentartext Zeichen"/>
    <w:link w:val="Kommentartext"/>
    <w:rsid w:val="0009519C"/>
    <w:rPr>
      <w:rFonts w:ascii="Helvetica" w:eastAsia="MS Mincho" w:hAnsi="Helvetica"/>
    </w:rPr>
  </w:style>
  <w:style w:type="paragraph" w:styleId="Kommentarthema">
    <w:name w:val="annotation subject"/>
    <w:basedOn w:val="Kommentartext"/>
    <w:next w:val="Kommentartext"/>
    <w:link w:val="KommentarthemaZeichen"/>
    <w:rsid w:val="0009519C"/>
    <w:rPr>
      <w:b/>
      <w:bCs/>
    </w:rPr>
  </w:style>
  <w:style w:type="character" w:customStyle="1" w:styleId="KommentarthemaZeichen">
    <w:name w:val="Kommentarthema Zeichen"/>
    <w:link w:val="Kommentarthema"/>
    <w:rsid w:val="0009519C"/>
    <w:rPr>
      <w:rFonts w:ascii="Helvetica" w:eastAsia="MS Mincho" w:hAnsi="Helvetica"/>
      <w:b/>
      <w:bCs/>
    </w:rPr>
  </w:style>
  <w:style w:type="character" w:customStyle="1" w:styleId="TextkrpereinzugZeichen">
    <w:name w:val="Textkörpereinzug Zeichen"/>
    <w:link w:val="Textkrpereinzug"/>
    <w:rsid w:val="00F52EBC"/>
    <w:rPr>
      <w:rFonts w:ascii="Helvetica" w:eastAsia="MS Mincho" w:hAnsi="Helvetica"/>
    </w:rPr>
  </w:style>
  <w:style w:type="paragraph" w:customStyle="1" w:styleId="MittleresRaster1-Akzent21">
    <w:name w:val="Mittleres Raster 1 - Akzent 21"/>
    <w:basedOn w:val="Standard"/>
    <w:uiPriority w:val="34"/>
    <w:qFormat/>
    <w:rsid w:val="0092008F"/>
    <w:pPr>
      <w:autoSpaceDE/>
      <w:autoSpaceDN/>
      <w:spacing w:line="240" w:lineRule="auto"/>
      <w:ind w:left="720"/>
      <w:contextualSpacing/>
    </w:pPr>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yperlink" Target="http://www.press-n-relations.de"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979</Words>
  <Characters>6169</Characters>
  <Application>Microsoft Macintosh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Wir zeigen das, wovon andere reden –</vt:lpstr>
      <vt:lpstr>Wir zeigen das, wovon andere reden –</vt:lpstr>
    </vt:vector>
  </TitlesOfParts>
  <Company>Nilfisk</Company>
  <LinksUpToDate>false</LinksUpToDate>
  <CharactersWithSpaces>7134</CharactersWithSpaces>
  <SharedDoc>false</SharedDoc>
  <HLinks>
    <vt:vector size="36" baseType="variant">
      <vt:variant>
        <vt:i4>3211289</vt:i4>
      </vt:variant>
      <vt:variant>
        <vt:i4>3</vt:i4>
      </vt:variant>
      <vt:variant>
        <vt:i4>0</vt:i4>
      </vt:variant>
      <vt:variant>
        <vt:i4>5</vt:i4>
      </vt:variant>
      <vt:variant>
        <vt:lpwstr>http://www.press-n-relations.de</vt:lpwstr>
      </vt:variant>
      <vt:variant>
        <vt:lpwstr/>
      </vt:variant>
      <vt:variant>
        <vt:i4>7077933</vt:i4>
      </vt:variant>
      <vt:variant>
        <vt:i4>0</vt:i4>
      </vt:variant>
      <vt:variant>
        <vt:i4>0</vt:i4>
      </vt:variant>
      <vt:variant>
        <vt:i4>5</vt:i4>
      </vt:variant>
      <vt:variant>
        <vt:lpwstr>mailto:mny@press-n-relations.de</vt:lpwstr>
      </vt:variant>
      <vt:variant>
        <vt:lpwstr/>
      </vt:variant>
      <vt:variant>
        <vt:i4>7012466</vt:i4>
      </vt:variant>
      <vt:variant>
        <vt:i4>8323</vt:i4>
      </vt:variant>
      <vt:variant>
        <vt:i4>1025</vt:i4>
      </vt:variant>
      <vt:variant>
        <vt:i4>1</vt:i4>
      </vt:variant>
      <vt:variant>
        <vt:lpwstr>WP_000339-klein</vt:lpwstr>
      </vt:variant>
      <vt:variant>
        <vt:lpwstr/>
      </vt:variant>
      <vt:variant>
        <vt:i4>7078011</vt:i4>
      </vt:variant>
      <vt:variant>
        <vt:i4>8326</vt:i4>
      </vt:variant>
      <vt:variant>
        <vt:i4>1026</vt:i4>
      </vt:variant>
      <vt:variant>
        <vt:i4>1</vt:i4>
      </vt:variant>
      <vt:variant>
        <vt:lpwstr>WP_000340-klein</vt:lpwstr>
      </vt:variant>
      <vt:variant>
        <vt:lpwstr/>
      </vt:variant>
      <vt:variant>
        <vt:i4>7078010</vt:i4>
      </vt:variant>
      <vt:variant>
        <vt:i4>8329</vt:i4>
      </vt:variant>
      <vt:variant>
        <vt:i4>1027</vt:i4>
      </vt:variant>
      <vt:variant>
        <vt:i4>1</vt:i4>
      </vt:variant>
      <vt:variant>
        <vt:lpwstr>WP_000341-klein</vt:lpwstr>
      </vt:variant>
      <vt:variant>
        <vt:lpwstr/>
      </vt:variant>
      <vt:variant>
        <vt:i4>7078009</vt:i4>
      </vt:variant>
      <vt:variant>
        <vt:i4>8332</vt:i4>
      </vt:variant>
      <vt:variant>
        <vt:i4>1028</vt:i4>
      </vt:variant>
      <vt:variant>
        <vt:i4>1</vt:i4>
      </vt:variant>
      <vt:variant>
        <vt:lpwstr>WP_000342-klein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creator>burgmaka</dc:creator>
  <cp:lastModifiedBy>Vanessa Klein</cp:lastModifiedBy>
  <cp:revision>7</cp:revision>
  <cp:lastPrinted>2014-09-30T12:15:00Z</cp:lastPrinted>
  <dcterms:created xsi:type="dcterms:W3CDTF">2014-10-01T09:41:00Z</dcterms:created>
  <dcterms:modified xsi:type="dcterms:W3CDTF">2014-10-02T06:02:00Z</dcterms:modified>
</cp:coreProperties>
</file>