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5C16AB" w14:textId="77777777" w:rsidR="00943850" w:rsidRPr="00421DA5" w:rsidRDefault="00943850" w:rsidP="00484595">
      <w:pPr>
        <w:spacing w:line="264" w:lineRule="auto"/>
        <w:rPr>
          <w:rFonts w:ascii="Helvetica Neue" w:hAnsi="Helvetica Neue"/>
        </w:rPr>
      </w:pPr>
      <w:r w:rsidRPr="00421DA5">
        <w:rPr>
          <w:rFonts w:ascii="Helvetica Neue" w:hAnsi="Helvetica Neue"/>
        </w:rPr>
        <w:t>Presseinformation</w:t>
      </w:r>
    </w:p>
    <w:p w14:paraId="57DE7D6E" w14:textId="77777777" w:rsidR="00943850" w:rsidRPr="00421DA5" w:rsidRDefault="00943850" w:rsidP="00484595">
      <w:pPr>
        <w:spacing w:line="264" w:lineRule="auto"/>
        <w:rPr>
          <w:rFonts w:ascii="Helvetica Neue" w:hAnsi="Helvetica Neue"/>
          <w:sz w:val="20"/>
          <w:szCs w:val="20"/>
        </w:rPr>
      </w:pPr>
      <w:r w:rsidRPr="00421DA5">
        <w:rPr>
          <w:rFonts w:ascii="Helvetica Neue" w:hAnsi="Helvetica Neue"/>
          <w:sz w:val="20"/>
          <w:szCs w:val="20"/>
        </w:rPr>
        <w:tab/>
      </w:r>
    </w:p>
    <w:p w14:paraId="0D7EC09A" w14:textId="77777777" w:rsidR="00D85331" w:rsidRPr="00421DA5" w:rsidRDefault="00D07C03" w:rsidP="00F515CA">
      <w:pPr>
        <w:spacing w:line="264" w:lineRule="auto"/>
        <w:rPr>
          <w:rFonts w:ascii="Helvetica Neue" w:hAnsi="Helvetica Neue"/>
          <w:sz w:val="20"/>
          <w:szCs w:val="20"/>
        </w:rPr>
      </w:pPr>
      <w:r w:rsidRPr="00421DA5">
        <w:rPr>
          <w:rFonts w:ascii="Helvetica Neue" w:hAnsi="Helvetica Neue"/>
          <w:sz w:val="20"/>
          <w:szCs w:val="20"/>
        </w:rPr>
        <w:t>Braunschweig</w:t>
      </w:r>
      <w:r w:rsidR="00943850" w:rsidRPr="00421DA5">
        <w:rPr>
          <w:rFonts w:ascii="Helvetica Neue" w:hAnsi="Helvetica Neue"/>
          <w:sz w:val="20"/>
          <w:szCs w:val="20"/>
        </w:rPr>
        <w:t xml:space="preserve">, </w:t>
      </w:r>
      <w:r w:rsidR="00EC527F" w:rsidRPr="00421DA5">
        <w:rPr>
          <w:rFonts w:ascii="Helvetica Neue" w:hAnsi="Helvetica Neue"/>
          <w:sz w:val="20"/>
          <w:szCs w:val="20"/>
        </w:rPr>
        <w:t>1</w:t>
      </w:r>
      <w:r w:rsidR="00AC624A">
        <w:rPr>
          <w:rFonts w:ascii="Helvetica Neue" w:hAnsi="Helvetica Neue"/>
          <w:sz w:val="20"/>
          <w:szCs w:val="20"/>
        </w:rPr>
        <w:t>9</w:t>
      </w:r>
      <w:bookmarkStart w:id="0" w:name="_GoBack"/>
      <w:bookmarkEnd w:id="0"/>
      <w:r w:rsidR="00943850" w:rsidRPr="00421DA5">
        <w:rPr>
          <w:rFonts w:ascii="Helvetica Neue" w:hAnsi="Helvetica Neue"/>
          <w:sz w:val="20"/>
          <w:szCs w:val="20"/>
        </w:rPr>
        <w:t xml:space="preserve">. </w:t>
      </w:r>
      <w:r w:rsidR="00EC527F" w:rsidRPr="00421DA5">
        <w:rPr>
          <w:rFonts w:ascii="Helvetica Neue" w:hAnsi="Helvetica Neue"/>
          <w:sz w:val="20"/>
          <w:szCs w:val="20"/>
        </w:rPr>
        <w:t>Januar 2017</w:t>
      </w:r>
      <w:r w:rsidR="00943850" w:rsidRPr="00421DA5">
        <w:rPr>
          <w:rFonts w:ascii="Helvetica Neue" w:hAnsi="Helvetica Neue"/>
          <w:sz w:val="20"/>
          <w:szCs w:val="20"/>
        </w:rPr>
        <w:t xml:space="preserve"> </w:t>
      </w:r>
      <w:bookmarkStart w:id="1" w:name="OLE_LINK1"/>
    </w:p>
    <w:p w14:paraId="52AF8D0A" w14:textId="77777777" w:rsidR="00D85331" w:rsidRPr="00421DA5" w:rsidRDefault="00D85331" w:rsidP="00484595">
      <w:pPr>
        <w:widowControl w:val="0"/>
        <w:spacing w:line="264" w:lineRule="auto"/>
        <w:rPr>
          <w:rFonts w:ascii="Helvetica Neue" w:hAnsi="Helvetica Neue"/>
          <w:sz w:val="20"/>
          <w:szCs w:val="20"/>
        </w:rPr>
      </w:pPr>
    </w:p>
    <w:p w14:paraId="33C2A235" w14:textId="77777777" w:rsidR="00D85331" w:rsidRPr="00421DA5" w:rsidRDefault="00421DA5" w:rsidP="00484595">
      <w:pPr>
        <w:spacing w:line="264" w:lineRule="auto"/>
        <w:rPr>
          <w:rFonts w:ascii="Helvetica Neue" w:hAnsi="Helvetica Neue"/>
          <w:b/>
          <w:sz w:val="26"/>
          <w:szCs w:val="26"/>
        </w:rPr>
      </w:pPr>
      <w:bookmarkStart w:id="2" w:name="OLE_LINK3"/>
      <w:bookmarkStart w:id="3" w:name="OLE_LINK4"/>
      <w:bookmarkStart w:id="4" w:name="OLE_LINK8"/>
      <w:bookmarkStart w:id="5" w:name="OLE_LINK5"/>
      <w:r w:rsidRPr="00421DA5">
        <w:rPr>
          <w:rFonts w:ascii="Helvetica Neue" w:hAnsi="Helvetica Neue"/>
          <w:b/>
          <w:sz w:val="26"/>
          <w:szCs w:val="26"/>
        </w:rPr>
        <w:t>Donker</w:t>
      </w:r>
      <w:r w:rsidR="004C783D">
        <w:rPr>
          <w:rFonts w:ascii="Helvetica Neue" w:hAnsi="Helvetica Neue"/>
          <w:b/>
          <w:sz w:val="26"/>
          <w:szCs w:val="26"/>
        </w:rPr>
        <w:t xml:space="preserve"> G</w:t>
      </w:r>
      <w:r w:rsidRPr="00421DA5">
        <w:rPr>
          <w:rFonts w:ascii="Helvetica Neue" w:hAnsi="Helvetica Neue"/>
          <w:b/>
          <w:sz w:val="26"/>
          <w:szCs w:val="26"/>
        </w:rPr>
        <w:t>roen</w:t>
      </w:r>
      <w:r w:rsidR="004C783D">
        <w:rPr>
          <w:rFonts w:ascii="Helvetica Neue" w:hAnsi="Helvetica Neue"/>
          <w:b/>
          <w:sz w:val="26"/>
          <w:szCs w:val="26"/>
        </w:rPr>
        <w:t xml:space="preserve">: </w:t>
      </w:r>
      <w:r w:rsidR="00785227">
        <w:rPr>
          <w:rFonts w:ascii="Helvetica Neue" w:hAnsi="Helvetica Neue"/>
          <w:b/>
          <w:sz w:val="26"/>
          <w:szCs w:val="26"/>
        </w:rPr>
        <w:t>Chemiefreie</w:t>
      </w:r>
      <w:r w:rsidR="004C783D">
        <w:rPr>
          <w:rFonts w:ascii="Helvetica Neue" w:hAnsi="Helvetica Neue"/>
          <w:b/>
          <w:sz w:val="26"/>
          <w:szCs w:val="26"/>
        </w:rPr>
        <w:t xml:space="preserve"> </w:t>
      </w:r>
      <w:r w:rsidR="003628A0">
        <w:rPr>
          <w:rFonts w:ascii="Helvetica Neue" w:hAnsi="Helvetica Neue"/>
          <w:b/>
          <w:sz w:val="26"/>
          <w:szCs w:val="26"/>
        </w:rPr>
        <w:t>Wildkraut</w:t>
      </w:r>
      <w:r w:rsidR="004C783D">
        <w:rPr>
          <w:rFonts w:ascii="Helvetica Neue" w:hAnsi="Helvetica Neue"/>
          <w:b/>
          <w:sz w:val="26"/>
          <w:szCs w:val="26"/>
        </w:rPr>
        <w:t>bekämpfung mit Nilfisk Outdoor</w:t>
      </w:r>
    </w:p>
    <w:p w14:paraId="4CD5A278" w14:textId="77777777" w:rsidR="00CB2B37" w:rsidRPr="00421DA5" w:rsidRDefault="00CB2B37" w:rsidP="00484595">
      <w:pPr>
        <w:spacing w:line="264" w:lineRule="auto"/>
        <w:ind w:right="-285"/>
        <w:rPr>
          <w:rFonts w:ascii="Helvetica Neue" w:hAnsi="Helvetica Neue"/>
          <w:sz w:val="20"/>
          <w:szCs w:val="20"/>
        </w:rPr>
      </w:pPr>
    </w:p>
    <w:bookmarkEnd w:id="2"/>
    <w:bookmarkEnd w:id="3"/>
    <w:bookmarkEnd w:id="4"/>
    <w:bookmarkEnd w:id="5"/>
    <w:p w14:paraId="3AC6BFEB" w14:textId="77777777" w:rsidR="009553EF" w:rsidRDefault="00BD3D18" w:rsidP="00EC527F">
      <w:pPr>
        <w:tabs>
          <w:tab w:val="left" w:pos="2038"/>
        </w:tabs>
        <w:spacing w:line="288" w:lineRule="auto"/>
        <w:rPr>
          <w:rFonts w:ascii="Helvetica Neue" w:hAnsi="Helvetica Neue" w:cs="Verdana"/>
          <w:b/>
          <w:sz w:val="20"/>
          <w:szCs w:val="20"/>
        </w:rPr>
      </w:pPr>
      <w:r>
        <w:rPr>
          <w:rFonts w:ascii="Helvetica Neue" w:hAnsi="Helvetica Neue" w:cs="Verdana"/>
          <w:b/>
          <w:sz w:val="20"/>
          <w:szCs w:val="20"/>
        </w:rPr>
        <w:t>I</w:t>
      </w:r>
      <w:r w:rsidR="00785227">
        <w:rPr>
          <w:rFonts w:ascii="Helvetica Neue" w:hAnsi="Helvetica Neue" w:cs="Verdana"/>
          <w:b/>
          <w:sz w:val="20"/>
          <w:szCs w:val="20"/>
        </w:rPr>
        <w:t xml:space="preserve">nsgesamt </w:t>
      </w:r>
      <w:r w:rsidR="003628A0">
        <w:rPr>
          <w:rFonts w:ascii="Helvetica Neue" w:hAnsi="Helvetica Neue" w:cs="Verdana"/>
          <w:b/>
          <w:sz w:val="20"/>
          <w:szCs w:val="20"/>
        </w:rPr>
        <w:t>31</w:t>
      </w:r>
      <w:r w:rsidR="00785227">
        <w:rPr>
          <w:rFonts w:ascii="Helvetica Neue" w:hAnsi="Helvetica Neue" w:cs="Verdana"/>
          <w:b/>
          <w:sz w:val="20"/>
          <w:szCs w:val="20"/>
        </w:rPr>
        <w:t xml:space="preserve"> </w:t>
      </w:r>
      <w:r w:rsidR="00A04459">
        <w:rPr>
          <w:rFonts w:ascii="Helvetica Neue" w:hAnsi="Helvetica Neue" w:cs="Verdana"/>
          <w:b/>
          <w:sz w:val="20"/>
          <w:szCs w:val="20"/>
        </w:rPr>
        <w:t>neue</w:t>
      </w:r>
      <w:r>
        <w:rPr>
          <w:rFonts w:ascii="Helvetica Neue" w:hAnsi="Helvetica Neue" w:cs="Verdana"/>
          <w:b/>
          <w:sz w:val="20"/>
          <w:szCs w:val="20"/>
        </w:rPr>
        <w:t xml:space="preserve"> Geräteträger von Nilfisk Outdoor haben sich in den letzten Monaten bei</w:t>
      </w:r>
      <w:r w:rsidR="00785227">
        <w:rPr>
          <w:rFonts w:ascii="Helvetica Neue" w:hAnsi="Helvetica Neue" w:cs="Verdana"/>
          <w:b/>
          <w:sz w:val="20"/>
          <w:szCs w:val="20"/>
        </w:rPr>
        <w:t xml:space="preserve"> Donker Groen, Hoogeveen (NL), </w:t>
      </w:r>
      <w:r w:rsidR="00A04459">
        <w:rPr>
          <w:rFonts w:ascii="Helvetica Neue" w:hAnsi="Helvetica Neue" w:cs="Verdana"/>
          <w:b/>
          <w:sz w:val="20"/>
          <w:szCs w:val="20"/>
        </w:rPr>
        <w:t xml:space="preserve">im Kampf gegen </w:t>
      </w:r>
      <w:r w:rsidR="003628A0">
        <w:rPr>
          <w:rFonts w:ascii="Helvetica Neue" w:hAnsi="Helvetica Neue" w:cs="Verdana"/>
          <w:b/>
          <w:sz w:val="20"/>
          <w:szCs w:val="20"/>
        </w:rPr>
        <w:t>Wildkraut</w:t>
      </w:r>
      <w:r w:rsidR="00E8522A">
        <w:rPr>
          <w:rFonts w:ascii="Helvetica Neue" w:hAnsi="Helvetica Neue" w:cs="Verdana"/>
          <w:b/>
          <w:sz w:val="20"/>
          <w:szCs w:val="20"/>
        </w:rPr>
        <w:t xml:space="preserve"> auf Straßen und Gehwegen </w:t>
      </w:r>
      <w:r w:rsidR="00A04459">
        <w:rPr>
          <w:rFonts w:ascii="Helvetica Neue" w:hAnsi="Helvetica Neue" w:cs="Verdana"/>
          <w:b/>
          <w:sz w:val="20"/>
          <w:szCs w:val="20"/>
        </w:rPr>
        <w:t>bewährt</w:t>
      </w:r>
      <w:r w:rsidR="00E8522A">
        <w:rPr>
          <w:rFonts w:ascii="Helvetica Neue" w:hAnsi="Helvetica Neue" w:cs="Verdana"/>
          <w:b/>
          <w:sz w:val="20"/>
          <w:szCs w:val="20"/>
        </w:rPr>
        <w:t xml:space="preserve">. Die Maschinen sind mit </w:t>
      </w:r>
      <w:r w:rsidR="00605F5F">
        <w:rPr>
          <w:rFonts w:ascii="Helvetica Neue" w:hAnsi="Helvetica Neue" w:cs="Verdana"/>
          <w:b/>
          <w:sz w:val="20"/>
          <w:szCs w:val="20"/>
        </w:rPr>
        <w:t xml:space="preserve">dem </w:t>
      </w:r>
      <w:r w:rsidR="00E8522A">
        <w:rPr>
          <w:rFonts w:ascii="Helvetica Neue" w:hAnsi="Helvetica Neue" w:cs="Verdana"/>
          <w:b/>
          <w:sz w:val="20"/>
          <w:szCs w:val="20"/>
        </w:rPr>
        <w:t>Heißluftsystem</w:t>
      </w:r>
      <w:r w:rsidR="00605F5F">
        <w:rPr>
          <w:rFonts w:ascii="Helvetica Neue" w:hAnsi="Helvetica Neue" w:cs="Verdana"/>
          <w:b/>
          <w:sz w:val="20"/>
          <w:szCs w:val="20"/>
        </w:rPr>
        <w:t xml:space="preserve"> der Firma Za</w:t>
      </w:r>
      <w:r w:rsidR="00791833">
        <w:rPr>
          <w:rFonts w:ascii="Helvetica Neue" w:hAnsi="Helvetica Neue" w:cs="Verdana"/>
          <w:b/>
          <w:sz w:val="20"/>
          <w:szCs w:val="20"/>
        </w:rPr>
        <w:t>cho ausgestattet, das</w:t>
      </w:r>
      <w:r w:rsidR="00281B86">
        <w:rPr>
          <w:rFonts w:ascii="Helvetica Neue" w:hAnsi="Helvetica Neue" w:cs="Verdana"/>
          <w:b/>
          <w:sz w:val="20"/>
          <w:szCs w:val="20"/>
        </w:rPr>
        <w:t xml:space="preserve"> unerwünschte</w:t>
      </w:r>
      <w:r w:rsidR="004C3629">
        <w:rPr>
          <w:rFonts w:ascii="Helvetica Neue" w:hAnsi="Helvetica Neue" w:cs="Verdana"/>
          <w:b/>
          <w:sz w:val="20"/>
          <w:szCs w:val="20"/>
        </w:rPr>
        <w:t>s</w:t>
      </w:r>
      <w:r w:rsidR="00002A50">
        <w:rPr>
          <w:rFonts w:ascii="Helvetica Neue" w:hAnsi="Helvetica Neue" w:cs="Verdana"/>
          <w:b/>
          <w:sz w:val="20"/>
          <w:szCs w:val="20"/>
        </w:rPr>
        <w:t xml:space="preserve"> </w:t>
      </w:r>
      <w:r w:rsidR="004C3629">
        <w:rPr>
          <w:rFonts w:ascii="Helvetica Neue" w:hAnsi="Helvetica Neue" w:cs="Verdana"/>
          <w:b/>
          <w:sz w:val="20"/>
          <w:szCs w:val="20"/>
        </w:rPr>
        <w:t>Grün</w:t>
      </w:r>
      <w:r w:rsidR="00791833" w:rsidRPr="00791833">
        <w:rPr>
          <w:rFonts w:ascii="Helvetica Neue" w:hAnsi="Helvetica Neue" w:cs="Verdana"/>
          <w:b/>
          <w:sz w:val="20"/>
          <w:szCs w:val="20"/>
        </w:rPr>
        <w:t xml:space="preserve"> mit Heißluft und einem patentierten Turbo-Gebläse </w:t>
      </w:r>
      <w:r w:rsidR="00281B86">
        <w:rPr>
          <w:rFonts w:ascii="Helvetica Neue" w:hAnsi="Helvetica Neue" w:cs="Verdana"/>
          <w:b/>
          <w:sz w:val="20"/>
          <w:szCs w:val="20"/>
        </w:rPr>
        <w:t>beseitigt</w:t>
      </w:r>
      <w:r w:rsidR="00791833" w:rsidRPr="00791833">
        <w:rPr>
          <w:rFonts w:ascii="Helvetica Neue" w:hAnsi="Helvetica Neue" w:cs="Verdana"/>
          <w:b/>
          <w:sz w:val="20"/>
          <w:szCs w:val="20"/>
        </w:rPr>
        <w:t>.</w:t>
      </w:r>
      <w:r w:rsidR="00FC1D4F">
        <w:rPr>
          <w:rFonts w:ascii="Helvetica Neue" w:hAnsi="Helvetica Neue" w:cs="Verdana"/>
          <w:b/>
          <w:sz w:val="20"/>
          <w:szCs w:val="20"/>
        </w:rPr>
        <w:t xml:space="preserve"> </w:t>
      </w:r>
      <w:r w:rsidR="00EC527F" w:rsidRPr="00421DA5">
        <w:rPr>
          <w:rFonts w:ascii="Helvetica Neue" w:hAnsi="Helvetica Neue" w:cs="Verdana"/>
          <w:b/>
          <w:sz w:val="20"/>
          <w:szCs w:val="20"/>
        </w:rPr>
        <w:t xml:space="preserve">Donker Groen </w:t>
      </w:r>
      <w:r w:rsidR="00FC1D4F">
        <w:rPr>
          <w:rFonts w:ascii="Helvetica Neue" w:hAnsi="Helvetica Neue" w:cs="Verdana"/>
          <w:b/>
          <w:sz w:val="20"/>
          <w:szCs w:val="20"/>
        </w:rPr>
        <w:t>zählt mit über 500 Mitarbe</w:t>
      </w:r>
      <w:r w:rsidR="00FC1D4F">
        <w:rPr>
          <w:rFonts w:ascii="Helvetica Neue" w:hAnsi="Helvetica Neue" w:cs="Verdana"/>
          <w:b/>
          <w:sz w:val="20"/>
          <w:szCs w:val="20"/>
        </w:rPr>
        <w:t>i</w:t>
      </w:r>
      <w:r w:rsidR="00FC1D4F">
        <w:rPr>
          <w:rFonts w:ascii="Helvetica Neue" w:hAnsi="Helvetica Neue" w:cs="Verdana"/>
          <w:b/>
          <w:sz w:val="20"/>
          <w:szCs w:val="20"/>
        </w:rPr>
        <w:t>tern und 18 Standorten zu den größten Reinigungsunternehmen der Niederlande</w:t>
      </w:r>
      <w:r w:rsidR="00D52AB0">
        <w:rPr>
          <w:rFonts w:ascii="Helvetica Neue" w:hAnsi="Helvetica Neue" w:cs="Verdana"/>
          <w:b/>
          <w:sz w:val="20"/>
          <w:szCs w:val="20"/>
        </w:rPr>
        <w:t xml:space="preserve"> und </w:t>
      </w:r>
      <w:r w:rsidR="00C946AD">
        <w:rPr>
          <w:rFonts w:ascii="Helvetica Neue" w:hAnsi="Helvetica Neue" w:cs="Verdana"/>
          <w:b/>
          <w:sz w:val="20"/>
          <w:szCs w:val="20"/>
        </w:rPr>
        <w:t xml:space="preserve">blickt bereits auf eine </w:t>
      </w:r>
      <w:r w:rsidR="00002A50">
        <w:rPr>
          <w:rFonts w:ascii="Helvetica Neue" w:hAnsi="Helvetica Neue" w:cs="Verdana"/>
          <w:b/>
          <w:sz w:val="20"/>
          <w:szCs w:val="20"/>
        </w:rPr>
        <w:t>langjährige</w:t>
      </w:r>
      <w:r w:rsidR="00C946AD">
        <w:rPr>
          <w:rFonts w:ascii="Helvetica Neue" w:hAnsi="Helvetica Neue" w:cs="Verdana"/>
          <w:b/>
          <w:sz w:val="20"/>
          <w:szCs w:val="20"/>
        </w:rPr>
        <w:t xml:space="preserve"> Erfahrung</w:t>
      </w:r>
      <w:r w:rsidR="00D52AB0">
        <w:rPr>
          <w:rFonts w:ascii="Helvetica Neue" w:hAnsi="Helvetica Neue" w:cs="Verdana"/>
          <w:b/>
          <w:sz w:val="20"/>
          <w:szCs w:val="20"/>
        </w:rPr>
        <w:t xml:space="preserve"> im Umgang mit der Heißluft-Wildkrautbekämpfung</w:t>
      </w:r>
      <w:r w:rsidR="00C946AD">
        <w:rPr>
          <w:rFonts w:ascii="Helvetica Neue" w:hAnsi="Helvetica Neue" w:cs="Verdana"/>
          <w:b/>
          <w:sz w:val="20"/>
          <w:szCs w:val="20"/>
        </w:rPr>
        <w:t xml:space="preserve"> zurück</w:t>
      </w:r>
      <w:r w:rsidR="00D52AB0">
        <w:rPr>
          <w:rFonts w:ascii="Helvetica Neue" w:hAnsi="Helvetica Neue" w:cs="Verdana"/>
          <w:b/>
          <w:sz w:val="20"/>
          <w:szCs w:val="20"/>
        </w:rPr>
        <w:t>.</w:t>
      </w:r>
      <w:r w:rsidR="00FC1D4F">
        <w:rPr>
          <w:rFonts w:ascii="Helvetica Neue" w:hAnsi="Helvetica Neue" w:cs="Verdana"/>
          <w:b/>
          <w:sz w:val="20"/>
          <w:szCs w:val="20"/>
        </w:rPr>
        <w:t xml:space="preserve"> </w:t>
      </w:r>
      <w:r w:rsidR="00EA1788">
        <w:rPr>
          <w:rFonts w:ascii="Helvetica Neue" w:hAnsi="Helvetica Neue" w:cs="Verdana"/>
          <w:b/>
          <w:sz w:val="20"/>
          <w:szCs w:val="20"/>
        </w:rPr>
        <w:t>M</w:t>
      </w:r>
      <w:r w:rsidR="00EC527F" w:rsidRPr="00421DA5">
        <w:rPr>
          <w:rFonts w:ascii="Helvetica Neue" w:hAnsi="Helvetica Neue" w:cs="Verdana"/>
          <w:b/>
          <w:sz w:val="20"/>
          <w:szCs w:val="20"/>
        </w:rPr>
        <w:t xml:space="preserve">it </w:t>
      </w:r>
      <w:r w:rsidR="00EA1788">
        <w:rPr>
          <w:rFonts w:ascii="Helvetica Neue" w:hAnsi="Helvetica Neue" w:cs="Verdana"/>
          <w:b/>
          <w:sz w:val="20"/>
          <w:szCs w:val="20"/>
        </w:rPr>
        <w:t>der Erweiterung der Flotte</w:t>
      </w:r>
      <w:r w:rsidR="00693B59">
        <w:rPr>
          <w:rFonts w:ascii="Helvetica Neue" w:hAnsi="Helvetica Neue" w:cs="Verdana"/>
          <w:b/>
          <w:sz w:val="20"/>
          <w:szCs w:val="20"/>
        </w:rPr>
        <w:t xml:space="preserve"> zum 31. März 2016</w:t>
      </w:r>
      <w:r w:rsidR="00EA1788">
        <w:rPr>
          <w:rFonts w:ascii="Helvetica Neue" w:hAnsi="Helvetica Neue" w:cs="Verdana"/>
          <w:b/>
          <w:sz w:val="20"/>
          <w:szCs w:val="20"/>
        </w:rPr>
        <w:t xml:space="preserve"> reagierte das Unternehmen auf die</w:t>
      </w:r>
      <w:r w:rsidR="00693B59">
        <w:rPr>
          <w:rFonts w:ascii="Helvetica Neue" w:hAnsi="Helvetica Neue" w:cs="Verdana"/>
          <w:b/>
          <w:sz w:val="20"/>
          <w:szCs w:val="20"/>
        </w:rPr>
        <w:t xml:space="preserve"> gleichzeitig in Kraft tretende</w:t>
      </w:r>
      <w:r w:rsidR="00EA1788">
        <w:rPr>
          <w:rFonts w:ascii="Helvetica Neue" w:hAnsi="Helvetica Neue" w:cs="Verdana"/>
          <w:b/>
          <w:sz w:val="20"/>
          <w:szCs w:val="20"/>
        </w:rPr>
        <w:t xml:space="preserve"> </w:t>
      </w:r>
      <w:r w:rsidR="00444443">
        <w:rPr>
          <w:rFonts w:ascii="Helvetica Neue" w:hAnsi="Helvetica Neue" w:cs="Verdana"/>
          <w:b/>
          <w:sz w:val="20"/>
          <w:szCs w:val="20"/>
        </w:rPr>
        <w:t>Gesetzesänd</w:t>
      </w:r>
      <w:r w:rsidR="00444443">
        <w:rPr>
          <w:rFonts w:ascii="Helvetica Neue" w:hAnsi="Helvetica Neue" w:cs="Verdana"/>
          <w:b/>
          <w:sz w:val="20"/>
          <w:szCs w:val="20"/>
        </w:rPr>
        <w:t>e</w:t>
      </w:r>
      <w:r w:rsidR="00444443">
        <w:rPr>
          <w:rFonts w:ascii="Helvetica Neue" w:hAnsi="Helvetica Neue" w:cs="Verdana"/>
          <w:b/>
          <w:sz w:val="20"/>
          <w:szCs w:val="20"/>
        </w:rPr>
        <w:t xml:space="preserve">rung: </w:t>
      </w:r>
      <w:r w:rsidR="00002A50">
        <w:rPr>
          <w:rFonts w:ascii="Helvetica Neue" w:hAnsi="Helvetica Neue" w:cs="Verdana"/>
          <w:b/>
          <w:sz w:val="20"/>
          <w:szCs w:val="20"/>
        </w:rPr>
        <w:t>Seit</w:t>
      </w:r>
      <w:r w:rsidR="00A62440">
        <w:rPr>
          <w:rFonts w:ascii="Helvetica Neue" w:hAnsi="Helvetica Neue" w:cs="Verdana"/>
          <w:b/>
          <w:sz w:val="20"/>
          <w:szCs w:val="20"/>
        </w:rPr>
        <w:t xml:space="preserve"> diesem Datum darf i</w:t>
      </w:r>
      <w:r w:rsidR="00A01685">
        <w:rPr>
          <w:rFonts w:ascii="Helvetica Neue" w:hAnsi="Helvetica Neue" w:cs="Verdana"/>
          <w:b/>
          <w:sz w:val="20"/>
          <w:szCs w:val="20"/>
        </w:rPr>
        <w:t xml:space="preserve">n den Niederlanden </w:t>
      </w:r>
      <w:r w:rsidR="003628A0">
        <w:rPr>
          <w:rFonts w:ascii="Helvetica Neue" w:hAnsi="Helvetica Neue" w:cs="Verdana"/>
          <w:b/>
          <w:sz w:val="20"/>
          <w:szCs w:val="20"/>
        </w:rPr>
        <w:t>Wildkraut</w:t>
      </w:r>
      <w:r w:rsidR="00A62440">
        <w:rPr>
          <w:rFonts w:ascii="Helvetica Neue" w:hAnsi="Helvetica Neue" w:cs="Verdana"/>
          <w:b/>
          <w:sz w:val="20"/>
          <w:szCs w:val="20"/>
        </w:rPr>
        <w:t xml:space="preserve"> </w:t>
      </w:r>
      <w:r w:rsidR="00EC527F" w:rsidRPr="00421DA5">
        <w:rPr>
          <w:rFonts w:ascii="Helvetica Neue" w:hAnsi="Helvetica Neue" w:cs="Verdana"/>
          <w:b/>
          <w:sz w:val="20"/>
          <w:szCs w:val="20"/>
        </w:rPr>
        <w:t>auf harten Oberfl</w:t>
      </w:r>
      <w:r w:rsidR="00EC527F" w:rsidRPr="00421DA5">
        <w:rPr>
          <w:rFonts w:ascii="Helvetica Neue" w:hAnsi="Helvetica Neue" w:cs="Verdana"/>
          <w:b/>
          <w:sz w:val="20"/>
          <w:szCs w:val="20"/>
        </w:rPr>
        <w:t>ä</w:t>
      </w:r>
      <w:r w:rsidR="00EC527F" w:rsidRPr="00421DA5">
        <w:rPr>
          <w:rFonts w:ascii="Helvetica Neue" w:hAnsi="Helvetica Neue" w:cs="Verdana"/>
          <w:b/>
          <w:sz w:val="20"/>
          <w:szCs w:val="20"/>
        </w:rPr>
        <w:t xml:space="preserve">chen nicht mehr mit chemischen Mitteln entfernt werden. </w:t>
      </w:r>
      <w:r w:rsidR="00F85E7A">
        <w:rPr>
          <w:rFonts w:ascii="Helvetica Neue" w:hAnsi="Helvetica Neue" w:cs="Verdana"/>
          <w:b/>
          <w:sz w:val="20"/>
          <w:szCs w:val="20"/>
        </w:rPr>
        <w:t>„Auch in Deutschland ist die Diskussion um</w:t>
      </w:r>
      <w:r w:rsidR="00CF51B2">
        <w:rPr>
          <w:rFonts w:ascii="Helvetica Neue" w:hAnsi="Helvetica Neue" w:cs="Verdana"/>
          <w:b/>
          <w:sz w:val="20"/>
          <w:szCs w:val="20"/>
        </w:rPr>
        <w:t xml:space="preserve"> </w:t>
      </w:r>
      <w:r w:rsidR="00F4627E">
        <w:rPr>
          <w:rFonts w:ascii="Helvetica Neue" w:hAnsi="Helvetica Neue" w:cs="Verdana"/>
          <w:b/>
          <w:sz w:val="20"/>
          <w:szCs w:val="20"/>
        </w:rPr>
        <w:t xml:space="preserve">alternative Verfahren </w:t>
      </w:r>
      <w:r w:rsidR="00577548">
        <w:rPr>
          <w:rFonts w:ascii="Helvetica Neue" w:hAnsi="Helvetica Neue" w:cs="Verdana"/>
          <w:b/>
          <w:sz w:val="20"/>
          <w:szCs w:val="20"/>
        </w:rPr>
        <w:t>im Gegensatz zum</w:t>
      </w:r>
      <w:r w:rsidR="00F4627E">
        <w:rPr>
          <w:rFonts w:ascii="Helvetica Neue" w:hAnsi="Helvetica Neue" w:cs="Verdana"/>
          <w:b/>
          <w:sz w:val="20"/>
          <w:szCs w:val="20"/>
        </w:rPr>
        <w:t xml:space="preserve"> Einsatz von Chemie</w:t>
      </w:r>
      <w:r w:rsidR="00CF51B2">
        <w:rPr>
          <w:rFonts w:ascii="Helvetica Neue" w:hAnsi="Helvetica Neue" w:cs="Verdana"/>
          <w:b/>
          <w:sz w:val="20"/>
          <w:szCs w:val="20"/>
        </w:rPr>
        <w:t xml:space="preserve"> voll </w:t>
      </w:r>
      <w:r w:rsidR="002C1748">
        <w:rPr>
          <w:rFonts w:ascii="Helvetica Neue" w:hAnsi="Helvetica Neue" w:cs="Verdana"/>
          <w:b/>
          <w:sz w:val="20"/>
          <w:szCs w:val="20"/>
        </w:rPr>
        <w:t>entflammt</w:t>
      </w:r>
      <w:r w:rsidR="00CF51B2">
        <w:rPr>
          <w:rFonts w:ascii="Helvetica Neue" w:hAnsi="Helvetica Neue" w:cs="Verdana"/>
          <w:b/>
          <w:sz w:val="20"/>
          <w:szCs w:val="20"/>
        </w:rPr>
        <w:t xml:space="preserve">. Es gibt zwar noch keine einheitlichen </w:t>
      </w:r>
      <w:r w:rsidR="00577548">
        <w:rPr>
          <w:rFonts w:ascii="Helvetica Neue" w:hAnsi="Helvetica Neue" w:cs="Verdana"/>
          <w:b/>
          <w:sz w:val="20"/>
          <w:szCs w:val="20"/>
        </w:rPr>
        <w:t>Vorschriften</w:t>
      </w:r>
      <w:r w:rsidR="00CF51B2">
        <w:rPr>
          <w:rFonts w:ascii="Helvetica Neue" w:hAnsi="Helvetica Neue" w:cs="Verdana"/>
          <w:b/>
          <w:sz w:val="20"/>
          <w:szCs w:val="20"/>
        </w:rPr>
        <w:t xml:space="preserve"> </w:t>
      </w:r>
      <w:r w:rsidR="00CF51B2" w:rsidRPr="006330D6">
        <w:rPr>
          <w:rFonts w:ascii="Helvetica Neue" w:hAnsi="Helvetica Neue" w:cs="Verdana"/>
          <w:b/>
          <w:sz w:val="20"/>
          <w:szCs w:val="20"/>
        </w:rPr>
        <w:t xml:space="preserve">– die </w:t>
      </w:r>
      <w:r w:rsidR="002C1748" w:rsidRPr="006330D6">
        <w:rPr>
          <w:rFonts w:ascii="Helvetica Neue" w:hAnsi="Helvetica Neue" w:cs="Verdana"/>
          <w:b/>
          <w:sz w:val="20"/>
          <w:szCs w:val="20"/>
        </w:rPr>
        <w:t>Regelungen</w:t>
      </w:r>
      <w:r w:rsidR="00CF51B2" w:rsidRPr="006330D6">
        <w:rPr>
          <w:rFonts w:ascii="Helvetica Neue" w:hAnsi="Helvetica Neue" w:cs="Verdana"/>
          <w:b/>
          <w:sz w:val="20"/>
          <w:szCs w:val="20"/>
        </w:rPr>
        <w:t xml:space="preserve"> variieren von Bundesland zu Bundesland</w:t>
      </w:r>
      <w:r w:rsidR="00690587" w:rsidRPr="006330D6">
        <w:rPr>
          <w:rFonts w:ascii="Helvetica Neue" w:hAnsi="Helvetica Neue" w:cs="Verdana"/>
          <w:b/>
          <w:sz w:val="20"/>
          <w:szCs w:val="20"/>
        </w:rPr>
        <w:t xml:space="preserve"> </w:t>
      </w:r>
      <w:r w:rsidR="00CF51B2" w:rsidRPr="006330D6">
        <w:rPr>
          <w:rFonts w:ascii="Helvetica Neue" w:hAnsi="Helvetica Neue" w:cs="Verdana"/>
          <w:b/>
          <w:sz w:val="20"/>
          <w:szCs w:val="20"/>
        </w:rPr>
        <w:t xml:space="preserve">– </w:t>
      </w:r>
      <w:r w:rsidR="006125A0" w:rsidRPr="006330D6">
        <w:rPr>
          <w:rFonts w:ascii="Helvetica Neue" w:hAnsi="Helvetica Neue" w:cs="Verdana"/>
          <w:b/>
          <w:sz w:val="20"/>
          <w:szCs w:val="20"/>
        </w:rPr>
        <w:t>aber d</w:t>
      </w:r>
      <w:r w:rsidR="002C1748" w:rsidRPr="006330D6">
        <w:rPr>
          <w:rFonts w:ascii="Helvetica Neue" w:hAnsi="Helvetica Neue" w:cs="Verdana"/>
          <w:b/>
          <w:sz w:val="20"/>
          <w:szCs w:val="20"/>
        </w:rPr>
        <w:t xml:space="preserve">ie Nachfrage </w:t>
      </w:r>
      <w:r w:rsidR="0088469E" w:rsidRPr="006330D6">
        <w:rPr>
          <w:rFonts w:ascii="Helvetica Neue" w:hAnsi="Helvetica Neue" w:cs="Verdana"/>
          <w:b/>
          <w:sz w:val="20"/>
          <w:szCs w:val="20"/>
        </w:rPr>
        <w:t xml:space="preserve">nach mechanischen und thermischen </w:t>
      </w:r>
      <w:r w:rsidR="001C44B1" w:rsidRPr="006330D6">
        <w:rPr>
          <w:rFonts w:ascii="Helvetica Neue" w:hAnsi="Helvetica Neue" w:cs="Verdana"/>
          <w:b/>
          <w:sz w:val="20"/>
          <w:szCs w:val="20"/>
        </w:rPr>
        <w:t>Reinigungslösungen</w:t>
      </w:r>
      <w:r w:rsidR="00577548" w:rsidRPr="006330D6">
        <w:rPr>
          <w:rFonts w:ascii="Helvetica Neue" w:hAnsi="Helvetica Neue" w:cs="Verdana"/>
          <w:b/>
          <w:sz w:val="20"/>
          <w:szCs w:val="20"/>
        </w:rPr>
        <w:t xml:space="preserve"> zur Beseitigung von Wil</w:t>
      </w:r>
      <w:r w:rsidR="00577548" w:rsidRPr="006330D6">
        <w:rPr>
          <w:rFonts w:ascii="Helvetica Neue" w:hAnsi="Helvetica Neue" w:cs="Verdana"/>
          <w:b/>
          <w:sz w:val="20"/>
          <w:szCs w:val="20"/>
        </w:rPr>
        <w:t>d</w:t>
      </w:r>
      <w:r w:rsidR="00577548" w:rsidRPr="006330D6">
        <w:rPr>
          <w:rFonts w:ascii="Helvetica Neue" w:hAnsi="Helvetica Neue" w:cs="Verdana"/>
          <w:b/>
          <w:sz w:val="20"/>
          <w:szCs w:val="20"/>
        </w:rPr>
        <w:t>kraut</w:t>
      </w:r>
      <w:r w:rsidR="0088469E" w:rsidRPr="006330D6">
        <w:rPr>
          <w:rFonts w:ascii="Helvetica Neue" w:hAnsi="Helvetica Neue" w:cs="Verdana"/>
          <w:b/>
          <w:sz w:val="20"/>
          <w:szCs w:val="20"/>
        </w:rPr>
        <w:t xml:space="preserve"> </w:t>
      </w:r>
      <w:r w:rsidR="006125A0" w:rsidRPr="006330D6">
        <w:rPr>
          <w:rFonts w:ascii="Helvetica Neue" w:hAnsi="Helvetica Neue" w:cs="Verdana"/>
          <w:b/>
          <w:sz w:val="20"/>
          <w:szCs w:val="20"/>
        </w:rPr>
        <w:t xml:space="preserve">steigt </w:t>
      </w:r>
      <w:r w:rsidR="0088469E" w:rsidRPr="006330D6">
        <w:rPr>
          <w:rFonts w:ascii="Helvetica Neue" w:hAnsi="Helvetica Neue" w:cs="Verdana"/>
          <w:b/>
          <w:sz w:val="20"/>
          <w:szCs w:val="20"/>
        </w:rPr>
        <w:t>aktuell signifikant“,</w:t>
      </w:r>
      <w:r w:rsidR="0088469E">
        <w:rPr>
          <w:rFonts w:ascii="Helvetica Neue" w:hAnsi="Helvetica Neue" w:cs="Verdana"/>
          <w:b/>
          <w:sz w:val="20"/>
          <w:szCs w:val="20"/>
        </w:rPr>
        <w:t xml:space="preserve"> erklärt </w:t>
      </w:r>
      <w:r w:rsidR="002052E3" w:rsidRPr="002052E3">
        <w:rPr>
          <w:rFonts w:ascii="Helvetica Neue" w:hAnsi="Helvetica Neue" w:cs="Verdana"/>
          <w:b/>
          <w:sz w:val="20"/>
          <w:szCs w:val="20"/>
        </w:rPr>
        <w:t>Norbert Birkendorf, Leiter Outdoor GAS bei Nilfisk</w:t>
      </w:r>
      <w:r w:rsidR="002052E3">
        <w:rPr>
          <w:rFonts w:ascii="Helvetica Neue" w:hAnsi="Helvetica Neue" w:cs="Verdana"/>
          <w:b/>
          <w:sz w:val="20"/>
          <w:szCs w:val="20"/>
        </w:rPr>
        <w:t xml:space="preserve">. </w:t>
      </w:r>
    </w:p>
    <w:p w14:paraId="75BD6A8B" w14:textId="77777777" w:rsidR="009553EF" w:rsidRDefault="009553EF" w:rsidP="00EC527F">
      <w:pPr>
        <w:tabs>
          <w:tab w:val="left" w:pos="2038"/>
        </w:tabs>
        <w:spacing w:line="288" w:lineRule="auto"/>
        <w:rPr>
          <w:rFonts w:ascii="Helvetica Neue" w:hAnsi="Helvetica Neue" w:cs="Verdana"/>
          <w:b/>
          <w:sz w:val="20"/>
          <w:szCs w:val="20"/>
        </w:rPr>
      </w:pPr>
    </w:p>
    <w:p w14:paraId="7EAD3DF8" w14:textId="77777777" w:rsidR="00EC527F" w:rsidRDefault="00EC527F" w:rsidP="00EC527F">
      <w:pPr>
        <w:tabs>
          <w:tab w:val="left" w:pos="2038"/>
        </w:tabs>
        <w:spacing w:line="288" w:lineRule="auto"/>
        <w:rPr>
          <w:rFonts w:ascii="Helvetica Neue" w:hAnsi="Helvetica Neue" w:cs="Verdana"/>
          <w:sz w:val="20"/>
          <w:szCs w:val="20"/>
        </w:rPr>
      </w:pPr>
      <w:r w:rsidRPr="009553EF">
        <w:rPr>
          <w:rFonts w:ascii="Helvetica Neue" w:hAnsi="Helvetica Neue" w:cs="Verdana"/>
          <w:sz w:val="20"/>
          <w:szCs w:val="20"/>
        </w:rPr>
        <w:t>Donker Groen ha</w:t>
      </w:r>
      <w:r w:rsidR="00D52AB0">
        <w:rPr>
          <w:rFonts w:ascii="Helvetica Neue" w:hAnsi="Helvetica Neue" w:cs="Verdana"/>
          <w:sz w:val="20"/>
          <w:szCs w:val="20"/>
        </w:rPr>
        <w:t>t</w:t>
      </w:r>
      <w:r w:rsidRPr="009553EF">
        <w:rPr>
          <w:rFonts w:ascii="Helvetica Neue" w:hAnsi="Helvetica Neue" w:cs="Verdana"/>
          <w:sz w:val="20"/>
          <w:szCs w:val="20"/>
        </w:rPr>
        <w:t>t</w:t>
      </w:r>
      <w:r w:rsidR="00D52AB0">
        <w:rPr>
          <w:rFonts w:ascii="Helvetica Neue" w:hAnsi="Helvetica Neue" w:cs="Verdana"/>
          <w:sz w:val="20"/>
          <w:szCs w:val="20"/>
        </w:rPr>
        <w:t>e</w:t>
      </w:r>
      <w:r w:rsidRPr="009553EF">
        <w:rPr>
          <w:rFonts w:ascii="Helvetica Neue" w:hAnsi="Helvetica Neue" w:cs="Verdana"/>
          <w:sz w:val="20"/>
          <w:szCs w:val="20"/>
        </w:rPr>
        <w:t xml:space="preserve"> sich </w:t>
      </w:r>
      <w:r w:rsidR="00D52AB0">
        <w:rPr>
          <w:rFonts w:ascii="Helvetica Neue" w:hAnsi="Helvetica Neue" w:cs="Verdana"/>
          <w:sz w:val="20"/>
          <w:szCs w:val="20"/>
        </w:rPr>
        <w:t xml:space="preserve">bereits </w:t>
      </w:r>
      <w:r w:rsidRPr="009553EF">
        <w:rPr>
          <w:rFonts w:ascii="Helvetica Neue" w:hAnsi="Helvetica Neue" w:cs="Verdana"/>
          <w:sz w:val="20"/>
          <w:szCs w:val="20"/>
        </w:rPr>
        <w:t>vor siebe</w:t>
      </w:r>
      <w:r w:rsidR="00002A50">
        <w:rPr>
          <w:rFonts w:ascii="Helvetica Neue" w:hAnsi="Helvetica Neue" w:cs="Verdana"/>
          <w:sz w:val="20"/>
          <w:szCs w:val="20"/>
        </w:rPr>
        <w:t>n Jahren für einige City Ranger</w:t>
      </w:r>
      <w:r w:rsidRPr="009553EF">
        <w:rPr>
          <w:rFonts w:ascii="Helvetica Neue" w:hAnsi="Helvetica Neue" w:cs="Verdana"/>
          <w:sz w:val="20"/>
          <w:szCs w:val="20"/>
        </w:rPr>
        <w:t xml:space="preserve"> </w:t>
      </w:r>
      <w:r w:rsidR="00D52AB0" w:rsidRPr="009553EF">
        <w:rPr>
          <w:rFonts w:ascii="Helvetica Neue" w:hAnsi="Helvetica Neue" w:cs="Verdana"/>
          <w:sz w:val="20"/>
          <w:szCs w:val="20"/>
        </w:rPr>
        <w:t>mit Hei</w:t>
      </w:r>
      <w:r w:rsidR="00D52AB0" w:rsidRPr="009553EF">
        <w:rPr>
          <w:rFonts w:ascii="Helvetica Neue" w:hAnsi="Helvetica Neue" w:cs="Verdana"/>
          <w:sz w:val="20"/>
          <w:szCs w:val="20"/>
        </w:rPr>
        <w:t>ß</w:t>
      </w:r>
      <w:r w:rsidR="00D52AB0" w:rsidRPr="009553EF">
        <w:rPr>
          <w:rFonts w:ascii="Helvetica Neue" w:hAnsi="Helvetica Neue" w:cs="Verdana"/>
          <w:sz w:val="20"/>
          <w:szCs w:val="20"/>
        </w:rPr>
        <w:t xml:space="preserve">luftbrenner </w:t>
      </w:r>
      <w:r w:rsidRPr="009553EF">
        <w:rPr>
          <w:rFonts w:ascii="Helvetica Neue" w:hAnsi="Helvetica Neue" w:cs="Verdana"/>
          <w:sz w:val="20"/>
          <w:szCs w:val="20"/>
        </w:rPr>
        <w:t>von Nilfisk</w:t>
      </w:r>
      <w:r w:rsidR="00D52AB0">
        <w:rPr>
          <w:rFonts w:ascii="Helvetica Neue" w:hAnsi="Helvetica Neue" w:cs="Verdana"/>
          <w:sz w:val="20"/>
          <w:szCs w:val="20"/>
        </w:rPr>
        <w:t xml:space="preserve"> Outdoor</w:t>
      </w:r>
      <w:r w:rsidRPr="009553EF">
        <w:rPr>
          <w:rFonts w:ascii="Helvetica Neue" w:hAnsi="Helvetica Neue" w:cs="Verdana"/>
          <w:sz w:val="20"/>
          <w:szCs w:val="20"/>
        </w:rPr>
        <w:t xml:space="preserve"> </w:t>
      </w:r>
      <w:r w:rsidR="00D52AB0">
        <w:rPr>
          <w:rFonts w:ascii="Helvetica Neue" w:hAnsi="Helvetica Neue" w:cs="Verdana"/>
          <w:sz w:val="20"/>
          <w:szCs w:val="20"/>
        </w:rPr>
        <w:t>entschieden. „</w:t>
      </w:r>
      <w:r w:rsidR="002D0ADC">
        <w:rPr>
          <w:rFonts w:ascii="Helvetica Neue" w:hAnsi="Helvetica Neue" w:cs="Verdana"/>
          <w:sz w:val="20"/>
          <w:szCs w:val="20"/>
        </w:rPr>
        <w:t>Wir haben sehr gute Erfahrungen g</w:t>
      </w:r>
      <w:r w:rsidR="002D0ADC">
        <w:rPr>
          <w:rFonts w:ascii="Helvetica Neue" w:hAnsi="Helvetica Neue" w:cs="Verdana"/>
          <w:sz w:val="20"/>
          <w:szCs w:val="20"/>
        </w:rPr>
        <w:t>e</w:t>
      </w:r>
      <w:r w:rsidR="002D0ADC">
        <w:rPr>
          <w:rFonts w:ascii="Helvetica Neue" w:hAnsi="Helvetica Neue" w:cs="Verdana"/>
          <w:sz w:val="20"/>
          <w:szCs w:val="20"/>
        </w:rPr>
        <w:t>macht</w:t>
      </w:r>
      <w:r w:rsidRPr="009553EF">
        <w:rPr>
          <w:rFonts w:ascii="Helvetica Neue" w:hAnsi="Helvetica Neue" w:cs="Verdana"/>
          <w:sz w:val="20"/>
          <w:szCs w:val="20"/>
        </w:rPr>
        <w:t>", sagt Harry Schuurman, CEO</w:t>
      </w:r>
      <w:r w:rsidR="00D52AB0">
        <w:rPr>
          <w:rFonts w:ascii="Helvetica Neue" w:hAnsi="Helvetica Neue" w:cs="Verdana"/>
          <w:sz w:val="20"/>
          <w:szCs w:val="20"/>
        </w:rPr>
        <w:t xml:space="preserve"> von Donker Groen Hoogeveen. „</w:t>
      </w:r>
      <w:r w:rsidR="00C946AD">
        <w:rPr>
          <w:rFonts w:ascii="Helvetica Neue" w:hAnsi="Helvetica Neue" w:cs="Verdana"/>
          <w:sz w:val="20"/>
          <w:szCs w:val="20"/>
        </w:rPr>
        <w:t>Deshalb</w:t>
      </w:r>
      <w:r w:rsidRPr="009553EF">
        <w:rPr>
          <w:rFonts w:ascii="Helvetica Neue" w:hAnsi="Helvetica Neue" w:cs="Verdana"/>
          <w:sz w:val="20"/>
          <w:szCs w:val="20"/>
        </w:rPr>
        <w:t xml:space="preserve"> haben wir uns wieder </w:t>
      </w:r>
      <w:r w:rsidR="004C3629">
        <w:rPr>
          <w:rFonts w:ascii="Helvetica Neue" w:hAnsi="Helvetica Neue" w:cs="Verdana"/>
          <w:sz w:val="20"/>
          <w:szCs w:val="20"/>
        </w:rPr>
        <w:t>zu</w:t>
      </w:r>
      <w:r w:rsidRPr="009553EF">
        <w:rPr>
          <w:rFonts w:ascii="Helvetica Neue" w:hAnsi="Helvetica Neue" w:cs="Verdana"/>
          <w:sz w:val="20"/>
          <w:szCs w:val="20"/>
        </w:rPr>
        <w:t xml:space="preserve"> die</w:t>
      </w:r>
      <w:r w:rsidR="0067520C">
        <w:rPr>
          <w:rFonts w:ascii="Helvetica Neue" w:hAnsi="Helvetica Neue" w:cs="Verdana"/>
          <w:sz w:val="20"/>
          <w:szCs w:val="20"/>
        </w:rPr>
        <w:t>se</w:t>
      </w:r>
      <w:r w:rsidR="004C3629">
        <w:rPr>
          <w:rFonts w:ascii="Helvetica Neue" w:hAnsi="Helvetica Neue" w:cs="Verdana"/>
          <w:sz w:val="20"/>
          <w:szCs w:val="20"/>
        </w:rPr>
        <w:t>r</w:t>
      </w:r>
      <w:r w:rsidRPr="009553EF">
        <w:rPr>
          <w:rFonts w:ascii="Helvetica Neue" w:hAnsi="Helvetica Neue" w:cs="Verdana"/>
          <w:sz w:val="20"/>
          <w:szCs w:val="20"/>
        </w:rPr>
        <w:t xml:space="preserve"> Kombination </w:t>
      </w:r>
      <w:r w:rsidR="008C6D14">
        <w:rPr>
          <w:rFonts w:ascii="Helvetica Neue" w:hAnsi="Helvetica Neue" w:cs="Verdana"/>
          <w:sz w:val="20"/>
          <w:szCs w:val="20"/>
        </w:rPr>
        <w:t>entschlossen</w:t>
      </w:r>
      <w:r w:rsidRPr="009553EF">
        <w:rPr>
          <w:rFonts w:ascii="Helvetica Neue" w:hAnsi="Helvetica Neue" w:cs="Verdana"/>
          <w:sz w:val="20"/>
          <w:szCs w:val="20"/>
        </w:rPr>
        <w:t>. Zusammen mit MTH Machine</w:t>
      </w:r>
      <w:r w:rsidR="0067520C">
        <w:rPr>
          <w:rFonts w:ascii="Helvetica Neue" w:hAnsi="Helvetica Neue" w:cs="Verdana"/>
          <w:sz w:val="20"/>
          <w:szCs w:val="20"/>
        </w:rPr>
        <w:t xml:space="preserve"> T</w:t>
      </w:r>
      <w:r w:rsidRPr="009553EF">
        <w:rPr>
          <w:rFonts w:ascii="Helvetica Neue" w:hAnsi="Helvetica Neue" w:cs="Verdana"/>
          <w:sz w:val="20"/>
          <w:szCs w:val="20"/>
        </w:rPr>
        <w:t xml:space="preserve">echniek </w:t>
      </w:r>
      <w:r w:rsidR="00AA08E8">
        <w:rPr>
          <w:rFonts w:ascii="Helvetica Neue" w:hAnsi="Helvetica Neue" w:cs="Verdana"/>
          <w:sz w:val="20"/>
          <w:szCs w:val="20"/>
        </w:rPr>
        <w:t>schnitten</w:t>
      </w:r>
      <w:r w:rsidRPr="009553EF">
        <w:rPr>
          <w:rFonts w:ascii="Helvetica Neue" w:hAnsi="Helvetica Neue" w:cs="Verdana"/>
          <w:sz w:val="20"/>
          <w:szCs w:val="20"/>
        </w:rPr>
        <w:t xml:space="preserve"> wir die </w:t>
      </w:r>
      <w:r w:rsidR="00AA08E8">
        <w:rPr>
          <w:rFonts w:ascii="Helvetica Neue" w:hAnsi="Helvetica Neue" w:cs="Verdana"/>
          <w:sz w:val="20"/>
          <w:szCs w:val="20"/>
        </w:rPr>
        <w:t>Maschine noch a</w:t>
      </w:r>
      <w:r w:rsidRPr="009553EF">
        <w:rPr>
          <w:rFonts w:ascii="Helvetica Neue" w:hAnsi="Helvetica Neue" w:cs="Verdana"/>
          <w:sz w:val="20"/>
          <w:szCs w:val="20"/>
        </w:rPr>
        <w:t>uf die spezifischen Bedürfnisse von Do</w:t>
      </w:r>
      <w:r w:rsidRPr="009553EF">
        <w:rPr>
          <w:rFonts w:ascii="Helvetica Neue" w:hAnsi="Helvetica Neue" w:cs="Verdana"/>
          <w:sz w:val="20"/>
          <w:szCs w:val="20"/>
        </w:rPr>
        <w:t>n</w:t>
      </w:r>
      <w:r w:rsidRPr="009553EF">
        <w:rPr>
          <w:rFonts w:ascii="Helvetica Neue" w:hAnsi="Helvetica Neue" w:cs="Verdana"/>
          <w:sz w:val="20"/>
          <w:szCs w:val="20"/>
        </w:rPr>
        <w:t>ker Gro</w:t>
      </w:r>
      <w:r w:rsidR="00AA08E8">
        <w:rPr>
          <w:rFonts w:ascii="Helvetica Neue" w:hAnsi="Helvetica Neue" w:cs="Verdana"/>
          <w:sz w:val="20"/>
          <w:szCs w:val="20"/>
        </w:rPr>
        <w:t>en zu</w:t>
      </w:r>
      <w:r w:rsidRPr="009553EF">
        <w:rPr>
          <w:rFonts w:ascii="Helvetica Neue" w:hAnsi="Helvetica Neue" w:cs="Verdana"/>
          <w:sz w:val="20"/>
          <w:szCs w:val="20"/>
        </w:rPr>
        <w:t xml:space="preserve">. </w:t>
      </w:r>
      <w:r w:rsidR="00AA08E8">
        <w:rPr>
          <w:rFonts w:ascii="Helvetica Neue" w:hAnsi="Helvetica Neue" w:cs="Verdana"/>
          <w:sz w:val="20"/>
          <w:szCs w:val="20"/>
        </w:rPr>
        <w:t>Dank</w:t>
      </w:r>
      <w:r w:rsidRPr="009553EF">
        <w:rPr>
          <w:rFonts w:ascii="Helvetica Neue" w:hAnsi="Helvetica Neue" w:cs="Verdana"/>
          <w:sz w:val="20"/>
          <w:szCs w:val="20"/>
        </w:rPr>
        <w:t xml:space="preserve"> unserer langjährigen Erfahrung mit </w:t>
      </w:r>
      <w:r w:rsidR="00B5748F">
        <w:rPr>
          <w:rFonts w:ascii="Helvetica Neue" w:hAnsi="Helvetica Neue" w:cs="Verdana"/>
          <w:sz w:val="20"/>
          <w:szCs w:val="20"/>
        </w:rPr>
        <w:t>Heißluft</w:t>
      </w:r>
      <w:r w:rsidRPr="009553EF">
        <w:rPr>
          <w:rFonts w:ascii="Helvetica Neue" w:hAnsi="Helvetica Neue" w:cs="Verdana"/>
          <w:sz w:val="20"/>
          <w:szCs w:val="20"/>
        </w:rPr>
        <w:t xml:space="preserve"> und </w:t>
      </w:r>
      <w:r w:rsidR="00AA08E8">
        <w:rPr>
          <w:rFonts w:ascii="Helvetica Neue" w:hAnsi="Helvetica Neue" w:cs="Verdana"/>
          <w:sz w:val="20"/>
          <w:szCs w:val="20"/>
        </w:rPr>
        <w:t>dem</w:t>
      </w:r>
      <w:r w:rsidR="004C3629">
        <w:rPr>
          <w:rFonts w:ascii="Helvetica Neue" w:hAnsi="Helvetica Neue" w:cs="Verdana"/>
          <w:sz w:val="20"/>
          <w:szCs w:val="20"/>
        </w:rPr>
        <w:t xml:space="preserve"> technisch optimierten</w:t>
      </w:r>
      <w:r w:rsidR="002D0ADC">
        <w:rPr>
          <w:rFonts w:ascii="Helvetica Neue" w:hAnsi="Helvetica Neue" w:cs="Verdana"/>
          <w:sz w:val="20"/>
          <w:szCs w:val="20"/>
        </w:rPr>
        <w:t>, wendigen</w:t>
      </w:r>
      <w:r w:rsidRPr="009553EF">
        <w:rPr>
          <w:rFonts w:ascii="Helvetica Neue" w:hAnsi="Helvetica Neue" w:cs="Verdana"/>
          <w:sz w:val="20"/>
          <w:szCs w:val="20"/>
        </w:rPr>
        <w:t xml:space="preserve"> City Ranger</w:t>
      </w:r>
      <w:r w:rsidR="00B5748F">
        <w:rPr>
          <w:rFonts w:ascii="Helvetica Neue" w:hAnsi="Helvetica Neue" w:cs="Verdana"/>
          <w:sz w:val="20"/>
          <w:szCs w:val="20"/>
        </w:rPr>
        <w:t xml:space="preserve"> 2250 von Nilfisk Outdoor</w:t>
      </w:r>
      <w:r w:rsidRPr="009553EF">
        <w:rPr>
          <w:rFonts w:ascii="Helvetica Neue" w:hAnsi="Helvetica Neue" w:cs="Verdana"/>
          <w:sz w:val="20"/>
          <w:szCs w:val="20"/>
        </w:rPr>
        <w:t xml:space="preserve"> können wir </w:t>
      </w:r>
      <w:r w:rsidR="00B5748F">
        <w:rPr>
          <w:rFonts w:ascii="Helvetica Neue" w:hAnsi="Helvetica Neue" w:cs="Verdana"/>
          <w:sz w:val="20"/>
          <w:szCs w:val="20"/>
        </w:rPr>
        <w:t xml:space="preserve">nun </w:t>
      </w:r>
      <w:r w:rsidRPr="009553EF">
        <w:rPr>
          <w:rFonts w:ascii="Helvetica Neue" w:hAnsi="Helvetica Neue" w:cs="Verdana"/>
          <w:sz w:val="20"/>
          <w:szCs w:val="20"/>
        </w:rPr>
        <w:t xml:space="preserve">effizient </w:t>
      </w:r>
      <w:r w:rsidR="00B5748F">
        <w:rPr>
          <w:rFonts w:ascii="Helvetica Neue" w:hAnsi="Helvetica Neue" w:cs="Verdana"/>
          <w:sz w:val="20"/>
          <w:szCs w:val="20"/>
        </w:rPr>
        <w:t xml:space="preserve">sowie nachhaltig </w:t>
      </w:r>
      <w:r w:rsidR="003628A0">
        <w:rPr>
          <w:rFonts w:ascii="Helvetica Neue" w:hAnsi="Helvetica Neue" w:cs="Verdana"/>
          <w:sz w:val="20"/>
          <w:szCs w:val="20"/>
        </w:rPr>
        <w:t>Wildkraut</w:t>
      </w:r>
      <w:r w:rsidRPr="009553EF">
        <w:rPr>
          <w:rFonts w:ascii="Helvetica Neue" w:hAnsi="Helvetica Neue" w:cs="Verdana"/>
          <w:sz w:val="20"/>
          <w:szCs w:val="20"/>
        </w:rPr>
        <w:t xml:space="preserve"> bekämpfen und bieten für </w:t>
      </w:r>
      <w:r w:rsidR="00B5748F">
        <w:rPr>
          <w:rFonts w:ascii="Helvetica Neue" w:hAnsi="Helvetica Neue" w:cs="Verdana"/>
          <w:sz w:val="20"/>
          <w:szCs w:val="20"/>
        </w:rPr>
        <w:t>unsere</w:t>
      </w:r>
      <w:r w:rsidRPr="009553EF">
        <w:rPr>
          <w:rFonts w:ascii="Helvetica Neue" w:hAnsi="Helvetica Neue" w:cs="Verdana"/>
          <w:sz w:val="20"/>
          <w:szCs w:val="20"/>
        </w:rPr>
        <w:t xml:space="preserve"> Kunden durch dieses </w:t>
      </w:r>
      <w:r w:rsidR="00B5748F">
        <w:rPr>
          <w:rFonts w:ascii="Helvetica Neue" w:hAnsi="Helvetica Neue" w:cs="Verdana"/>
          <w:sz w:val="20"/>
          <w:szCs w:val="20"/>
        </w:rPr>
        <w:t xml:space="preserve">kosteneffiziente </w:t>
      </w:r>
      <w:r w:rsidRPr="009553EF">
        <w:rPr>
          <w:rFonts w:ascii="Helvetica Neue" w:hAnsi="Helvetica Neue" w:cs="Verdana"/>
          <w:sz w:val="20"/>
          <w:szCs w:val="20"/>
        </w:rPr>
        <w:t xml:space="preserve">Verfahren </w:t>
      </w:r>
      <w:r w:rsidR="00B5748F">
        <w:rPr>
          <w:rFonts w:ascii="Helvetica Neue" w:hAnsi="Helvetica Neue" w:cs="Verdana"/>
          <w:sz w:val="20"/>
          <w:szCs w:val="20"/>
        </w:rPr>
        <w:t>einen attraktiven</w:t>
      </w:r>
      <w:r w:rsidR="0033570E">
        <w:rPr>
          <w:rFonts w:ascii="Helvetica Neue" w:hAnsi="Helvetica Neue" w:cs="Verdana"/>
          <w:sz w:val="20"/>
          <w:szCs w:val="20"/>
        </w:rPr>
        <w:t xml:space="preserve"> Preis.</w:t>
      </w:r>
      <w:r w:rsidR="00210EE3">
        <w:rPr>
          <w:rFonts w:ascii="Helvetica Neue" w:hAnsi="Helvetica Neue" w:cs="Verdana"/>
          <w:sz w:val="20"/>
          <w:szCs w:val="20"/>
        </w:rPr>
        <w:t xml:space="preserve">“ </w:t>
      </w:r>
      <w:r w:rsidR="00926589">
        <w:rPr>
          <w:rFonts w:ascii="Helvetica Neue" w:hAnsi="Helvetica Neue" w:cs="Verdana"/>
          <w:sz w:val="20"/>
          <w:szCs w:val="20"/>
        </w:rPr>
        <w:t xml:space="preserve">Mit einer Lieferzeit von nur rund fünf Wochen </w:t>
      </w:r>
      <w:r w:rsidR="00257F3A">
        <w:rPr>
          <w:rFonts w:ascii="Helvetica Neue" w:hAnsi="Helvetica Neue" w:cs="Verdana"/>
          <w:sz w:val="20"/>
          <w:szCs w:val="20"/>
        </w:rPr>
        <w:t xml:space="preserve">für die ersten 18 Geräteträger </w:t>
      </w:r>
      <w:r w:rsidR="00926589">
        <w:rPr>
          <w:rFonts w:ascii="Helvetica Neue" w:hAnsi="Helvetica Neue" w:cs="Verdana"/>
          <w:sz w:val="20"/>
          <w:szCs w:val="20"/>
        </w:rPr>
        <w:t xml:space="preserve">konnte Nilfisk den Auftrag von </w:t>
      </w:r>
      <w:r w:rsidRPr="009553EF">
        <w:rPr>
          <w:rFonts w:ascii="Helvetica Neue" w:hAnsi="Helvetica Neue" w:cs="Verdana"/>
          <w:sz w:val="20"/>
          <w:szCs w:val="20"/>
        </w:rPr>
        <w:t xml:space="preserve">Donker Groen </w:t>
      </w:r>
      <w:r w:rsidR="00926589">
        <w:rPr>
          <w:rFonts w:ascii="Helvetica Neue" w:hAnsi="Helvetica Neue" w:cs="Verdana"/>
          <w:sz w:val="20"/>
          <w:szCs w:val="20"/>
        </w:rPr>
        <w:t xml:space="preserve">sehr kurzfristig </w:t>
      </w:r>
      <w:r w:rsidR="00210EE3">
        <w:rPr>
          <w:rFonts w:ascii="Helvetica Neue" w:hAnsi="Helvetica Neue" w:cs="Verdana"/>
          <w:sz w:val="20"/>
          <w:szCs w:val="20"/>
        </w:rPr>
        <w:t>bedienen</w:t>
      </w:r>
      <w:r w:rsidR="00926589">
        <w:rPr>
          <w:rFonts w:ascii="Helvetica Neue" w:hAnsi="Helvetica Neue" w:cs="Verdana"/>
          <w:sz w:val="20"/>
          <w:szCs w:val="20"/>
        </w:rPr>
        <w:t xml:space="preserve">. </w:t>
      </w:r>
    </w:p>
    <w:p w14:paraId="572F4D73" w14:textId="77777777" w:rsidR="00210EE3" w:rsidRDefault="00210EE3" w:rsidP="00EC527F">
      <w:pPr>
        <w:tabs>
          <w:tab w:val="left" w:pos="2038"/>
        </w:tabs>
        <w:spacing w:line="288" w:lineRule="auto"/>
        <w:rPr>
          <w:rFonts w:ascii="Helvetica Neue" w:hAnsi="Helvetica Neue" w:cs="Verdana"/>
          <w:sz w:val="20"/>
          <w:szCs w:val="20"/>
        </w:rPr>
      </w:pPr>
    </w:p>
    <w:p w14:paraId="4CBB2671" w14:textId="77777777" w:rsidR="00CA0A7D" w:rsidRPr="00CA0A7D" w:rsidRDefault="00CA0A7D" w:rsidP="00CA0A7D">
      <w:pPr>
        <w:tabs>
          <w:tab w:val="left" w:pos="2038"/>
        </w:tabs>
        <w:spacing w:line="288" w:lineRule="auto"/>
        <w:rPr>
          <w:rFonts w:ascii="Helvetica Neue" w:hAnsi="Helvetica Neue" w:cs="Verdana"/>
          <w:b/>
          <w:sz w:val="20"/>
          <w:szCs w:val="20"/>
        </w:rPr>
      </w:pPr>
      <w:r w:rsidRPr="00CA0A7D">
        <w:rPr>
          <w:rFonts w:ascii="Helvetica Neue" w:hAnsi="Helvetica Neue" w:cs="Verdana"/>
          <w:b/>
          <w:sz w:val="20"/>
          <w:szCs w:val="20"/>
        </w:rPr>
        <w:t>Wildkraut effizient und präventiv</w:t>
      </w:r>
      <w:r w:rsidR="007D7058">
        <w:rPr>
          <w:rFonts w:ascii="Helvetica Neue" w:hAnsi="Helvetica Neue" w:cs="Verdana"/>
          <w:b/>
          <w:sz w:val="20"/>
          <w:szCs w:val="20"/>
        </w:rPr>
        <w:t xml:space="preserve"> mit Heißluft</w:t>
      </w:r>
      <w:r w:rsidRPr="00CA0A7D">
        <w:rPr>
          <w:rFonts w:ascii="Helvetica Neue" w:hAnsi="Helvetica Neue" w:cs="Verdana"/>
          <w:b/>
          <w:sz w:val="20"/>
          <w:szCs w:val="20"/>
        </w:rPr>
        <w:t xml:space="preserve"> beseitigen </w:t>
      </w:r>
    </w:p>
    <w:p w14:paraId="42BEABF2" w14:textId="77777777" w:rsidR="00CA0A7D" w:rsidRPr="00CA0A7D" w:rsidRDefault="007D7058" w:rsidP="00CA0A7D">
      <w:pPr>
        <w:tabs>
          <w:tab w:val="left" w:pos="2038"/>
        </w:tabs>
        <w:spacing w:line="288" w:lineRule="auto"/>
        <w:rPr>
          <w:rFonts w:ascii="Helvetica Neue" w:hAnsi="Helvetica Neue" w:cs="Verdana"/>
          <w:sz w:val="20"/>
          <w:szCs w:val="20"/>
        </w:rPr>
      </w:pPr>
      <w:r>
        <w:rPr>
          <w:rFonts w:ascii="Helvetica Neue" w:hAnsi="Helvetica Neue" w:cs="Verdana"/>
          <w:sz w:val="20"/>
          <w:szCs w:val="20"/>
        </w:rPr>
        <w:t>D</w:t>
      </w:r>
      <w:r w:rsidR="00CA0A7D" w:rsidRPr="00CA0A7D">
        <w:rPr>
          <w:rFonts w:ascii="Helvetica Neue" w:hAnsi="Helvetica Neue" w:cs="Verdana"/>
          <w:sz w:val="20"/>
          <w:szCs w:val="20"/>
        </w:rPr>
        <w:t xml:space="preserve">er City Ranger 2250 von Nilfisk Outdoor </w:t>
      </w:r>
      <w:r>
        <w:rPr>
          <w:rFonts w:ascii="Helvetica Neue" w:hAnsi="Helvetica Neue" w:cs="Verdana"/>
          <w:sz w:val="20"/>
          <w:szCs w:val="20"/>
        </w:rPr>
        <w:t xml:space="preserve">ist kompatibel </w:t>
      </w:r>
      <w:r w:rsidR="00CA0A7D" w:rsidRPr="00CA0A7D">
        <w:rPr>
          <w:rFonts w:ascii="Helvetica Neue" w:hAnsi="Helvetica Neue" w:cs="Verdana"/>
          <w:sz w:val="20"/>
          <w:szCs w:val="20"/>
        </w:rPr>
        <w:t xml:space="preserve">mit dem Heißluftsystem UKB 1000/1200/1400 </w:t>
      </w:r>
      <w:r>
        <w:rPr>
          <w:rFonts w:ascii="Helvetica Neue" w:hAnsi="Helvetica Neue" w:cs="Verdana"/>
          <w:sz w:val="20"/>
          <w:szCs w:val="20"/>
        </w:rPr>
        <w:t>der Firma Zacho</w:t>
      </w:r>
      <w:r w:rsidR="00CA0A7D" w:rsidRPr="00CA0A7D">
        <w:rPr>
          <w:rFonts w:ascii="Helvetica Neue" w:hAnsi="Helvetica Neue" w:cs="Verdana"/>
          <w:sz w:val="20"/>
          <w:szCs w:val="20"/>
        </w:rPr>
        <w:t>. Das Gerät verfügt über eine einfache Ein-/Aus-Funktion ohne Vorwärmen, die selektive und kostengünstige Arbeitseinsätze ermö</w:t>
      </w:r>
      <w:r w:rsidR="00CA0A7D" w:rsidRPr="00CA0A7D">
        <w:rPr>
          <w:rFonts w:ascii="Helvetica Neue" w:hAnsi="Helvetica Neue" w:cs="Verdana"/>
          <w:sz w:val="20"/>
          <w:szCs w:val="20"/>
        </w:rPr>
        <w:t>g</w:t>
      </w:r>
      <w:r w:rsidR="00CA0A7D" w:rsidRPr="00CA0A7D">
        <w:rPr>
          <w:rFonts w:ascii="Helvetica Neue" w:hAnsi="Helvetica Neue" w:cs="Verdana"/>
          <w:sz w:val="20"/>
          <w:szCs w:val="20"/>
        </w:rPr>
        <w:t>licht. Während des Vorgangs beseitigt das patentierte Turbo-Gebläse mit bis zu 800 Grad Celsius heißer Luft den Wildwuchs – und das flächendeckend 100 bis 150 Ze</w:t>
      </w:r>
      <w:r w:rsidR="00CA0A7D" w:rsidRPr="00CA0A7D">
        <w:rPr>
          <w:rFonts w:ascii="Helvetica Neue" w:hAnsi="Helvetica Neue" w:cs="Verdana"/>
          <w:sz w:val="20"/>
          <w:szCs w:val="20"/>
        </w:rPr>
        <w:t>n</w:t>
      </w:r>
      <w:r w:rsidR="00CA0A7D" w:rsidRPr="00CA0A7D">
        <w:rPr>
          <w:rFonts w:ascii="Helvetica Neue" w:hAnsi="Helvetica Neue" w:cs="Verdana"/>
          <w:sz w:val="20"/>
          <w:szCs w:val="20"/>
        </w:rPr>
        <w:t>timeter weit in Fahrtrichtung. Dabei gewährleistet die hohe Luftgeschwindigkeit eine rasche und effiziente Hitzeübertragung, während Verwirbelungen die Samen keimu</w:t>
      </w:r>
      <w:r w:rsidR="00CA0A7D" w:rsidRPr="00CA0A7D">
        <w:rPr>
          <w:rFonts w:ascii="Helvetica Neue" w:hAnsi="Helvetica Neue" w:cs="Verdana"/>
          <w:sz w:val="20"/>
          <w:szCs w:val="20"/>
        </w:rPr>
        <w:t>n</w:t>
      </w:r>
      <w:r w:rsidR="00CA0A7D" w:rsidRPr="00CA0A7D">
        <w:rPr>
          <w:rFonts w:ascii="Helvetica Neue" w:hAnsi="Helvetica Neue" w:cs="Verdana"/>
          <w:sz w:val="20"/>
          <w:szCs w:val="20"/>
        </w:rPr>
        <w:t xml:space="preserve">fähig machen. Mit einer Fahrtgeschwindigkeit von vier bis sieben Kilometern in der </w:t>
      </w:r>
      <w:r w:rsidR="00CA0A7D" w:rsidRPr="00CA0A7D">
        <w:rPr>
          <w:rFonts w:ascii="Helvetica Neue" w:hAnsi="Helvetica Neue" w:cs="Verdana"/>
          <w:sz w:val="20"/>
          <w:szCs w:val="20"/>
        </w:rPr>
        <w:lastRenderedPageBreak/>
        <w:t>Stunde und einer Arbeitsbreite von 100, 120 oder 140 Zentimetern erzielen Anwender eine theoretische Flächenleistung von bis zu 10.000 Quadratmetern pro Stunde. D</w:t>
      </w:r>
      <w:r w:rsidR="00CA0A7D" w:rsidRPr="00CA0A7D">
        <w:rPr>
          <w:rFonts w:ascii="Helvetica Neue" w:hAnsi="Helvetica Neue" w:cs="Verdana"/>
          <w:sz w:val="20"/>
          <w:szCs w:val="20"/>
        </w:rPr>
        <w:t>a</w:t>
      </w:r>
      <w:r w:rsidR="00CA0A7D" w:rsidRPr="00CA0A7D">
        <w:rPr>
          <w:rFonts w:ascii="Helvetica Neue" w:hAnsi="Helvetica Neue" w:cs="Verdana"/>
          <w:sz w:val="20"/>
          <w:szCs w:val="20"/>
        </w:rPr>
        <w:t xml:space="preserve">bei liegt der Gasverbrauch des Turbo-Gebläses je nach Einstellung zwischen zehn und 20 Kilogramm pro Hektar. </w:t>
      </w:r>
    </w:p>
    <w:p w14:paraId="27D73629" w14:textId="77777777" w:rsidR="00210EE3" w:rsidRPr="009553EF" w:rsidRDefault="00210EE3" w:rsidP="00EC527F">
      <w:pPr>
        <w:tabs>
          <w:tab w:val="left" w:pos="2038"/>
        </w:tabs>
        <w:spacing w:line="288" w:lineRule="auto"/>
        <w:rPr>
          <w:rFonts w:ascii="Helvetica Neue" w:hAnsi="Helvetica Neue" w:cs="Verdana"/>
          <w:sz w:val="20"/>
          <w:szCs w:val="20"/>
        </w:rPr>
      </w:pPr>
    </w:p>
    <w:p w14:paraId="0645952B" w14:textId="77777777" w:rsidR="00B12E3D" w:rsidRPr="00421DA5" w:rsidRDefault="00B12E3D" w:rsidP="00CC6F2F">
      <w:pPr>
        <w:tabs>
          <w:tab w:val="left" w:pos="2038"/>
        </w:tabs>
        <w:spacing w:line="288" w:lineRule="auto"/>
        <w:rPr>
          <w:rFonts w:ascii="Helvetica Neue" w:eastAsia="MS Mincho" w:hAnsi="Helvetica Neue" w:cs="Arial"/>
          <w:noProof/>
          <w:sz w:val="20"/>
          <w:szCs w:val="20"/>
        </w:rPr>
      </w:pPr>
    </w:p>
    <w:p w14:paraId="36785708" w14:textId="77777777" w:rsidR="006204C5" w:rsidRPr="00421DA5" w:rsidRDefault="006204C5" w:rsidP="006204C5">
      <w:pPr>
        <w:rPr>
          <w:rFonts w:ascii="Helvetica Neue" w:eastAsia="MS Mincho" w:hAnsi="Helvetica Neue" w:cs="Arial"/>
          <w:b/>
          <w:noProof/>
          <w:sz w:val="18"/>
          <w:szCs w:val="18"/>
        </w:rPr>
      </w:pPr>
      <w:r w:rsidRPr="00421DA5">
        <w:rPr>
          <w:rFonts w:ascii="Helvetica Neue" w:eastAsia="MS Mincho" w:hAnsi="Helvetica Neue" w:cs="Arial"/>
          <w:b/>
          <w:noProof/>
          <w:sz w:val="18"/>
          <w:szCs w:val="18"/>
        </w:rPr>
        <w:t>Bildanforderung</w:t>
      </w:r>
    </w:p>
    <w:p w14:paraId="41AFA187" w14:textId="77777777" w:rsidR="006204C5" w:rsidRPr="00421DA5" w:rsidRDefault="006204C5" w:rsidP="006204C5">
      <w:pPr>
        <w:rPr>
          <w:rFonts w:ascii="Helvetica Neue" w:eastAsia="MS Mincho" w:hAnsi="Helvetica Neue" w:cs="Arial"/>
          <w:noProof/>
          <w:sz w:val="18"/>
          <w:szCs w:val="18"/>
        </w:rPr>
      </w:pPr>
      <w:r w:rsidRPr="00421DA5">
        <w:rPr>
          <w:rFonts w:ascii="Helvetica Neue" w:eastAsia="MS Mincho" w:hAnsi="Helvetica Neue" w:cs="Arial"/>
          <w:noProof/>
          <w:sz w:val="18"/>
          <w:szCs w:val="18"/>
        </w:rPr>
        <w:t>Bildmaterial finden Sie in unserem Medienportal http://press-n-relations.amid-pr.com (Suchbegriff „Nilfisk-</w:t>
      </w:r>
      <w:r w:rsidR="00EC527F" w:rsidRPr="00421DA5">
        <w:rPr>
          <w:rFonts w:ascii="Helvetica Neue" w:eastAsia="MS Mincho" w:hAnsi="Helvetica Neue" w:cs="Arial"/>
          <w:noProof/>
          <w:sz w:val="18"/>
          <w:szCs w:val="18"/>
        </w:rPr>
        <w:t>DonkerGroen</w:t>
      </w:r>
      <w:r w:rsidRPr="00421DA5">
        <w:rPr>
          <w:rFonts w:ascii="Helvetica Neue" w:eastAsia="MS Mincho" w:hAnsi="Helvetica Neue" w:cs="Arial"/>
          <w:noProof/>
          <w:sz w:val="18"/>
          <w:szCs w:val="18"/>
        </w:rPr>
        <w:t xml:space="preserve">“). </w:t>
      </w:r>
    </w:p>
    <w:p w14:paraId="09D486CC" w14:textId="77777777" w:rsidR="006204C5" w:rsidRDefault="006204C5" w:rsidP="00CC6F2F">
      <w:pPr>
        <w:tabs>
          <w:tab w:val="left" w:pos="2038"/>
        </w:tabs>
        <w:spacing w:line="288" w:lineRule="auto"/>
        <w:rPr>
          <w:rFonts w:ascii="Helvetica Neue" w:eastAsia="MS Mincho" w:hAnsi="Helvetica Neue" w:cs="Arial"/>
          <w:noProof/>
          <w:sz w:val="18"/>
          <w:szCs w:val="18"/>
        </w:rPr>
      </w:pPr>
    </w:p>
    <w:p w14:paraId="3943EFEA" w14:textId="77777777" w:rsidR="009553EF" w:rsidRDefault="000A7DAC" w:rsidP="00CC6F2F">
      <w:pPr>
        <w:tabs>
          <w:tab w:val="left" w:pos="2038"/>
        </w:tabs>
        <w:spacing w:line="288" w:lineRule="auto"/>
        <w:rPr>
          <w:rFonts w:ascii="Helvetica Neue" w:eastAsia="MS Mincho" w:hAnsi="Helvetica Neue" w:cs="Arial"/>
          <w:noProof/>
          <w:sz w:val="18"/>
          <w:szCs w:val="18"/>
        </w:rPr>
      </w:pPr>
      <w:r>
        <w:rPr>
          <w:rFonts w:ascii="Helvetica Neue" w:eastAsia="MS Mincho" w:hAnsi="Helvetica Neue" w:cs="Arial"/>
          <w:noProof/>
          <w:sz w:val="18"/>
          <w:szCs w:val="18"/>
        </w:rPr>
        <w:drawing>
          <wp:inline distT="0" distB="0" distL="0" distR="0" wp14:anchorId="1ADE7EF2" wp14:editId="64B8C3CB">
            <wp:extent cx="1800000" cy="1013736"/>
            <wp:effectExtent l="0" t="0" r="3810" b="2540"/>
            <wp:docPr id="1" name="Bild 1" descr="PNR Kunden:Kunden L-S:NIA.KDaten:NIF.KDaten:NIF.PR:NIF-2017:Produkte:Outdoor:DonkerGroen:Bilder:klein nilfisk donkergroen 2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7:Produkte:Outdoor:DonkerGroen:Bilder:klein nilfisk donkergroen 2 Kopi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000" cy="1013736"/>
                    </a:xfrm>
                    <a:prstGeom prst="rect">
                      <a:avLst/>
                    </a:prstGeom>
                    <a:noFill/>
                    <a:ln>
                      <a:noFill/>
                    </a:ln>
                  </pic:spPr>
                </pic:pic>
              </a:graphicData>
            </a:graphic>
          </wp:inline>
        </w:drawing>
      </w:r>
      <w:r>
        <w:rPr>
          <w:rFonts w:ascii="Helvetica Neue" w:eastAsia="MS Mincho" w:hAnsi="Helvetica Neue" w:cs="Arial"/>
          <w:noProof/>
          <w:sz w:val="18"/>
          <w:szCs w:val="18"/>
        </w:rPr>
        <w:t xml:space="preserve"> </w:t>
      </w:r>
      <w:r>
        <w:rPr>
          <w:rFonts w:ascii="Helvetica Neue" w:eastAsia="MS Mincho" w:hAnsi="Helvetica Neue" w:cs="Arial"/>
          <w:noProof/>
          <w:sz w:val="18"/>
          <w:szCs w:val="18"/>
        </w:rPr>
        <w:drawing>
          <wp:inline distT="0" distB="0" distL="0" distR="0" wp14:anchorId="1F3C3BF2" wp14:editId="64D47200">
            <wp:extent cx="1800000" cy="1013736"/>
            <wp:effectExtent l="0" t="0" r="3810" b="2540"/>
            <wp:docPr id="2" name="Bild 2" descr="PNR Kunden:Kunden L-S:NIA.KDaten:NIF.KDaten:NIF.PR:NIF-2017:Produkte:Outdoor:DonkerGroen:Bilder:klein nilfisk donkergroen 3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7:Produkte:Outdoor:DonkerGroen:Bilder:klein nilfisk donkergroen 3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0000" cy="1013736"/>
                    </a:xfrm>
                    <a:prstGeom prst="rect">
                      <a:avLst/>
                    </a:prstGeom>
                    <a:noFill/>
                    <a:ln>
                      <a:noFill/>
                    </a:ln>
                  </pic:spPr>
                </pic:pic>
              </a:graphicData>
            </a:graphic>
          </wp:inline>
        </w:drawing>
      </w:r>
    </w:p>
    <w:p w14:paraId="7E57B97F" w14:textId="77777777" w:rsidR="009553EF" w:rsidRPr="00421DA5" w:rsidRDefault="009553EF" w:rsidP="00CC6F2F">
      <w:pPr>
        <w:tabs>
          <w:tab w:val="left" w:pos="2038"/>
        </w:tabs>
        <w:spacing w:line="288" w:lineRule="auto"/>
        <w:rPr>
          <w:rFonts w:ascii="Helvetica Neue" w:hAnsi="Helvetica Neue"/>
          <w:b/>
          <w:sz w:val="20"/>
          <w:szCs w:val="20"/>
        </w:rPr>
      </w:pPr>
    </w:p>
    <w:tbl>
      <w:tblPr>
        <w:tblW w:w="9670" w:type="dxa"/>
        <w:tblCellMar>
          <w:left w:w="70" w:type="dxa"/>
          <w:right w:w="70" w:type="dxa"/>
        </w:tblCellMar>
        <w:tblLook w:val="0000" w:firstRow="0" w:lastRow="0" w:firstColumn="0" w:lastColumn="0" w:noHBand="0" w:noVBand="0"/>
      </w:tblPr>
      <w:tblGrid>
        <w:gridCol w:w="4465"/>
        <w:gridCol w:w="5205"/>
      </w:tblGrid>
      <w:tr w:rsidR="00F17454" w:rsidRPr="00421DA5" w14:paraId="39775A55" w14:textId="77777777" w:rsidTr="005257D2">
        <w:trPr>
          <w:trHeight w:val="1094"/>
        </w:trPr>
        <w:tc>
          <w:tcPr>
            <w:tcW w:w="4465" w:type="dxa"/>
            <w:tcBorders>
              <w:top w:val="nil"/>
              <w:left w:val="nil"/>
              <w:bottom w:val="nil"/>
              <w:right w:val="nil"/>
            </w:tcBorders>
          </w:tcPr>
          <w:bookmarkEnd w:id="1"/>
          <w:p w14:paraId="06744702" w14:textId="77777777" w:rsidR="00F17454" w:rsidRPr="00421DA5" w:rsidRDefault="00F17454" w:rsidP="00F17454">
            <w:pPr>
              <w:rPr>
                <w:rFonts w:ascii="Helvetica Neue" w:eastAsia="MS Mincho" w:hAnsi="Helvetica Neue"/>
                <w:b/>
                <w:sz w:val="18"/>
                <w:szCs w:val="18"/>
              </w:rPr>
            </w:pPr>
            <w:r w:rsidRPr="00421DA5">
              <w:rPr>
                <w:rFonts w:ascii="Helvetica Neue" w:eastAsia="MS Mincho" w:hAnsi="Helvetica Neue"/>
                <w:b/>
                <w:sz w:val="18"/>
                <w:szCs w:val="18"/>
              </w:rPr>
              <w:t>Weitere Informationen:</w:t>
            </w:r>
          </w:p>
          <w:p w14:paraId="35D4D398"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Nilfisk Outdoor</w:t>
            </w:r>
          </w:p>
          <w:p w14:paraId="40C64D14"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eine Marke der Nilfisk GmbH</w:t>
            </w:r>
          </w:p>
          <w:p w14:paraId="1287D076"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Sophienstr. 40  – D-38118 Braunschweig</w:t>
            </w:r>
          </w:p>
          <w:p w14:paraId="7F54EA52"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T. +49 (0) 531 129 77-0 – F. +49 (0) 531 129 77-29</w:t>
            </w:r>
          </w:p>
          <w:p w14:paraId="77AE597A" w14:textId="77777777" w:rsidR="00F17454" w:rsidRPr="00421DA5" w:rsidRDefault="00AC624A" w:rsidP="005257D2">
            <w:pPr>
              <w:rPr>
                <w:rFonts w:ascii="Helvetica Neue" w:eastAsia="MS Mincho" w:hAnsi="Helvetica Neue"/>
                <w:sz w:val="18"/>
                <w:szCs w:val="18"/>
              </w:rPr>
            </w:pPr>
            <w:hyperlink r:id="rId11" w:history="1">
              <w:r w:rsidR="005257D2" w:rsidRPr="00690587">
                <w:rPr>
                  <w:rStyle w:val="Link"/>
                  <w:rFonts w:ascii="Helvetica Neue" w:eastAsia="MS Mincho" w:hAnsi="Helvetica Neue"/>
                  <w:color w:val="auto"/>
                  <w:sz w:val="18"/>
                  <w:szCs w:val="18"/>
                </w:rPr>
                <w:t>info.de@nilfisk-outdoor.com</w:t>
              </w:r>
            </w:hyperlink>
            <w:r w:rsidR="005257D2" w:rsidRPr="00690587">
              <w:rPr>
                <w:rFonts w:ascii="Helvetica Neue" w:eastAsia="MS Mincho" w:hAnsi="Helvetica Neue"/>
                <w:sz w:val="18"/>
                <w:szCs w:val="18"/>
              </w:rPr>
              <w:t xml:space="preserve"> – </w:t>
            </w:r>
            <w:r w:rsidR="005257D2" w:rsidRPr="00690587">
              <w:rPr>
                <w:rFonts w:ascii="Helvetica Neue" w:eastAsia="MS Mincho" w:hAnsi="Helvetica Neue"/>
                <w:bCs/>
                <w:sz w:val="18"/>
                <w:szCs w:val="18"/>
              </w:rPr>
              <w:t>www.outdoor.nilfisk.de</w:t>
            </w:r>
          </w:p>
        </w:tc>
        <w:tc>
          <w:tcPr>
            <w:tcW w:w="5205" w:type="dxa"/>
            <w:tcBorders>
              <w:top w:val="nil"/>
              <w:left w:val="nil"/>
              <w:bottom w:val="nil"/>
              <w:right w:val="nil"/>
            </w:tcBorders>
          </w:tcPr>
          <w:p w14:paraId="76AB89BD" w14:textId="77777777" w:rsidR="00F17454" w:rsidRPr="00421DA5" w:rsidRDefault="00F17454" w:rsidP="00F17454">
            <w:pPr>
              <w:rPr>
                <w:rFonts w:ascii="Helvetica Neue" w:eastAsia="MS Mincho" w:hAnsi="Helvetica Neue"/>
                <w:b/>
                <w:sz w:val="18"/>
                <w:szCs w:val="18"/>
              </w:rPr>
            </w:pPr>
            <w:r w:rsidRPr="00421DA5">
              <w:rPr>
                <w:rFonts w:ascii="Helvetica Neue" w:eastAsia="MS Mincho" w:hAnsi="Helvetica Neue"/>
                <w:b/>
                <w:sz w:val="18"/>
                <w:szCs w:val="18"/>
              </w:rPr>
              <w:t>Presse- und Öffentlichkeitsarbeit:</w:t>
            </w:r>
          </w:p>
          <w:p w14:paraId="2DD01192"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Press’n’Relations GmbH – Monika Nyendick</w:t>
            </w:r>
          </w:p>
          <w:p w14:paraId="223ED5E6"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Magirusstraße 33 – D-89077 Ulm </w:t>
            </w:r>
          </w:p>
          <w:p w14:paraId="5FA09372"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Tel.: 0731 96287-30 – Fax: 0731 96287-97 </w:t>
            </w:r>
          </w:p>
          <w:p w14:paraId="2E4573C7" w14:textId="77777777" w:rsidR="00F17454" w:rsidRPr="00421DA5" w:rsidRDefault="00AC624A" w:rsidP="002E237D">
            <w:pPr>
              <w:rPr>
                <w:rFonts w:ascii="Helvetica Neue" w:eastAsia="MS Mincho" w:hAnsi="Helvetica Neue"/>
                <w:b/>
                <w:sz w:val="18"/>
                <w:szCs w:val="18"/>
              </w:rPr>
            </w:pPr>
            <w:hyperlink r:id="rId12" w:history="1">
              <w:r w:rsidR="002E237D" w:rsidRPr="00421DA5">
                <w:rPr>
                  <w:rStyle w:val="Link"/>
                  <w:rFonts w:ascii="Helvetica Neue" w:eastAsia="MS Mincho" w:hAnsi="Helvetica Neue"/>
                  <w:color w:val="auto"/>
                  <w:sz w:val="18"/>
                  <w:szCs w:val="18"/>
                </w:rPr>
                <w:t>mny@press-n-relations.de</w:t>
              </w:r>
            </w:hyperlink>
            <w:r w:rsidR="002E237D" w:rsidRPr="00421DA5">
              <w:rPr>
                <w:rFonts w:ascii="Helvetica Neue" w:eastAsia="MS Mincho" w:hAnsi="Helvetica Neue"/>
                <w:sz w:val="18"/>
                <w:szCs w:val="18"/>
              </w:rPr>
              <w:t xml:space="preserve"> –</w:t>
            </w:r>
            <w:r w:rsidR="00F17454" w:rsidRPr="00421DA5">
              <w:rPr>
                <w:rFonts w:ascii="Helvetica Neue" w:eastAsia="MS Mincho" w:hAnsi="Helvetica Neue"/>
                <w:sz w:val="18"/>
                <w:szCs w:val="18"/>
              </w:rPr>
              <w:t xml:space="preserve"> </w:t>
            </w:r>
            <w:hyperlink r:id="rId13" w:history="1">
              <w:r w:rsidR="00F17454" w:rsidRPr="00421DA5">
                <w:rPr>
                  <w:rStyle w:val="Link"/>
                  <w:rFonts w:ascii="Helvetica Neue" w:eastAsia="MS Mincho" w:hAnsi="Helvetica Neue"/>
                  <w:color w:val="auto"/>
                  <w:sz w:val="18"/>
                  <w:szCs w:val="18"/>
                </w:rPr>
                <w:t>www.press-n-relations.de</w:t>
              </w:r>
            </w:hyperlink>
          </w:p>
        </w:tc>
      </w:tr>
    </w:tbl>
    <w:p w14:paraId="32D13BD5" w14:textId="77777777" w:rsidR="00F17454" w:rsidRPr="00421DA5" w:rsidRDefault="00F17454" w:rsidP="00F17454">
      <w:pPr>
        <w:rPr>
          <w:rFonts w:ascii="Helvetica Neue" w:eastAsia="MS Mincho" w:hAnsi="Helvetica Neue"/>
          <w:sz w:val="18"/>
          <w:szCs w:val="18"/>
        </w:rPr>
      </w:pPr>
    </w:p>
    <w:p w14:paraId="1FF122C3" w14:textId="77777777" w:rsidR="00F17454" w:rsidRPr="00421DA5" w:rsidRDefault="00EF12FC" w:rsidP="00F17454">
      <w:pPr>
        <w:rPr>
          <w:rFonts w:ascii="Helvetica Neue" w:eastAsia="MS Mincho" w:hAnsi="Helvetica Neue"/>
          <w:sz w:val="18"/>
          <w:szCs w:val="18"/>
        </w:rPr>
      </w:pPr>
      <w:r w:rsidRPr="00421DA5">
        <w:rPr>
          <w:rFonts w:ascii="Helvetica Neue" w:eastAsia="MS Mincho" w:hAnsi="Helvetica Neue"/>
          <w:sz w:val="18"/>
          <w:szCs w:val="18"/>
        </w:rPr>
        <w:t>Nilfisk Outdoor</w:t>
      </w:r>
      <w:r w:rsidR="00F17454" w:rsidRPr="00421DA5">
        <w:rPr>
          <w:rFonts w:ascii="Helvetica Neue" w:eastAsia="MS Mincho" w:hAnsi="Helvetica Neue"/>
          <w:sz w:val="18"/>
          <w:szCs w:val="18"/>
        </w:rPr>
        <w:t xml:space="preserve"> in Braunschweig ist eine Marke der Bellenberger Nilfisk GmbH. </w:t>
      </w:r>
      <w:r w:rsidR="00F17454" w:rsidRPr="00421DA5">
        <w:rPr>
          <w:rFonts w:ascii="Helvetica Neue" w:eastAsia="MS Mincho" w:hAnsi="Helvetica Neue"/>
          <w:sz w:val="18"/>
          <w:szCs w:val="18"/>
        </w:rPr>
        <w:br/>
        <w:t>Diese gehört zur Nilfisk A/S. Das Unternehmen hat seinen Hauptsitz in Brøndby, Dänemark. Nilfisk entwickelt seit mehr als 110 Jahren Reinigungsgeräte und zählt zu den weltweit größten Anbietern professioneller Reinigungstechnik mit einem Umsatz von 972 Millionen Euro im G</w:t>
      </w:r>
      <w:r w:rsidR="00F17454" w:rsidRPr="00421DA5">
        <w:rPr>
          <w:rFonts w:ascii="Helvetica Neue" w:eastAsia="MS Mincho" w:hAnsi="Helvetica Neue"/>
          <w:sz w:val="18"/>
          <w:szCs w:val="18"/>
        </w:rPr>
        <w:t>e</w:t>
      </w:r>
      <w:r w:rsidR="00F17454" w:rsidRPr="00421DA5">
        <w:rPr>
          <w:rFonts w:ascii="Helvetica Neue" w:eastAsia="MS Mincho" w:hAnsi="Helvetica Neue"/>
          <w:sz w:val="18"/>
          <w:szCs w:val="18"/>
        </w:rPr>
        <w:t>schäftsjahr 2015 und rund 5.545 Mitarbeitern. Es bestehen Produktionsstätten in Dänemark, Deutschland, Ungarn, Singapur, China, Italien, Mexiko und den USA. Über eigene Vertrieb</w:t>
      </w:r>
      <w:r w:rsidR="00F17454" w:rsidRPr="00421DA5">
        <w:rPr>
          <w:rFonts w:ascii="Helvetica Neue" w:eastAsia="MS Mincho" w:hAnsi="Helvetica Neue"/>
          <w:sz w:val="18"/>
          <w:szCs w:val="18"/>
        </w:rPr>
        <w:t>s</w:t>
      </w:r>
      <w:r w:rsidR="00F17454" w:rsidRPr="00421DA5">
        <w:rPr>
          <w:rFonts w:ascii="Helvetica Neue" w:eastAsia="MS Mincho" w:hAnsi="Helvetica Neue"/>
          <w:sz w:val="18"/>
          <w:szCs w:val="18"/>
        </w:rPr>
        <w:t>niederlassungen und ein flächendeckendes Händlernetz ist das Unternehmen in über 100 Lä</w:t>
      </w:r>
      <w:r w:rsidR="00F17454" w:rsidRPr="00421DA5">
        <w:rPr>
          <w:rFonts w:ascii="Helvetica Neue" w:eastAsia="MS Mincho" w:hAnsi="Helvetica Neue"/>
          <w:sz w:val="18"/>
          <w:szCs w:val="18"/>
        </w:rPr>
        <w:t>n</w:t>
      </w:r>
      <w:r w:rsidR="00F17454" w:rsidRPr="00421DA5">
        <w:rPr>
          <w:rFonts w:ascii="Helvetica Neue" w:eastAsia="MS Mincho" w:hAnsi="Helvetica Neue"/>
          <w:sz w:val="18"/>
          <w:szCs w:val="18"/>
        </w:rPr>
        <w:t>dern der Welt und auf allen fünf Kontinenten vertreten.</w:t>
      </w:r>
    </w:p>
    <w:p w14:paraId="00CF5827" w14:textId="77777777" w:rsidR="00F17454" w:rsidRPr="00421DA5" w:rsidRDefault="00F17454" w:rsidP="00F17454">
      <w:pPr>
        <w:rPr>
          <w:rFonts w:ascii="Helvetica Neue" w:eastAsia="MS Mincho" w:hAnsi="Helvetica Neue"/>
          <w:sz w:val="18"/>
          <w:szCs w:val="18"/>
        </w:rPr>
      </w:pPr>
    </w:p>
    <w:p w14:paraId="2D758452"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Unter der Marke </w:t>
      </w:r>
      <w:r w:rsidR="00EF12FC" w:rsidRPr="00421DA5">
        <w:rPr>
          <w:rFonts w:ascii="Helvetica Neue" w:eastAsia="MS Mincho" w:hAnsi="Helvetica Neue"/>
          <w:sz w:val="18"/>
          <w:szCs w:val="18"/>
        </w:rPr>
        <w:t>Nilfisk Outdoor</w:t>
      </w:r>
      <w:r w:rsidRPr="00421DA5">
        <w:rPr>
          <w:rFonts w:ascii="Helvetica Neue" w:eastAsia="MS Mincho" w:hAnsi="Helvetica Neue"/>
          <w:sz w:val="18"/>
          <w:szCs w:val="18"/>
        </w:rPr>
        <w:t xml:space="preserve"> sind sämtliche Aktivitäten hinsichtlich der Außenreinigung und Pflege von Anlagen gebündelt. Der Vertrieb an Kommunen, Dienstleister, Industriebetriebe, Gartenlandschaftsbauer etc. erfolgt hauptsächlich über den autorisierten Fachhandel. Nilfisk bedient Kunden aus den Bereichen Gebäudereinigung, Healthcare, Industrie, Institutionen und Kommunen. Die Produktpalette von Nilfisk beinhaltet Scheuersaugmaschinen, Kombination</w:t>
      </w:r>
      <w:r w:rsidRPr="00421DA5">
        <w:rPr>
          <w:rFonts w:ascii="Helvetica Neue" w:eastAsia="MS Mincho" w:hAnsi="Helvetica Neue"/>
          <w:sz w:val="18"/>
          <w:szCs w:val="18"/>
        </w:rPr>
        <w:t>s</w:t>
      </w:r>
      <w:r w:rsidRPr="00421DA5">
        <w:rPr>
          <w:rFonts w:ascii="Helvetica Neue" w:eastAsia="MS Mincho" w:hAnsi="Helvetica Neue"/>
          <w:sz w:val="18"/>
          <w:szCs w:val="18"/>
        </w:rPr>
        <w:t>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w:t>
      </w:r>
      <w:r w:rsidRPr="00421DA5">
        <w:rPr>
          <w:rFonts w:ascii="Helvetica Neue" w:eastAsia="MS Mincho" w:hAnsi="Helvetica Neue"/>
          <w:sz w:val="18"/>
          <w:szCs w:val="18"/>
        </w:rPr>
        <w:t>e</w:t>
      </w:r>
      <w:r w:rsidRPr="00421DA5">
        <w:rPr>
          <w:rFonts w:ascii="Helvetica Neue" w:eastAsia="MS Mincho" w:hAnsi="Helvetica Neue"/>
          <w:sz w:val="18"/>
          <w:szCs w:val="18"/>
        </w:rPr>
        <w:t xml:space="preserve">mie- und Nahrungsmittelindustrie. </w:t>
      </w:r>
    </w:p>
    <w:p w14:paraId="10620174" w14:textId="77777777" w:rsidR="002D2C42" w:rsidRPr="00421DA5" w:rsidRDefault="002D2C42" w:rsidP="00484595">
      <w:pPr>
        <w:rPr>
          <w:rFonts w:ascii="Helvetica Neue" w:hAnsi="Helvetica Neue" w:cs="Arial"/>
          <w:sz w:val="18"/>
          <w:szCs w:val="18"/>
        </w:rPr>
      </w:pPr>
    </w:p>
    <w:sectPr w:rsidR="002D2C42" w:rsidRPr="00421DA5" w:rsidSect="005A7D98">
      <w:headerReference w:type="default" r:id="rId14"/>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1591F5" w14:textId="77777777" w:rsidR="009D68C6" w:rsidRDefault="009D68C6">
      <w:r>
        <w:separator/>
      </w:r>
    </w:p>
  </w:endnote>
  <w:endnote w:type="continuationSeparator" w:id="0">
    <w:p w14:paraId="56BF72E5" w14:textId="77777777" w:rsidR="009D68C6" w:rsidRDefault="009D6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Frutiger-Bold">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2667F4" w14:textId="77777777" w:rsidR="009D68C6" w:rsidRDefault="009D68C6">
      <w:r>
        <w:separator/>
      </w:r>
    </w:p>
  </w:footnote>
  <w:footnote w:type="continuationSeparator" w:id="0">
    <w:p w14:paraId="51F1EAFB" w14:textId="77777777" w:rsidR="009D68C6" w:rsidRDefault="009D68C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DC1C43" w14:textId="77777777" w:rsidR="00047CAB" w:rsidRDefault="00047CAB">
    <w:pPr>
      <w:pStyle w:val="Kopfzeile"/>
    </w:pPr>
    <w:r>
      <w:rPr>
        <w:noProof/>
        <w:sz w:val="20"/>
      </w:rPr>
      <w:drawing>
        <wp:anchor distT="0" distB="0" distL="114300" distR="114300" simplePos="0" relativeHeight="251658752" behindDoc="0" locked="0" layoutInCell="1" allowOverlap="1" wp14:anchorId="315AA4AC" wp14:editId="7D6C16EE">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2A50"/>
    <w:rsid w:val="0000447C"/>
    <w:rsid w:val="00004A36"/>
    <w:rsid w:val="00012F6B"/>
    <w:rsid w:val="00013E52"/>
    <w:rsid w:val="00016B15"/>
    <w:rsid w:val="00017464"/>
    <w:rsid w:val="00021343"/>
    <w:rsid w:val="000228C7"/>
    <w:rsid w:val="00024FD4"/>
    <w:rsid w:val="0003572C"/>
    <w:rsid w:val="000401DA"/>
    <w:rsid w:val="00044D25"/>
    <w:rsid w:val="00047CAB"/>
    <w:rsid w:val="0005241F"/>
    <w:rsid w:val="00054B43"/>
    <w:rsid w:val="000566EB"/>
    <w:rsid w:val="000638F6"/>
    <w:rsid w:val="00063B38"/>
    <w:rsid w:val="000743F0"/>
    <w:rsid w:val="000772DA"/>
    <w:rsid w:val="00081D96"/>
    <w:rsid w:val="0008296A"/>
    <w:rsid w:val="000851E8"/>
    <w:rsid w:val="0008561D"/>
    <w:rsid w:val="0009070A"/>
    <w:rsid w:val="00093311"/>
    <w:rsid w:val="000957D2"/>
    <w:rsid w:val="000A0A28"/>
    <w:rsid w:val="000A3E4F"/>
    <w:rsid w:val="000A3EB3"/>
    <w:rsid w:val="000A7DAC"/>
    <w:rsid w:val="000C2BCE"/>
    <w:rsid w:val="000C79FA"/>
    <w:rsid w:val="000D35B7"/>
    <w:rsid w:val="000D41C2"/>
    <w:rsid w:val="000D445F"/>
    <w:rsid w:val="000E4449"/>
    <w:rsid w:val="000F404D"/>
    <w:rsid w:val="000F69B1"/>
    <w:rsid w:val="000F7670"/>
    <w:rsid w:val="000F7D7C"/>
    <w:rsid w:val="00101951"/>
    <w:rsid w:val="001108E9"/>
    <w:rsid w:val="00116029"/>
    <w:rsid w:val="0011770D"/>
    <w:rsid w:val="00130A92"/>
    <w:rsid w:val="00137C67"/>
    <w:rsid w:val="001417C0"/>
    <w:rsid w:val="00146AE5"/>
    <w:rsid w:val="00147FBA"/>
    <w:rsid w:val="00150372"/>
    <w:rsid w:val="0015170C"/>
    <w:rsid w:val="00151882"/>
    <w:rsid w:val="00151B97"/>
    <w:rsid w:val="001559C7"/>
    <w:rsid w:val="001655E2"/>
    <w:rsid w:val="00165ED7"/>
    <w:rsid w:val="001703D0"/>
    <w:rsid w:val="00171074"/>
    <w:rsid w:val="0017297A"/>
    <w:rsid w:val="0017335E"/>
    <w:rsid w:val="0017587D"/>
    <w:rsid w:val="0017682B"/>
    <w:rsid w:val="00181AA8"/>
    <w:rsid w:val="0019042E"/>
    <w:rsid w:val="00191365"/>
    <w:rsid w:val="00194000"/>
    <w:rsid w:val="001A388E"/>
    <w:rsid w:val="001B21E5"/>
    <w:rsid w:val="001B247F"/>
    <w:rsid w:val="001B30E9"/>
    <w:rsid w:val="001B34ED"/>
    <w:rsid w:val="001B4DC2"/>
    <w:rsid w:val="001B757C"/>
    <w:rsid w:val="001C44B1"/>
    <w:rsid w:val="001C7B2F"/>
    <w:rsid w:val="001D0E17"/>
    <w:rsid w:val="001D182B"/>
    <w:rsid w:val="001D7A8C"/>
    <w:rsid w:val="001F176D"/>
    <w:rsid w:val="001F3C17"/>
    <w:rsid w:val="001F421A"/>
    <w:rsid w:val="001F6C74"/>
    <w:rsid w:val="002052E3"/>
    <w:rsid w:val="00210EE3"/>
    <w:rsid w:val="002119DC"/>
    <w:rsid w:val="0021311D"/>
    <w:rsid w:val="00213352"/>
    <w:rsid w:val="00214B72"/>
    <w:rsid w:val="00216AA5"/>
    <w:rsid w:val="00217752"/>
    <w:rsid w:val="0022378A"/>
    <w:rsid w:val="0023503E"/>
    <w:rsid w:val="00240AA0"/>
    <w:rsid w:val="002453B9"/>
    <w:rsid w:val="00246304"/>
    <w:rsid w:val="00247380"/>
    <w:rsid w:val="00250185"/>
    <w:rsid w:val="00253163"/>
    <w:rsid w:val="00256492"/>
    <w:rsid w:val="00257F3A"/>
    <w:rsid w:val="0026432B"/>
    <w:rsid w:val="00265B43"/>
    <w:rsid w:val="00275246"/>
    <w:rsid w:val="0027690D"/>
    <w:rsid w:val="00281B86"/>
    <w:rsid w:val="00282D40"/>
    <w:rsid w:val="00285C4A"/>
    <w:rsid w:val="00287A1B"/>
    <w:rsid w:val="002917CC"/>
    <w:rsid w:val="002920F6"/>
    <w:rsid w:val="00296E63"/>
    <w:rsid w:val="002A05C5"/>
    <w:rsid w:val="002A325F"/>
    <w:rsid w:val="002A67F1"/>
    <w:rsid w:val="002A70BB"/>
    <w:rsid w:val="002B2DC8"/>
    <w:rsid w:val="002B332E"/>
    <w:rsid w:val="002B66E9"/>
    <w:rsid w:val="002C0696"/>
    <w:rsid w:val="002C131F"/>
    <w:rsid w:val="002C1748"/>
    <w:rsid w:val="002C4078"/>
    <w:rsid w:val="002C4C98"/>
    <w:rsid w:val="002C4CBD"/>
    <w:rsid w:val="002D0ADC"/>
    <w:rsid w:val="002D1B59"/>
    <w:rsid w:val="002D2C42"/>
    <w:rsid w:val="002D653B"/>
    <w:rsid w:val="002D79B2"/>
    <w:rsid w:val="002E0E07"/>
    <w:rsid w:val="002E22FD"/>
    <w:rsid w:val="002E237D"/>
    <w:rsid w:val="002F0D62"/>
    <w:rsid w:val="002F27E4"/>
    <w:rsid w:val="002F2911"/>
    <w:rsid w:val="002F410A"/>
    <w:rsid w:val="00302D44"/>
    <w:rsid w:val="003168FB"/>
    <w:rsid w:val="003258A4"/>
    <w:rsid w:val="003325AD"/>
    <w:rsid w:val="00332641"/>
    <w:rsid w:val="0033554A"/>
    <w:rsid w:val="0033570E"/>
    <w:rsid w:val="00336872"/>
    <w:rsid w:val="00340C6C"/>
    <w:rsid w:val="00343681"/>
    <w:rsid w:val="00346B0E"/>
    <w:rsid w:val="003538ED"/>
    <w:rsid w:val="00356EFA"/>
    <w:rsid w:val="003628A0"/>
    <w:rsid w:val="003779B6"/>
    <w:rsid w:val="0038100F"/>
    <w:rsid w:val="00391E3A"/>
    <w:rsid w:val="003A507E"/>
    <w:rsid w:val="003A6F04"/>
    <w:rsid w:val="003C4C87"/>
    <w:rsid w:val="003C6EB4"/>
    <w:rsid w:val="003C7023"/>
    <w:rsid w:val="003D35D6"/>
    <w:rsid w:val="003D42C9"/>
    <w:rsid w:val="003D4372"/>
    <w:rsid w:val="003D7556"/>
    <w:rsid w:val="003E3C0B"/>
    <w:rsid w:val="003E45F9"/>
    <w:rsid w:val="003F3859"/>
    <w:rsid w:val="00406F2D"/>
    <w:rsid w:val="004116EC"/>
    <w:rsid w:val="00421DA5"/>
    <w:rsid w:val="0042252E"/>
    <w:rsid w:val="00430E1F"/>
    <w:rsid w:val="00433B1C"/>
    <w:rsid w:val="00441E04"/>
    <w:rsid w:val="00444443"/>
    <w:rsid w:val="004451AE"/>
    <w:rsid w:val="0045230E"/>
    <w:rsid w:val="00452360"/>
    <w:rsid w:val="00454985"/>
    <w:rsid w:val="00460ED5"/>
    <w:rsid w:val="00461FD0"/>
    <w:rsid w:val="00465E94"/>
    <w:rsid w:val="00467428"/>
    <w:rsid w:val="0047385D"/>
    <w:rsid w:val="00481169"/>
    <w:rsid w:val="00483F12"/>
    <w:rsid w:val="00484595"/>
    <w:rsid w:val="004969F0"/>
    <w:rsid w:val="004A07F3"/>
    <w:rsid w:val="004A1CA9"/>
    <w:rsid w:val="004A4239"/>
    <w:rsid w:val="004B74E3"/>
    <w:rsid w:val="004C2E46"/>
    <w:rsid w:val="004C2EC1"/>
    <w:rsid w:val="004C2F15"/>
    <w:rsid w:val="004C3629"/>
    <w:rsid w:val="004C65CC"/>
    <w:rsid w:val="004C783D"/>
    <w:rsid w:val="004D0020"/>
    <w:rsid w:val="004D4920"/>
    <w:rsid w:val="004D4DDC"/>
    <w:rsid w:val="004D530D"/>
    <w:rsid w:val="004D616E"/>
    <w:rsid w:val="004F6496"/>
    <w:rsid w:val="004F6A33"/>
    <w:rsid w:val="004F6F71"/>
    <w:rsid w:val="00500FD4"/>
    <w:rsid w:val="00501FB5"/>
    <w:rsid w:val="00503864"/>
    <w:rsid w:val="00511606"/>
    <w:rsid w:val="00512BB2"/>
    <w:rsid w:val="00516987"/>
    <w:rsid w:val="00516CCB"/>
    <w:rsid w:val="00521DA8"/>
    <w:rsid w:val="00524426"/>
    <w:rsid w:val="005257D2"/>
    <w:rsid w:val="00527BBB"/>
    <w:rsid w:val="00527EE1"/>
    <w:rsid w:val="00530472"/>
    <w:rsid w:val="005436F3"/>
    <w:rsid w:val="00543996"/>
    <w:rsid w:val="00544474"/>
    <w:rsid w:val="00546186"/>
    <w:rsid w:val="00552837"/>
    <w:rsid w:val="0055685E"/>
    <w:rsid w:val="00561CEC"/>
    <w:rsid w:val="00562782"/>
    <w:rsid w:val="00562B39"/>
    <w:rsid w:val="00573DB7"/>
    <w:rsid w:val="00576097"/>
    <w:rsid w:val="00577548"/>
    <w:rsid w:val="00580561"/>
    <w:rsid w:val="00581D70"/>
    <w:rsid w:val="005833A9"/>
    <w:rsid w:val="005843AE"/>
    <w:rsid w:val="005916E1"/>
    <w:rsid w:val="005942E3"/>
    <w:rsid w:val="005A2ADC"/>
    <w:rsid w:val="005A7D98"/>
    <w:rsid w:val="005B216C"/>
    <w:rsid w:val="005B4123"/>
    <w:rsid w:val="005B42BA"/>
    <w:rsid w:val="005B58E9"/>
    <w:rsid w:val="005C3754"/>
    <w:rsid w:val="005D42B3"/>
    <w:rsid w:val="005D4C30"/>
    <w:rsid w:val="005D54A4"/>
    <w:rsid w:val="005E5A35"/>
    <w:rsid w:val="005E717F"/>
    <w:rsid w:val="005F17C3"/>
    <w:rsid w:val="005F26DF"/>
    <w:rsid w:val="005F2811"/>
    <w:rsid w:val="00602B8A"/>
    <w:rsid w:val="006038E2"/>
    <w:rsid w:val="00604756"/>
    <w:rsid w:val="00605F5F"/>
    <w:rsid w:val="00611041"/>
    <w:rsid w:val="006125A0"/>
    <w:rsid w:val="0061713D"/>
    <w:rsid w:val="006204C5"/>
    <w:rsid w:val="006249D7"/>
    <w:rsid w:val="006330D6"/>
    <w:rsid w:val="00635DC2"/>
    <w:rsid w:val="00637C66"/>
    <w:rsid w:val="00637F88"/>
    <w:rsid w:val="00664B17"/>
    <w:rsid w:val="00673CD5"/>
    <w:rsid w:val="0067520C"/>
    <w:rsid w:val="00677A4C"/>
    <w:rsid w:val="00681BCF"/>
    <w:rsid w:val="00690587"/>
    <w:rsid w:val="00691233"/>
    <w:rsid w:val="00692CD2"/>
    <w:rsid w:val="0069333F"/>
    <w:rsid w:val="00693B59"/>
    <w:rsid w:val="00697A42"/>
    <w:rsid w:val="006A3946"/>
    <w:rsid w:val="006A5599"/>
    <w:rsid w:val="006B269A"/>
    <w:rsid w:val="006B30CD"/>
    <w:rsid w:val="006B35F8"/>
    <w:rsid w:val="006B7F01"/>
    <w:rsid w:val="006D2CBE"/>
    <w:rsid w:val="006D2EA4"/>
    <w:rsid w:val="006D51A7"/>
    <w:rsid w:val="006D5530"/>
    <w:rsid w:val="006E1FDC"/>
    <w:rsid w:val="006E3E7E"/>
    <w:rsid w:val="006E7FAF"/>
    <w:rsid w:val="006F0C76"/>
    <w:rsid w:val="006F3395"/>
    <w:rsid w:val="007009F9"/>
    <w:rsid w:val="00701739"/>
    <w:rsid w:val="00711B19"/>
    <w:rsid w:val="007142F2"/>
    <w:rsid w:val="00722934"/>
    <w:rsid w:val="00732DBB"/>
    <w:rsid w:val="00733E6A"/>
    <w:rsid w:val="0073415A"/>
    <w:rsid w:val="0074145B"/>
    <w:rsid w:val="00745236"/>
    <w:rsid w:val="00746F8C"/>
    <w:rsid w:val="00747A8B"/>
    <w:rsid w:val="00750A7F"/>
    <w:rsid w:val="00752AF9"/>
    <w:rsid w:val="00763032"/>
    <w:rsid w:val="00763656"/>
    <w:rsid w:val="00767E02"/>
    <w:rsid w:val="007703CD"/>
    <w:rsid w:val="00775333"/>
    <w:rsid w:val="00776D53"/>
    <w:rsid w:val="00777270"/>
    <w:rsid w:val="00785227"/>
    <w:rsid w:val="00791833"/>
    <w:rsid w:val="0079263F"/>
    <w:rsid w:val="00792E55"/>
    <w:rsid w:val="00794985"/>
    <w:rsid w:val="007A0756"/>
    <w:rsid w:val="007A3D45"/>
    <w:rsid w:val="007B0100"/>
    <w:rsid w:val="007B034D"/>
    <w:rsid w:val="007B7D1B"/>
    <w:rsid w:val="007B7F29"/>
    <w:rsid w:val="007C0493"/>
    <w:rsid w:val="007C60FF"/>
    <w:rsid w:val="007D7058"/>
    <w:rsid w:val="007E0627"/>
    <w:rsid w:val="007E1662"/>
    <w:rsid w:val="007E18C8"/>
    <w:rsid w:val="007F2ED1"/>
    <w:rsid w:val="007F4A1F"/>
    <w:rsid w:val="007F5020"/>
    <w:rsid w:val="008112D8"/>
    <w:rsid w:val="00813344"/>
    <w:rsid w:val="00813452"/>
    <w:rsid w:val="00816B45"/>
    <w:rsid w:val="00825F7A"/>
    <w:rsid w:val="00826F06"/>
    <w:rsid w:val="00832342"/>
    <w:rsid w:val="00841267"/>
    <w:rsid w:val="008417EC"/>
    <w:rsid w:val="0084231F"/>
    <w:rsid w:val="0084765F"/>
    <w:rsid w:val="008508E8"/>
    <w:rsid w:val="008515FE"/>
    <w:rsid w:val="008528F6"/>
    <w:rsid w:val="00854DD5"/>
    <w:rsid w:val="008567B7"/>
    <w:rsid w:val="00860D33"/>
    <w:rsid w:val="008641ED"/>
    <w:rsid w:val="008642B5"/>
    <w:rsid w:val="00875C1C"/>
    <w:rsid w:val="00877330"/>
    <w:rsid w:val="008774C7"/>
    <w:rsid w:val="008775FD"/>
    <w:rsid w:val="008778E7"/>
    <w:rsid w:val="008837B1"/>
    <w:rsid w:val="0088469E"/>
    <w:rsid w:val="0089234E"/>
    <w:rsid w:val="00894218"/>
    <w:rsid w:val="00894696"/>
    <w:rsid w:val="00895434"/>
    <w:rsid w:val="00895E50"/>
    <w:rsid w:val="008967EA"/>
    <w:rsid w:val="008A2384"/>
    <w:rsid w:val="008A2B21"/>
    <w:rsid w:val="008B05BD"/>
    <w:rsid w:val="008B16A6"/>
    <w:rsid w:val="008B1926"/>
    <w:rsid w:val="008B4417"/>
    <w:rsid w:val="008B4D77"/>
    <w:rsid w:val="008B693F"/>
    <w:rsid w:val="008C04D0"/>
    <w:rsid w:val="008C0F74"/>
    <w:rsid w:val="008C32DA"/>
    <w:rsid w:val="008C4AA2"/>
    <w:rsid w:val="008C6D14"/>
    <w:rsid w:val="008D3FEB"/>
    <w:rsid w:val="008E7343"/>
    <w:rsid w:val="008F04B5"/>
    <w:rsid w:val="008F13B9"/>
    <w:rsid w:val="00901AEB"/>
    <w:rsid w:val="00907DCE"/>
    <w:rsid w:val="00910652"/>
    <w:rsid w:val="00915DF3"/>
    <w:rsid w:val="00916277"/>
    <w:rsid w:val="009165A6"/>
    <w:rsid w:val="00922BCB"/>
    <w:rsid w:val="00926589"/>
    <w:rsid w:val="00926B4B"/>
    <w:rsid w:val="009304D7"/>
    <w:rsid w:val="009378D0"/>
    <w:rsid w:val="00937EDD"/>
    <w:rsid w:val="009404D6"/>
    <w:rsid w:val="00943850"/>
    <w:rsid w:val="00946BAE"/>
    <w:rsid w:val="00952211"/>
    <w:rsid w:val="009526D5"/>
    <w:rsid w:val="009553EF"/>
    <w:rsid w:val="00965C70"/>
    <w:rsid w:val="00975DD9"/>
    <w:rsid w:val="00976896"/>
    <w:rsid w:val="00977084"/>
    <w:rsid w:val="00977A02"/>
    <w:rsid w:val="009853CD"/>
    <w:rsid w:val="00986989"/>
    <w:rsid w:val="00987037"/>
    <w:rsid w:val="00987EAD"/>
    <w:rsid w:val="00991395"/>
    <w:rsid w:val="00992878"/>
    <w:rsid w:val="00994D08"/>
    <w:rsid w:val="0099766D"/>
    <w:rsid w:val="009A1407"/>
    <w:rsid w:val="009A4118"/>
    <w:rsid w:val="009B1ED5"/>
    <w:rsid w:val="009B541A"/>
    <w:rsid w:val="009C0E41"/>
    <w:rsid w:val="009C1542"/>
    <w:rsid w:val="009C367E"/>
    <w:rsid w:val="009D68C6"/>
    <w:rsid w:val="009D7D5E"/>
    <w:rsid w:val="009E045F"/>
    <w:rsid w:val="009E1C51"/>
    <w:rsid w:val="009E5AE8"/>
    <w:rsid w:val="009E6F00"/>
    <w:rsid w:val="009F1BA3"/>
    <w:rsid w:val="009F30DA"/>
    <w:rsid w:val="009F3CC6"/>
    <w:rsid w:val="00A01685"/>
    <w:rsid w:val="00A04459"/>
    <w:rsid w:val="00A13E37"/>
    <w:rsid w:val="00A1501B"/>
    <w:rsid w:val="00A3150C"/>
    <w:rsid w:val="00A315DD"/>
    <w:rsid w:val="00A34761"/>
    <w:rsid w:val="00A357AC"/>
    <w:rsid w:val="00A35B90"/>
    <w:rsid w:val="00A35FC2"/>
    <w:rsid w:val="00A458EA"/>
    <w:rsid w:val="00A459E4"/>
    <w:rsid w:val="00A531F4"/>
    <w:rsid w:val="00A60018"/>
    <w:rsid w:val="00A62440"/>
    <w:rsid w:val="00A646C1"/>
    <w:rsid w:val="00A7017B"/>
    <w:rsid w:val="00A72515"/>
    <w:rsid w:val="00A72EA5"/>
    <w:rsid w:val="00A74DB8"/>
    <w:rsid w:val="00A7581F"/>
    <w:rsid w:val="00A81185"/>
    <w:rsid w:val="00A95029"/>
    <w:rsid w:val="00A952C7"/>
    <w:rsid w:val="00AA08E8"/>
    <w:rsid w:val="00AA25DB"/>
    <w:rsid w:val="00AA5FA8"/>
    <w:rsid w:val="00AB6811"/>
    <w:rsid w:val="00AB6E1A"/>
    <w:rsid w:val="00AC1DB1"/>
    <w:rsid w:val="00AC3F5D"/>
    <w:rsid w:val="00AC5180"/>
    <w:rsid w:val="00AC624A"/>
    <w:rsid w:val="00AD333A"/>
    <w:rsid w:val="00AD4FE1"/>
    <w:rsid w:val="00AD6949"/>
    <w:rsid w:val="00AD7ED0"/>
    <w:rsid w:val="00AE1E92"/>
    <w:rsid w:val="00AE3E4B"/>
    <w:rsid w:val="00AE7FC5"/>
    <w:rsid w:val="00B027C8"/>
    <w:rsid w:val="00B067EA"/>
    <w:rsid w:val="00B077C8"/>
    <w:rsid w:val="00B078AF"/>
    <w:rsid w:val="00B12E3D"/>
    <w:rsid w:val="00B22F8E"/>
    <w:rsid w:val="00B2338A"/>
    <w:rsid w:val="00B25E5F"/>
    <w:rsid w:val="00B26640"/>
    <w:rsid w:val="00B37D39"/>
    <w:rsid w:val="00B42333"/>
    <w:rsid w:val="00B5161F"/>
    <w:rsid w:val="00B55D15"/>
    <w:rsid w:val="00B5748F"/>
    <w:rsid w:val="00B66546"/>
    <w:rsid w:val="00B77F6B"/>
    <w:rsid w:val="00B868D4"/>
    <w:rsid w:val="00B9666A"/>
    <w:rsid w:val="00BA2A7B"/>
    <w:rsid w:val="00BA7E7F"/>
    <w:rsid w:val="00BB202B"/>
    <w:rsid w:val="00BB5CFE"/>
    <w:rsid w:val="00BC2B8D"/>
    <w:rsid w:val="00BC6705"/>
    <w:rsid w:val="00BC71DE"/>
    <w:rsid w:val="00BD1CEE"/>
    <w:rsid w:val="00BD38D4"/>
    <w:rsid w:val="00BD3D18"/>
    <w:rsid w:val="00BE75FC"/>
    <w:rsid w:val="00BF281E"/>
    <w:rsid w:val="00C00E13"/>
    <w:rsid w:val="00C0401D"/>
    <w:rsid w:val="00C045A0"/>
    <w:rsid w:val="00C0625A"/>
    <w:rsid w:val="00C1589C"/>
    <w:rsid w:val="00C169F2"/>
    <w:rsid w:val="00C213B9"/>
    <w:rsid w:val="00C23474"/>
    <w:rsid w:val="00C23B14"/>
    <w:rsid w:val="00C250C0"/>
    <w:rsid w:val="00C320F7"/>
    <w:rsid w:val="00C34549"/>
    <w:rsid w:val="00C436A2"/>
    <w:rsid w:val="00C446EE"/>
    <w:rsid w:val="00C53CB6"/>
    <w:rsid w:val="00C6062F"/>
    <w:rsid w:val="00C616E1"/>
    <w:rsid w:val="00C63422"/>
    <w:rsid w:val="00C67245"/>
    <w:rsid w:val="00C6735F"/>
    <w:rsid w:val="00C715F6"/>
    <w:rsid w:val="00C740AD"/>
    <w:rsid w:val="00C909D6"/>
    <w:rsid w:val="00C92C77"/>
    <w:rsid w:val="00C9376D"/>
    <w:rsid w:val="00C946AD"/>
    <w:rsid w:val="00CA0A7D"/>
    <w:rsid w:val="00CA2C67"/>
    <w:rsid w:val="00CA5D20"/>
    <w:rsid w:val="00CB2B37"/>
    <w:rsid w:val="00CC463C"/>
    <w:rsid w:val="00CC6F2F"/>
    <w:rsid w:val="00CC7571"/>
    <w:rsid w:val="00CD104D"/>
    <w:rsid w:val="00CD1759"/>
    <w:rsid w:val="00CD1D95"/>
    <w:rsid w:val="00CD1DD6"/>
    <w:rsid w:val="00CD393D"/>
    <w:rsid w:val="00CD5639"/>
    <w:rsid w:val="00CD6DFD"/>
    <w:rsid w:val="00CF51B2"/>
    <w:rsid w:val="00CF5C7B"/>
    <w:rsid w:val="00CF5FE3"/>
    <w:rsid w:val="00CF7279"/>
    <w:rsid w:val="00D00E2C"/>
    <w:rsid w:val="00D02189"/>
    <w:rsid w:val="00D02397"/>
    <w:rsid w:val="00D027CA"/>
    <w:rsid w:val="00D05D70"/>
    <w:rsid w:val="00D07C03"/>
    <w:rsid w:val="00D13F31"/>
    <w:rsid w:val="00D2172F"/>
    <w:rsid w:val="00D25CBA"/>
    <w:rsid w:val="00D3113F"/>
    <w:rsid w:val="00D31F46"/>
    <w:rsid w:val="00D32862"/>
    <w:rsid w:val="00D4058A"/>
    <w:rsid w:val="00D42BE3"/>
    <w:rsid w:val="00D43D2C"/>
    <w:rsid w:val="00D523F2"/>
    <w:rsid w:val="00D52AB0"/>
    <w:rsid w:val="00D53076"/>
    <w:rsid w:val="00D55F6C"/>
    <w:rsid w:val="00D56BA2"/>
    <w:rsid w:val="00D603C9"/>
    <w:rsid w:val="00D61BDA"/>
    <w:rsid w:val="00D626CB"/>
    <w:rsid w:val="00D669D3"/>
    <w:rsid w:val="00D73CD4"/>
    <w:rsid w:val="00D77066"/>
    <w:rsid w:val="00D85331"/>
    <w:rsid w:val="00D86B36"/>
    <w:rsid w:val="00DA2DB9"/>
    <w:rsid w:val="00DA3563"/>
    <w:rsid w:val="00DB2D73"/>
    <w:rsid w:val="00DB3957"/>
    <w:rsid w:val="00DB429A"/>
    <w:rsid w:val="00DB7F24"/>
    <w:rsid w:val="00DD01AE"/>
    <w:rsid w:val="00DD2BC9"/>
    <w:rsid w:val="00DE0088"/>
    <w:rsid w:val="00DE6691"/>
    <w:rsid w:val="00E01E8F"/>
    <w:rsid w:val="00E07E36"/>
    <w:rsid w:val="00E102B3"/>
    <w:rsid w:val="00E17158"/>
    <w:rsid w:val="00E17DFC"/>
    <w:rsid w:val="00E22DA7"/>
    <w:rsid w:val="00E26EFF"/>
    <w:rsid w:val="00E274FD"/>
    <w:rsid w:val="00E27E51"/>
    <w:rsid w:val="00E3081B"/>
    <w:rsid w:val="00E3227F"/>
    <w:rsid w:val="00E32699"/>
    <w:rsid w:val="00E42458"/>
    <w:rsid w:val="00E43585"/>
    <w:rsid w:val="00E500E9"/>
    <w:rsid w:val="00E611E3"/>
    <w:rsid w:val="00E634AF"/>
    <w:rsid w:val="00E63D75"/>
    <w:rsid w:val="00E662D5"/>
    <w:rsid w:val="00E72981"/>
    <w:rsid w:val="00E72DE6"/>
    <w:rsid w:val="00E73643"/>
    <w:rsid w:val="00E74638"/>
    <w:rsid w:val="00E751A8"/>
    <w:rsid w:val="00E75B65"/>
    <w:rsid w:val="00E850A5"/>
    <w:rsid w:val="00E8522A"/>
    <w:rsid w:val="00E93AF1"/>
    <w:rsid w:val="00E9441A"/>
    <w:rsid w:val="00E973C6"/>
    <w:rsid w:val="00EA1788"/>
    <w:rsid w:val="00EA1E3F"/>
    <w:rsid w:val="00EA6A68"/>
    <w:rsid w:val="00EA6BCA"/>
    <w:rsid w:val="00EB2A44"/>
    <w:rsid w:val="00EB36D8"/>
    <w:rsid w:val="00EB7976"/>
    <w:rsid w:val="00EC0C5B"/>
    <w:rsid w:val="00EC3941"/>
    <w:rsid w:val="00EC527F"/>
    <w:rsid w:val="00EC7C70"/>
    <w:rsid w:val="00ED016B"/>
    <w:rsid w:val="00ED0424"/>
    <w:rsid w:val="00ED06C7"/>
    <w:rsid w:val="00ED5B75"/>
    <w:rsid w:val="00EE0220"/>
    <w:rsid w:val="00EE1A67"/>
    <w:rsid w:val="00EE509F"/>
    <w:rsid w:val="00EE71E2"/>
    <w:rsid w:val="00EF12FC"/>
    <w:rsid w:val="00EF2E41"/>
    <w:rsid w:val="00F02246"/>
    <w:rsid w:val="00F030C6"/>
    <w:rsid w:val="00F04E7E"/>
    <w:rsid w:val="00F12B28"/>
    <w:rsid w:val="00F1571E"/>
    <w:rsid w:val="00F17454"/>
    <w:rsid w:val="00F2074F"/>
    <w:rsid w:val="00F21139"/>
    <w:rsid w:val="00F220A8"/>
    <w:rsid w:val="00F23C1C"/>
    <w:rsid w:val="00F24132"/>
    <w:rsid w:val="00F2528A"/>
    <w:rsid w:val="00F336E8"/>
    <w:rsid w:val="00F352F2"/>
    <w:rsid w:val="00F36512"/>
    <w:rsid w:val="00F42A07"/>
    <w:rsid w:val="00F4627E"/>
    <w:rsid w:val="00F47807"/>
    <w:rsid w:val="00F515CA"/>
    <w:rsid w:val="00F55338"/>
    <w:rsid w:val="00F56960"/>
    <w:rsid w:val="00F63BCE"/>
    <w:rsid w:val="00F64B89"/>
    <w:rsid w:val="00F67ADF"/>
    <w:rsid w:val="00F71715"/>
    <w:rsid w:val="00F720C2"/>
    <w:rsid w:val="00F7210B"/>
    <w:rsid w:val="00F8367C"/>
    <w:rsid w:val="00F850F4"/>
    <w:rsid w:val="00F85E7A"/>
    <w:rsid w:val="00F92BFE"/>
    <w:rsid w:val="00F94FD8"/>
    <w:rsid w:val="00F9525A"/>
    <w:rsid w:val="00FA00EA"/>
    <w:rsid w:val="00FA4287"/>
    <w:rsid w:val="00FB04A9"/>
    <w:rsid w:val="00FB3A6C"/>
    <w:rsid w:val="00FB3A9E"/>
    <w:rsid w:val="00FC1D4F"/>
    <w:rsid w:val="00FC33E4"/>
    <w:rsid w:val="00FC3B38"/>
    <w:rsid w:val="00FD24A4"/>
    <w:rsid w:val="00FE5798"/>
    <w:rsid w:val="00FE5AE7"/>
    <w:rsid w:val="00FE79C8"/>
    <w:rsid w:val="00FF0FD5"/>
    <w:rsid w:val="00FF2383"/>
    <w:rsid w:val="00FF3EB6"/>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3F4E17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de@nilfisk-outdoor.com" TargetMode="External"/><Relationship Id="rId12" Type="http://schemas.openxmlformats.org/officeDocument/2006/relationships/hyperlink" Target="mailto:mny@press-n-relations.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7CFB1-4295-0444-90EA-409698879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4667</Characters>
  <Application>Microsoft Macintosh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5397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3</cp:revision>
  <cp:lastPrinted>2016-11-14T10:33:00Z</cp:lastPrinted>
  <dcterms:created xsi:type="dcterms:W3CDTF">2017-01-18T09:56:00Z</dcterms:created>
  <dcterms:modified xsi:type="dcterms:W3CDTF">2017-01-19T08:09:00Z</dcterms:modified>
</cp:coreProperties>
</file>