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EFF0B" w14:textId="77777777" w:rsidR="00FD77D4" w:rsidRPr="00761ACF" w:rsidRDefault="00FD77D4" w:rsidP="00761ACF">
      <w:pPr>
        <w:spacing w:line="312" w:lineRule="auto"/>
        <w:rPr>
          <w:color w:val="FF0000"/>
          <w:sz w:val="26"/>
          <w:szCs w:val="26"/>
        </w:rPr>
      </w:pPr>
      <w:r w:rsidRPr="00761ACF">
        <w:rPr>
          <w:sz w:val="26"/>
          <w:szCs w:val="26"/>
        </w:rPr>
        <w:t>Presseinformation</w:t>
      </w:r>
    </w:p>
    <w:p w14:paraId="3EAAFBCC" w14:textId="77777777" w:rsidR="00FD77D4" w:rsidRPr="00761ACF" w:rsidRDefault="00FD77D4" w:rsidP="00761ACF">
      <w:pPr>
        <w:spacing w:line="312" w:lineRule="auto"/>
        <w:rPr>
          <w:sz w:val="20"/>
        </w:rPr>
      </w:pPr>
      <w:r w:rsidRPr="00761ACF">
        <w:rPr>
          <w:sz w:val="20"/>
        </w:rPr>
        <w:tab/>
      </w:r>
    </w:p>
    <w:p w14:paraId="408AA0CB" w14:textId="59C475B5" w:rsidR="00C93112" w:rsidRPr="00761ACF" w:rsidRDefault="00C93112" w:rsidP="00761ACF">
      <w:pPr>
        <w:widowControl w:val="0"/>
        <w:spacing w:line="312" w:lineRule="auto"/>
        <w:ind w:right="277"/>
        <w:rPr>
          <w:bCs/>
          <w:sz w:val="20"/>
        </w:rPr>
      </w:pPr>
      <w:r w:rsidRPr="00761ACF">
        <w:rPr>
          <w:bCs/>
          <w:sz w:val="20"/>
        </w:rPr>
        <w:t xml:space="preserve">Wil (CH), </w:t>
      </w:r>
      <w:r w:rsidR="005C3CA3" w:rsidRPr="00761ACF">
        <w:rPr>
          <w:bCs/>
          <w:sz w:val="20"/>
        </w:rPr>
        <w:t>1</w:t>
      </w:r>
      <w:r w:rsidR="001E514D">
        <w:rPr>
          <w:bCs/>
          <w:sz w:val="20"/>
        </w:rPr>
        <w:t>6</w:t>
      </w:r>
      <w:r w:rsidR="00902EC8" w:rsidRPr="00761ACF">
        <w:rPr>
          <w:bCs/>
          <w:sz w:val="20"/>
        </w:rPr>
        <w:t xml:space="preserve">. </w:t>
      </w:r>
      <w:r w:rsidR="00A0501C" w:rsidRPr="00761ACF">
        <w:rPr>
          <w:bCs/>
          <w:sz w:val="20"/>
        </w:rPr>
        <w:t xml:space="preserve">Juni </w:t>
      </w:r>
      <w:r w:rsidRPr="00761ACF">
        <w:rPr>
          <w:bCs/>
          <w:sz w:val="20"/>
        </w:rPr>
        <w:t>2014</w:t>
      </w:r>
    </w:p>
    <w:p w14:paraId="214763DD" w14:textId="77777777" w:rsidR="00DC048B" w:rsidRPr="00761ACF" w:rsidRDefault="00DC048B" w:rsidP="00761ACF">
      <w:pPr>
        <w:spacing w:line="312" w:lineRule="auto"/>
        <w:rPr>
          <w:sz w:val="20"/>
        </w:rPr>
      </w:pPr>
    </w:p>
    <w:p w14:paraId="4ACEE023" w14:textId="77777777" w:rsidR="00902EC8" w:rsidRPr="00761ACF" w:rsidRDefault="00902EC8" w:rsidP="00761ACF">
      <w:pPr>
        <w:widowControl w:val="0"/>
        <w:adjustRightInd w:val="0"/>
        <w:spacing w:line="312" w:lineRule="auto"/>
        <w:rPr>
          <w:rFonts w:cs="Times"/>
          <w:b/>
          <w:sz w:val="26"/>
          <w:szCs w:val="26"/>
        </w:rPr>
      </w:pPr>
      <w:r w:rsidRPr="00761ACF">
        <w:rPr>
          <w:rFonts w:cs="Times"/>
          <w:b/>
          <w:sz w:val="26"/>
          <w:szCs w:val="26"/>
        </w:rPr>
        <w:t>Alle unter einem Dach</w:t>
      </w:r>
    </w:p>
    <w:p w14:paraId="7D798A29" w14:textId="3B2783DC" w:rsidR="00902EC8" w:rsidRPr="00761ACF" w:rsidRDefault="00F82B08" w:rsidP="00761ACF">
      <w:pPr>
        <w:widowControl w:val="0"/>
        <w:adjustRightInd w:val="0"/>
        <w:spacing w:line="312" w:lineRule="auto"/>
        <w:rPr>
          <w:rFonts w:cs="Times"/>
          <w:szCs w:val="22"/>
        </w:rPr>
      </w:pPr>
      <w:r w:rsidRPr="00761ACF">
        <w:rPr>
          <w:rFonts w:cs="Times"/>
          <w:szCs w:val="22"/>
        </w:rPr>
        <w:t>N</w:t>
      </w:r>
      <w:r w:rsidR="00902EC8" w:rsidRPr="00761ACF">
        <w:rPr>
          <w:rFonts w:cs="Times"/>
          <w:szCs w:val="22"/>
        </w:rPr>
        <w:t xml:space="preserve">eue </w:t>
      </w:r>
      <w:r w:rsidRPr="00761ACF">
        <w:rPr>
          <w:rFonts w:cs="Times"/>
          <w:szCs w:val="22"/>
        </w:rPr>
        <w:t xml:space="preserve">Nilfisk-Advance </w:t>
      </w:r>
      <w:r w:rsidR="00902EC8" w:rsidRPr="00761ACF">
        <w:rPr>
          <w:rFonts w:cs="Times"/>
          <w:szCs w:val="22"/>
        </w:rPr>
        <w:t>Rä</w:t>
      </w:r>
      <w:r w:rsidR="00C42ED8" w:rsidRPr="00761ACF">
        <w:rPr>
          <w:rFonts w:cs="Times"/>
          <w:szCs w:val="22"/>
        </w:rPr>
        <w:t xml:space="preserve">umlichkeiten am </w:t>
      </w:r>
      <w:r w:rsidR="00870686" w:rsidRPr="00761ACF">
        <w:rPr>
          <w:rFonts w:cs="Times"/>
          <w:szCs w:val="22"/>
        </w:rPr>
        <w:t xml:space="preserve">Schweizer </w:t>
      </w:r>
      <w:r w:rsidR="00C42ED8" w:rsidRPr="00761ACF">
        <w:rPr>
          <w:rFonts w:cs="Times"/>
          <w:szCs w:val="22"/>
        </w:rPr>
        <w:t xml:space="preserve">Standort in </w:t>
      </w:r>
      <w:r w:rsidR="00D0626C">
        <w:rPr>
          <w:rFonts w:cs="Times"/>
          <w:szCs w:val="22"/>
        </w:rPr>
        <w:t>Wil</w:t>
      </w:r>
      <w:r w:rsidRPr="00761ACF">
        <w:rPr>
          <w:rFonts w:cs="Times"/>
          <w:szCs w:val="22"/>
        </w:rPr>
        <w:t xml:space="preserve"> </w:t>
      </w:r>
      <w:r w:rsidR="00870686" w:rsidRPr="00761ACF">
        <w:rPr>
          <w:rFonts w:cs="Times"/>
          <w:szCs w:val="22"/>
        </w:rPr>
        <w:br/>
      </w:r>
      <w:r w:rsidRPr="00761ACF">
        <w:rPr>
          <w:rFonts w:cs="Times"/>
          <w:szCs w:val="22"/>
        </w:rPr>
        <w:t>fertiggestellt</w:t>
      </w:r>
    </w:p>
    <w:p w14:paraId="3AB632DE" w14:textId="77777777" w:rsidR="00902EC8" w:rsidRPr="00761ACF" w:rsidRDefault="00902EC8" w:rsidP="00761ACF">
      <w:pPr>
        <w:widowControl w:val="0"/>
        <w:adjustRightInd w:val="0"/>
        <w:spacing w:line="312" w:lineRule="auto"/>
        <w:rPr>
          <w:rFonts w:cs="Times"/>
          <w:sz w:val="20"/>
        </w:rPr>
      </w:pPr>
    </w:p>
    <w:p w14:paraId="7ACA3EBE" w14:textId="77777777" w:rsidR="00902EC8" w:rsidRPr="00761ACF" w:rsidRDefault="00902EC8" w:rsidP="00761ACF">
      <w:pPr>
        <w:widowControl w:val="0"/>
        <w:adjustRightInd w:val="0"/>
        <w:spacing w:line="312" w:lineRule="auto"/>
        <w:rPr>
          <w:rFonts w:cs="Times"/>
          <w:b/>
          <w:sz w:val="20"/>
        </w:rPr>
      </w:pPr>
      <w:r w:rsidRPr="00761ACF">
        <w:rPr>
          <w:rFonts w:cs="Times"/>
          <w:b/>
          <w:sz w:val="20"/>
        </w:rPr>
        <w:t>Mit dem umfangreichen Ausbau seiner Geschäftsräume in Wil hat der Rein</w:t>
      </w:r>
      <w:r w:rsidRPr="00761ACF">
        <w:rPr>
          <w:rFonts w:cs="Times"/>
          <w:b/>
          <w:sz w:val="20"/>
        </w:rPr>
        <w:t>i</w:t>
      </w:r>
      <w:r w:rsidRPr="00761ACF">
        <w:rPr>
          <w:rFonts w:cs="Times"/>
          <w:b/>
          <w:sz w:val="20"/>
        </w:rPr>
        <w:t xml:space="preserve">gungsgerätehersteller Nilfisk-Advance AG Schweiz die Zusammenführung der Business Units Nilfisk und Nilfisk-ALTO erfolgreich abgeschlossen. </w:t>
      </w:r>
    </w:p>
    <w:p w14:paraId="3BD605E5" w14:textId="77777777" w:rsidR="00902EC8" w:rsidRPr="00761ACF" w:rsidRDefault="00902EC8" w:rsidP="00761ACF">
      <w:pPr>
        <w:widowControl w:val="0"/>
        <w:adjustRightInd w:val="0"/>
        <w:spacing w:line="312" w:lineRule="auto"/>
        <w:rPr>
          <w:rFonts w:cs="Times"/>
          <w:b/>
          <w:sz w:val="20"/>
        </w:rPr>
      </w:pPr>
    </w:p>
    <w:p w14:paraId="505B9783" w14:textId="3FE1A918" w:rsidR="00570D36" w:rsidRPr="00761ACF" w:rsidRDefault="00902EC8" w:rsidP="00761ACF">
      <w:pPr>
        <w:widowControl w:val="0"/>
        <w:adjustRightInd w:val="0"/>
        <w:spacing w:line="312" w:lineRule="auto"/>
        <w:rPr>
          <w:rFonts w:cs="Calibri"/>
          <w:sz w:val="20"/>
        </w:rPr>
      </w:pPr>
      <w:r w:rsidRPr="00761ACF">
        <w:rPr>
          <w:rFonts w:cs="Times"/>
          <w:sz w:val="20"/>
        </w:rPr>
        <w:t xml:space="preserve">Auf </w:t>
      </w:r>
      <w:r w:rsidR="00576D66" w:rsidRPr="00761ACF">
        <w:rPr>
          <w:rFonts w:cs="Times"/>
          <w:sz w:val="20"/>
        </w:rPr>
        <w:t>1.628 n</w:t>
      </w:r>
      <w:r w:rsidRPr="00761ACF">
        <w:rPr>
          <w:rFonts w:cs="Times"/>
          <w:sz w:val="20"/>
        </w:rPr>
        <w:t xml:space="preserve">agelneuen Quadratmetern bietet der erweiterte Firmensitz nicht nur </w:t>
      </w:r>
      <w:r w:rsidR="00C42ED8" w:rsidRPr="00761ACF">
        <w:rPr>
          <w:rFonts w:cs="Times"/>
          <w:sz w:val="20"/>
        </w:rPr>
        <w:t xml:space="preserve">den </w:t>
      </w:r>
      <w:r w:rsidRPr="00761ACF">
        <w:rPr>
          <w:rFonts w:cs="Times"/>
          <w:sz w:val="20"/>
        </w:rPr>
        <w:t xml:space="preserve">Mitarbeitenden viel Raum für kreative Zusammenarbeit und nachhaltiges Wachstum. Darüber hinaus beherbergt der umgebaute </w:t>
      </w:r>
      <w:r w:rsidR="00C42ED8" w:rsidRPr="00761ACF">
        <w:rPr>
          <w:rFonts w:cs="Times"/>
          <w:sz w:val="20"/>
        </w:rPr>
        <w:t xml:space="preserve">Standort </w:t>
      </w:r>
      <w:r w:rsidRPr="00761ACF">
        <w:rPr>
          <w:rFonts w:cs="Times"/>
          <w:sz w:val="20"/>
        </w:rPr>
        <w:t>eine grosszügige Ausstellung</w:t>
      </w:r>
      <w:r w:rsidR="008817AD">
        <w:rPr>
          <w:rFonts w:cs="Times"/>
          <w:sz w:val="20"/>
        </w:rPr>
        <w:t>s</w:t>
      </w:r>
      <w:r w:rsidRPr="00761ACF">
        <w:rPr>
          <w:rFonts w:cs="Times"/>
          <w:sz w:val="20"/>
        </w:rPr>
        <w:t>fläche für alle Reinigungsgeräte rund um Boden- und Hochdruckreiniger sowie G</w:t>
      </w:r>
      <w:r w:rsidRPr="00761ACF">
        <w:rPr>
          <w:rFonts w:cs="Times"/>
          <w:sz w:val="20"/>
        </w:rPr>
        <w:t>e</w:t>
      </w:r>
      <w:r w:rsidRPr="00761ACF">
        <w:rPr>
          <w:rFonts w:cs="Times"/>
          <w:sz w:val="20"/>
        </w:rPr>
        <w:t xml:space="preserve">werbe- und Industriesauger. „Dank der erweiterten Flächen </w:t>
      </w:r>
      <w:r w:rsidR="006C07CF" w:rsidRPr="00761ACF">
        <w:rPr>
          <w:rFonts w:cs="Times"/>
          <w:sz w:val="20"/>
        </w:rPr>
        <w:t xml:space="preserve">können </w:t>
      </w:r>
      <w:r w:rsidRPr="00761ACF">
        <w:rPr>
          <w:rFonts w:cs="Times"/>
          <w:sz w:val="20"/>
        </w:rPr>
        <w:t>wir unsere Ku</w:t>
      </w:r>
      <w:r w:rsidRPr="00761ACF">
        <w:rPr>
          <w:rFonts w:cs="Times"/>
          <w:sz w:val="20"/>
        </w:rPr>
        <w:t>n</w:t>
      </w:r>
      <w:r w:rsidRPr="00761ACF">
        <w:rPr>
          <w:rFonts w:cs="Times"/>
          <w:sz w:val="20"/>
        </w:rPr>
        <w:t>den</w:t>
      </w:r>
      <w:r w:rsidR="006C07CF" w:rsidRPr="00761ACF">
        <w:rPr>
          <w:rFonts w:cs="Times"/>
          <w:sz w:val="20"/>
        </w:rPr>
        <w:t xml:space="preserve"> noch besser an den Maschinen</w:t>
      </w:r>
      <w:r w:rsidRPr="00761ACF">
        <w:rPr>
          <w:rFonts w:cs="Times"/>
          <w:sz w:val="20"/>
        </w:rPr>
        <w:t xml:space="preserve"> beraten und so die perfekte Lösung für den jewe</w:t>
      </w:r>
      <w:r w:rsidRPr="00761ACF">
        <w:rPr>
          <w:rFonts w:cs="Times"/>
          <w:sz w:val="20"/>
        </w:rPr>
        <w:t>i</w:t>
      </w:r>
      <w:r w:rsidRPr="00761ACF">
        <w:rPr>
          <w:rFonts w:cs="Times"/>
          <w:sz w:val="20"/>
        </w:rPr>
        <w:t>ligen Re</w:t>
      </w:r>
      <w:r w:rsidRPr="00761ACF">
        <w:rPr>
          <w:rFonts w:cs="Times"/>
          <w:sz w:val="20"/>
        </w:rPr>
        <w:t>i</w:t>
      </w:r>
      <w:r w:rsidR="006C07CF" w:rsidRPr="00761ACF">
        <w:rPr>
          <w:rFonts w:cs="Times"/>
          <w:sz w:val="20"/>
        </w:rPr>
        <w:t xml:space="preserve">nigungsbedarf </w:t>
      </w:r>
      <w:r w:rsidRPr="00761ACF">
        <w:rPr>
          <w:rFonts w:cs="Times"/>
          <w:sz w:val="20"/>
        </w:rPr>
        <w:t xml:space="preserve">eruieren“, freut sich </w:t>
      </w:r>
      <w:r w:rsidR="005C3CA3" w:rsidRPr="00761ACF">
        <w:rPr>
          <w:rFonts w:cs="Times"/>
          <w:sz w:val="20"/>
        </w:rPr>
        <w:t>Dr. Reinhard Mann</w:t>
      </w:r>
      <w:r w:rsidRPr="00761ACF">
        <w:rPr>
          <w:rFonts w:cs="Times"/>
          <w:sz w:val="20"/>
        </w:rPr>
        <w:t>,</w:t>
      </w:r>
      <w:r w:rsidR="005C3CA3" w:rsidRPr="00761ACF">
        <w:rPr>
          <w:rFonts w:cs="Times"/>
          <w:sz w:val="20"/>
        </w:rPr>
        <w:t xml:space="preserve"> Geschäftsführer </w:t>
      </w:r>
      <w:r w:rsidRPr="00761ACF">
        <w:rPr>
          <w:rFonts w:cs="Times"/>
          <w:sz w:val="20"/>
        </w:rPr>
        <w:t>der Nilfisk-Advance AG Schweiz. Hinzu kommen neue Werkstätten sowie ein</w:t>
      </w:r>
      <w:r w:rsidR="00576D66" w:rsidRPr="00761ACF">
        <w:rPr>
          <w:rFonts w:cs="Times"/>
          <w:sz w:val="20"/>
        </w:rPr>
        <w:t>e</w:t>
      </w:r>
      <w:r w:rsidRPr="00761ACF">
        <w:rPr>
          <w:rFonts w:cs="Times"/>
          <w:sz w:val="20"/>
        </w:rPr>
        <w:t xml:space="preserve"> verbesse</w:t>
      </w:r>
      <w:r w:rsidRPr="00761ACF">
        <w:rPr>
          <w:rFonts w:cs="Times"/>
          <w:sz w:val="20"/>
        </w:rPr>
        <w:t>r</w:t>
      </w:r>
      <w:r w:rsidRPr="00761ACF">
        <w:rPr>
          <w:rFonts w:cs="Times"/>
          <w:sz w:val="20"/>
        </w:rPr>
        <w:t>te Infr</w:t>
      </w:r>
      <w:r w:rsidRPr="00761ACF">
        <w:rPr>
          <w:rFonts w:cs="Times"/>
          <w:sz w:val="20"/>
        </w:rPr>
        <w:t>a</w:t>
      </w:r>
      <w:r w:rsidRPr="00761ACF">
        <w:rPr>
          <w:rFonts w:cs="Times"/>
          <w:sz w:val="20"/>
        </w:rPr>
        <w:t>struktur</w:t>
      </w:r>
      <w:r w:rsidR="007F5AF2">
        <w:rPr>
          <w:rFonts w:cs="Times"/>
          <w:sz w:val="20"/>
        </w:rPr>
        <w:t xml:space="preserve"> im Bereich der Maschinen- und </w:t>
      </w:r>
      <w:bookmarkStart w:id="0" w:name="_GoBack"/>
      <w:bookmarkEnd w:id="0"/>
      <w:r w:rsidRPr="00761ACF">
        <w:rPr>
          <w:rFonts w:cs="Times"/>
          <w:sz w:val="20"/>
        </w:rPr>
        <w:t>Ersatzteillager. „Dank des intelligenten Umbaus haben wir nicht nur mehr Platz geschaffen, sondern auch die Laufwege opt</w:t>
      </w:r>
      <w:r w:rsidRPr="00761ACF">
        <w:rPr>
          <w:rFonts w:cs="Times"/>
          <w:sz w:val="20"/>
        </w:rPr>
        <w:t>i</w:t>
      </w:r>
      <w:r w:rsidRPr="00761ACF">
        <w:rPr>
          <w:rFonts w:cs="Times"/>
          <w:sz w:val="20"/>
        </w:rPr>
        <w:t xml:space="preserve">miert. Dies betrifft vor allem den schnellen Zugang </w:t>
      </w:r>
      <w:r w:rsidRPr="00761ACF">
        <w:rPr>
          <w:rFonts w:cs="Calibri"/>
          <w:sz w:val="20"/>
        </w:rPr>
        <w:t>vom Ersatzteillager in die oberen Büroräume über eine neue</w:t>
      </w:r>
      <w:r w:rsidR="00C42ED8" w:rsidRPr="00761ACF">
        <w:rPr>
          <w:rFonts w:cs="Calibri"/>
          <w:sz w:val="20"/>
        </w:rPr>
        <w:t>, ergonomische</w:t>
      </w:r>
      <w:r w:rsidRPr="00761ACF">
        <w:rPr>
          <w:rFonts w:cs="Calibri"/>
          <w:sz w:val="20"/>
        </w:rPr>
        <w:t xml:space="preserve"> Metalltreppe sowie </w:t>
      </w:r>
      <w:r w:rsidR="00C42ED8" w:rsidRPr="00761ACF">
        <w:rPr>
          <w:rFonts w:cs="Calibri"/>
          <w:sz w:val="20"/>
        </w:rPr>
        <w:t xml:space="preserve">die </w:t>
      </w:r>
      <w:r w:rsidRPr="00761ACF">
        <w:rPr>
          <w:rFonts w:cs="Calibri"/>
          <w:sz w:val="20"/>
        </w:rPr>
        <w:t>Entlastung der Mi</w:t>
      </w:r>
      <w:r w:rsidRPr="00761ACF">
        <w:rPr>
          <w:rFonts w:cs="Calibri"/>
          <w:sz w:val="20"/>
        </w:rPr>
        <w:t>t</w:t>
      </w:r>
      <w:r w:rsidRPr="00761ACF">
        <w:rPr>
          <w:rFonts w:cs="Calibri"/>
          <w:sz w:val="20"/>
        </w:rPr>
        <w:t>arbeiter durch einen Warenlift“, so</w:t>
      </w:r>
      <w:r w:rsidR="005C3CA3" w:rsidRPr="00761ACF">
        <w:rPr>
          <w:rFonts w:cs="Calibri"/>
          <w:sz w:val="20"/>
        </w:rPr>
        <w:t xml:space="preserve"> Dr. Mann</w:t>
      </w:r>
      <w:r w:rsidR="008817AD">
        <w:rPr>
          <w:rFonts w:cs="Calibri"/>
          <w:sz w:val="20"/>
        </w:rPr>
        <w:t xml:space="preserve"> weiter. Nach </w:t>
      </w:r>
      <w:r w:rsidR="0089571D" w:rsidRPr="00761ACF">
        <w:rPr>
          <w:rFonts w:cs="Calibri"/>
          <w:sz w:val="20"/>
        </w:rPr>
        <w:t>aufwändigen Bauarbe</w:t>
      </w:r>
      <w:r w:rsidR="0089571D" w:rsidRPr="00761ACF">
        <w:rPr>
          <w:rFonts w:cs="Calibri"/>
          <w:sz w:val="20"/>
        </w:rPr>
        <w:t>i</w:t>
      </w:r>
      <w:r w:rsidR="0089571D" w:rsidRPr="00761ACF">
        <w:rPr>
          <w:rFonts w:cs="Calibri"/>
          <w:sz w:val="20"/>
        </w:rPr>
        <w:t xml:space="preserve">ten </w:t>
      </w:r>
      <w:r w:rsidRPr="00761ACF">
        <w:rPr>
          <w:rFonts w:cs="Calibri"/>
          <w:sz w:val="20"/>
        </w:rPr>
        <w:t xml:space="preserve">wurden die Geschäftsräume </w:t>
      </w:r>
      <w:r w:rsidR="0089571D" w:rsidRPr="00761ACF">
        <w:rPr>
          <w:rFonts w:cs="Calibri"/>
          <w:sz w:val="20"/>
        </w:rPr>
        <w:t xml:space="preserve">Ende Mai </w:t>
      </w:r>
      <w:r w:rsidRPr="00761ACF">
        <w:rPr>
          <w:rFonts w:cs="Calibri"/>
          <w:sz w:val="20"/>
        </w:rPr>
        <w:t xml:space="preserve">bezogen. </w:t>
      </w:r>
      <w:r w:rsidR="00AC221F" w:rsidRPr="00761ACF">
        <w:rPr>
          <w:rFonts w:cs="Calibri"/>
          <w:sz w:val="20"/>
        </w:rPr>
        <w:t>„</w:t>
      </w:r>
      <w:r w:rsidR="00570D36" w:rsidRPr="00761ACF">
        <w:rPr>
          <w:rFonts w:cs="Calibri"/>
          <w:sz w:val="20"/>
        </w:rPr>
        <w:t xml:space="preserve">Die </w:t>
      </w:r>
      <w:r w:rsidR="00A32208" w:rsidRPr="00761ACF">
        <w:rPr>
          <w:rFonts w:cs="Calibri"/>
          <w:sz w:val="20"/>
        </w:rPr>
        <w:t xml:space="preserve">neue Infrastruktur stärkt unsere </w:t>
      </w:r>
      <w:r w:rsidR="00570D36" w:rsidRPr="00761ACF">
        <w:rPr>
          <w:rFonts w:cs="Calibri"/>
          <w:sz w:val="20"/>
        </w:rPr>
        <w:t xml:space="preserve">Kontinuität, </w:t>
      </w:r>
      <w:r w:rsidR="00A32208" w:rsidRPr="00761ACF">
        <w:rPr>
          <w:rFonts w:cs="Calibri"/>
          <w:sz w:val="20"/>
        </w:rPr>
        <w:t>die in der</w:t>
      </w:r>
      <w:r w:rsidR="00570D36" w:rsidRPr="00761ACF">
        <w:rPr>
          <w:rFonts w:cs="Calibri"/>
          <w:sz w:val="20"/>
        </w:rPr>
        <w:t xml:space="preserve"> Philosophie von Nilfisk-Advance </w:t>
      </w:r>
      <w:r w:rsidR="00C40DAD" w:rsidRPr="00761ACF">
        <w:rPr>
          <w:rFonts w:cs="Calibri"/>
          <w:sz w:val="20"/>
        </w:rPr>
        <w:t xml:space="preserve">seit jeher </w:t>
      </w:r>
      <w:r w:rsidR="00570D36" w:rsidRPr="00761ACF">
        <w:rPr>
          <w:rFonts w:cs="Calibri"/>
          <w:sz w:val="20"/>
        </w:rPr>
        <w:t>fest verankert ist. Nun sind wir in der Lage, alle Kräfte gezielt zu bündeln und noch tatkräftiger in die Zukunft zu gehen</w:t>
      </w:r>
      <w:r w:rsidR="00C40DAD" w:rsidRPr="00761ACF">
        <w:rPr>
          <w:rFonts w:cs="Calibri"/>
          <w:sz w:val="20"/>
        </w:rPr>
        <w:t>. Es wird sich somit weder an der Personalstärke noch an der allg</w:t>
      </w:r>
      <w:r w:rsidR="00C40DAD" w:rsidRPr="00761ACF">
        <w:rPr>
          <w:rFonts w:cs="Calibri"/>
          <w:sz w:val="20"/>
        </w:rPr>
        <w:t>e</w:t>
      </w:r>
      <w:r w:rsidR="00C40DAD" w:rsidRPr="00761ACF">
        <w:rPr>
          <w:rFonts w:cs="Calibri"/>
          <w:sz w:val="20"/>
        </w:rPr>
        <w:t xml:space="preserve">meinen Ausrichtung etwas ändern“, so der </w:t>
      </w:r>
      <w:r w:rsidR="005C3CA3" w:rsidRPr="00761ACF">
        <w:rPr>
          <w:rFonts w:cs="Calibri"/>
          <w:sz w:val="20"/>
        </w:rPr>
        <w:t>Geschäftsführer</w:t>
      </w:r>
      <w:r w:rsidR="00C40DAD" w:rsidRPr="00761ACF">
        <w:rPr>
          <w:rFonts w:cs="Calibri"/>
          <w:sz w:val="20"/>
        </w:rPr>
        <w:t>.</w:t>
      </w:r>
    </w:p>
    <w:p w14:paraId="6B3D9BBB" w14:textId="77777777" w:rsidR="00AC221F" w:rsidRPr="00761ACF" w:rsidRDefault="00AC221F" w:rsidP="00761ACF">
      <w:pPr>
        <w:widowControl w:val="0"/>
        <w:adjustRightInd w:val="0"/>
        <w:spacing w:line="312" w:lineRule="auto"/>
        <w:rPr>
          <w:rFonts w:cs="Calibri"/>
          <w:sz w:val="20"/>
        </w:rPr>
      </w:pPr>
    </w:p>
    <w:p w14:paraId="3049162D" w14:textId="77777777" w:rsidR="00761ACF" w:rsidRDefault="00FD77D4" w:rsidP="00761ACF">
      <w:pPr>
        <w:spacing w:line="312" w:lineRule="auto"/>
        <w:rPr>
          <w:b/>
          <w:sz w:val="20"/>
        </w:rPr>
      </w:pPr>
      <w:r w:rsidRPr="00761ACF">
        <w:rPr>
          <w:b/>
          <w:sz w:val="20"/>
        </w:rPr>
        <w:t>  </w:t>
      </w:r>
    </w:p>
    <w:p w14:paraId="22FDBA21" w14:textId="77777777" w:rsidR="00761ACF" w:rsidRDefault="00761ACF" w:rsidP="00761ACF">
      <w:pPr>
        <w:autoSpaceDE/>
        <w:autoSpaceDN/>
        <w:spacing w:line="312" w:lineRule="auto"/>
        <w:rPr>
          <w:b/>
          <w:sz w:val="20"/>
        </w:rPr>
      </w:pPr>
      <w:r>
        <w:rPr>
          <w:b/>
          <w:sz w:val="20"/>
        </w:rPr>
        <w:br w:type="page"/>
      </w:r>
    </w:p>
    <w:p w14:paraId="6B1669C7" w14:textId="7EE49A3B" w:rsidR="00FD77D4" w:rsidRPr="00761ACF" w:rsidRDefault="00FD77D4" w:rsidP="00761ACF">
      <w:pPr>
        <w:spacing w:line="312" w:lineRule="auto"/>
        <w:rPr>
          <w:b/>
          <w:sz w:val="20"/>
        </w:rPr>
      </w:pPr>
      <w:r w:rsidRPr="00761ACF">
        <w:rPr>
          <w:b/>
          <w:sz w:val="20"/>
        </w:rPr>
        <w:lastRenderedPageBreak/>
        <w:t>Bildanforderung</w:t>
      </w:r>
    </w:p>
    <w:tbl>
      <w:tblPr>
        <w:tblW w:w="9039" w:type="dxa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8"/>
        <w:gridCol w:w="3898"/>
        <w:gridCol w:w="4676"/>
        <w:gridCol w:w="427"/>
      </w:tblGrid>
      <w:tr w:rsidR="00FD77D4" w:rsidRPr="00761ACF" w14:paraId="4BB42152" w14:textId="77777777" w:rsidTr="00761ACF">
        <w:trPr>
          <w:gridAfter w:val="1"/>
          <w:wAfter w:w="427" w:type="dxa"/>
        </w:trPr>
        <w:tc>
          <w:tcPr>
            <w:tcW w:w="8612" w:type="dxa"/>
            <w:gridSpan w:val="3"/>
          </w:tcPr>
          <w:p w14:paraId="55E4E2E4" w14:textId="26139A13" w:rsidR="00FD77D4" w:rsidRPr="00761ACF" w:rsidRDefault="00FD77D4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>Bildmaterial finden Sie in unserem Medienportal amid-pr.press-n-relations.com (Suchbegriff</w:t>
            </w:r>
            <w:r w:rsidR="00E760B4" w:rsidRPr="00761ACF">
              <w:rPr>
                <w:sz w:val="20"/>
              </w:rPr>
              <w:t>e</w:t>
            </w:r>
            <w:r w:rsidRPr="00761ACF">
              <w:rPr>
                <w:sz w:val="20"/>
              </w:rPr>
              <w:t xml:space="preserve"> „</w:t>
            </w:r>
            <w:r w:rsidR="00902EC8" w:rsidRPr="00761ACF">
              <w:rPr>
                <w:sz w:val="20"/>
              </w:rPr>
              <w:t>Nilfisk-Advance-Wil</w:t>
            </w:r>
            <w:r w:rsidR="00E760B4" w:rsidRPr="00761ACF">
              <w:rPr>
                <w:sz w:val="20"/>
              </w:rPr>
              <w:t>“</w:t>
            </w:r>
            <w:r w:rsidRPr="00761ACF">
              <w:rPr>
                <w:sz w:val="20"/>
              </w:rPr>
              <w:t xml:space="preserve">). </w:t>
            </w:r>
          </w:p>
          <w:p w14:paraId="4A16FD44" w14:textId="590AA0D8" w:rsidR="00902EC8" w:rsidRPr="00761ACF" w:rsidRDefault="00761ACF" w:rsidP="00761ACF">
            <w:pPr>
              <w:spacing w:line="312" w:lineRule="auto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29A01E" wp14:editId="07C9656D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146685</wp:posOffset>
                      </wp:positionV>
                      <wp:extent cx="5257800" cy="2514600"/>
                      <wp:effectExtent l="0" t="0" r="0" b="0"/>
                      <wp:wrapSquare wrapText="bothSides"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0" cy="2514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266762" w14:textId="19F8BA0A" w:rsidR="00761ACF" w:rsidRDefault="00761AC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1619256" wp14:editId="2CEA8D4F">
                                        <wp:extent cx="1450666" cy="905215"/>
                                        <wp:effectExtent l="0" t="0" r="0" b="9525"/>
                                        <wp:docPr id="8" name="Bild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NIl-Wil-Company-1-klein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52624" cy="9064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A4BDB2" wp14:editId="3399DDCA">
                                        <wp:extent cx="1352314" cy="903345"/>
                                        <wp:effectExtent l="0" t="0" r="0" b="11430"/>
                                        <wp:docPr id="9" name="Bild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NIl-Wil-Company-klein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3503" cy="904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6CD4CB" wp14:editId="4D5CD176">
                                        <wp:extent cx="1254849" cy="913530"/>
                                        <wp:effectExtent l="0" t="0" r="0" b="1270"/>
                                        <wp:docPr id="10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NIL-Wil-Empfang-klein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6158" cy="9144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9D1C02" wp14:editId="39652339">
                                        <wp:extent cx="1417167" cy="946667"/>
                                        <wp:effectExtent l="0" t="0" r="5715" b="0"/>
                                        <wp:docPr id="11" name="Bild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NIL-Wil-Lager-Maschinen-klein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8229" cy="9473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7DBA4E" wp14:editId="5FE01EC5">
                                        <wp:extent cx="1155611" cy="968911"/>
                                        <wp:effectExtent l="0" t="0" r="0" b="0"/>
                                        <wp:docPr id="13" name="Bild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NIL-Wil-Showroom-klein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57222" cy="9702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62A2E0" wp14:editId="7C08AED0">
                                        <wp:extent cx="1338173" cy="942074"/>
                                        <wp:effectExtent l="0" t="0" r="8255" b="0"/>
                                        <wp:docPr id="14" name="Bild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NIL-Wil-Werkstatt-klein.jp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9441" cy="9429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61ACF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71E8B1" wp14:editId="56F89854">
                                        <wp:extent cx="762000" cy="1164336"/>
                                        <wp:effectExtent l="0" t="0" r="0" b="4445"/>
                                        <wp:docPr id="12" name="Bild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NIL-Wil-Lager-Zubehör-klein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2000" cy="11643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5" o:spid="_x0000_s1026" type="#_x0000_t202" style="position:absolute;margin-left:-5.95pt;margin-top:11.55pt;width:414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" filled="f" stroked="f">
                      <v:textbox>
                        <w:txbxContent>
                          <w:p w14:paraId="37266762" w14:textId="19F8BA0A" w:rsidR="00761ACF" w:rsidRDefault="00761A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619256" wp14:editId="2CEA8D4F">
                                  <wp:extent cx="1450666" cy="905215"/>
                                  <wp:effectExtent l="0" t="0" r="0" b="9525"/>
                                  <wp:docPr id="8" name="Bild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l-Wil-Company-1-klein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2624" cy="906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A4BDB2" wp14:editId="3399DDCA">
                                  <wp:extent cx="1352314" cy="903345"/>
                                  <wp:effectExtent l="0" t="0" r="0" b="11430"/>
                                  <wp:docPr id="9" name="Bild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l-Wil-Company-klein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3503" cy="90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CD4CB" wp14:editId="4D5CD176">
                                  <wp:extent cx="1254849" cy="913530"/>
                                  <wp:effectExtent l="0" t="0" r="0" b="1270"/>
                                  <wp:docPr id="10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L-Wil-Empfang-klein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6158" cy="9144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9D1C02" wp14:editId="39652339">
                                  <wp:extent cx="1417167" cy="946667"/>
                                  <wp:effectExtent l="0" t="0" r="5715" b="0"/>
                                  <wp:docPr id="11" name="Bild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L-Wil-Lager-Maschinen-klein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8229" cy="9473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7DBA4E" wp14:editId="5FE01EC5">
                                  <wp:extent cx="1155611" cy="968911"/>
                                  <wp:effectExtent l="0" t="0" r="0" b="0"/>
                                  <wp:docPr id="13" name="Bild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L-Wil-Showroom-klein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7222" cy="9702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62A2E0" wp14:editId="7C08AED0">
                                  <wp:extent cx="1338173" cy="942074"/>
                                  <wp:effectExtent l="0" t="0" r="8255" b="0"/>
                                  <wp:docPr id="14" name="Bild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L-Wil-Werkstatt-klein.jp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9441" cy="9429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1ACF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71E8B1" wp14:editId="56F89854">
                                  <wp:extent cx="762000" cy="1164336"/>
                                  <wp:effectExtent l="0" t="0" r="0" b="4445"/>
                                  <wp:docPr id="12" name="Bild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L-Wil-Lager-Zubehör-klein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1164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E70E2A7" w14:textId="47BB45E1" w:rsidR="00761ACF" w:rsidRPr="00761ACF" w:rsidRDefault="00761ACF" w:rsidP="00761ACF">
            <w:pPr>
              <w:spacing w:line="312" w:lineRule="auto"/>
              <w:rPr>
                <w:sz w:val="20"/>
              </w:rPr>
            </w:pPr>
          </w:p>
        </w:tc>
      </w:tr>
      <w:tr w:rsidR="002362ED" w:rsidRPr="00761ACF" w14:paraId="1658F17E" w14:textId="77777777" w:rsidTr="00761ACF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  <w:trHeight w:val="1094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586F1BFB" w14:textId="77777777" w:rsidR="002362ED" w:rsidRPr="00761ACF" w:rsidRDefault="002362ED" w:rsidP="00761ACF">
            <w:pPr>
              <w:spacing w:line="312" w:lineRule="auto"/>
              <w:rPr>
                <w:b/>
                <w:sz w:val="20"/>
              </w:rPr>
            </w:pPr>
            <w:r w:rsidRPr="00761ACF">
              <w:rPr>
                <w:b/>
                <w:sz w:val="20"/>
              </w:rPr>
              <w:t>Weitere Informationen:</w:t>
            </w:r>
          </w:p>
          <w:p w14:paraId="39915A2E" w14:textId="782AAC78" w:rsidR="002362ED" w:rsidRPr="00761ACF" w:rsidRDefault="002362ED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 xml:space="preserve">Nilfisk-Advance </w:t>
            </w:r>
            <w:r w:rsidR="00E24D15" w:rsidRPr="00761ACF">
              <w:rPr>
                <w:sz w:val="20"/>
              </w:rPr>
              <w:t>AG Schweiz</w:t>
            </w:r>
          </w:p>
          <w:p w14:paraId="183D6311" w14:textId="3C78F1EB" w:rsidR="002362ED" w:rsidRPr="00761ACF" w:rsidRDefault="00E24D15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 xml:space="preserve">Industrie Stelz/Kirchberg </w:t>
            </w:r>
            <w:r w:rsidR="0077357F" w:rsidRPr="00761ACF">
              <w:rPr>
                <w:sz w:val="20"/>
              </w:rPr>
              <w:t xml:space="preserve">– </w:t>
            </w:r>
            <w:r w:rsidRPr="00761ACF">
              <w:rPr>
                <w:sz w:val="20"/>
              </w:rPr>
              <w:t>CH</w:t>
            </w:r>
            <w:r w:rsidR="0077357F" w:rsidRPr="00761ACF">
              <w:rPr>
                <w:sz w:val="20"/>
              </w:rPr>
              <w:t>-</w:t>
            </w:r>
            <w:r w:rsidRPr="00761ACF">
              <w:rPr>
                <w:sz w:val="20"/>
              </w:rPr>
              <w:t>9500 Wil</w:t>
            </w:r>
          </w:p>
          <w:p w14:paraId="060E3A2D" w14:textId="2A443624" w:rsidR="002362ED" w:rsidRPr="00761ACF" w:rsidRDefault="0077357F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>Tel.: +41</w:t>
            </w:r>
            <w:r w:rsidR="002362ED" w:rsidRPr="00761ACF">
              <w:rPr>
                <w:sz w:val="20"/>
              </w:rPr>
              <w:t xml:space="preserve"> </w:t>
            </w:r>
            <w:r w:rsidRPr="00761ACF">
              <w:rPr>
                <w:sz w:val="20"/>
              </w:rPr>
              <w:t>(0)71 923 84 44</w:t>
            </w:r>
          </w:p>
          <w:p w14:paraId="6ADA9042" w14:textId="72D3CAA0" w:rsidR="002362ED" w:rsidRPr="00761ACF" w:rsidRDefault="007F5AF2" w:rsidP="00761ACF">
            <w:pPr>
              <w:spacing w:line="312" w:lineRule="auto"/>
              <w:rPr>
                <w:sz w:val="20"/>
              </w:rPr>
            </w:pPr>
            <w:hyperlink r:id="rId22" w:history="1">
              <w:r w:rsidR="00E24D15" w:rsidRPr="00761ACF">
                <w:rPr>
                  <w:sz w:val="20"/>
                </w:rPr>
                <w:t>info.ch@nilfisk.com</w:t>
              </w:r>
            </w:hyperlink>
            <w:r w:rsidR="002362ED" w:rsidRPr="00761ACF">
              <w:rPr>
                <w:sz w:val="20"/>
              </w:rPr>
              <w:t xml:space="preserve"> –</w:t>
            </w:r>
            <w:r w:rsidR="0077357F" w:rsidRPr="00761ACF">
              <w:rPr>
                <w:sz w:val="20"/>
              </w:rPr>
              <w:t xml:space="preserve"> www.nilfisk.ch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D31DB" w14:textId="77777777" w:rsidR="002362ED" w:rsidRPr="00761ACF" w:rsidRDefault="002362ED" w:rsidP="00761ACF">
            <w:pPr>
              <w:spacing w:line="312" w:lineRule="auto"/>
              <w:rPr>
                <w:b/>
                <w:sz w:val="20"/>
              </w:rPr>
            </w:pPr>
            <w:r w:rsidRPr="00761ACF">
              <w:rPr>
                <w:b/>
                <w:sz w:val="20"/>
              </w:rPr>
              <w:t>Presse- und Öffentlichkeitsarbeit:</w:t>
            </w:r>
          </w:p>
          <w:p w14:paraId="09CE7E65" w14:textId="77777777" w:rsidR="002362ED" w:rsidRPr="00761ACF" w:rsidRDefault="002362ED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>Press’n’Relations GmbH – Monika Nyendick</w:t>
            </w:r>
          </w:p>
          <w:p w14:paraId="51D3A861" w14:textId="5FAAE64B" w:rsidR="002362ED" w:rsidRPr="00761ACF" w:rsidRDefault="00C04D71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>Magirusstrass</w:t>
            </w:r>
            <w:r w:rsidR="002362ED" w:rsidRPr="00761ACF">
              <w:rPr>
                <w:sz w:val="20"/>
              </w:rPr>
              <w:t xml:space="preserve">e 33 – D-89077 Ulm </w:t>
            </w:r>
          </w:p>
          <w:p w14:paraId="3FEF7A37" w14:textId="1B2AD0CB" w:rsidR="002362ED" w:rsidRPr="00761ACF" w:rsidRDefault="002362ED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 xml:space="preserve">Tel.: </w:t>
            </w:r>
            <w:r w:rsidR="00C04D71" w:rsidRPr="00761ACF">
              <w:rPr>
                <w:sz w:val="20"/>
              </w:rPr>
              <w:t xml:space="preserve">+49 </w:t>
            </w:r>
            <w:r w:rsidRPr="00761ACF">
              <w:rPr>
                <w:sz w:val="20"/>
              </w:rPr>
              <w:t xml:space="preserve">731 96287-30 – Fax: </w:t>
            </w:r>
            <w:r w:rsidR="00C04D71" w:rsidRPr="00761ACF">
              <w:rPr>
                <w:sz w:val="20"/>
              </w:rPr>
              <w:t xml:space="preserve">+49 </w:t>
            </w:r>
            <w:r w:rsidRPr="00761ACF">
              <w:rPr>
                <w:sz w:val="20"/>
              </w:rPr>
              <w:t xml:space="preserve">731 96287-97 </w:t>
            </w:r>
          </w:p>
          <w:p w14:paraId="613055D0" w14:textId="77777777" w:rsidR="002362ED" w:rsidRPr="00761ACF" w:rsidRDefault="002362ED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 xml:space="preserve">mny@press-n-relations.de - </w:t>
            </w:r>
            <w:hyperlink r:id="rId23" w:history="1">
              <w:r w:rsidRPr="00761ACF">
                <w:rPr>
                  <w:sz w:val="20"/>
                </w:rPr>
                <w:t>www.press-n-relations.de</w:t>
              </w:r>
            </w:hyperlink>
          </w:p>
        </w:tc>
      </w:tr>
    </w:tbl>
    <w:p w14:paraId="6D353BF2" w14:textId="77777777" w:rsidR="002362ED" w:rsidRPr="00761ACF" w:rsidRDefault="002362ED" w:rsidP="00761ACF">
      <w:pPr>
        <w:spacing w:line="312" w:lineRule="auto"/>
        <w:rPr>
          <w:sz w:val="20"/>
        </w:rPr>
      </w:pPr>
    </w:p>
    <w:p w14:paraId="2E49B691" w14:textId="4522C097" w:rsidR="00FD77D4" w:rsidRPr="00902EC8" w:rsidRDefault="002362ED" w:rsidP="00761ACF">
      <w:pPr>
        <w:spacing w:line="312" w:lineRule="auto"/>
        <w:rPr>
          <w:sz w:val="20"/>
        </w:rPr>
      </w:pPr>
      <w:r w:rsidRPr="00761ACF">
        <w:rPr>
          <w:sz w:val="20"/>
        </w:rPr>
        <w:t>Nilfisk-Advance A/S gehört zu den weltführenden Anbietern von professioneller Rein</w:t>
      </w:r>
      <w:r w:rsidRPr="00761ACF">
        <w:rPr>
          <w:sz w:val="20"/>
        </w:rPr>
        <w:t>i</w:t>
      </w:r>
      <w:r w:rsidRPr="00761ACF">
        <w:rPr>
          <w:sz w:val="20"/>
        </w:rPr>
        <w:t>gungstechnik mit einem Umsatz von 881 Millionen Euro im Geschäftsjahr 2013 und über 5.300 Mitarbeitern weltweit. Der Konzern blickt auf eine über 107-jährige Tradit</w:t>
      </w:r>
      <w:r w:rsidRPr="00761ACF">
        <w:rPr>
          <w:sz w:val="20"/>
        </w:rPr>
        <w:t>i</w:t>
      </w:r>
      <w:r w:rsidRPr="00761ACF">
        <w:rPr>
          <w:sz w:val="20"/>
        </w:rPr>
        <w:t>on zurück und ist heute in über 100 Ländern auf allen 5 Kontinenten vertreten. Die Zentrale liegt in Dänemark. Produktionsstandorte sind in Dänemark, Deutschland, Ungarn, Singapur, China, Italien, Brasilien, Mexiko und in den USA. Die Nilfisk-Advance GmbH ist in</w:t>
      </w:r>
      <w:r w:rsidR="004C24A8" w:rsidRPr="00761ACF">
        <w:rPr>
          <w:sz w:val="20"/>
        </w:rPr>
        <w:t xml:space="preserve"> der Schweiz m</w:t>
      </w:r>
      <w:r w:rsidRPr="00761ACF">
        <w:rPr>
          <w:sz w:val="20"/>
        </w:rPr>
        <w:t xml:space="preserve">it </w:t>
      </w:r>
      <w:r w:rsidR="004C24A8" w:rsidRPr="00761ACF">
        <w:rPr>
          <w:sz w:val="20"/>
        </w:rPr>
        <w:t xml:space="preserve">fünf </w:t>
      </w:r>
      <w:r w:rsidRPr="00761ACF">
        <w:rPr>
          <w:sz w:val="20"/>
        </w:rPr>
        <w:t>Marken vertreten: Nilfisk professional, Ni</w:t>
      </w:r>
      <w:r w:rsidRPr="00761ACF">
        <w:rPr>
          <w:sz w:val="20"/>
        </w:rPr>
        <w:t>l</w:t>
      </w:r>
      <w:r w:rsidRPr="00761ACF">
        <w:rPr>
          <w:sz w:val="20"/>
        </w:rPr>
        <w:t>fisk-CFM, Nilfisk-ALTO, Nilfisk Consumer und Nilfisk-ALTO CarWash.</w:t>
      </w:r>
      <w:r w:rsidRPr="004C24A8">
        <w:rPr>
          <w:sz w:val="20"/>
        </w:rPr>
        <w:t xml:space="preserve"> </w:t>
      </w:r>
    </w:p>
    <w:sectPr w:rsidR="00FD77D4" w:rsidRPr="00902EC8" w:rsidSect="002A0515">
      <w:headerReference w:type="default" r:id="rId24"/>
      <w:pgSz w:w="11906" w:h="16838"/>
      <w:pgMar w:top="2126" w:right="2835" w:bottom="1276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5ACD8" w14:textId="77777777" w:rsidR="00570D36" w:rsidRDefault="00570D36">
      <w:r>
        <w:separator/>
      </w:r>
    </w:p>
  </w:endnote>
  <w:endnote w:type="continuationSeparator" w:id="0">
    <w:p w14:paraId="3927F37C" w14:textId="77777777" w:rsidR="00570D36" w:rsidRDefault="0057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D91B2" w14:textId="77777777" w:rsidR="00570D36" w:rsidRDefault="00570D36">
      <w:r>
        <w:separator/>
      </w:r>
    </w:p>
  </w:footnote>
  <w:footnote w:type="continuationSeparator" w:id="0">
    <w:p w14:paraId="6143FE67" w14:textId="77777777" w:rsidR="00570D36" w:rsidRDefault="00570D3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D1DDC" w14:textId="77777777" w:rsidR="00570D36" w:rsidRDefault="00570D36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 wp14:anchorId="123F62D6" wp14:editId="24BF7506">
          <wp:simplePos x="0" y="0"/>
          <wp:positionH relativeFrom="column">
            <wp:posOffset>4572000</wp:posOffset>
          </wp:positionH>
          <wp:positionV relativeFrom="paragraph">
            <wp:posOffset>-102235</wp:posOffset>
          </wp:positionV>
          <wp:extent cx="1524000" cy="525145"/>
          <wp:effectExtent l="0" t="0" r="0" b="8255"/>
          <wp:wrapTight wrapText="bothSides">
            <wp:wrapPolygon edited="0">
              <wp:start x="0" y="0"/>
              <wp:lineTo x="0" y="20895"/>
              <wp:lineTo x="21240" y="20895"/>
              <wp:lineTo x="21240" y="0"/>
              <wp:lineTo x="0" y="0"/>
            </wp:wrapPolygon>
          </wp:wrapTight>
          <wp:docPr id="1" name="Bild 1" descr="Nilfisk-Advance-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ilfisk-Advance-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24281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C8"/>
    <w:rsid w:val="000050B6"/>
    <w:rsid w:val="00032BF2"/>
    <w:rsid w:val="00037722"/>
    <w:rsid w:val="00055A9D"/>
    <w:rsid w:val="000644FD"/>
    <w:rsid w:val="00083FDD"/>
    <w:rsid w:val="000852D0"/>
    <w:rsid w:val="0009279A"/>
    <w:rsid w:val="000B4343"/>
    <w:rsid w:val="000E0FEB"/>
    <w:rsid w:val="000E2B04"/>
    <w:rsid w:val="00105E38"/>
    <w:rsid w:val="00136511"/>
    <w:rsid w:val="00194082"/>
    <w:rsid w:val="001B1CD8"/>
    <w:rsid w:val="001B23FB"/>
    <w:rsid w:val="001C03D5"/>
    <w:rsid w:val="001C333B"/>
    <w:rsid w:val="001C59C8"/>
    <w:rsid w:val="001E514D"/>
    <w:rsid w:val="001E542E"/>
    <w:rsid w:val="00206A69"/>
    <w:rsid w:val="002362ED"/>
    <w:rsid w:val="00237831"/>
    <w:rsid w:val="002506BB"/>
    <w:rsid w:val="002517B1"/>
    <w:rsid w:val="00286DC0"/>
    <w:rsid w:val="00293F02"/>
    <w:rsid w:val="002A0515"/>
    <w:rsid w:val="002C3B86"/>
    <w:rsid w:val="002D5784"/>
    <w:rsid w:val="002E4B97"/>
    <w:rsid w:val="00317C02"/>
    <w:rsid w:val="003313AF"/>
    <w:rsid w:val="003674AA"/>
    <w:rsid w:val="00373295"/>
    <w:rsid w:val="0039245A"/>
    <w:rsid w:val="003B4547"/>
    <w:rsid w:val="003C713F"/>
    <w:rsid w:val="003E33D2"/>
    <w:rsid w:val="003F0C61"/>
    <w:rsid w:val="003F36E4"/>
    <w:rsid w:val="00455D1C"/>
    <w:rsid w:val="00480FE1"/>
    <w:rsid w:val="00494552"/>
    <w:rsid w:val="00495419"/>
    <w:rsid w:val="0049711B"/>
    <w:rsid w:val="004C24A8"/>
    <w:rsid w:val="004E21B1"/>
    <w:rsid w:val="004F7912"/>
    <w:rsid w:val="00554895"/>
    <w:rsid w:val="00556BBF"/>
    <w:rsid w:val="00570D36"/>
    <w:rsid w:val="00576D66"/>
    <w:rsid w:val="00586682"/>
    <w:rsid w:val="005C3CA3"/>
    <w:rsid w:val="005E78E6"/>
    <w:rsid w:val="005F4ACB"/>
    <w:rsid w:val="00624A2D"/>
    <w:rsid w:val="006411C1"/>
    <w:rsid w:val="00653622"/>
    <w:rsid w:val="00671AD3"/>
    <w:rsid w:val="0068541D"/>
    <w:rsid w:val="006C07CF"/>
    <w:rsid w:val="007345E4"/>
    <w:rsid w:val="00755CFA"/>
    <w:rsid w:val="00760039"/>
    <w:rsid w:val="00761ACF"/>
    <w:rsid w:val="0077357F"/>
    <w:rsid w:val="00775A83"/>
    <w:rsid w:val="00792492"/>
    <w:rsid w:val="007D5AB7"/>
    <w:rsid w:val="007F1AA1"/>
    <w:rsid w:val="007F5AF2"/>
    <w:rsid w:val="007F6005"/>
    <w:rsid w:val="008236E8"/>
    <w:rsid w:val="00837484"/>
    <w:rsid w:val="00850ABF"/>
    <w:rsid w:val="00870686"/>
    <w:rsid w:val="00874F1C"/>
    <w:rsid w:val="008817AD"/>
    <w:rsid w:val="008949F1"/>
    <w:rsid w:val="0089571D"/>
    <w:rsid w:val="008964F4"/>
    <w:rsid w:val="008C00D5"/>
    <w:rsid w:val="008C3C71"/>
    <w:rsid w:val="008D6D97"/>
    <w:rsid w:val="008F78C4"/>
    <w:rsid w:val="00902EC8"/>
    <w:rsid w:val="00963671"/>
    <w:rsid w:val="009727F4"/>
    <w:rsid w:val="0098110C"/>
    <w:rsid w:val="00985939"/>
    <w:rsid w:val="00986EF8"/>
    <w:rsid w:val="00987738"/>
    <w:rsid w:val="00987ACD"/>
    <w:rsid w:val="00995AA1"/>
    <w:rsid w:val="009A2C6D"/>
    <w:rsid w:val="009A6CAA"/>
    <w:rsid w:val="009B5300"/>
    <w:rsid w:val="009B6DB9"/>
    <w:rsid w:val="009D07B0"/>
    <w:rsid w:val="009E199F"/>
    <w:rsid w:val="00A00B54"/>
    <w:rsid w:val="00A0501C"/>
    <w:rsid w:val="00A3184B"/>
    <w:rsid w:val="00A32208"/>
    <w:rsid w:val="00A35D1B"/>
    <w:rsid w:val="00A80167"/>
    <w:rsid w:val="00AB7F45"/>
    <w:rsid w:val="00AC0A21"/>
    <w:rsid w:val="00AC221F"/>
    <w:rsid w:val="00AF406F"/>
    <w:rsid w:val="00B079AF"/>
    <w:rsid w:val="00B36831"/>
    <w:rsid w:val="00B403B5"/>
    <w:rsid w:val="00B436D5"/>
    <w:rsid w:val="00B50E4A"/>
    <w:rsid w:val="00B708E5"/>
    <w:rsid w:val="00BA4B37"/>
    <w:rsid w:val="00BC0034"/>
    <w:rsid w:val="00BC6FA7"/>
    <w:rsid w:val="00BD116D"/>
    <w:rsid w:val="00BF3AC1"/>
    <w:rsid w:val="00BF4002"/>
    <w:rsid w:val="00BF5ACA"/>
    <w:rsid w:val="00C04D71"/>
    <w:rsid w:val="00C40A89"/>
    <w:rsid w:val="00C40DAD"/>
    <w:rsid w:val="00C42ED8"/>
    <w:rsid w:val="00C4767A"/>
    <w:rsid w:val="00C70D00"/>
    <w:rsid w:val="00C803BD"/>
    <w:rsid w:val="00C93112"/>
    <w:rsid w:val="00C94D13"/>
    <w:rsid w:val="00C95BE8"/>
    <w:rsid w:val="00CA1E09"/>
    <w:rsid w:val="00CA608E"/>
    <w:rsid w:val="00D0626C"/>
    <w:rsid w:val="00D3091E"/>
    <w:rsid w:val="00D328E9"/>
    <w:rsid w:val="00D40FD7"/>
    <w:rsid w:val="00D42C21"/>
    <w:rsid w:val="00D67D3D"/>
    <w:rsid w:val="00D85652"/>
    <w:rsid w:val="00DB50FE"/>
    <w:rsid w:val="00DC048B"/>
    <w:rsid w:val="00E24D15"/>
    <w:rsid w:val="00E66FD7"/>
    <w:rsid w:val="00E760B4"/>
    <w:rsid w:val="00E917AC"/>
    <w:rsid w:val="00ED1671"/>
    <w:rsid w:val="00F30826"/>
    <w:rsid w:val="00F82B08"/>
    <w:rsid w:val="00F83C52"/>
    <w:rsid w:val="00F95AC3"/>
    <w:rsid w:val="00FD77D4"/>
    <w:rsid w:val="00FF53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63506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2" w:qFormat="1"/>
    <w:lsdException w:name="No Spacing" w:qFormat="1"/>
    <w:lsdException w:name="Medium Grid 2" w:qFormat="1"/>
    <w:lsdException w:name="Colorful List" w:qFormat="1"/>
    <w:lsdException w:name="Colorful Grid" w:qFormat="1"/>
    <w:lsdException w:name="Light Shading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rsid w:val="00CC64D7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2" w:qFormat="1"/>
    <w:lsdException w:name="No Spacing" w:qFormat="1"/>
    <w:lsdException w:name="Medium Grid 2" w:qFormat="1"/>
    <w:lsdException w:name="Colorful List" w:qFormat="1"/>
    <w:lsdException w:name="Colorful Grid" w:qFormat="1"/>
    <w:lsdException w:name="Light Shading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rsid w:val="00CC64D7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g"/><Relationship Id="rId20" Type="http://schemas.openxmlformats.org/officeDocument/2006/relationships/image" Target="media/image60.jpg"/><Relationship Id="rId21" Type="http://schemas.openxmlformats.org/officeDocument/2006/relationships/image" Target="media/image70.jpg"/><Relationship Id="rId22" Type="http://schemas.openxmlformats.org/officeDocument/2006/relationships/hyperlink" Target="mailto:info.ch@nilfisk.com" TargetMode="External"/><Relationship Id="rId23" Type="http://schemas.openxmlformats.org/officeDocument/2006/relationships/hyperlink" Target="http://www.press-n-relations.de" TargetMode="External"/><Relationship Id="rId24" Type="http://schemas.openxmlformats.org/officeDocument/2006/relationships/header" Target="head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10.jpg"/><Relationship Id="rId16" Type="http://schemas.openxmlformats.org/officeDocument/2006/relationships/image" Target="media/image20.jpg"/><Relationship Id="rId17" Type="http://schemas.openxmlformats.org/officeDocument/2006/relationships/image" Target="media/image30.jpg"/><Relationship Id="rId18" Type="http://schemas.openxmlformats.org/officeDocument/2006/relationships/image" Target="media/image40.jpg"/><Relationship Id="rId19" Type="http://schemas.openxmlformats.org/officeDocument/2006/relationships/image" Target="media/image50.jp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2636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 zeigen das, wovon andere reden –</vt:lpstr>
    </vt:vector>
  </TitlesOfParts>
  <Company>Nilfisk</Company>
  <LinksUpToDate>false</LinksUpToDate>
  <CharactersWithSpaces>3048</CharactersWithSpaces>
  <SharedDoc>false</SharedDoc>
  <HLinks>
    <vt:vector size="18" baseType="variant">
      <vt:variant>
        <vt:i4>3211289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5177447</vt:i4>
      </vt:variant>
      <vt:variant>
        <vt:i4>3</vt:i4>
      </vt:variant>
      <vt:variant>
        <vt:i4>0</vt:i4>
      </vt:variant>
      <vt:variant>
        <vt:i4>5</vt:i4>
      </vt:variant>
      <vt:variant>
        <vt:lpwstr>http://www.nilfisk.de</vt:lpwstr>
      </vt:variant>
      <vt:variant>
        <vt:lpwstr/>
      </vt:variant>
      <vt:variant>
        <vt:i4>2621522</vt:i4>
      </vt:variant>
      <vt:variant>
        <vt:i4>0</vt:i4>
      </vt:variant>
      <vt:variant>
        <vt:i4>0</vt:i4>
      </vt:variant>
      <vt:variant>
        <vt:i4>5</vt:i4>
      </vt:variant>
      <vt:variant>
        <vt:lpwstr>mailto:info.de@nilfisk.com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</dc:title>
  <dc:subject/>
  <dc:creator>burgmaka</dc:creator>
  <cp:keywords/>
  <cp:lastModifiedBy>Monika Nyendick</cp:lastModifiedBy>
  <cp:revision>8</cp:revision>
  <cp:lastPrinted>2014-06-16T09:21:00Z</cp:lastPrinted>
  <dcterms:created xsi:type="dcterms:W3CDTF">2014-06-10T10:49:00Z</dcterms:created>
  <dcterms:modified xsi:type="dcterms:W3CDTF">2014-06-16T09:37:00Z</dcterms:modified>
</cp:coreProperties>
</file>