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007EC" w:rsidRDefault="001007EC">
      <w:pPr>
        <w:pStyle w:val="normal"/>
        <w:rPr>
          <w:b/>
        </w:rPr>
      </w:pPr>
    </w:p>
    <w:p w:rsidR="006B546E" w:rsidRDefault="00536566">
      <w:pPr>
        <w:pStyle w:val="normal"/>
      </w:pPr>
      <w:r>
        <w:rPr>
          <w:b/>
        </w:rPr>
        <w:t>Medienmitteilung</w:t>
      </w:r>
    </w:p>
    <w:p w:rsidR="006B546E" w:rsidRDefault="006B546E">
      <w:pPr>
        <w:pStyle w:val="normal"/>
      </w:pPr>
    </w:p>
    <w:p w:rsidR="006B546E" w:rsidRDefault="00536566">
      <w:pPr>
        <w:pStyle w:val="normal"/>
      </w:pPr>
      <w:r>
        <w:rPr>
          <w:sz w:val="28"/>
          <w:szCs w:val="28"/>
        </w:rPr>
        <w:t>Die SEMSEA Suchmaschinenmarketing AG ist Gewinnerin der Google GAME ON Masters 2016!</w:t>
      </w:r>
    </w:p>
    <w:p w:rsidR="006B546E" w:rsidRDefault="006B546E">
      <w:pPr>
        <w:pStyle w:val="normal"/>
      </w:pPr>
    </w:p>
    <w:p w:rsidR="006B546E" w:rsidRDefault="00536566">
      <w:pPr>
        <w:pStyle w:val="normal"/>
      </w:pPr>
      <w:r>
        <w:t xml:space="preserve">Hamburg/Zürich/Salzburg - 19.1.2017 </w:t>
      </w:r>
    </w:p>
    <w:p w:rsidR="006B546E" w:rsidRDefault="00536566">
      <w:pPr>
        <w:pStyle w:val="normal"/>
      </w:pPr>
      <w:r>
        <w:rPr>
          <w:b/>
        </w:rPr>
        <w:t xml:space="preserve">Die Google AdWords und Data Science Experten der SEMSEA Suchmaschinenagentur AG sind die Sieger der Google GAME ON Masters 2016. In diesem vom Suchmaschinengiganten Google ausgeschriebenen und durchgeführten Wettbewerb messen sich über 1000 Agenturen aus dem DACH Raum. Bewertet werden in monatlichen Challenges die Anzahl Neukunden und der dabei gemachte Umsatz. Am Ende des Jahres gewinnt die Agentur mit dem stärksten Umsatz über das gesamte Jahr. Die zürcher Spezialisten-Agentur mit Sitz in Zürich und Salzburg war schon in vergangenen Jahren in einzelnen Bereichen unter den besten Agenturen im deutschsprachigen Raum, hat 2016 nun aber erstmals die im Gesamtvergleich beste Performance gezeigt und damit den Titel </w:t>
      </w:r>
      <w:r w:rsidR="001007EC">
        <w:rPr>
          <w:b/>
        </w:rPr>
        <w:t xml:space="preserve">in der Kategorie „Network Heroes“ </w:t>
      </w:r>
      <w:r>
        <w:rPr>
          <w:b/>
        </w:rPr>
        <w:t>geholt.</w:t>
      </w:r>
    </w:p>
    <w:p w:rsidR="006B546E" w:rsidRDefault="006B546E">
      <w:pPr>
        <w:pStyle w:val="normal"/>
      </w:pPr>
    </w:p>
    <w:p w:rsidR="006B546E" w:rsidRDefault="00536566">
      <w:pPr>
        <w:pStyle w:val="normal"/>
      </w:pPr>
      <w:r>
        <w:t xml:space="preserve">“Wir sind überglücklich”, so SEMSEA-Inhaber und Geschäftsführer Mike Wieland, der zusammen mit dem Geschäftsführer der Salzburger Filiale, Moritz Helmstreit, </w:t>
      </w:r>
      <w:r w:rsidR="00893D2B">
        <w:t>zu</w:t>
      </w:r>
      <w:r>
        <w:t xml:space="preserve">r Siegerehrung im Beach Center in Hamburg </w:t>
      </w:r>
      <w:r w:rsidR="00893D2B">
        <w:t>eingeladen</w:t>
      </w:r>
      <w:r>
        <w:t xml:space="preserve"> war. “Dieser Preis ist eine tolle Auszeichnung für eine aussergewöhnliche Leistung, welche das Team der SEMSEA Suchmaschinenmarketing AG täglich erbringt. An dieser Stelle deshalb mein herzlichster Dank an alle MitarbeiterInnen in Zürich und Salzburg und natürlich </w:t>
      </w:r>
      <w:r w:rsidR="00893D2B">
        <w:t xml:space="preserve">an </w:t>
      </w:r>
      <w:r>
        <w:t xml:space="preserve">unsere Kunden, welche uns Vertrauen schenken und solch eine beeindruckende Performance überhaupt möglich machen.” </w:t>
      </w:r>
    </w:p>
    <w:p w:rsidR="006B546E" w:rsidRDefault="006B546E">
      <w:pPr>
        <w:pStyle w:val="normal"/>
      </w:pPr>
    </w:p>
    <w:p w:rsidR="006B546E" w:rsidRDefault="00536566">
      <w:pPr>
        <w:pStyle w:val="normal"/>
      </w:pPr>
      <w:r>
        <w:t>Die inhabergeführte Spezialistenagentur, hat sich bereits 2010 komplett auf AdWords fokussiert, um in diesem eng gefassten Segment des Online-Marketings die grösstmögliche Qualität bieten zu können. 2017 wurde das SEMSEA-Angebot erstmals erweitert und durch die Anstellung von Dr.Patricia Feubli auch personell gefestigt: Seit diesem Jahr können die Kunden neu auch Data Science Dienstleistungen in Anspruch nehmen, was völlig neue Möglichkeiten eröffnet, um optimale AdWords Kampagnen zu erstellen.</w:t>
      </w:r>
    </w:p>
    <w:p w:rsidR="006B546E" w:rsidRDefault="006B546E">
      <w:pPr>
        <w:pStyle w:val="normal"/>
      </w:pPr>
    </w:p>
    <w:p w:rsidR="00CF0BF0" w:rsidRDefault="00536566">
      <w:pPr>
        <w:pStyle w:val="normal"/>
      </w:pPr>
      <w:r>
        <w:t>“Es war uns bewusst, dass wir 2016 ein gutes Jahr hingelegt haben, aber dass wir tatsächlich die beste Agentur im DACH Raum sind, hat uns doch überrascht”, so Wieland weiter. Aktuelle Studien sprechen dem Bereich Suchmaschinenmarketing zweistelliges prozentuales</w:t>
      </w:r>
      <w:r w:rsidR="00CF0BF0">
        <w:t xml:space="preserve"> Wachstum in den nächsten Jahren</w:t>
      </w:r>
      <w:r>
        <w:t xml:space="preserve"> zu. Die SEMSEA Suchmaschinenmarketing AG sieht sich dafür gut gerüstet: “Wir sind gerade erst personell und Seitens unseres Angebots gewachsen und haben frisch angefangen auch Data Science als Dienstleistung anzubieten, was in Zukunft ein gewaltiger Vorteil sein wird. Auch Content ist ein Thema, welches wir sehr genau beobachten”, fasst Wieland abschliessend zusammen.</w:t>
      </w:r>
    </w:p>
    <w:p w:rsidR="00CF0BF0" w:rsidRDefault="00CF0BF0">
      <w:pPr>
        <w:pStyle w:val="normal"/>
      </w:pPr>
    </w:p>
    <w:p w:rsidR="00CF0BF0" w:rsidRDefault="00CF0BF0">
      <w:pPr>
        <w:pStyle w:val="normal"/>
      </w:pPr>
      <w:r>
        <w:t xml:space="preserve">Zunächst wolle er sich aber erst einmal mit dem Team über die gewonnene Auszeichnung freuen und </w:t>
      </w:r>
      <w:r w:rsidR="00101B7E">
        <w:t xml:space="preserve">dann </w:t>
      </w:r>
      <w:r>
        <w:t xml:space="preserve">natürlich schon </w:t>
      </w:r>
      <w:r w:rsidR="00101B7E">
        <w:t xml:space="preserve">bald </w:t>
      </w:r>
      <w:r>
        <w:t>damit anfangen den</w:t>
      </w:r>
      <w:r w:rsidR="00101B7E">
        <w:t xml:space="preserve"> gewonnenen</w:t>
      </w:r>
      <w:r>
        <w:t xml:space="preserve"> Preis – eine Einladung nach Kalifornien, in die Google Zentrale, an den internationalen Event der besten Agenturen weltweit – und die damit verbundene Reise, zu planen und vor zu bereiten. </w:t>
      </w:r>
    </w:p>
    <w:p w:rsidR="00CF0BF0" w:rsidRDefault="00CF0BF0">
      <w:pPr>
        <w:pStyle w:val="normal"/>
      </w:pPr>
    </w:p>
    <w:p w:rsidR="006B546E" w:rsidRDefault="006B546E">
      <w:pPr>
        <w:pStyle w:val="normal"/>
      </w:pPr>
    </w:p>
    <w:p w:rsidR="006B546E" w:rsidRDefault="00536566">
      <w:pPr>
        <w:pStyle w:val="normal"/>
      </w:pPr>
      <w:r>
        <w:rPr>
          <w:b/>
          <w:i/>
        </w:rPr>
        <w:t>Besten Dank für eine Publikation. Individuelle Interviewanfragen für Mike Wieland, oder Moritz Helmstreit werden gerne entgegen genommen.</w:t>
      </w:r>
    </w:p>
    <w:p w:rsidR="006B546E" w:rsidRDefault="006B546E">
      <w:pPr>
        <w:pStyle w:val="normal"/>
      </w:pPr>
    </w:p>
    <w:p w:rsidR="006B546E" w:rsidRDefault="006B546E">
      <w:pPr>
        <w:pStyle w:val="normal"/>
      </w:pPr>
    </w:p>
    <w:p w:rsidR="006B546E" w:rsidRPr="00536566" w:rsidRDefault="00536566">
      <w:pPr>
        <w:pStyle w:val="normal"/>
        <w:rPr>
          <w:sz w:val="16"/>
        </w:rPr>
      </w:pPr>
      <w:r w:rsidRPr="00536566">
        <w:rPr>
          <w:b/>
          <w:sz w:val="16"/>
        </w:rPr>
        <w:t>Kontakt</w:t>
      </w:r>
      <w:r w:rsidRPr="00536566">
        <w:rPr>
          <w:sz w:val="16"/>
        </w:rPr>
        <w:t>:</w:t>
      </w:r>
    </w:p>
    <w:p w:rsidR="006B546E" w:rsidRPr="00536566" w:rsidRDefault="00536566">
      <w:pPr>
        <w:pStyle w:val="normal"/>
        <w:rPr>
          <w:sz w:val="16"/>
        </w:rPr>
      </w:pPr>
      <w:r w:rsidRPr="00536566">
        <w:rPr>
          <w:sz w:val="16"/>
        </w:rPr>
        <w:t>Andrej Voina</w:t>
      </w:r>
    </w:p>
    <w:p w:rsidR="006B546E" w:rsidRPr="00536566" w:rsidRDefault="00536566">
      <w:pPr>
        <w:pStyle w:val="normal"/>
        <w:rPr>
          <w:sz w:val="16"/>
        </w:rPr>
      </w:pPr>
      <w:r w:rsidRPr="00536566">
        <w:rPr>
          <w:sz w:val="16"/>
        </w:rPr>
        <w:t>Kommunikation</w:t>
      </w:r>
    </w:p>
    <w:p w:rsidR="00536566" w:rsidRPr="00536566" w:rsidRDefault="00536566">
      <w:pPr>
        <w:pStyle w:val="normal"/>
        <w:rPr>
          <w:sz w:val="16"/>
        </w:rPr>
      </w:pPr>
    </w:p>
    <w:p w:rsidR="006B546E" w:rsidRDefault="00536566">
      <w:pPr>
        <w:pStyle w:val="normal"/>
      </w:pPr>
      <w:r w:rsidRPr="00536566">
        <w:rPr>
          <w:sz w:val="16"/>
        </w:rPr>
        <w:t>SEMSEA Suchmaschinenmarketing AG</w:t>
      </w:r>
      <w:r w:rsidRPr="00536566">
        <w:rPr>
          <w:sz w:val="16"/>
        </w:rPr>
        <w:br/>
        <w:t>Ads &amp; AdWords Experten</w:t>
      </w:r>
      <w:r w:rsidRPr="00536566">
        <w:rPr>
          <w:sz w:val="16"/>
        </w:rPr>
        <w:br/>
        <w:t>Schulhausstrasse 41</w:t>
      </w:r>
      <w:r w:rsidRPr="00536566">
        <w:rPr>
          <w:sz w:val="16"/>
        </w:rPr>
        <w:br/>
        <w:t>CH-8002 Zürich</w:t>
      </w:r>
      <w:r w:rsidRPr="00536566">
        <w:rPr>
          <w:sz w:val="16"/>
        </w:rPr>
        <w:br/>
      </w:r>
      <w:r w:rsidRPr="00536566">
        <w:rPr>
          <w:sz w:val="16"/>
        </w:rPr>
        <w:br/>
        <w:t>Fon +41 44 515 33 22</w:t>
      </w:r>
      <w:r w:rsidRPr="00536566">
        <w:rPr>
          <w:sz w:val="16"/>
        </w:rPr>
        <w:br/>
      </w:r>
      <w:r>
        <w:rPr>
          <w:sz w:val="16"/>
        </w:rPr>
        <w:t>Mob</w:t>
      </w:r>
      <w:r w:rsidRPr="00536566">
        <w:rPr>
          <w:sz w:val="16"/>
        </w:rPr>
        <w:t xml:space="preserve"> +41 </w:t>
      </w:r>
      <w:r>
        <w:rPr>
          <w:sz w:val="16"/>
        </w:rPr>
        <w:t>76 325 00 07</w:t>
      </w:r>
      <w:r w:rsidRPr="00536566">
        <w:rPr>
          <w:sz w:val="16"/>
        </w:rPr>
        <w:br/>
      </w:r>
      <w:r w:rsidRPr="00536566">
        <w:rPr>
          <w:sz w:val="16"/>
        </w:rPr>
        <w:br/>
      </w:r>
      <w:r w:rsidRPr="00536566">
        <w:rPr>
          <w:color w:val="3366FF"/>
          <w:sz w:val="16"/>
          <w:u w:val="single"/>
        </w:rPr>
        <w:t>a</w:t>
      </w:r>
      <w:r>
        <w:rPr>
          <w:color w:val="3366FF"/>
          <w:sz w:val="16"/>
          <w:u w:val="single"/>
        </w:rPr>
        <w:t>ndrej.voina</w:t>
      </w:r>
      <w:r w:rsidRPr="00536566">
        <w:rPr>
          <w:color w:val="3366FF"/>
          <w:sz w:val="16"/>
          <w:u w:val="single"/>
        </w:rPr>
        <w:t>@semsea.ch</w:t>
      </w:r>
      <w:r w:rsidRPr="00536566">
        <w:rPr>
          <w:sz w:val="16"/>
        </w:rPr>
        <w:br/>
      </w:r>
      <w:r>
        <w:br/>
      </w:r>
    </w:p>
    <w:p w:rsidR="006B546E" w:rsidRDefault="006B546E">
      <w:pPr>
        <w:pStyle w:val="normal"/>
      </w:pPr>
    </w:p>
    <w:p w:rsidR="006B546E" w:rsidRDefault="00536566">
      <w:pPr>
        <w:pStyle w:val="normal"/>
      </w:pPr>
      <w:r>
        <w:rPr>
          <w:b/>
          <w:sz w:val="16"/>
          <w:szCs w:val="16"/>
        </w:rPr>
        <w:t>Über SEMSEA Suchmaschinenmarketing AG</w:t>
      </w:r>
    </w:p>
    <w:p w:rsidR="006B546E" w:rsidRDefault="00536566">
      <w:pPr>
        <w:pStyle w:val="normal"/>
      </w:pPr>
      <w:r>
        <w:rPr>
          <w:sz w:val="16"/>
          <w:szCs w:val="16"/>
        </w:rPr>
        <w:t>Wir sind Google AdWords Spezialisten aus Überzeugung. Und weil wir hohe Qualitätsansprüche haben. An uns selbst, wie auch an das, was wir tun und anbieten. 2010 entschieden wir uns für eine Spezialisierung auf Google AdWords. Die einzig logische Wahl, nachdem wir bei der täglichen Arbeit als Online Marketing Experten, die Komplexität und Dynamik dieses speziellen Bereichs des Online Marketing erkannt hatten. Und der Zuspruch unserer Kunden gibt uns Recht: In allen Bereichen durften wir seither ein solides, organisches Wachstum verzeichnen.</w:t>
      </w:r>
    </w:p>
    <w:p w:rsidR="006B546E" w:rsidRDefault="006B546E">
      <w:pPr>
        <w:pStyle w:val="normal"/>
      </w:pPr>
    </w:p>
    <w:p w:rsidR="006B546E" w:rsidRDefault="00536566">
      <w:pPr>
        <w:pStyle w:val="normal"/>
      </w:pPr>
      <w:r>
        <w:rPr>
          <w:sz w:val="16"/>
          <w:szCs w:val="16"/>
        </w:rPr>
        <w:t>Heute erbringen wir als Premium AdWords Agentur C-Level-gerechte Dienstleistungen. In der Schweiz, Österreich und Deutschland. Bei Bedarf - über Partner - auch international. Und C-Level sowohl Inhaltlich, wie auch formal. Denn als ausgewiesene Experten für Google AdWords und Suchmaschinenmarketing schätzen wir die von uns beanspruchte, hohe Qualität nicht nur bei den Resultaten unserer Arbeit, sondern auch in der Art und Weise des täglichen Umgangs mit unseren Kunden.</w:t>
      </w:r>
    </w:p>
    <w:p w:rsidR="006B546E" w:rsidRDefault="006B546E">
      <w:pPr>
        <w:pStyle w:val="normal"/>
      </w:pPr>
    </w:p>
    <w:p w:rsidR="006B546E" w:rsidRDefault="006B546E">
      <w:pPr>
        <w:pStyle w:val="normal"/>
      </w:pPr>
    </w:p>
    <w:p w:rsidR="006B546E" w:rsidRDefault="006B546E">
      <w:pPr>
        <w:pStyle w:val="normal"/>
      </w:pPr>
    </w:p>
    <w:p w:rsidR="006B546E" w:rsidRDefault="006B546E">
      <w:pPr>
        <w:pStyle w:val="normal"/>
      </w:pPr>
    </w:p>
    <w:sectPr w:rsidR="006B546E" w:rsidSect="006B546E">
      <w:headerReference w:type="default" r:id="rId4"/>
      <w:pgSz w:w="11909" w:h="16834"/>
      <w:pgMar w:top="1440" w:right="1440" w:bottom="1440" w:left="1440" w:gutter="0"/>
      <w:pgNumType w:start="1"/>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07EC" w:rsidRDefault="001007EC">
    <w:pPr>
      <w:pStyle w:val="Kopfzeile"/>
    </w:pPr>
    <w:r>
      <w:rPr>
        <w:noProof/>
      </w:rPr>
      <w:drawing>
        <wp:inline distT="0" distB="0" distL="0" distR="0">
          <wp:extent cx="1129039" cy="1025457"/>
          <wp:effectExtent l="25400" t="0" r="0" b="0"/>
          <wp:docPr id="3" name="Bild 3" descr="::BILDER:LOGOS:Logo_SEMSEA_farbig-Kopie_Ill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LOGOS:Logo_SEMSEA_farbig-Kopie_Illu.png"/>
                  <pic:cNvPicPr>
                    <a:picLocks noChangeAspect="1" noChangeArrowheads="1"/>
                  </pic:cNvPicPr>
                </pic:nvPicPr>
                <pic:blipFill>
                  <a:blip r:embed="rId1"/>
                  <a:srcRect/>
                  <a:stretch>
                    <a:fillRect/>
                  </a:stretch>
                </pic:blipFill>
                <pic:spPr bwMode="auto">
                  <a:xfrm>
                    <a:off x="0" y="0"/>
                    <a:ext cx="1129024" cy="1025444"/>
                  </a:xfrm>
                  <a:prstGeom prst="rect">
                    <a:avLst/>
                  </a:prstGeom>
                  <a:noFill/>
                  <a:ln w="9525">
                    <a:noFill/>
                    <a:miter lim="800000"/>
                    <a:headEnd/>
                    <a:tailEnd/>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6"/>
  <w:displayBackgroundShape/>
  <w:doNotTrackMoves/>
  <w:defaultTabStop w:val="720"/>
  <w:hyphenationZone w:val="425"/>
  <w:characterSpacingControl w:val="doNotCompress"/>
  <w:hdrShapeDefaults>
    <o:shapedefaults v:ext="edit" spidmax="2050"/>
  </w:hdrShapeDefaults>
  <w:compat/>
  <w:rsids>
    <w:rsidRoot w:val="006B546E"/>
    <w:rsid w:val="001007EC"/>
    <w:rsid w:val="00101B7E"/>
    <w:rsid w:val="00536566"/>
    <w:rsid w:val="006B546E"/>
    <w:rsid w:val="00893D2B"/>
    <w:rsid w:val="00947048"/>
    <w:rsid w:val="00CF0BF0"/>
  </w:rsids>
  <m:mathPr>
    <m:mathFont m:val="Monotype Sorts"/>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de-DE" w:eastAsia="de-DE"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47048"/>
  </w:style>
  <w:style w:type="paragraph" w:styleId="berschrift1">
    <w:name w:val="heading 1"/>
    <w:basedOn w:val="normal"/>
    <w:next w:val="normal"/>
    <w:rsid w:val="006B546E"/>
    <w:pPr>
      <w:keepNext/>
      <w:keepLines/>
      <w:spacing w:before="400" w:after="120"/>
      <w:contextualSpacing/>
      <w:outlineLvl w:val="0"/>
    </w:pPr>
    <w:rPr>
      <w:sz w:val="40"/>
      <w:szCs w:val="40"/>
    </w:rPr>
  </w:style>
  <w:style w:type="paragraph" w:styleId="berschrift2">
    <w:name w:val="heading 2"/>
    <w:basedOn w:val="normal"/>
    <w:next w:val="normal"/>
    <w:rsid w:val="006B546E"/>
    <w:pPr>
      <w:keepNext/>
      <w:keepLines/>
      <w:spacing w:before="360" w:after="120"/>
      <w:contextualSpacing/>
      <w:outlineLvl w:val="1"/>
    </w:pPr>
    <w:rPr>
      <w:sz w:val="32"/>
      <w:szCs w:val="32"/>
    </w:rPr>
  </w:style>
  <w:style w:type="paragraph" w:styleId="berschrift3">
    <w:name w:val="heading 3"/>
    <w:basedOn w:val="normal"/>
    <w:next w:val="normal"/>
    <w:rsid w:val="006B546E"/>
    <w:pPr>
      <w:keepNext/>
      <w:keepLines/>
      <w:spacing w:before="320" w:after="80"/>
      <w:contextualSpacing/>
      <w:outlineLvl w:val="2"/>
    </w:pPr>
    <w:rPr>
      <w:color w:val="434343"/>
      <w:sz w:val="28"/>
      <w:szCs w:val="28"/>
    </w:rPr>
  </w:style>
  <w:style w:type="paragraph" w:styleId="berschrift4">
    <w:name w:val="heading 4"/>
    <w:basedOn w:val="normal"/>
    <w:next w:val="normal"/>
    <w:rsid w:val="006B546E"/>
    <w:pPr>
      <w:keepNext/>
      <w:keepLines/>
      <w:spacing w:before="280" w:after="80"/>
      <w:contextualSpacing/>
      <w:outlineLvl w:val="3"/>
    </w:pPr>
    <w:rPr>
      <w:color w:val="666666"/>
      <w:sz w:val="24"/>
      <w:szCs w:val="24"/>
    </w:rPr>
  </w:style>
  <w:style w:type="paragraph" w:styleId="berschrift5">
    <w:name w:val="heading 5"/>
    <w:basedOn w:val="normal"/>
    <w:next w:val="normal"/>
    <w:rsid w:val="006B546E"/>
    <w:pPr>
      <w:keepNext/>
      <w:keepLines/>
      <w:spacing w:before="240" w:after="80"/>
      <w:contextualSpacing/>
      <w:outlineLvl w:val="4"/>
    </w:pPr>
    <w:rPr>
      <w:color w:val="666666"/>
    </w:rPr>
  </w:style>
  <w:style w:type="paragraph" w:styleId="berschrift6">
    <w:name w:val="heading 6"/>
    <w:basedOn w:val="normal"/>
    <w:next w:val="normal"/>
    <w:rsid w:val="006B546E"/>
    <w:pPr>
      <w:keepNext/>
      <w:keepLines/>
      <w:spacing w:before="240" w:after="80"/>
      <w:contextualSpacing/>
      <w:outlineLvl w:val="5"/>
    </w:pPr>
    <w:rPr>
      <w:i/>
      <w:color w:val="66666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normal">
    <w:name w:val="normal"/>
    <w:rsid w:val="006B546E"/>
  </w:style>
  <w:style w:type="table" w:customStyle="1" w:styleId="TableNormal">
    <w:name w:val="Table Normal"/>
    <w:rsid w:val="006B546E"/>
    <w:tblPr>
      <w:tblCellMar>
        <w:top w:w="0" w:type="dxa"/>
        <w:left w:w="0" w:type="dxa"/>
        <w:bottom w:w="0" w:type="dxa"/>
        <w:right w:w="0" w:type="dxa"/>
      </w:tblCellMar>
    </w:tblPr>
  </w:style>
  <w:style w:type="paragraph" w:styleId="Titel">
    <w:name w:val="Title"/>
    <w:basedOn w:val="normal"/>
    <w:next w:val="normal"/>
    <w:rsid w:val="006B546E"/>
    <w:pPr>
      <w:keepNext/>
      <w:keepLines/>
      <w:spacing w:after="60"/>
      <w:contextualSpacing/>
    </w:pPr>
    <w:rPr>
      <w:sz w:val="52"/>
      <w:szCs w:val="52"/>
    </w:rPr>
  </w:style>
  <w:style w:type="paragraph" w:styleId="Untertitel">
    <w:name w:val="Subtitle"/>
    <w:basedOn w:val="normal"/>
    <w:next w:val="normal"/>
    <w:rsid w:val="006B546E"/>
    <w:pPr>
      <w:keepNext/>
      <w:keepLines/>
      <w:spacing w:after="320"/>
      <w:contextualSpacing/>
    </w:pPr>
    <w:rPr>
      <w:color w:val="666666"/>
      <w:sz w:val="30"/>
      <w:szCs w:val="30"/>
    </w:rPr>
  </w:style>
  <w:style w:type="paragraph" w:styleId="Kopfzeile">
    <w:name w:val="header"/>
    <w:basedOn w:val="Standard"/>
    <w:link w:val="KopfzeileZeichen"/>
    <w:uiPriority w:val="99"/>
    <w:semiHidden/>
    <w:unhideWhenUsed/>
    <w:rsid w:val="001007EC"/>
    <w:pPr>
      <w:tabs>
        <w:tab w:val="center" w:pos="4703"/>
        <w:tab w:val="right" w:pos="9406"/>
      </w:tabs>
      <w:spacing w:line="240" w:lineRule="auto"/>
    </w:pPr>
  </w:style>
  <w:style w:type="character" w:customStyle="1" w:styleId="KopfzeileZeichen">
    <w:name w:val="Kopfzeile Zeichen"/>
    <w:basedOn w:val="Absatzstandardschriftart"/>
    <w:link w:val="Kopfzeile"/>
    <w:uiPriority w:val="99"/>
    <w:semiHidden/>
    <w:rsid w:val="001007EC"/>
  </w:style>
  <w:style w:type="paragraph" w:styleId="Fuzeile">
    <w:name w:val="footer"/>
    <w:basedOn w:val="Standard"/>
    <w:link w:val="FuzeileZeichen"/>
    <w:uiPriority w:val="99"/>
    <w:semiHidden/>
    <w:unhideWhenUsed/>
    <w:rsid w:val="001007EC"/>
    <w:pPr>
      <w:tabs>
        <w:tab w:val="center" w:pos="4703"/>
        <w:tab w:val="right" w:pos="9406"/>
      </w:tabs>
      <w:spacing w:line="240" w:lineRule="auto"/>
    </w:pPr>
  </w:style>
  <w:style w:type="character" w:customStyle="1" w:styleId="FuzeileZeichen">
    <w:name w:val="Fußzeile Zeichen"/>
    <w:basedOn w:val="Absatzstandardschriftart"/>
    <w:link w:val="Fuzeile"/>
    <w:uiPriority w:val="99"/>
    <w:semiHidden/>
    <w:rsid w:val="001007EC"/>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eader" Target="header1.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635</Words>
  <Characters>3624</Characters>
  <Application>Microsoft Macintosh Word</Application>
  <DocSecurity>0</DocSecurity>
  <Lines>30</Lines>
  <Paragraphs>7</Paragraphs>
  <ScaleCrop>false</ScaleCrop>
  <LinksUpToDate>false</LinksUpToDate>
  <CharactersWithSpaces>4450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Andrej Voina</cp:lastModifiedBy>
  <cp:revision>6</cp:revision>
  <dcterms:created xsi:type="dcterms:W3CDTF">2017-01-20T07:57:00Z</dcterms:created>
  <dcterms:modified xsi:type="dcterms:W3CDTF">2017-01-20T08:22:00Z</dcterms:modified>
</cp:coreProperties>
</file>