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86633" w14:textId="42581824" w:rsidR="00AF507E" w:rsidRDefault="00AF65CF" w:rsidP="00596F99">
      <w:pPr>
        <w:tabs>
          <w:tab w:val="right" w:pos="6891"/>
        </w:tabs>
        <w:spacing w:after="220"/>
        <w:rPr>
          <w:sz w:val="20"/>
        </w:rPr>
      </w:pPr>
      <w:r>
        <w:rPr>
          <w:sz w:val="20"/>
        </w:rPr>
        <w:t xml:space="preserve">Ulm, den </w:t>
      </w:r>
      <w:r w:rsidR="00474E77">
        <w:rPr>
          <w:sz w:val="20"/>
        </w:rPr>
        <w:t>1</w:t>
      </w:r>
      <w:r w:rsidR="00914D70">
        <w:rPr>
          <w:sz w:val="20"/>
        </w:rPr>
        <w:t>7</w:t>
      </w:r>
      <w:r w:rsidR="00AF507E">
        <w:rPr>
          <w:sz w:val="20"/>
        </w:rPr>
        <w:t xml:space="preserve">. </w:t>
      </w:r>
      <w:r w:rsidR="00474E77">
        <w:rPr>
          <w:sz w:val="20"/>
        </w:rPr>
        <w:t>Dezember</w:t>
      </w:r>
      <w:r w:rsidR="004A516F">
        <w:rPr>
          <w:sz w:val="20"/>
        </w:rPr>
        <w:t xml:space="preserve"> 201</w:t>
      </w:r>
      <w:r w:rsidR="00F167F7">
        <w:rPr>
          <w:sz w:val="20"/>
        </w:rPr>
        <w:t>3</w:t>
      </w:r>
      <w:r w:rsidR="00596F99">
        <w:rPr>
          <w:sz w:val="20"/>
        </w:rPr>
        <w:tab/>
      </w:r>
    </w:p>
    <w:p w14:paraId="045593CA" w14:textId="77777777" w:rsidR="00AF507E" w:rsidRDefault="00AF507E">
      <w:bookmarkStart w:id="0" w:name="_GoBack"/>
      <w:bookmarkEnd w:id="0"/>
    </w:p>
    <w:p w14:paraId="02572E48" w14:textId="77777777" w:rsidR="009F3CD5" w:rsidRDefault="009F3CD5" w:rsidP="00713755">
      <w:pPr>
        <w:ind w:right="-1189"/>
        <w:rPr>
          <w:b/>
          <w:bCs/>
          <w:color w:val="000000"/>
          <w:sz w:val="28"/>
        </w:rPr>
      </w:pPr>
      <w:bookmarkStart w:id="1" w:name="OLE_LINK1"/>
      <w:bookmarkStart w:id="2" w:name="OLE_LINK3"/>
      <w:bookmarkStart w:id="3" w:name="OLE_LINK4"/>
      <w:bookmarkStart w:id="4" w:name="OLE_LINK8"/>
      <w:bookmarkStart w:id="5" w:name="OLE_LINK5"/>
      <w:r>
        <w:rPr>
          <w:b/>
          <w:bCs/>
          <w:color w:val="000000"/>
          <w:sz w:val="28"/>
        </w:rPr>
        <w:t xml:space="preserve">Der nächste Schritt: </w:t>
      </w:r>
    </w:p>
    <w:p w14:paraId="62135704" w14:textId="65972C49" w:rsidR="00AF507E" w:rsidRDefault="004B2393" w:rsidP="00713755">
      <w:pPr>
        <w:ind w:right="-1189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Vertrieb 3.0</w:t>
      </w:r>
      <w:r w:rsidR="009F3CD5">
        <w:rPr>
          <w:b/>
          <w:bCs/>
          <w:color w:val="000000"/>
          <w:sz w:val="28"/>
        </w:rPr>
        <w:t xml:space="preserve"> ist die Zukunft im</w:t>
      </w:r>
      <w:r>
        <w:rPr>
          <w:b/>
          <w:bCs/>
          <w:color w:val="000000"/>
          <w:sz w:val="28"/>
        </w:rPr>
        <w:t xml:space="preserve"> Pharmaaußen</w:t>
      </w:r>
      <w:r w:rsidR="009F3CD5">
        <w:rPr>
          <w:b/>
          <w:bCs/>
          <w:color w:val="000000"/>
          <w:sz w:val="28"/>
        </w:rPr>
        <w:t>dienst</w:t>
      </w:r>
    </w:p>
    <w:p w14:paraId="217F6D83" w14:textId="22C8336A" w:rsidR="000C0EB8" w:rsidRDefault="00315D7B" w:rsidP="00D81AE7">
      <w:pPr>
        <w:pStyle w:val="Textkrper"/>
        <w:tabs>
          <w:tab w:val="left" w:pos="2977"/>
        </w:tabs>
        <w:spacing w:line="312" w:lineRule="auto"/>
        <w:ind w:right="-764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MARVECS</w:t>
      </w:r>
      <w:r w:rsidR="00EB51BD">
        <w:rPr>
          <w:rFonts w:ascii="Helvetica" w:hAnsi="Helvetica" w:cs="Helvetica"/>
          <w:sz w:val="20"/>
        </w:rPr>
        <w:t xml:space="preserve"> </w:t>
      </w:r>
      <w:r w:rsidR="004B2393">
        <w:rPr>
          <w:rFonts w:ascii="Helvetica" w:hAnsi="Helvetica" w:cs="Helvetica"/>
          <w:sz w:val="20"/>
        </w:rPr>
        <w:t>auf der Handel</w:t>
      </w:r>
      <w:r w:rsidR="009F3CD5">
        <w:rPr>
          <w:rFonts w:ascii="Helvetica" w:hAnsi="Helvetica" w:cs="Helvetica"/>
          <w:sz w:val="20"/>
        </w:rPr>
        <w:t>sblatt-Jahrestagung „</w:t>
      </w:r>
      <w:proofErr w:type="spellStart"/>
      <w:r w:rsidR="009F3CD5">
        <w:rPr>
          <w:rFonts w:ascii="Helvetica" w:hAnsi="Helvetica" w:cs="Helvetica"/>
          <w:sz w:val="20"/>
        </w:rPr>
        <w:t>Pharma</w:t>
      </w:r>
      <w:proofErr w:type="spellEnd"/>
      <w:r w:rsidR="009F3CD5">
        <w:rPr>
          <w:rFonts w:ascii="Helvetica" w:hAnsi="Helvetica" w:cs="Helvetica"/>
          <w:sz w:val="20"/>
        </w:rPr>
        <w:t xml:space="preserve"> 2014</w:t>
      </w:r>
      <w:r w:rsidR="004B2393">
        <w:rPr>
          <w:rFonts w:ascii="Helvetica" w:hAnsi="Helvetica" w:cs="Helvetica"/>
          <w:sz w:val="20"/>
        </w:rPr>
        <w:t>“</w:t>
      </w:r>
    </w:p>
    <w:p w14:paraId="6000ECD0" w14:textId="77777777" w:rsidR="00D81AE7" w:rsidRDefault="00D81AE7" w:rsidP="00BA1D12">
      <w:pPr>
        <w:pStyle w:val="Textkrper"/>
        <w:tabs>
          <w:tab w:val="left" w:pos="2977"/>
        </w:tabs>
        <w:spacing w:line="312" w:lineRule="auto"/>
        <w:rPr>
          <w:rFonts w:ascii="Helvetica" w:hAnsi="Helvetica" w:cs="Helvetica"/>
          <w:sz w:val="20"/>
        </w:rPr>
      </w:pPr>
    </w:p>
    <w:p w14:paraId="28993E53" w14:textId="422E5ACC" w:rsidR="009F3CD5" w:rsidRDefault="008D003F" w:rsidP="009F3CD5">
      <w:pPr>
        <w:pStyle w:val="Textkrper"/>
        <w:tabs>
          <w:tab w:val="left" w:pos="2977"/>
        </w:tabs>
        <w:spacing w:line="336" w:lineRule="auto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„</w:t>
      </w:r>
      <w:r w:rsidR="009F3CD5">
        <w:rPr>
          <w:rFonts w:ascii="Helvetica" w:hAnsi="Helvetica" w:cs="Helvetica"/>
          <w:sz w:val="20"/>
        </w:rPr>
        <w:t>Vertrieb 3.0</w:t>
      </w:r>
      <w:r>
        <w:rPr>
          <w:rFonts w:ascii="Helvetica" w:hAnsi="Helvetica" w:cs="Helvetica"/>
          <w:sz w:val="20"/>
        </w:rPr>
        <w:t>“</w:t>
      </w:r>
      <w:r w:rsidR="009F3CD5">
        <w:rPr>
          <w:rFonts w:ascii="Helvetica" w:hAnsi="Helvetica" w:cs="Helvetica"/>
          <w:sz w:val="20"/>
        </w:rPr>
        <w:t xml:space="preserve"> </w:t>
      </w:r>
      <w:r>
        <w:rPr>
          <w:rFonts w:ascii="Helvetica" w:hAnsi="Helvetica" w:cs="Helvetica"/>
          <w:sz w:val="20"/>
        </w:rPr>
        <w:t>heißt</w:t>
      </w:r>
      <w:r w:rsidR="009F3CD5">
        <w:rPr>
          <w:rFonts w:ascii="Helvetica" w:hAnsi="Helvetica" w:cs="Helvetica"/>
          <w:sz w:val="20"/>
        </w:rPr>
        <w:t xml:space="preserve"> das zentrale Thema von</w:t>
      </w:r>
      <w:r w:rsidR="001E0595" w:rsidRPr="001E0595">
        <w:rPr>
          <w:rFonts w:ascii="Helvetica" w:hAnsi="Helvetica" w:cs="Helvetica"/>
          <w:sz w:val="20"/>
        </w:rPr>
        <w:t xml:space="preserve"> M</w:t>
      </w:r>
      <w:r w:rsidR="009F3CD5">
        <w:rPr>
          <w:rFonts w:ascii="Helvetica" w:hAnsi="Helvetica" w:cs="Helvetica"/>
          <w:sz w:val="20"/>
        </w:rPr>
        <w:t>ARVECS</w:t>
      </w:r>
      <w:r w:rsidR="001E0595" w:rsidRPr="001E0595">
        <w:rPr>
          <w:rFonts w:ascii="Helvetica" w:hAnsi="Helvetica" w:cs="Helvetica"/>
          <w:sz w:val="20"/>
        </w:rPr>
        <w:t xml:space="preserve"> auf der Ha</w:t>
      </w:r>
      <w:r w:rsidR="001E0595" w:rsidRPr="001E0595">
        <w:rPr>
          <w:rFonts w:ascii="Helvetica" w:hAnsi="Helvetica" w:cs="Helvetica"/>
          <w:sz w:val="20"/>
        </w:rPr>
        <w:t>n</w:t>
      </w:r>
      <w:r w:rsidR="001E0595" w:rsidRPr="001E0595">
        <w:rPr>
          <w:rFonts w:ascii="Helvetica" w:hAnsi="Helvetica" w:cs="Helvetica"/>
          <w:sz w:val="20"/>
        </w:rPr>
        <w:t>delsblatt-Jahrestagung „</w:t>
      </w:r>
      <w:proofErr w:type="spellStart"/>
      <w:r w:rsidR="001E0595" w:rsidRPr="001E0595">
        <w:rPr>
          <w:rFonts w:ascii="Helvetica" w:hAnsi="Helvetica" w:cs="Helvetica"/>
          <w:sz w:val="20"/>
        </w:rPr>
        <w:t>Pharma</w:t>
      </w:r>
      <w:proofErr w:type="spellEnd"/>
      <w:r w:rsidR="001E0595" w:rsidRPr="001E0595">
        <w:rPr>
          <w:rFonts w:ascii="Helvetica" w:hAnsi="Helvetica" w:cs="Helvetica"/>
          <w:sz w:val="20"/>
        </w:rPr>
        <w:t xml:space="preserve"> 201</w:t>
      </w:r>
      <w:r w:rsidR="009F3CD5">
        <w:rPr>
          <w:rFonts w:ascii="Helvetica" w:hAnsi="Helvetica" w:cs="Helvetica"/>
          <w:sz w:val="20"/>
        </w:rPr>
        <w:t>4</w:t>
      </w:r>
      <w:r w:rsidR="001E0595" w:rsidRPr="001E0595">
        <w:rPr>
          <w:rFonts w:ascii="Helvetica" w:hAnsi="Helvetica" w:cs="Helvetica"/>
          <w:sz w:val="20"/>
        </w:rPr>
        <w:t xml:space="preserve">“ am </w:t>
      </w:r>
      <w:r w:rsidR="009F3CD5">
        <w:rPr>
          <w:rFonts w:ascii="Helvetica" w:hAnsi="Helvetica" w:cs="Helvetica"/>
          <w:sz w:val="20"/>
        </w:rPr>
        <w:t>18</w:t>
      </w:r>
      <w:r w:rsidR="001E0595" w:rsidRPr="001E0595">
        <w:rPr>
          <w:rFonts w:ascii="Helvetica" w:hAnsi="Helvetica" w:cs="Helvetica"/>
          <w:sz w:val="20"/>
        </w:rPr>
        <w:t xml:space="preserve">. und </w:t>
      </w:r>
      <w:r w:rsidR="009F3CD5">
        <w:rPr>
          <w:rFonts w:ascii="Helvetica" w:hAnsi="Helvetica" w:cs="Helvetica"/>
          <w:sz w:val="20"/>
        </w:rPr>
        <w:t>19</w:t>
      </w:r>
      <w:r w:rsidR="001E0595" w:rsidRPr="001E0595">
        <w:rPr>
          <w:rFonts w:ascii="Helvetica" w:hAnsi="Helvetica" w:cs="Helvetica"/>
          <w:sz w:val="20"/>
        </w:rPr>
        <w:t>. Februar</w:t>
      </w:r>
      <w:r w:rsidR="00611E20">
        <w:rPr>
          <w:rFonts w:ascii="Helvetica" w:hAnsi="Helvetica" w:cs="Helvetica"/>
          <w:sz w:val="20"/>
        </w:rPr>
        <w:t xml:space="preserve"> </w:t>
      </w:r>
      <w:r w:rsidR="009F3CD5">
        <w:rPr>
          <w:rFonts w:ascii="Helvetica" w:hAnsi="Helvetica" w:cs="Helvetica"/>
          <w:sz w:val="20"/>
        </w:rPr>
        <w:t xml:space="preserve">2014 </w:t>
      </w:r>
      <w:r w:rsidR="00474E77">
        <w:rPr>
          <w:rFonts w:ascii="Helvetica" w:hAnsi="Helvetica" w:cs="Helvetica"/>
          <w:sz w:val="20"/>
        </w:rPr>
        <w:t>in Frankfurt.</w:t>
      </w:r>
      <w:r w:rsidR="00611E20">
        <w:rPr>
          <w:rFonts w:ascii="Helvetica" w:hAnsi="Helvetica" w:cs="Helvetica"/>
          <w:sz w:val="20"/>
        </w:rPr>
        <w:t xml:space="preserve"> </w:t>
      </w:r>
      <w:r w:rsidR="009F3CD5">
        <w:rPr>
          <w:rFonts w:ascii="Helvetica" w:hAnsi="Helvetica" w:cs="Helvetica"/>
          <w:sz w:val="20"/>
        </w:rPr>
        <w:t>Der Ulmer Spezialist für integrierte Vertriebs- und Marketin</w:t>
      </w:r>
      <w:r w:rsidR="009F3CD5">
        <w:rPr>
          <w:rFonts w:ascii="Helvetica" w:hAnsi="Helvetica" w:cs="Helvetica"/>
          <w:sz w:val="20"/>
        </w:rPr>
        <w:t>g</w:t>
      </w:r>
      <w:r w:rsidR="009F3CD5">
        <w:rPr>
          <w:rFonts w:ascii="Helvetica" w:hAnsi="Helvetica" w:cs="Helvetica"/>
          <w:sz w:val="20"/>
        </w:rPr>
        <w:t xml:space="preserve">lösungen für die </w:t>
      </w:r>
      <w:proofErr w:type="spellStart"/>
      <w:r w:rsidR="009F3CD5">
        <w:rPr>
          <w:rFonts w:ascii="Helvetica" w:hAnsi="Helvetica" w:cs="Helvetica"/>
          <w:sz w:val="20"/>
        </w:rPr>
        <w:t>Health</w:t>
      </w:r>
      <w:proofErr w:type="spellEnd"/>
      <w:r w:rsidR="009F3CD5">
        <w:rPr>
          <w:rFonts w:ascii="Helvetica" w:hAnsi="Helvetica" w:cs="Helvetica"/>
          <w:sz w:val="20"/>
        </w:rPr>
        <w:t xml:space="preserve"> Care-</w:t>
      </w:r>
      <w:r w:rsidR="00474E77">
        <w:rPr>
          <w:rFonts w:ascii="Helvetica" w:hAnsi="Helvetica" w:cs="Helvetica"/>
          <w:sz w:val="20"/>
        </w:rPr>
        <w:t>Industrie zeigt im</w:t>
      </w:r>
      <w:r w:rsidR="009F3CD5">
        <w:rPr>
          <w:rFonts w:ascii="Helvetica" w:hAnsi="Helvetica" w:cs="Helvetica"/>
          <w:sz w:val="20"/>
        </w:rPr>
        <w:t xml:space="preserve"> R</w:t>
      </w:r>
      <w:r w:rsidR="00474E77">
        <w:rPr>
          <w:rFonts w:ascii="Helvetica" w:hAnsi="Helvetica" w:cs="Helvetica"/>
          <w:sz w:val="20"/>
        </w:rPr>
        <w:t>ah</w:t>
      </w:r>
      <w:r w:rsidR="009F3CD5">
        <w:rPr>
          <w:rFonts w:ascii="Helvetica" w:hAnsi="Helvetica" w:cs="Helvetica"/>
          <w:sz w:val="20"/>
        </w:rPr>
        <w:t xml:space="preserve">men </w:t>
      </w:r>
      <w:r w:rsidR="00474E77">
        <w:rPr>
          <w:rFonts w:ascii="Helvetica" w:hAnsi="Helvetica" w:cs="Helvetica"/>
          <w:sz w:val="20"/>
        </w:rPr>
        <w:t>seines</w:t>
      </w:r>
      <w:r w:rsidR="009F3CD5">
        <w:rPr>
          <w:rFonts w:ascii="Helvetica" w:hAnsi="Helvetica" w:cs="Helvetica"/>
          <w:sz w:val="20"/>
        </w:rPr>
        <w:t xml:space="preserve"> A</w:t>
      </w:r>
      <w:r w:rsidR="00474E77">
        <w:rPr>
          <w:rFonts w:ascii="Helvetica" w:hAnsi="Helvetica" w:cs="Helvetica"/>
          <w:sz w:val="20"/>
        </w:rPr>
        <w:t>u</w:t>
      </w:r>
      <w:r w:rsidR="009F3CD5">
        <w:rPr>
          <w:rFonts w:ascii="Helvetica" w:hAnsi="Helvetica" w:cs="Helvetica"/>
          <w:sz w:val="20"/>
        </w:rPr>
        <w:t xml:space="preserve">ftritts </w:t>
      </w:r>
      <w:r w:rsidR="00474E77">
        <w:rPr>
          <w:rFonts w:ascii="Helvetica" w:hAnsi="Helvetica" w:cs="Helvetica"/>
          <w:sz w:val="20"/>
        </w:rPr>
        <w:t>als Aussteller auf diesem zentralen Event der Pharma-Branche</w:t>
      </w:r>
      <w:r w:rsidR="009F3CD5">
        <w:rPr>
          <w:rFonts w:ascii="Helvetica" w:hAnsi="Helvetica" w:cs="Helvetica"/>
          <w:sz w:val="20"/>
        </w:rPr>
        <w:t>, wie sich die ganz unterschiedlichen Zielgruppen im Pharmamarkt individ</w:t>
      </w:r>
      <w:r w:rsidR="009F3CD5">
        <w:rPr>
          <w:rFonts w:ascii="Helvetica" w:hAnsi="Helvetica" w:cs="Helvetica"/>
          <w:sz w:val="20"/>
        </w:rPr>
        <w:t>u</w:t>
      </w:r>
      <w:r w:rsidR="00315D7B">
        <w:rPr>
          <w:rFonts w:ascii="Helvetica" w:hAnsi="Helvetica" w:cs="Helvetica"/>
          <w:sz w:val="20"/>
        </w:rPr>
        <w:t>ell</w:t>
      </w:r>
      <w:r w:rsidR="009F3CD5">
        <w:rPr>
          <w:rFonts w:ascii="Helvetica" w:hAnsi="Helvetica" w:cs="Helvetica"/>
          <w:sz w:val="20"/>
        </w:rPr>
        <w:t xml:space="preserve"> und bedar</w:t>
      </w:r>
      <w:r w:rsidR="00315D7B">
        <w:rPr>
          <w:rFonts w:ascii="Helvetica" w:hAnsi="Helvetica" w:cs="Helvetica"/>
          <w:sz w:val="20"/>
        </w:rPr>
        <w:t>f</w:t>
      </w:r>
      <w:r w:rsidR="009F3CD5">
        <w:rPr>
          <w:rFonts w:ascii="Helvetica" w:hAnsi="Helvetica" w:cs="Helvetica"/>
          <w:sz w:val="20"/>
        </w:rPr>
        <w:t xml:space="preserve">sorientiert ansprechen lassen. Auf diese Weise können Pharmaunternehmen auf das </w:t>
      </w:r>
      <w:r w:rsidR="009F3CD5" w:rsidRPr="009F3CD5">
        <w:rPr>
          <w:rFonts w:ascii="Helvetica" w:hAnsi="Helvetica" w:cs="Helvetica"/>
          <w:sz w:val="20"/>
        </w:rPr>
        <w:t>völlig veränderte Kommunikationsverha</w:t>
      </w:r>
      <w:r w:rsidR="009F3CD5" w:rsidRPr="009F3CD5">
        <w:rPr>
          <w:rFonts w:ascii="Helvetica" w:hAnsi="Helvetica" w:cs="Helvetica"/>
          <w:sz w:val="20"/>
        </w:rPr>
        <w:t>l</w:t>
      </w:r>
      <w:r w:rsidR="009F3CD5" w:rsidRPr="009F3CD5">
        <w:rPr>
          <w:rFonts w:ascii="Helvetica" w:hAnsi="Helvetica" w:cs="Helvetica"/>
          <w:sz w:val="20"/>
        </w:rPr>
        <w:t xml:space="preserve">ten </w:t>
      </w:r>
      <w:r w:rsidR="00474E77">
        <w:rPr>
          <w:rFonts w:ascii="Helvetica" w:hAnsi="Helvetica" w:cs="Helvetica"/>
          <w:sz w:val="20"/>
        </w:rPr>
        <w:t>re</w:t>
      </w:r>
      <w:r w:rsidR="009F3CD5">
        <w:rPr>
          <w:rFonts w:ascii="Helvetica" w:hAnsi="Helvetica" w:cs="Helvetica"/>
          <w:sz w:val="20"/>
        </w:rPr>
        <w:t>agieren und</w:t>
      </w:r>
      <w:r w:rsidR="00474E77">
        <w:rPr>
          <w:rFonts w:ascii="Helvetica" w:hAnsi="Helvetica" w:cs="Helvetica"/>
          <w:sz w:val="20"/>
        </w:rPr>
        <w:t xml:space="preserve"> </w:t>
      </w:r>
      <w:r w:rsidR="009F3CD5" w:rsidRPr="009F3CD5">
        <w:rPr>
          <w:rFonts w:ascii="Helvetica" w:hAnsi="Helvetica" w:cs="Helvetica"/>
          <w:sz w:val="20"/>
        </w:rPr>
        <w:t>die zunehmend komplexer werdenden Beziehung</w:t>
      </w:r>
      <w:r w:rsidR="009F3CD5" w:rsidRPr="009F3CD5">
        <w:rPr>
          <w:rFonts w:ascii="Helvetica" w:hAnsi="Helvetica" w:cs="Helvetica"/>
          <w:sz w:val="20"/>
        </w:rPr>
        <w:t>s</w:t>
      </w:r>
      <w:r w:rsidR="009F3CD5" w:rsidRPr="009F3CD5">
        <w:rPr>
          <w:rFonts w:ascii="Helvetica" w:hAnsi="Helvetica" w:cs="Helvetica"/>
          <w:sz w:val="20"/>
        </w:rPr>
        <w:t>geflechte im Pharmaaußendienst</w:t>
      </w:r>
      <w:r w:rsidR="009F3CD5">
        <w:rPr>
          <w:rFonts w:ascii="Helvetica" w:hAnsi="Helvetica" w:cs="Helvetica"/>
          <w:sz w:val="20"/>
        </w:rPr>
        <w:t xml:space="preserve"> abbilden. Neben dem klassischen Arztgespräch steh</w:t>
      </w:r>
      <w:r w:rsidR="00474E77">
        <w:rPr>
          <w:rFonts w:ascii="Helvetica" w:hAnsi="Helvetica" w:cs="Helvetica"/>
          <w:sz w:val="20"/>
        </w:rPr>
        <w:t>t</w:t>
      </w:r>
      <w:r w:rsidR="009F3CD5">
        <w:rPr>
          <w:rFonts w:ascii="Helvetica" w:hAnsi="Helvetica" w:cs="Helvetica"/>
          <w:sz w:val="20"/>
        </w:rPr>
        <w:t xml:space="preserve"> dabei </w:t>
      </w:r>
      <w:r w:rsidR="00474E77">
        <w:rPr>
          <w:rFonts w:ascii="Helvetica" w:hAnsi="Helvetica" w:cs="Helvetica"/>
          <w:sz w:val="20"/>
        </w:rPr>
        <w:t>die gesamte Spannbreite der Kommunikat</w:t>
      </w:r>
      <w:r w:rsidR="00474E77">
        <w:rPr>
          <w:rFonts w:ascii="Helvetica" w:hAnsi="Helvetica" w:cs="Helvetica"/>
          <w:sz w:val="20"/>
        </w:rPr>
        <w:t>i</w:t>
      </w:r>
      <w:r w:rsidR="00474E77">
        <w:rPr>
          <w:rFonts w:ascii="Helvetica" w:hAnsi="Helvetica" w:cs="Helvetica"/>
          <w:sz w:val="20"/>
        </w:rPr>
        <w:t xml:space="preserve">onsmöglichkeiten im Fokus, von der Einbindung mobiler Endgeräte über </w:t>
      </w:r>
      <w:proofErr w:type="spellStart"/>
      <w:r w:rsidR="00474E77">
        <w:rPr>
          <w:rFonts w:ascii="Helvetica" w:hAnsi="Helvetica" w:cs="Helvetica"/>
          <w:sz w:val="20"/>
        </w:rPr>
        <w:t>Social</w:t>
      </w:r>
      <w:proofErr w:type="spellEnd"/>
      <w:r w:rsidR="00315D7B">
        <w:rPr>
          <w:rFonts w:ascii="Helvetica" w:hAnsi="Helvetica" w:cs="Helvetica"/>
          <w:sz w:val="20"/>
        </w:rPr>
        <w:t xml:space="preserve"> Media bis hin zu dir</w:t>
      </w:r>
      <w:r>
        <w:rPr>
          <w:rFonts w:ascii="Helvetica" w:hAnsi="Helvetica" w:cs="Helvetica"/>
          <w:sz w:val="20"/>
        </w:rPr>
        <w:t>e</w:t>
      </w:r>
      <w:r w:rsidR="00315D7B">
        <w:rPr>
          <w:rFonts w:ascii="Helvetica" w:hAnsi="Helvetica" w:cs="Helvetica"/>
          <w:sz w:val="20"/>
        </w:rPr>
        <w:t>k</w:t>
      </w:r>
      <w:r>
        <w:rPr>
          <w:rFonts w:ascii="Helvetica" w:hAnsi="Helvetica" w:cs="Helvetica"/>
          <w:sz w:val="20"/>
        </w:rPr>
        <w:t>ter Ziel</w:t>
      </w:r>
      <w:r w:rsidR="00474E77">
        <w:rPr>
          <w:rFonts w:ascii="Helvetica" w:hAnsi="Helvetica" w:cs="Helvetica"/>
          <w:sz w:val="20"/>
        </w:rPr>
        <w:t>gruppenansprache etwa in Form von Tele</w:t>
      </w:r>
      <w:r w:rsidR="00315D7B">
        <w:rPr>
          <w:rFonts w:ascii="Helvetica" w:hAnsi="Helvetica" w:cs="Helvetica"/>
          <w:sz w:val="20"/>
        </w:rPr>
        <w:t>-</w:t>
      </w:r>
      <w:proofErr w:type="spellStart"/>
      <w:r w:rsidR="00474E77">
        <w:rPr>
          <w:rFonts w:ascii="Helvetica" w:hAnsi="Helvetica" w:cs="Helvetica"/>
          <w:sz w:val="20"/>
        </w:rPr>
        <w:t>Detailling</w:t>
      </w:r>
      <w:proofErr w:type="spellEnd"/>
      <w:r w:rsidR="00474E77">
        <w:rPr>
          <w:rFonts w:ascii="Helvetica" w:hAnsi="Helvetica" w:cs="Helvetica"/>
          <w:sz w:val="20"/>
        </w:rPr>
        <w:t xml:space="preserve">. Daneben demonstriert MARVECS anhand von Praxisbeispielen, wie sich </w:t>
      </w:r>
      <w:r w:rsidR="00315D7B">
        <w:rPr>
          <w:rFonts w:ascii="Helvetica" w:hAnsi="Helvetica" w:cs="Helvetica"/>
          <w:sz w:val="20"/>
        </w:rPr>
        <w:t>einzelne</w:t>
      </w:r>
      <w:r w:rsidR="00474E77" w:rsidRPr="00474E77">
        <w:rPr>
          <w:rFonts w:ascii="Helvetica" w:hAnsi="Helvetica" w:cs="Helvetica"/>
          <w:sz w:val="20"/>
        </w:rPr>
        <w:t xml:space="preserve"> Vertriebs- oder Marketingfunktionen zu definierten Zielgruppen und/oder Produkten</w:t>
      </w:r>
      <w:r w:rsidR="00474E77">
        <w:rPr>
          <w:rFonts w:ascii="Helvetica" w:hAnsi="Helvetica" w:cs="Helvetica"/>
          <w:sz w:val="20"/>
        </w:rPr>
        <w:t>, aber auch der ko</w:t>
      </w:r>
      <w:r w:rsidR="00474E77">
        <w:rPr>
          <w:rFonts w:ascii="Helvetica" w:hAnsi="Helvetica" w:cs="Helvetica"/>
          <w:sz w:val="20"/>
        </w:rPr>
        <w:t>m</w:t>
      </w:r>
      <w:r w:rsidR="00474E77">
        <w:rPr>
          <w:rFonts w:ascii="Helvetica" w:hAnsi="Helvetica" w:cs="Helvetica"/>
          <w:sz w:val="20"/>
        </w:rPr>
        <w:t xml:space="preserve">plette </w:t>
      </w:r>
      <w:r>
        <w:rPr>
          <w:rFonts w:ascii="Helvetica" w:hAnsi="Helvetica" w:cs="Helvetica"/>
          <w:sz w:val="20"/>
        </w:rPr>
        <w:t>Ve</w:t>
      </w:r>
      <w:r w:rsidR="00315D7B">
        <w:rPr>
          <w:rFonts w:ascii="Helvetica" w:hAnsi="Helvetica" w:cs="Helvetica"/>
          <w:sz w:val="20"/>
        </w:rPr>
        <w:t>r</w:t>
      </w:r>
      <w:r>
        <w:rPr>
          <w:rFonts w:ascii="Helvetica" w:hAnsi="Helvetica" w:cs="Helvetica"/>
          <w:sz w:val="20"/>
        </w:rPr>
        <w:t>triebs- und Marketingp</w:t>
      </w:r>
      <w:r w:rsidR="00315D7B">
        <w:rPr>
          <w:rFonts w:ascii="Helvetica" w:hAnsi="Helvetica" w:cs="Helvetica"/>
          <w:sz w:val="20"/>
        </w:rPr>
        <w:t>rozess</w:t>
      </w:r>
      <w:r w:rsidR="00474E77" w:rsidRPr="00474E77">
        <w:rPr>
          <w:rFonts w:ascii="Helvetica" w:hAnsi="Helvetica" w:cs="Helvetica"/>
          <w:sz w:val="20"/>
        </w:rPr>
        <w:t xml:space="preserve"> inklusive aller Managemen</w:t>
      </w:r>
      <w:r w:rsidR="00474E77" w:rsidRPr="00474E77">
        <w:rPr>
          <w:rFonts w:ascii="Helvetica" w:hAnsi="Helvetica" w:cs="Helvetica"/>
          <w:sz w:val="20"/>
        </w:rPr>
        <w:t>t</w:t>
      </w:r>
      <w:r w:rsidR="00474E77" w:rsidRPr="00474E77">
        <w:rPr>
          <w:rFonts w:ascii="Helvetica" w:hAnsi="Helvetica" w:cs="Helvetica"/>
          <w:sz w:val="20"/>
        </w:rPr>
        <w:t>funktionen und der Leistungsverantwortung</w:t>
      </w:r>
      <w:r w:rsidR="00474E77">
        <w:rPr>
          <w:rFonts w:ascii="Helvetica" w:hAnsi="Helvetica" w:cs="Helvetica"/>
          <w:sz w:val="20"/>
        </w:rPr>
        <w:t xml:space="preserve"> auslagern lassen –</w:t>
      </w:r>
      <w:r w:rsidR="00315D7B">
        <w:rPr>
          <w:rFonts w:ascii="Helvetica" w:hAnsi="Helvetica" w:cs="Helvetica"/>
          <w:sz w:val="20"/>
        </w:rPr>
        <w:t xml:space="preserve"> </w:t>
      </w:r>
      <w:r w:rsidR="00474E77" w:rsidRPr="00474E77">
        <w:rPr>
          <w:rFonts w:ascii="Helvetica" w:hAnsi="Helvetica" w:cs="Helvetica"/>
          <w:sz w:val="20"/>
        </w:rPr>
        <w:t xml:space="preserve">etwa in Form einer </w:t>
      </w:r>
      <w:proofErr w:type="spellStart"/>
      <w:r w:rsidR="00474E77" w:rsidRPr="00474E77">
        <w:rPr>
          <w:rFonts w:ascii="Helvetica" w:hAnsi="Helvetica" w:cs="Helvetica"/>
          <w:sz w:val="20"/>
        </w:rPr>
        <w:t>Managed</w:t>
      </w:r>
      <w:proofErr w:type="spellEnd"/>
      <w:r w:rsidR="00474E77" w:rsidRPr="00474E77">
        <w:rPr>
          <w:rFonts w:ascii="Helvetica" w:hAnsi="Helvetica" w:cs="Helvetica"/>
          <w:sz w:val="20"/>
        </w:rPr>
        <w:t xml:space="preserve"> </w:t>
      </w:r>
      <w:proofErr w:type="spellStart"/>
      <w:r w:rsidR="00474E77" w:rsidRPr="00474E77">
        <w:rPr>
          <w:rFonts w:ascii="Helvetica" w:hAnsi="Helvetica" w:cs="Helvetica"/>
          <w:sz w:val="20"/>
        </w:rPr>
        <w:t>Sales</w:t>
      </w:r>
      <w:proofErr w:type="spellEnd"/>
      <w:r w:rsidR="00474E77" w:rsidRPr="00474E77">
        <w:rPr>
          <w:rFonts w:ascii="Helvetica" w:hAnsi="Helvetica" w:cs="Helvetica"/>
          <w:sz w:val="20"/>
        </w:rPr>
        <w:t xml:space="preserve"> Organisation (MSO)</w:t>
      </w:r>
      <w:r w:rsidR="00474E77">
        <w:rPr>
          <w:rFonts w:ascii="Helvetica" w:hAnsi="Helvetica" w:cs="Helvetica"/>
          <w:sz w:val="20"/>
        </w:rPr>
        <w:t>.</w:t>
      </w:r>
    </w:p>
    <w:p w14:paraId="23FFF896" w14:textId="77777777" w:rsidR="009F3CD5" w:rsidRDefault="009F3CD5" w:rsidP="001E0595">
      <w:pPr>
        <w:pStyle w:val="Textkrper"/>
        <w:tabs>
          <w:tab w:val="left" w:pos="2977"/>
        </w:tabs>
        <w:spacing w:line="336" w:lineRule="auto"/>
        <w:rPr>
          <w:rFonts w:ascii="Helvetica" w:hAnsi="Helvetica" w:cs="Helvetica"/>
          <w:sz w:val="20"/>
        </w:rPr>
      </w:pPr>
    </w:p>
    <w:p w14:paraId="70E23986" w14:textId="678E8D53" w:rsidR="00AF507E" w:rsidRPr="00474E77" w:rsidRDefault="00474E77" w:rsidP="001E0595">
      <w:pPr>
        <w:pStyle w:val="Textkrper"/>
        <w:tabs>
          <w:tab w:val="left" w:pos="3686"/>
        </w:tabs>
        <w:spacing w:line="336" w:lineRule="auto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„Der Pharmavertrieb erlebt derzeit seinen </w:t>
      </w:r>
      <w:proofErr w:type="spellStart"/>
      <w:r>
        <w:rPr>
          <w:rFonts w:ascii="Helvetica" w:hAnsi="Helvetica" w:cs="Helvetica"/>
          <w:b w:val="0"/>
          <w:sz w:val="20"/>
        </w:rPr>
        <w:t>tiefgreifendsten</w:t>
      </w:r>
      <w:proofErr w:type="spellEnd"/>
      <w:r>
        <w:rPr>
          <w:rFonts w:ascii="Helvetica" w:hAnsi="Helvetica" w:cs="Helvetica"/>
          <w:b w:val="0"/>
          <w:sz w:val="20"/>
        </w:rPr>
        <w:t xml:space="preserve"> Wandel seit Ende der 90-er Jahre. Waren es damals Themen wie </w:t>
      </w:r>
      <w:proofErr w:type="spellStart"/>
      <w:r>
        <w:rPr>
          <w:rFonts w:ascii="Helvetica" w:hAnsi="Helvetica" w:cs="Helvetica"/>
          <w:b w:val="0"/>
          <w:sz w:val="20"/>
        </w:rPr>
        <w:t>Vakanzmanagement</w:t>
      </w:r>
      <w:proofErr w:type="spellEnd"/>
      <w:r>
        <w:rPr>
          <w:rFonts w:ascii="Helvetica" w:hAnsi="Helvetica" w:cs="Helvetica"/>
          <w:b w:val="0"/>
          <w:sz w:val="20"/>
        </w:rPr>
        <w:t xml:space="preserve"> und das Out</w:t>
      </w:r>
      <w:r w:rsidR="00315D7B">
        <w:rPr>
          <w:rFonts w:ascii="Helvetica" w:hAnsi="Helvetica" w:cs="Helvetica"/>
          <w:b w:val="0"/>
          <w:sz w:val="20"/>
        </w:rPr>
        <w:t>so</w:t>
      </w:r>
      <w:r>
        <w:rPr>
          <w:rFonts w:ascii="Helvetica" w:hAnsi="Helvetica" w:cs="Helvetica"/>
          <w:b w:val="0"/>
          <w:sz w:val="20"/>
        </w:rPr>
        <w:t xml:space="preserve">urcing einzelner, </w:t>
      </w:r>
      <w:proofErr w:type="spellStart"/>
      <w:r>
        <w:rPr>
          <w:rFonts w:ascii="Helvetica" w:hAnsi="Helvetica" w:cs="Helvetica"/>
          <w:b w:val="0"/>
          <w:sz w:val="20"/>
        </w:rPr>
        <w:t>dezi</w:t>
      </w:r>
      <w:r w:rsidR="00315D7B">
        <w:rPr>
          <w:rFonts w:ascii="Helvetica" w:hAnsi="Helvetica" w:cs="Helvetica"/>
          <w:b w:val="0"/>
          <w:sz w:val="20"/>
        </w:rPr>
        <w:t>d</w:t>
      </w:r>
      <w:r>
        <w:rPr>
          <w:rFonts w:ascii="Helvetica" w:hAnsi="Helvetica" w:cs="Helvetica"/>
          <w:b w:val="0"/>
          <w:sz w:val="20"/>
        </w:rPr>
        <w:t>erter</w:t>
      </w:r>
      <w:proofErr w:type="spellEnd"/>
      <w:r>
        <w:rPr>
          <w:rFonts w:ascii="Helvetica" w:hAnsi="Helvetica" w:cs="Helvetica"/>
          <w:b w:val="0"/>
          <w:sz w:val="20"/>
        </w:rPr>
        <w:t xml:space="preserve"> Vertriebsteams, geht es heute </w:t>
      </w:r>
      <w:r w:rsidR="0083051C">
        <w:rPr>
          <w:rFonts w:ascii="Helvetica" w:hAnsi="Helvetica" w:cs="Helvetica"/>
          <w:b w:val="0"/>
          <w:sz w:val="20"/>
        </w:rPr>
        <w:t xml:space="preserve">darum, ein </w:t>
      </w:r>
      <w:r w:rsidR="001868DD">
        <w:rPr>
          <w:rFonts w:ascii="Helvetica" w:hAnsi="Helvetica" w:cs="Helvetica"/>
          <w:b w:val="0"/>
          <w:sz w:val="20"/>
        </w:rPr>
        <w:t xml:space="preserve">umfassendes </w:t>
      </w:r>
      <w:r w:rsidR="0083051C">
        <w:rPr>
          <w:rFonts w:ascii="Helvetica" w:hAnsi="Helvetica" w:cs="Helvetica"/>
          <w:b w:val="0"/>
          <w:sz w:val="20"/>
        </w:rPr>
        <w:t xml:space="preserve">Instrumentarium aufzubauen und zu beherrschen, mit dem sich jede Zielgruppe individuell mit den Inhalten und auf den </w:t>
      </w:r>
      <w:proofErr w:type="spellStart"/>
      <w:r w:rsidR="0083051C">
        <w:rPr>
          <w:rFonts w:ascii="Helvetica" w:hAnsi="Helvetica" w:cs="Helvetica"/>
          <w:b w:val="0"/>
          <w:sz w:val="20"/>
        </w:rPr>
        <w:t>Kommunkationswe</w:t>
      </w:r>
      <w:r w:rsidR="0083051C">
        <w:rPr>
          <w:rFonts w:ascii="Helvetica" w:hAnsi="Helvetica" w:cs="Helvetica"/>
          <w:b w:val="0"/>
          <w:sz w:val="20"/>
        </w:rPr>
        <w:t>g</w:t>
      </w:r>
      <w:r w:rsidR="0083051C">
        <w:rPr>
          <w:rFonts w:ascii="Helvetica" w:hAnsi="Helvetica" w:cs="Helvetica"/>
          <w:b w:val="0"/>
          <w:sz w:val="20"/>
        </w:rPr>
        <w:t>en</w:t>
      </w:r>
      <w:proofErr w:type="spellEnd"/>
      <w:r w:rsidR="0083051C">
        <w:rPr>
          <w:rFonts w:ascii="Helvetica" w:hAnsi="Helvetica" w:cs="Helvetica"/>
          <w:b w:val="0"/>
          <w:sz w:val="20"/>
        </w:rPr>
        <w:t xml:space="preserve"> </w:t>
      </w:r>
      <w:r w:rsidR="00315D7B">
        <w:rPr>
          <w:rFonts w:ascii="Helvetica" w:hAnsi="Helvetica" w:cs="Helvetica"/>
          <w:b w:val="0"/>
          <w:sz w:val="20"/>
        </w:rPr>
        <w:t xml:space="preserve">ihrer Wahl </w:t>
      </w:r>
      <w:r w:rsidR="0083051C">
        <w:rPr>
          <w:rFonts w:ascii="Helvetica" w:hAnsi="Helvetica" w:cs="Helvetica"/>
          <w:b w:val="0"/>
          <w:sz w:val="20"/>
        </w:rPr>
        <w:t>an</w:t>
      </w:r>
      <w:r w:rsidR="00315D7B">
        <w:rPr>
          <w:rFonts w:ascii="Helvetica" w:hAnsi="Helvetica" w:cs="Helvetica"/>
          <w:b w:val="0"/>
          <w:sz w:val="20"/>
        </w:rPr>
        <w:t>sprechen lässt</w:t>
      </w:r>
      <w:r w:rsidR="0083051C">
        <w:rPr>
          <w:rFonts w:ascii="Helvetica" w:hAnsi="Helvetica" w:cs="Helvetica"/>
          <w:b w:val="0"/>
          <w:sz w:val="20"/>
        </w:rPr>
        <w:t xml:space="preserve">“, </w:t>
      </w:r>
      <w:r w:rsidR="001868DD">
        <w:rPr>
          <w:rFonts w:ascii="Helvetica" w:hAnsi="Helvetica" w:cs="Helvetica"/>
          <w:b w:val="0"/>
          <w:sz w:val="20"/>
        </w:rPr>
        <w:t>fasst</w:t>
      </w:r>
      <w:r w:rsidR="0083051C">
        <w:rPr>
          <w:rFonts w:ascii="Helvetica" w:hAnsi="Helvetica" w:cs="Helvetica"/>
          <w:b w:val="0"/>
          <w:sz w:val="20"/>
        </w:rPr>
        <w:t xml:space="preserve"> MARVECS-Geschäftsführerin Katrin </w:t>
      </w:r>
      <w:proofErr w:type="spellStart"/>
      <w:r w:rsidR="0083051C">
        <w:rPr>
          <w:rFonts w:ascii="Helvetica" w:hAnsi="Helvetica" w:cs="Helvetica"/>
          <w:b w:val="0"/>
          <w:sz w:val="20"/>
        </w:rPr>
        <w:t>Wenzler</w:t>
      </w:r>
      <w:proofErr w:type="spellEnd"/>
      <w:r w:rsidR="0083051C">
        <w:rPr>
          <w:rFonts w:ascii="Helvetica" w:hAnsi="Helvetica" w:cs="Helvetica"/>
          <w:b w:val="0"/>
          <w:sz w:val="20"/>
        </w:rPr>
        <w:t xml:space="preserve"> den Ansatz</w:t>
      </w:r>
      <w:r w:rsidR="001868DD">
        <w:rPr>
          <w:rFonts w:ascii="Helvetica" w:hAnsi="Helvetica" w:cs="Helvetica"/>
          <w:b w:val="0"/>
          <w:sz w:val="20"/>
        </w:rPr>
        <w:t xml:space="preserve"> zusammen</w:t>
      </w:r>
      <w:r w:rsidR="0083051C">
        <w:rPr>
          <w:rFonts w:ascii="Helvetica" w:hAnsi="Helvetica" w:cs="Helvetica"/>
          <w:b w:val="0"/>
          <w:sz w:val="20"/>
        </w:rPr>
        <w:t>.</w:t>
      </w:r>
      <w:r>
        <w:rPr>
          <w:rFonts w:ascii="Helvetica" w:hAnsi="Helvetica" w:cs="Helvetica"/>
          <w:b w:val="0"/>
          <w:sz w:val="20"/>
        </w:rPr>
        <w:t xml:space="preserve"> </w:t>
      </w:r>
    </w:p>
    <w:p w14:paraId="5E5F4B9C" w14:textId="77777777" w:rsidR="001E0595" w:rsidRDefault="001E0595" w:rsidP="001E0595">
      <w:pPr>
        <w:pStyle w:val="Textkrper"/>
        <w:tabs>
          <w:tab w:val="left" w:pos="3686"/>
        </w:tabs>
        <w:spacing w:line="319" w:lineRule="auto"/>
        <w:rPr>
          <w:rFonts w:ascii="Helvetica" w:hAnsi="Helvetica" w:cs="Helvetica"/>
          <w:b w:val="0"/>
          <w:sz w:val="20"/>
        </w:rPr>
      </w:pPr>
    </w:p>
    <w:p w14:paraId="6ECFB660" w14:textId="77777777" w:rsidR="00932656" w:rsidRDefault="00932656" w:rsidP="001E0595">
      <w:pPr>
        <w:pStyle w:val="Textkrper"/>
        <w:tabs>
          <w:tab w:val="left" w:pos="3686"/>
        </w:tabs>
        <w:spacing w:line="319" w:lineRule="auto"/>
        <w:rPr>
          <w:rFonts w:ascii="Helvetica" w:hAnsi="Helvetica" w:cs="Helvetica"/>
          <w:b w:val="0"/>
          <w:sz w:val="20"/>
        </w:rPr>
      </w:pPr>
    </w:p>
    <w:p w14:paraId="44177D1D" w14:textId="77777777" w:rsidR="00932656" w:rsidRDefault="00932656" w:rsidP="001E0595">
      <w:pPr>
        <w:pStyle w:val="Textkrper"/>
        <w:tabs>
          <w:tab w:val="left" w:pos="3686"/>
        </w:tabs>
        <w:spacing w:line="319" w:lineRule="auto"/>
        <w:rPr>
          <w:rFonts w:ascii="Helvetica" w:hAnsi="Helvetica" w:cs="Helvetica"/>
          <w:b w:val="0"/>
          <w:sz w:val="20"/>
        </w:rPr>
      </w:pPr>
    </w:p>
    <w:p w14:paraId="54279A06" w14:textId="77777777" w:rsidR="00932656" w:rsidRPr="0032713B" w:rsidRDefault="00932656" w:rsidP="001E0595">
      <w:pPr>
        <w:pStyle w:val="Textkrper"/>
        <w:tabs>
          <w:tab w:val="left" w:pos="3686"/>
        </w:tabs>
        <w:spacing w:line="319" w:lineRule="auto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A1930" w14:paraId="7E7C5AB7" w14:textId="77777777">
        <w:tc>
          <w:tcPr>
            <w:tcW w:w="4390" w:type="dxa"/>
          </w:tcPr>
          <w:bookmarkEnd w:id="1"/>
          <w:bookmarkEnd w:id="2"/>
          <w:bookmarkEnd w:id="3"/>
          <w:bookmarkEnd w:id="4"/>
          <w:bookmarkEnd w:id="5"/>
          <w:p w14:paraId="31C5C1A4" w14:textId="77777777" w:rsidR="00AF507E" w:rsidRDefault="00AF507E" w:rsidP="00AF507E">
            <w:pPr>
              <w:tabs>
                <w:tab w:val="left" w:pos="3686"/>
              </w:tabs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0AA28314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  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2 -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>Tel.: +49.731.140 00-0 - Fax: +49.731.140 00-34</w:t>
            </w:r>
          </w:p>
          <w:p w14:paraId="178B4938" w14:textId="77777777" w:rsidR="00AF507E" w:rsidRPr="005B178B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b/>
                <w:bCs/>
                <w:lang w:val="en-GB"/>
              </w:rPr>
            </w:pPr>
            <w:proofErr w:type="spell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5584B099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E77D3D1" w14:textId="77777777" w:rsidR="00AF507E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3605EAE5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33 -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C11113C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rFonts w:ascii="Helvetica" w:hAnsi="Helvetica" w:cs="Helvetica"/>
                <w:sz w:val="18"/>
                <w:lang w:val="it-IT"/>
              </w:rPr>
            </w:pPr>
            <w:r w:rsidRPr="001F4867">
              <w:rPr>
                <w:rFonts w:ascii="Helvetica" w:hAnsi="Helvetica" w:cs="Helvetica"/>
                <w:sz w:val="18"/>
                <w:lang w:val="it-IT"/>
              </w:rPr>
              <w:t>Tel.: +49.731.962 87-29 - Fax: +49.731.962 87-97</w:t>
            </w:r>
          </w:p>
          <w:p w14:paraId="55CEED8F" w14:textId="77777777" w:rsidR="00AF507E" w:rsidRPr="001F4867" w:rsidRDefault="00AF507E" w:rsidP="00AF507E">
            <w:pPr>
              <w:pStyle w:val="Textkrper2"/>
              <w:tabs>
                <w:tab w:val="left" w:pos="3686"/>
              </w:tabs>
              <w:spacing w:line="240" w:lineRule="auto"/>
              <w:ind w:right="-318"/>
              <w:rPr>
                <w:sz w:val="18"/>
                <w:lang w:val="it-IT"/>
              </w:rPr>
            </w:pP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press-n-relations.de - www.press-n-relations.de</w:t>
            </w:r>
          </w:p>
        </w:tc>
      </w:tr>
    </w:tbl>
    <w:p w14:paraId="03B12189" w14:textId="77777777" w:rsidR="00AF507E" w:rsidRPr="001F4867" w:rsidRDefault="00AF507E" w:rsidP="00AF507E">
      <w:pPr>
        <w:pStyle w:val="Kopfzeile"/>
        <w:tabs>
          <w:tab w:val="left" w:pos="3686"/>
        </w:tabs>
        <w:ind w:right="-1758"/>
        <w:rPr>
          <w:rFonts w:ascii="Helvetica" w:hAnsi="Helvetica" w:cs="Helvetica"/>
          <w:sz w:val="18"/>
          <w:lang w:val="it-IT"/>
        </w:rPr>
      </w:pPr>
    </w:p>
    <w:p w14:paraId="3D602C68" w14:textId="77777777" w:rsidR="00AF507E" w:rsidRPr="004C4802" w:rsidRDefault="004A516F" w:rsidP="004A516F">
      <w:pPr>
        <w:pStyle w:val="Kopfzeile"/>
        <w:tabs>
          <w:tab w:val="clear" w:pos="9072"/>
          <w:tab w:val="left" w:pos="3686"/>
          <w:tab w:val="right" w:pos="8789"/>
        </w:tabs>
        <w:ind w:right="-1756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</w:t>
      </w:r>
      <w:r w:rsidRPr="004A516F">
        <w:rPr>
          <w:rFonts w:ascii="Helvetica" w:hAnsi="Helvetica" w:cs="Helvetica"/>
          <w:color w:val="000000"/>
          <w:sz w:val="18"/>
        </w:rPr>
        <w:t>e</w:t>
      </w:r>
      <w:r w:rsidRPr="004A516F">
        <w:rPr>
          <w:rFonts w:ascii="Helvetica" w:hAnsi="Helvetica" w:cs="Helvetica"/>
          <w:color w:val="000000"/>
          <w:sz w:val="18"/>
        </w:rPr>
        <w:t>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</w:t>
      </w:r>
      <w:r w:rsidRPr="004A516F">
        <w:rPr>
          <w:rFonts w:ascii="Helvetica" w:hAnsi="Helvetica" w:cs="Helvetica"/>
          <w:color w:val="000000"/>
          <w:sz w:val="18"/>
        </w:rPr>
        <w:t>u</w:t>
      </w:r>
      <w:r w:rsidRPr="004A516F">
        <w:rPr>
          <w:rFonts w:ascii="Helvetica" w:hAnsi="Helvetica" w:cs="Helvetica"/>
          <w:color w:val="000000"/>
          <w:sz w:val="18"/>
        </w:rPr>
        <w:t>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pharmazeutischen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AD1996">
      <w:headerReference w:type="default" r:id="rId8"/>
      <w:type w:val="continuous"/>
      <w:pgSz w:w="11899" w:h="16838"/>
      <w:pgMar w:top="3510" w:right="2968" w:bottom="1134" w:left="20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73002F" w14:textId="77777777" w:rsidR="00474E77" w:rsidRDefault="00474E77">
      <w:r>
        <w:separator/>
      </w:r>
    </w:p>
  </w:endnote>
  <w:endnote w:type="continuationSeparator" w:id="0">
    <w:p w14:paraId="6549EB9D" w14:textId="77777777" w:rsidR="00474E77" w:rsidRDefault="00474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946EFE" w14:textId="77777777" w:rsidR="00474E77" w:rsidRDefault="00474E77">
      <w:r>
        <w:separator/>
      </w:r>
    </w:p>
  </w:footnote>
  <w:footnote w:type="continuationSeparator" w:id="0">
    <w:p w14:paraId="7BD30CCA" w14:textId="77777777" w:rsidR="00474E77" w:rsidRDefault="00474E7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6CD7B1" w14:textId="77777777" w:rsidR="00474E77" w:rsidRDefault="00474E77" w:rsidP="00AD1996">
    <w:pPr>
      <w:ind w:right="-2181"/>
      <w:jc w:val="right"/>
    </w:pPr>
    <w:r>
      <w:rPr>
        <w:noProof/>
      </w:rPr>
      <w:drawing>
        <wp:inline distT="0" distB="0" distL="0" distR="0" wp14:anchorId="6E62053E" wp14:editId="417013DC">
          <wp:extent cx="1191895" cy="794385"/>
          <wp:effectExtent l="0" t="0" r="1905" b="0"/>
          <wp:docPr id="1" name="Bild 1" descr="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895" cy="794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39B7D9C" w14:textId="77777777" w:rsidR="00474E77" w:rsidRDefault="00474E77">
    <w:pPr>
      <w:rPr>
        <w:sz w:val="32"/>
      </w:rPr>
    </w:pPr>
  </w:p>
  <w:p w14:paraId="5F2EC17B" w14:textId="77777777" w:rsidR="00474E77" w:rsidRDefault="00474E77" w:rsidP="00AD1996">
    <w:pPr>
      <w:pStyle w:val="berschrift1"/>
      <w:tabs>
        <w:tab w:val="left" w:pos="3005"/>
      </w:tabs>
    </w:pPr>
    <w:r>
      <w:tab/>
    </w:r>
  </w:p>
  <w:p w14:paraId="1FC17689" w14:textId="77777777" w:rsidR="00474E77" w:rsidRPr="00B12E2C" w:rsidRDefault="00474E77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s </w:t>
    </w:r>
    <w:proofErr w:type="spellStart"/>
    <w:r w:rsidRPr="00B12E2C">
      <w:rPr>
        <w:spacing w:val="60"/>
        <w:lang w:val="it-IT"/>
      </w:rPr>
      <w:t>s</w:t>
    </w:r>
    <w:proofErr w:type="spell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embedSystemFonts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122E3"/>
    <w:rsid w:val="000219FE"/>
    <w:rsid w:val="000411C7"/>
    <w:rsid w:val="0005426C"/>
    <w:rsid w:val="000A2B35"/>
    <w:rsid w:val="000C0EB8"/>
    <w:rsid w:val="000E5B55"/>
    <w:rsid w:val="000F0FB0"/>
    <w:rsid w:val="000F45CB"/>
    <w:rsid w:val="0011022A"/>
    <w:rsid w:val="00135916"/>
    <w:rsid w:val="00152DF3"/>
    <w:rsid w:val="00155ACF"/>
    <w:rsid w:val="00181C05"/>
    <w:rsid w:val="001868DD"/>
    <w:rsid w:val="001D31D9"/>
    <w:rsid w:val="001D7A0B"/>
    <w:rsid w:val="001E0595"/>
    <w:rsid w:val="001E21C9"/>
    <w:rsid w:val="002018CC"/>
    <w:rsid w:val="0021687E"/>
    <w:rsid w:val="00220283"/>
    <w:rsid w:val="0022627C"/>
    <w:rsid w:val="00230E0A"/>
    <w:rsid w:val="00232601"/>
    <w:rsid w:val="00292BBB"/>
    <w:rsid w:val="002A0AB5"/>
    <w:rsid w:val="002D2DB3"/>
    <w:rsid w:val="00313EAD"/>
    <w:rsid w:val="00315D7B"/>
    <w:rsid w:val="0032713B"/>
    <w:rsid w:val="003A791A"/>
    <w:rsid w:val="003B3692"/>
    <w:rsid w:val="003C56FA"/>
    <w:rsid w:val="003E5B37"/>
    <w:rsid w:val="003F56F8"/>
    <w:rsid w:val="00406109"/>
    <w:rsid w:val="00406301"/>
    <w:rsid w:val="00423DC1"/>
    <w:rsid w:val="004327D7"/>
    <w:rsid w:val="00433504"/>
    <w:rsid w:val="0047041E"/>
    <w:rsid w:val="00474E77"/>
    <w:rsid w:val="004936DB"/>
    <w:rsid w:val="004A181D"/>
    <w:rsid w:val="004A3829"/>
    <w:rsid w:val="004A516F"/>
    <w:rsid w:val="004B2393"/>
    <w:rsid w:val="004B5A8D"/>
    <w:rsid w:val="004F692E"/>
    <w:rsid w:val="005657D2"/>
    <w:rsid w:val="0057300C"/>
    <w:rsid w:val="005820E7"/>
    <w:rsid w:val="005934BD"/>
    <w:rsid w:val="00596F99"/>
    <w:rsid w:val="005D5FC6"/>
    <w:rsid w:val="005D7208"/>
    <w:rsid w:val="005F459A"/>
    <w:rsid w:val="005F5AEF"/>
    <w:rsid w:val="00606312"/>
    <w:rsid w:val="00611E20"/>
    <w:rsid w:val="00666934"/>
    <w:rsid w:val="00671D12"/>
    <w:rsid w:val="00680F85"/>
    <w:rsid w:val="0069124D"/>
    <w:rsid w:val="006B3F10"/>
    <w:rsid w:val="00713755"/>
    <w:rsid w:val="007301C5"/>
    <w:rsid w:val="007438A8"/>
    <w:rsid w:val="007552D3"/>
    <w:rsid w:val="00765696"/>
    <w:rsid w:val="00773E19"/>
    <w:rsid w:val="007912ED"/>
    <w:rsid w:val="0079543E"/>
    <w:rsid w:val="007D313C"/>
    <w:rsid w:val="008037FF"/>
    <w:rsid w:val="0083051C"/>
    <w:rsid w:val="00880349"/>
    <w:rsid w:val="008A22B1"/>
    <w:rsid w:val="008B0953"/>
    <w:rsid w:val="008D003F"/>
    <w:rsid w:val="008D4F35"/>
    <w:rsid w:val="00914D70"/>
    <w:rsid w:val="00932656"/>
    <w:rsid w:val="00937C81"/>
    <w:rsid w:val="00965247"/>
    <w:rsid w:val="00973D15"/>
    <w:rsid w:val="009B1AC0"/>
    <w:rsid w:val="009B498F"/>
    <w:rsid w:val="009F3CD5"/>
    <w:rsid w:val="00A27FFC"/>
    <w:rsid w:val="00A53F9C"/>
    <w:rsid w:val="00A978A6"/>
    <w:rsid w:val="00AA0E76"/>
    <w:rsid w:val="00AD1996"/>
    <w:rsid w:val="00AF14D7"/>
    <w:rsid w:val="00AF160D"/>
    <w:rsid w:val="00AF507E"/>
    <w:rsid w:val="00AF65CF"/>
    <w:rsid w:val="00B67CD9"/>
    <w:rsid w:val="00B91E6F"/>
    <w:rsid w:val="00B97350"/>
    <w:rsid w:val="00BA1D12"/>
    <w:rsid w:val="00BE78C6"/>
    <w:rsid w:val="00CE23B4"/>
    <w:rsid w:val="00D14F10"/>
    <w:rsid w:val="00D437AD"/>
    <w:rsid w:val="00D518FC"/>
    <w:rsid w:val="00D65800"/>
    <w:rsid w:val="00D74397"/>
    <w:rsid w:val="00D81AE7"/>
    <w:rsid w:val="00E02E00"/>
    <w:rsid w:val="00E32A2B"/>
    <w:rsid w:val="00E433FA"/>
    <w:rsid w:val="00E74A07"/>
    <w:rsid w:val="00E806FF"/>
    <w:rsid w:val="00E81A7E"/>
    <w:rsid w:val="00EB51BD"/>
    <w:rsid w:val="00EC121C"/>
    <w:rsid w:val="00F0002C"/>
    <w:rsid w:val="00F0062C"/>
    <w:rsid w:val="00F016A5"/>
    <w:rsid w:val="00F058EF"/>
    <w:rsid w:val="00F1565E"/>
    <w:rsid w:val="00F167F7"/>
    <w:rsid w:val="00F2316B"/>
    <w:rsid w:val="00F24D30"/>
    <w:rsid w:val="00F4176F"/>
    <w:rsid w:val="00F47EA0"/>
    <w:rsid w:val="00F6759B"/>
    <w:rsid w:val="00F80149"/>
    <w:rsid w:val="00FB0A2F"/>
    <w:rsid w:val="00FB46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23CF5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character" w:styleId="Kommentarzeichen">
    <w:name w:val="annotation reference"/>
    <w:basedOn w:val="Absatzstandardschriftart"/>
    <w:rsid w:val="00F80149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F80149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F80149"/>
    <w:rPr>
      <w:rFonts w:ascii="Helvetica" w:hAnsi="Helvetica" w:cs="Helveti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character" w:styleId="Kommentarzeichen">
    <w:name w:val="annotation reference"/>
    <w:basedOn w:val="Absatzstandardschriftart"/>
    <w:rsid w:val="00F80149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F80149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rsid w:val="00F80149"/>
    <w:rPr>
      <w:rFonts w:ascii="Helvetica" w:hAnsi="Helvetica" w:cs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2835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3279</CharactersWithSpaces>
  <SharedDoc>false</SharedDoc>
  <HLinks>
    <vt:vector size="6" baseType="variant">
      <vt:variant>
        <vt:i4>2424858</vt:i4>
      </vt:variant>
      <vt:variant>
        <vt:i4>6132</vt:i4>
      </vt:variant>
      <vt:variant>
        <vt:i4>1025</vt:i4>
      </vt:variant>
      <vt:variant>
        <vt:i4>1</vt:i4>
      </vt:variant>
      <vt:variant>
        <vt:lpwstr>MARVECS Logo 150dpi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3</cp:revision>
  <cp:lastPrinted>2013-12-16T08:18:00Z</cp:lastPrinted>
  <dcterms:created xsi:type="dcterms:W3CDTF">2013-12-16T10:43:00Z</dcterms:created>
  <dcterms:modified xsi:type="dcterms:W3CDTF">2013-12-16T10:47:00Z</dcterms:modified>
</cp:coreProperties>
</file>