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2B2357" w14:textId="0F12826A" w:rsidR="00C9149D" w:rsidRDefault="0071662E" w:rsidP="005C023C">
      <w:pPr>
        <w:ind w:right="559"/>
        <w:outlineLvl w:val="0"/>
        <w:rPr>
          <w:rFonts w:ascii="Helvetica" w:eastAsia="Times New Roman" w:hAnsi="Helvetica" w:cs="Times New Roman"/>
          <w:color w:val="000000" w:themeColor="text1"/>
          <w:sz w:val="22"/>
          <w:szCs w:val="22"/>
        </w:rPr>
      </w:pPr>
      <w:r>
        <w:rPr>
          <w:rFonts w:ascii="Helvetica" w:hAnsi="Helvetica"/>
          <w:color w:val="000000" w:themeColor="text1"/>
          <w:sz w:val="22"/>
          <w:szCs w:val="22"/>
        </w:rPr>
        <w:t>HANNOVER MESSE</w:t>
      </w:r>
      <w:r w:rsidR="004B0118" w:rsidRPr="00A93563">
        <w:rPr>
          <w:rFonts w:ascii="Helvetica" w:hAnsi="Helvetica"/>
          <w:color w:val="000000" w:themeColor="text1"/>
          <w:sz w:val="22"/>
          <w:szCs w:val="22"/>
        </w:rPr>
        <w:t xml:space="preserve"> –</w:t>
      </w:r>
      <w:r w:rsidR="009C1CB1" w:rsidRPr="00A93563">
        <w:rPr>
          <w:rFonts w:ascii="Helvetica" w:hAnsi="Helvetica"/>
          <w:color w:val="000000" w:themeColor="text1"/>
          <w:sz w:val="22"/>
          <w:szCs w:val="22"/>
        </w:rPr>
        <w:t xml:space="preserve"> </w:t>
      </w:r>
      <w:r w:rsidR="00C9149D">
        <w:rPr>
          <w:rFonts w:ascii="Helvetica" w:hAnsi="Helvetica"/>
          <w:color w:val="000000" w:themeColor="text1"/>
          <w:sz w:val="22"/>
          <w:szCs w:val="22"/>
        </w:rPr>
        <w:t xml:space="preserve">Mobil-Mark auf der </w:t>
      </w:r>
      <w:r>
        <w:rPr>
          <w:rFonts w:ascii="Helvetica" w:eastAsia="Times New Roman" w:hAnsi="Helvetica" w:cs="Times New Roman"/>
          <w:color w:val="000000" w:themeColor="text1"/>
          <w:sz w:val="22"/>
          <w:szCs w:val="22"/>
        </w:rPr>
        <w:t>Weltleitmesse der Industrie</w:t>
      </w:r>
      <w:r w:rsidR="00715B2E">
        <w:rPr>
          <w:rFonts w:ascii="Helvetica" w:eastAsia="Times New Roman" w:hAnsi="Helvetica" w:cs="Times New Roman"/>
          <w:color w:val="000000" w:themeColor="text1"/>
          <w:sz w:val="22"/>
          <w:szCs w:val="22"/>
        </w:rPr>
        <w:t xml:space="preserve">, </w:t>
      </w:r>
    </w:p>
    <w:p w14:paraId="73881578" w14:textId="6C3FB495" w:rsidR="009C1CB1" w:rsidRPr="00715B2E" w:rsidRDefault="009D229B" w:rsidP="005C023C">
      <w:pPr>
        <w:ind w:right="559"/>
        <w:outlineLvl w:val="0"/>
        <w:rPr>
          <w:rFonts w:ascii="Helvetica" w:eastAsia="Times New Roman" w:hAnsi="Helvetica" w:cs="Times New Roman"/>
          <w:sz w:val="22"/>
          <w:szCs w:val="22"/>
        </w:rPr>
      </w:pPr>
      <w:r>
        <w:rPr>
          <w:rFonts w:ascii="Helvetica" w:eastAsia="Times New Roman" w:hAnsi="Helvetica" w:cs="Times New Roman"/>
          <w:sz w:val="22"/>
          <w:szCs w:val="22"/>
        </w:rPr>
        <w:t>24.</w:t>
      </w:r>
      <w:r w:rsidR="00123B60" w:rsidRPr="00A93563">
        <w:rPr>
          <w:rFonts w:ascii="Helvetica" w:eastAsia="Times New Roman" w:hAnsi="Helvetica" w:cs="Times New Roman"/>
          <w:sz w:val="22"/>
          <w:szCs w:val="22"/>
        </w:rPr>
        <w:t xml:space="preserve"> bis 2</w:t>
      </w:r>
      <w:r>
        <w:rPr>
          <w:rFonts w:ascii="Helvetica" w:eastAsia="Times New Roman" w:hAnsi="Helvetica" w:cs="Times New Roman"/>
          <w:sz w:val="22"/>
          <w:szCs w:val="22"/>
        </w:rPr>
        <w:t>8</w:t>
      </w:r>
      <w:r w:rsidR="00123B60" w:rsidRPr="00A93563">
        <w:rPr>
          <w:rFonts w:ascii="Helvetica" w:eastAsia="Times New Roman" w:hAnsi="Helvetica" w:cs="Times New Roman"/>
          <w:sz w:val="22"/>
          <w:szCs w:val="22"/>
        </w:rPr>
        <w:t xml:space="preserve">. </w:t>
      </w:r>
      <w:r w:rsidRPr="00715B2E">
        <w:rPr>
          <w:rFonts w:ascii="Helvetica" w:eastAsia="Times New Roman" w:hAnsi="Helvetica" w:cs="Times New Roman"/>
          <w:sz w:val="22"/>
          <w:szCs w:val="22"/>
        </w:rPr>
        <w:t>April</w:t>
      </w:r>
      <w:r w:rsidR="00123B60" w:rsidRPr="00715B2E">
        <w:rPr>
          <w:rFonts w:ascii="Helvetica" w:eastAsia="Times New Roman" w:hAnsi="Helvetica" w:cs="Times New Roman"/>
          <w:sz w:val="22"/>
          <w:szCs w:val="22"/>
        </w:rPr>
        <w:t xml:space="preserve"> 201</w:t>
      </w:r>
      <w:r w:rsidRPr="00715B2E">
        <w:rPr>
          <w:rFonts w:ascii="Helvetica" w:eastAsia="Times New Roman" w:hAnsi="Helvetica" w:cs="Times New Roman"/>
          <w:sz w:val="22"/>
          <w:szCs w:val="22"/>
        </w:rPr>
        <w:t>7</w:t>
      </w:r>
      <w:r w:rsidR="00123B60" w:rsidRPr="00715B2E">
        <w:rPr>
          <w:rFonts w:ascii="Helvetica" w:eastAsia="Times New Roman" w:hAnsi="Helvetica" w:cs="Times New Roman"/>
          <w:sz w:val="22"/>
          <w:szCs w:val="22"/>
        </w:rPr>
        <w:t xml:space="preserve"> </w:t>
      </w:r>
      <w:r w:rsidR="00EC5531">
        <w:rPr>
          <w:rFonts w:ascii="Helvetica" w:eastAsia="Times New Roman" w:hAnsi="Helvetica" w:cs="Times New Roman"/>
          <w:sz w:val="22"/>
          <w:szCs w:val="22"/>
        </w:rPr>
        <w:t xml:space="preserve">in </w:t>
      </w:r>
      <w:r w:rsidR="00715B2E" w:rsidRPr="00715B2E">
        <w:rPr>
          <w:rFonts w:ascii="Helvetica" w:eastAsia="Times New Roman" w:hAnsi="Helvetica" w:cs="Times New Roman"/>
          <w:sz w:val="22"/>
          <w:szCs w:val="22"/>
        </w:rPr>
        <w:t>Halle 16, Stand D 04</w:t>
      </w:r>
    </w:p>
    <w:p w14:paraId="2946B211" w14:textId="77777777" w:rsidR="00AF553A" w:rsidRPr="00715B2E" w:rsidRDefault="00AF553A" w:rsidP="005C023C">
      <w:pPr>
        <w:pStyle w:val="StandardWeb"/>
        <w:shd w:val="clear" w:color="auto" w:fill="FFFFFF"/>
        <w:spacing w:before="0" w:beforeAutospacing="0" w:after="0" w:afterAutospacing="0" w:line="288" w:lineRule="auto"/>
        <w:ind w:right="559"/>
        <w:rPr>
          <w:rFonts w:ascii="Helvetica" w:hAnsi="Helvetica"/>
        </w:rPr>
      </w:pPr>
    </w:p>
    <w:p w14:paraId="1903AEE7" w14:textId="663E0A24" w:rsidR="00446A6E" w:rsidRPr="00D72443" w:rsidRDefault="00F8743A" w:rsidP="005C023C">
      <w:pPr>
        <w:pStyle w:val="StandardWeb"/>
        <w:shd w:val="clear" w:color="auto" w:fill="FFFFFF"/>
        <w:spacing w:before="0" w:beforeAutospacing="0" w:after="0" w:afterAutospacing="0" w:line="288" w:lineRule="auto"/>
        <w:ind w:right="559"/>
        <w:rPr>
          <w:rFonts w:ascii="Helvetica" w:hAnsi="Helvetica" w:cs="Helvetica"/>
          <w:b/>
          <w:iCs/>
          <w:sz w:val="24"/>
          <w:szCs w:val="24"/>
        </w:rPr>
      </w:pPr>
      <w:r w:rsidRPr="00D72443">
        <w:rPr>
          <w:rFonts w:ascii="Helvetica" w:hAnsi="Helvetica" w:cs="Helvetica"/>
          <w:b/>
          <w:iCs/>
          <w:sz w:val="24"/>
          <w:szCs w:val="24"/>
        </w:rPr>
        <w:t>mobil-</w:t>
      </w:r>
      <w:proofErr w:type="spellStart"/>
      <w:r w:rsidRPr="00D72443">
        <w:rPr>
          <w:rFonts w:ascii="Helvetica" w:hAnsi="Helvetica" w:cs="Helvetica"/>
          <w:b/>
          <w:iCs/>
          <w:sz w:val="24"/>
          <w:szCs w:val="24"/>
        </w:rPr>
        <w:t>mark</w:t>
      </w:r>
      <w:proofErr w:type="spellEnd"/>
      <w:r w:rsidR="003E60DC">
        <w:rPr>
          <w:rFonts w:ascii="Helvetica" w:hAnsi="Helvetica" w:cs="Helvetica"/>
          <w:b/>
          <w:iCs/>
          <w:sz w:val="24"/>
          <w:szCs w:val="24"/>
        </w:rPr>
        <w:t xml:space="preserve">: Laser-Beschriftung </w:t>
      </w:r>
      <w:r w:rsidR="00D72443">
        <w:rPr>
          <w:rFonts w:ascii="Helvetica" w:hAnsi="Helvetica" w:cs="Helvetica"/>
          <w:b/>
          <w:iCs/>
          <w:sz w:val="24"/>
          <w:szCs w:val="24"/>
        </w:rPr>
        <w:t>in digital vernetz</w:t>
      </w:r>
      <w:r w:rsidR="00B4197B">
        <w:rPr>
          <w:rFonts w:ascii="Helvetica" w:hAnsi="Helvetica" w:cs="Helvetica"/>
          <w:b/>
          <w:iCs/>
          <w:sz w:val="24"/>
          <w:szCs w:val="24"/>
        </w:rPr>
        <w:t>t</w:t>
      </w:r>
      <w:r w:rsidR="00EC5531">
        <w:rPr>
          <w:rFonts w:ascii="Helvetica" w:hAnsi="Helvetica" w:cs="Helvetica"/>
          <w:b/>
          <w:iCs/>
          <w:sz w:val="24"/>
          <w:szCs w:val="24"/>
        </w:rPr>
        <w:t>en</w:t>
      </w:r>
      <w:r w:rsidR="00D72443">
        <w:rPr>
          <w:rFonts w:ascii="Helvetica" w:hAnsi="Helvetica" w:cs="Helvetica"/>
          <w:b/>
          <w:iCs/>
          <w:sz w:val="24"/>
          <w:szCs w:val="24"/>
        </w:rPr>
        <w:t xml:space="preserve"> Produktion</w:t>
      </w:r>
      <w:r w:rsidR="00EC5531">
        <w:rPr>
          <w:rFonts w:ascii="Helvetica" w:hAnsi="Helvetica" w:cs="Helvetica"/>
          <w:b/>
          <w:iCs/>
          <w:sz w:val="24"/>
          <w:szCs w:val="24"/>
        </w:rPr>
        <w:t>en</w:t>
      </w:r>
    </w:p>
    <w:p w14:paraId="4B98D825" w14:textId="7517F153" w:rsidR="00BB44D0" w:rsidRDefault="003E60DC" w:rsidP="005C023C">
      <w:pPr>
        <w:pStyle w:val="StandardWeb"/>
        <w:shd w:val="clear" w:color="auto" w:fill="FFFFFF"/>
        <w:spacing w:before="0" w:beforeAutospacing="0" w:after="0" w:afterAutospacing="0" w:line="288" w:lineRule="auto"/>
        <w:ind w:right="559"/>
        <w:rPr>
          <w:rFonts w:ascii="Helvetica" w:hAnsi="Helvetica" w:cs="Helvetica"/>
          <w:iCs/>
          <w:sz w:val="22"/>
          <w:szCs w:val="22"/>
        </w:rPr>
      </w:pPr>
      <w:r>
        <w:rPr>
          <w:rFonts w:ascii="Helvetica" w:hAnsi="Helvetica" w:cs="Helvetica"/>
          <w:iCs/>
          <w:sz w:val="22"/>
          <w:szCs w:val="22"/>
        </w:rPr>
        <w:t xml:space="preserve">Flexibles </w:t>
      </w:r>
      <w:r w:rsidR="003D2B30">
        <w:rPr>
          <w:rFonts w:ascii="Helvetica" w:hAnsi="Helvetica" w:cs="Helvetica"/>
          <w:iCs/>
          <w:sz w:val="22"/>
          <w:szCs w:val="22"/>
        </w:rPr>
        <w:t>Laserbe</w:t>
      </w:r>
      <w:bookmarkStart w:id="0" w:name="_GoBack"/>
      <w:bookmarkEnd w:id="0"/>
      <w:r w:rsidR="003D2B30">
        <w:rPr>
          <w:rFonts w:ascii="Helvetica" w:hAnsi="Helvetica" w:cs="Helvetica"/>
          <w:iCs/>
          <w:sz w:val="22"/>
          <w:szCs w:val="22"/>
        </w:rPr>
        <w:t>schriftungssystem</w:t>
      </w:r>
      <w:r w:rsidR="0078394A">
        <w:rPr>
          <w:rFonts w:ascii="Helvetica" w:hAnsi="Helvetica" w:cs="Helvetica"/>
          <w:iCs/>
          <w:sz w:val="22"/>
          <w:szCs w:val="22"/>
        </w:rPr>
        <w:t xml:space="preserve"> ohne </w:t>
      </w:r>
      <w:proofErr w:type="spellStart"/>
      <w:r w:rsidR="0078394A">
        <w:rPr>
          <w:rFonts w:ascii="Helvetica" w:hAnsi="Helvetica" w:cs="Helvetica"/>
          <w:iCs/>
          <w:sz w:val="22"/>
          <w:szCs w:val="22"/>
        </w:rPr>
        <w:t>Schutzumhausung</w:t>
      </w:r>
      <w:proofErr w:type="spellEnd"/>
      <w:r w:rsidR="003D2B30">
        <w:rPr>
          <w:rFonts w:ascii="Helvetica" w:hAnsi="Helvetica" w:cs="Helvetica"/>
          <w:iCs/>
          <w:sz w:val="22"/>
          <w:szCs w:val="22"/>
        </w:rPr>
        <w:t xml:space="preserve"> für den Einsatz mit</w:t>
      </w:r>
      <w:r w:rsidR="00706277">
        <w:rPr>
          <w:rFonts w:ascii="Helvetica" w:hAnsi="Helvetica" w:cs="Helvetica"/>
          <w:iCs/>
          <w:sz w:val="22"/>
          <w:szCs w:val="22"/>
        </w:rPr>
        <w:t xml:space="preserve"> Industrierobotern</w:t>
      </w:r>
      <w:r w:rsidR="003D2B30">
        <w:rPr>
          <w:rFonts w:ascii="Helvetica" w:hAnsi="Helvetica" w:cs="Helvetica"/>
          <w:iCs/>
          <w:sz w:val="22"/>
          <w:szCs w:val="22"/>
        </w:rPr>
        <w:t xml:space="preserve"> und Sondermaschinen </w:t>
      </w:r>
      <w:r w:rsidR="008558EB">
        <w:rPr>
          <w:rFonts w:ascii="Helvetica" w:hAnsi="Helvetica" w:cs="Helvetica"/>
          <w:iCs/>
          <w:sz w:val="22"/>
          <w:szCs w:val="22"/>
        </w:rPr>
        <w:t>in der Automatisierungstechnik</w:t>
      </w:r>
    </w:p>
    <w:p w14:paraId="4236825D" w14:textId="77777777" w:rsidR="003D2B30" w:rsidRDefault="003D2B30" w:rsidP="005C023C">
      <w:pPr>
        <w:pStyle w:val="StandardWeb"/>
        <w:shd w:val="clear" w:color="auto" w:fill="FFFFFF"/>
        <w:spacing w:before="0" w:beforeAutospacing="0" w:after="0" w:afterAutospacing="0" w:line="288" w:lineRule="auto"/>
        <w:ind w:right="559"/>
        <w:rPr>
          <w:rFonts w:ascii="Helvetica" w:hAnsi="Helvetica" w:cs="Helvetica"/>
          <w:iCs/>
          <w:sz w:val="22"/>
          <w:szCs w:val="22"/>
        </w:rPr>
      </w:pPr>
    </w:p>
    <w:p w14:paraId="62485BE1" w14:textId="4B254F5A" w:rsidR="00DE46CF" w:rsidRDefault="00EC5531" w:rsidP="005C023C">
      <w:pPr>
        <w:pStyle w:val="StandardWeb"/>
        <w:shd w:val="clear" w:color="auto" w:fill="FFFFFF"/>
        <w:spacing w:before="0" w:beforeAutospacing="0" w:after="0" w:afterAutospacing="0" w:line="288" w:lineRule="auto"/>
        <w:ind w:right="559"/>
        <w:rPr>
          <w:rFonts w:ascii="Helvetica" w:hAnsi="Helvetica"/>
        </w:rPr>
      </w:pPr>
      <w:r>
        <w:rPr>
          <w:rFonts w:ascii="Helvetica" w:hAnsi="Helvetica"/>
          <w:b/>
        </w:rPr>
        <w:t xml:space="preserve">Ulm, </w:t>
      </w:r>
      <w:r w:rsidR="008E79D3">
        <w:rPr>
          <w:rFonts w:ascii="Helvetica" w:hAnsi="Helvetica"/>
          <w:b/>
        </w:rPr>
        <w:t>7</w:t>
      </w:r>
      <w:r w:rsidR="00B4197B" w:rsidRPr="00D244C8">
        <w:rPr>
          <w:rFonts w:ascii="Helvetica" w:hAnsi="Helvetica"/>
          <w:b/>
        </w:rPr>
        <w:t xml:space="preserve">. </w:t>
      </w:r>
      <w:r w:rsidR="00B4197B">
        <w:rPr>
          <w:rFonts w:ascii="Helvetica" w:hAnsi="Helvetica"/>
          <w:b/>
        </w:rPr>
        <w:t>März 2017</w:t>
      </w:r>
      <w:r w:rsidR="00B4197B" w:rsidRPr="00D244C8">
        <w:rPr>
          <w:rFonts w:ascii="Helvetica" w:hAnsi="Helvetica"/>
          <w:b/>
        </w:rPr>
        <w:t xml:space="preserve"> – </w:t>
      </w:r>
      <w:r w:rsidR="006D642B" w:rsidRPr="00747B80">
        <w:rPr>
          <w:rFonts w:ascii="Helvetica" w:hAnsi="Helvetica"/>
          <w:b/>
        </w:rPr>
        <w:t xml:space="preserve"> </w:t>
      </w:r>
      <w:r w:rsidR="006D642B" w:rsidRPr="00D244C8">
        <w:rPr>
          <w:rFonts w:ascii="Helvetica" w:hAnsi="Helvetica"/>
          <w:b/>
        </w:rPr>
        <w:t>Auf der</w:t>
      </w:r>
      <w:r w:rsidR="006D642B">
        <w:rPr>
          <w:rFonts w:ascii="Helvetica" w:hAnsi="Helvetica"/>
          <w:b/>
        </w:rPr>
        <w:t xml:space="preserve"> HANNOVER MESSE zeigt Mobil-Mark</w:t>
      </w:r>
      <w:r w:rsidR="001046FB">
        <w:rPr>
          <w:rFonts w:ascii="Helvetica" w:hAnsi="Helvetica"/>
          <w:b/>
        </w:rPr>
        <w:t>,</w:t>
      </w:r>
      <w:r w:rsidR="006D642B">
        <w:rPr>
          <w:rFonts w:ascii="Helvetica" w:hAnsi="Helvetica"/>
          <w:b/>
        </w:rPr>
        <w:t xml:space="preserve"> wie einfach sich die Teilebeschriftung dank des mobilen Laser-Beschriftungssystem</w:t>
      </w:r>
      <w:r w:rsidR="003E60DC">
        <w:rPr>
          <w:rFonts w:ascii="Helvetica" w:hAnsi="Helvetica"/>
          <w:b/>
        </w:rPr>
        <w:t>s</w:t>
      </w:r>
      <w:r w:rsidR="006D642B">
        <w:rPr>
          <w:rFonts w:ascii="Helvetica" w:hAnsi="Helvetica"/>
          <w:b/>
        </w:rPr>
        <w:t xml:space="preserve"> mobil-</w:t>
      </w:r>
      <w:proofErr w:type="spellStart"/>
      <w:r w:rsidR="006D642B">
        <w:rPr>
          <w:rFonts w:ascii="Helvetica" w:hAnsi="Helvetica"/>
          <w:b/>
        </w:rPr>
        <w:t>mark</w:t>
      </w:r>
      <w:proofErr w:type="spellEnd"/>
      <w:r w:rsidR="00073EDB">
        <w:rPr>
          <w:rFonts w:ascii="Helvetica" w:hAnsi="Helvetica"/>
          <w:b/>
        </w:rPr>
        <w:t xml:space="preserve"> </w:t>
      </w:r>
      <w:r w:rsidR="006D642B">
        <w:rPr>
          <w:rFonts w:ascii="Helvetica" w:hAnsi="Helvetica"/>
          <w:b/>
        </w:rPr>
        <w:t xml:space="preserve">auch in bestehende Produktionsprozesse integrieren lässt. </w:t>
      </w:r>
      <w:r w:rsidR="00075E46">
        <w:rPr>
          <w:rFonts w:ascii="Helvetica" w:hAnsi="Helvetica"/>
          <w:b/>
        </w:rPr>
        <w:t>Die eindeutige Kennzeichnung von Teilen, Baugruppen oder Systemen ist in digital vernetzten Produktion</w:t>
      </w:r>
      <w:r>
        <w:rPr>
          <w:rFonts w:ascii="Helvetica" w:hAnsi="Helvetica"/>
          <w:b/>
        </w:rPr>
        <w:t>en</w:t>
      </w:r>
      <w:r w:rsidR="00075E46">
        <w:rPr>
          <w:rFonts w:ascii="Helvetica" w:hAnsi="Helvetica"/>
          <w:b/>
        </w:rPr>
        <w:t xml:space="preserve"> von großer Bedeutung. </w:t>
      </w:r>
      <w:r w:rsidR="0091661E">
        <w:rPr>
          <w:rFonts w:ascii="Helvetica" w:hAnsi="Helvetica"/>
          <w:b/>
        </w:rPr>
        <w:t>Sie</w:t>
      </w:r>
      <w:r w:rsidR="00747B80">
        <w:rPr>
          <w:rFonts w:ascii="Helvetica" w:hAnsi="Helvetica"/>
          <w:b/>
        </w:rPr>
        <w:t xml:space="preserve"> gewährleistet, dass sich </w:t>
      </w:r>
      <w:r w:rsidR="00747B80" w:rsidRPr="00747B80">
        <w:rPr>
          <w:rFonts w:ascii="Helvetica" w:hAnsi="Helvetica"/>
          <w:b/>
        </w:rPr>
        <w:t xml:space="preserve">Informationen wie Typ, Seriennummer, Produktionsdatum, Hersteller oder Prozessinformationen entlang der gesamten Wertschöpfungskette </w:t>
      </w:r>
      <w:r w:rsidR="00747B80">
        <w:rPr>
          <w:rFonts w:ascii="Helvetica" w:hAnsi="Helvetica"/>
          <w:b/>
        </w:rPr>
        <w:t>nachverfolgen lassen</w:t>
      </w:r>
      <w:r w:rsidR="006D642B">
        <w:rPr>
          <w:rFonts w:ascii="Helvetica" w:hAnsi="Helvetica"/>
          <w:b/>
        </w:rPr>
        <w:t xml:space="preserve">. </w:t>
      </w:r>
      <w:r w:rsidR="000612EF" w:rsidRPr="00DE46CF">
        <w:rPr>
          <w:rFonts w:ascii="Helvetica" w:hAnsi="Helvetica"/>
          <w:b/>
        </w:rPr>
        <w:t>Das mobil-</w:t>
      </w:r>
      <w:proofErr w:type="spellStart"/>
      <w:r w:rsidR="000612EF" w:rsidRPr="00DE46CF">
        <w:rPr>
          <w:rFonts w:ascii="Helvetica" w:hAnsi="Helvetica"/>
          <w:b/>
        </w:rPr>
        <w:t>mark</w:t>
      </w:r>
      <w:proofErr w:type="spellEnd"/>
      <w:r w:rsidR="000B0635" w:rsidRPr="00DE46CF">
        <w:rPr>
          <w:rFonts w:ascii="Helvetica" w:hAnsi="Helvetica"/>
          <w:b/>
        </w:rPr>
        <w:t xml:space="preserve"> Lasersystem – bestehend aus Lasereinheit und mobiler Basisstation – zeichn</w:t>
      </w:r>
      <w:r w:rsidR="00DE46CF" w:rsidRPr="00DE46CF">
        <w:rPr>
          <w:rFonts w:ascii="Helvetica" w:hAnsi="Helvetica"/>
          <w:b/>
        </w:rPr>
        <w:t>et</w:t>
      </w:r>
      <w:r w:rsidR="000B0635" w:rsidRPr="00DE46CF">
        <w:rPr>
          <w:rFonts w:ascii="Helvetica" w:hAnsi="Helvetica"/>
          <w:b/>
        </w:rPr>
        <w:t xml:space="preserve"> sich durch hohe Flexibilität, äußerst genaue</w:t>
      </w:r>
      <w:r w:rsidR="00E63F8F">
        <w:rPr>
          <w:rFonts w:ascii="Helvetica" w:hAnsi="Helvetica"/>
          <w:b/>
        </w:rPr>
        <w:t>,</w:t>
      </w:r>
      <w:r w:rsidR="008546AF">
        <w:rPr>
          <w:rFonts w:ascii="Helvetica" w:hAnsi="Helvetica"/>
          <w:b/>
        </w:rPr>
        <w:t xml:space="preserve"> </w:t>
      </w:r>
      <w:r w:rsidR="000B0635" w:rsidRPr="00DE46CF">
        <w:rPr>
          <w:rFonts w:ascii="Helvetica" w:hAnsi="Helvetica"/>
          <w:b/>
        </w:rPr>
        <w:t xml:space="preserve">beständige </w:t>
      </w:r>
      <w:proofErr w:type="spellStart"/>
      <w:r w:rsidR="000B0635" w:rsidRPr="00DE46CF">
        <w:rPr>
          <w:rFonts w:ascii="Helvetica" w:hAnsi="Helvetica"/>
          <w:b/>
        </w:rPr>
        <w:t>Gravurergebnisse</w:t>
      </w:r>
      <w:proofErr w:type="spellEnd"/>
      <w:r w:rsidR="008546AF">
        <w:rPr>
          <w:rFonts w:ascii="Helvetica" w:hAnsi="Helvetica"/>
          <w:b/>
        </w:rPr>
        <w:t xml:space="preserve"> und </w:t>
      </w:r>
      <w:r w:rsidR="000B0635" w:rsidRPr="00DE46CF">
        <w:rPr>
          <w:rFonts w:ascii="Helvetica" w:hAnsi="Helvetica"/>
          <w:b/>
        </w:rPr>
        <w:t>eine s</w:t>
      </w:r>
      <w:r w:rsidR="008546AF">
        <w:rPr>
          <w:rFonts w:ascii="Helvetica" w:hAnsi="Helvetica"/>
          <w:b/>
        </w:rPr>
        <w:t>ichere</w:t>
      </w:r>
      <w:r w:rsidR="000B0635" w:rsidRPr="00DE46CF">
        <w:rPr>
          <w:rFonts w:ascii="Helvetica" w:hAnsi="Helvetica"/>
          <w:b/>
        </w:rPr>
        <w:t xml:space="preserve"> Arbeitsweise </w:t>
      </w:r>
      <w:r w:rsidR="00DE46CF">
        <w:rPr>
          <w:rFonts w:ascii="Helvetica" w:hAnsi="Helvetica"/>
          <w:b/>
        </w:rPr>
        <w:t xml:space="preserve">nach </w:t>
      </w:r>
      <w:r w:rsidR="006B453C">
        <w:rPr>
          <w:rFonts w:ascii="Helvetica" w:hAnsi="Helvetica"/>
          <w:b/>
        </w:rPr>
        <w:t xml:space="preserve">der Laserschutzklasse 1 </w:t>
      </w:r>
      <w:r w:rsidR="000B0635" w:rsidRPr="00DE46CF">
        <w:rPr>
          <w:rFonts w:ascii="Helvetica" w:hAnsi="Helvetica"/>
          <w:b/>
        </w:rPr>
        <w:t xml:space="preserve">aus. </w:t>
      </w:r>
      <w:r w:rsidR="006B453C">
        <w:rPr>
          <w:rFonts w:ascii="Helvetica" w:hAnsi="Helvetica"/>
          <w:b/>
        </w:rPr>
        <w:t>Das Gesamtsystem kann damit in Kom</w:t>
      </w:r>
      <w:r w:rsidR="00A44618">
        <w:rPr>
          <w:rFonts w:ascii="Helvetica" w:hAnsi="Helvetica"/>
          <w:b/>
        </w:rPr>
        <w:t xml:space="preserve">bination mit Industrierobotern und </w:t>
      </w:r>
      <w:r w:rsidR="006B453C">
        <w:rPr>
          <w:rFonts w:ascii="Helvetica" w:hAnsi="Helvetica"/>
          <w:b/>
        </w:rPr>
        <w:t>Sondermaschinen</w:t>
      </w:r>
      <w:r w:rsidR="00B8093F">
        <w:rPr>
          <w:rFonts w:ascii="Helvetica" w:hAnsi="Helvetica"/>
          <w:b/>
        </w:rPr>
        <w:t>,</w:t>
      </w:r>
      <w:r w:rsidR="006B453C">
        <w:rPr>
          <w:rFonts w:ascii="Helvetica" w:hAnsi="Helvetica"/>
          <w:b/>
        </w:rPr>
        <w:t xml:space="preserve"> wie </w:t>
      </w:r>
      <w:r w:rsidR="00B8093F">
        <w:rPr>
          <w:rFonts w:ascii="Helvetica" w:hAnsi="Helvetica"/>
          <w:b/>
        </w:rPr>
        <w:t xml:space="preserve">beispielsweise </w:t>
      </w:r>
      <w:r w:rsidR="006B453C">
        <w:rPr>
          <w:rFonts w:ascii="Helvetica" w:hAnsi="Helvetica"/>
          <w:b/>
        </w:rPr>
        <w:t>Rund-Takt-Anlagen</w:t>
      </w:r>
      <w:r w:rsidR="00F8119F">
        <w:rPr>
          <w:rFonts w:ascii="Helvetica" w:hAnsi="Helvetica"/>
          <w:b/>
        </w:rPr>
        <w:t>,</w:t>
      </w:r>
      <w:r w:rsidR="005E6B45">
        <w:rPr>
          <w:rFonts w:ascii="Helvetica" w:hAnsi="Helvetica"/>
          <w:b/>
        </w:rPr>
        <w:t xml:space="preserve"> eingesetzt werden. </w:t>
      </w:r>
      <w:r w:rsidR="000B0635" w:rsidRPr="00DE46CF">
        <w:rPr>
          <w:rFonts w:ascii="Helvetica" w:hAnsi="Helvetica"/>
          <w:b/>
        </w:rPr>
        <w:t xml:space="preserve">Diese Eigenschaften führen dazu, dass </w:t>
      </w:r>
      <w:r w:rsidR="00C61B7A">
        <w:rPr>
          <w:rFonts w:ascii="Helvetica" w:hAnsi="Helvetica"/>
          <w:b/>
        </w:rPr>
        <w:t>der mobil-</w:t>
      </w:r>
      <w:proofErr w:type="spellStart"/>
      <w:r w:rsidR="00C61B7A">
        <w:rPr>
          <w:rFonts w:ascii="Helvetica" w:hAnsi="Helvetica"/>
          <w:b/>
        </w:rPr>
        <w:t>mark</w:t>
      </w:r>
      <w:proofErr w:type="spellEnd"/>
      <w:r w:rsidR="000B0635" w:rsidRPr="00DE46CF">
        <w:rPr>
          <w:rFonts w:ascii="Helvetica" w:hAnsi="Helvetica"/>
          <w:b/>
        </w:rPr>
        <w:t xml:space="preserve"> in verschiedenen Branchen</w:t>
      </w:r>
      <w:r w:rsidR="00C61B7A">
        <w:rPr>
          <w:rFonts w:ascii="Helvetica" w:hAnsi="Helvetica"/>
          <w:b/>
        </w:rPr>
        <w:t xml:space="preserve"> Anwendung findet</w:t>
      </w:r>
      <w:r w:rsidR="00FD1655">
        <w:rPr>
          <w:rFonts w:ascii="Helvetica" w:hAnsi="Helvetica"/>
          <w:b/>
        </w:rPr>
        <w:t xml:space="preserve"> –</w:t>
      </w:r>
      <w:r w:rsidR="000B0635" w:rsidRPr="00DE46CF">
        <w:rPr>
          <w:rFonts w:ascii="Helvetica" w:hAnsi="Helvetica"/>
          <w:b/>
        </w:rPr>
        <w:t xml:space="preserve"> von der </w:t>
      </w:r>
      <w:r w:rsidR="008546AF">
        <w:rPr>
          <w:rFonts w:ascii="Helvetica" w:hAnsi="Helvetica"/>
          <w:b/>
        </w:rPr>
        <w:t xml:space="preserve">Automatisierungstechnik in der </w:t>
      </w:r>
      <w:r w:rsidR="000B0635" w:rsidRPr="00DE46CF">
        <w:rPr>
          <w:rFonts w:ascii="Helvetica" w:hAnsi="Helvetica"/>
          <w:b/>
        </w:rPr>
        <w:t xml:space="preserve">metallverarbeitenden Industrie über die </w:t>
      </w:r>
      <w:r w:rsidR="008546AF">
        <w:rPr>
          <w:rFonts w:ascii="Helvetica" w:hAnsi="Helvetica"/>
          <w:b/>
        </w:rPr>
        <w:t xml:space="preserve">Sanitärkeramik-, die Glasindustrie </w:t>
      </w:r>
      <w:r w:rsidR="000B0635" w:rsidRPr="00DE46CF">
        <w:rPr>
          <w:rFonts w:ascii="Helvetica" w:hAnsi="Helvetica"/>
          <w:b/>
        </w:rPr>
        <w:t>bis</w:t>
      </w:r>
      <w:r w:rsidR="008546AF">
        <w:rPr>
          <w:rFonts w:ascii="Helvetica" w:hAnsi="Helvetica"/>
          <w:b/>
        </w:rPr>
        <w:t xml:space="preserve"> hin </w:t>
      </w:r>
      <w:r w:rsidR="000B0635" w:rsidRPr="00DE46CF">
        <w:rPr>
          <w:rFonts w:ascii="Helvetica" w:hAnsi="Helvetica"/>
          <w:b/>
        </w:rPr>
        <w:t>zur Kunststoffindustrie</w:t>
      </w:r>
      <w:r w:rsidR="000B0635" w:rsidRPr="005E6B45">
        <w:rPr>
          <w:rFonts w:ascii="Helvetica" w:hAnsi="Helvetica"/>
          <w:b/>
        </w:rPr>
        <w:t xml:space="preserve">. </w:t>
      </w:r>
      <w:r w:rsidR="005E6B45" w:rsidRPr="005E6B45">
        <w:rPr>
          <w:rFonts w:ascii="Helvetica" w:hAnsi="Helvetica"/>
          <w:b/>
        </w:rPr>
        <w:t>Der Laserspezialist</w:t>
      </w:r>
      <w:r w:rsidR="005E6B45">
        <w:rPr>
          <w:rFonts w:ascii="Helvetica" w:hAnsi="Helvetica"/>
        </w:rPr>
        <w:t xml:space="preserve"> </w:t>
      </w:r>
      <w:r w:rsidR="00FD1655" w:rsidRPr="00E52C4A">
        <w:rPr>
          <w:rFonts w:ascii="Helvetica" w:hAnsi="Helvetica"/>
          <w:b/>
        </w:rPr>
        <w:t xml:space="preserve">Mobil-Mark </w:t>
      </w:r>
      <w:r w:rsidR="008546AF">
        <w:rPr>
          <w:rFonts w:ascii="Helvetica" w:hAnsi="Helvetica"/>
          <w:b/>
        </w:rPr>
        <w:t xml:space="preserve">GmbH </w:t>
      </w:r>
      <w:r w:rsidR="00B0180F" w:rsidRPr="00E52C4A">
        <w:rPr>
          <w:rFonts w:ascii="Helvetica" w:hAnsi="Helvetica"/>
          <w:b/>
        </w:rPr>
        <w:t xml:space="preserve">präsentiert </w:t>
      </w:r>
      <w:r w:rsidR="00680CF3">
        <w:rPr>
          <w:rFonts w:ascii="Helvetica" w:hAnsi="Helvetica"/>
          <w:b/>
        </w:rPr>
        <w:t>sein</w:t>
      </w:r>
      <w:r w:rsidR="001B135A">
        <w:rPr>
          <w:rFonts w:ascii="Helvetica" w:hAnsi="Helvetica"/>
          <w:b/>
        </w:rPr>
        <w:t xml:space="preserve"> Lasersystem live in Aktion</w:t>
      </w:r>
      <w:r w:rsidR="00E52C4A" w:rsidRPr="00E52C4A">
        <w:rPr>
          <w:rFonts w:ascii="Helvetica" w:hAnsi="Helvetica"/>
          <w:b/>
        </w:rPr>
        <w:t xml:space="preserve"> auf</w:t>
      </w:r>
      <w:r w:rsidR="00FD1655" w:rsidRPr="00E52C4A">
        <w:rPr>
          <w:rFonts w:ascii="Helvetica" w:hAnsi="Helvetica"/>
          <w:b/>
        </w:rPr>
        <w:t xml:space="preserve"> </w:t>
      </w:r>
      <w:r w:rsidR="00B8093F">
        <w:rPr>
          <w:rFonts w:ascii="Helvetica" w:hAnsi="Helvetica"/>
          <w:b/>
        </w:rPr>
        <w:t xml:space="preserve">der </w:t>
      </w:r>
      <w:r w:rsidR="005E6B45">
        <w:rPr>
          <w:rFonts w:ascii="Helvetica" w:hAnsi="Helvetica"/>
          <w:b/>
        </w:rPr>
        <w:t>HANNOVER MESSE in Halle 16 am</w:t>
      </w:r>
      <w:r w:rsidR="00E52C4A" w:rsidRPr="00E52C4A">
        <w:rPr>
          <w:rFonts w:ascii="Helvetica" w:hAnsi="Helvetica"/>
          <w:b/>
        </w:rPr>
        <w:t xml:space="preserve"> </w:t>
      </w:r>
      <w:r w:rsidR="00724861" w:rsidRPr="00E52C4A">
        <w:rPr>
          <w:rFonts w:ascii="Helvetica" w:hAnsi="Helvetica"/>
          <w:b/>
        </w:rPr>
        <w:t xml:space="preserve">Stand D04 </w:t>
      </w:r>
      <w:r w:rsidR="00724861">
        <w:rPr>
          <w:rFonts w:ascii="Helvetica" w:hAnsi="Helvetica"/>
          <w:b/>
        </w:rPr>
        <w:t xml:space="preserve">als Partner </w:t>
      </w:r>
      <w:r w:rsidR="00E52C4A" w:rsidRPr="00E52C4A">
        <w:rPr>
          <w:rFonts w:ascii="Helvetica" w:hAnsi="Helvetica"/>
          <w:b/>
        </w:rPr>
        <w:t>der DENIOS AG</w:t>
      </w:r>
      <w:r w:rsidR="0090429E">
        <w:rPr>
          <w:rFonts w:ascii="Helvetica" w:hAnsi="Helvetica"/>
          <w:b/>
        </w:rPr>
        <w:t>.</w:t>
      </w:r>
    </w:p>
    <w:p w14:paraId="62E4F928" w14:textId="77777777" w:rsidR="00DE46CF" w:rsidRDefault="00DE46CF" w:rsidP="005C023C">
      <w:pPr>
        <w:pStyle w:val="StandardWeb"/>
        <w:shd w:val="clear" w:color="auto" w:fill="FFFFFF"/>
        <w:spacing w:before="0" w:beforeAutospacing="0" w:after="0" w:afterAutospacing="0" w:line="288" w:lineRule="auto"/>
        <w:ind w:right="559"/>
        <w:rPr>
          <w:rFonts w:ascii="Helvetica" w:hAnsi="Helvetica"/>
        </w:rPr>
      </w:pPr>
    </w:p>
    <w:p w14:paraId="166CE4B3" w14:textId="77777777" w:rsidR="005C023C" w:rsidRDefault="00D1756B" w:rsidP="005C023C">
      <w:pPr>
        <w:spacing w:line="288" w:lineRule="auto"/>
        <w:ind w:right="559"/>
        <w:rPr>
          <w:rFonts w:ascii="Helvetica" w:hAnsi="Helvetica"/>
          <w:sz w:val="20"/>
          <w:szCs w:val="20"/>
        </w:rPr>
      </w:pPr>
      <w:r>
        <w:rPr>
          <w:rFonts w:ascii="Helvetica" w:hAnsi="Helvetica"/>
          <w:sz w:val="20"/>
          <w:szCs w:val="20"/>
        </w:rPr>
        <w:t>Das aus Lasereinheit und mobiler Basisstation bestehende Lasersystem mobil-</w:t>
      </w:r>
      <w:proofErr w:type="spellStart"/>
      <w:r>
        <w:rPr>
          <w:rFonts w:ascii="Helvetica" w:hAnsi="Helvetica"/>
          <w:sz w:val="20"/>
          <w:szCs w:val="20"/>
        </w:rPr>
        <w:t>mark</w:t>
      </w:r>
      <w:proofErr w:type="spellEnd"/>
      <w:r>
        <w:rPr>
          <w:rFonts w:ascii="Helvetica" w:hAnsi="Helvetica"/>
          <w:sz w:val="20"/>
          <w:szCs w:val="20"/>
        </w:rPr>
        <w:t xml:space="preserve"> bringt alle für den </w:t>
      </w:r>
      <w:r w:rsidR="00C217CB">
        <w:rPr>
          <w:rFonts w:ascii="Helvetica" w:hAnsi="Helvetica"/>
          <w:sz w:val="20"/>
          <w:szCs w:val="20"/>
        </w:rPr>
        <w:t>Beschriftungsp</w:t>
      </w:r>
      <w:r>
        <w:rPr>
          <w:rFonts w:ascii="Helvetica" w:hAnsi="Helvetica"/>
          <w:sz w:val="20"/>
          <w:szCs w:val="20"/>
        </w:rPr>
        <w:t xml:space="preserve">rozess notwendigen Komponenten mit und </w:t>
      </w:r>
      <w:r w:rsidR="008F5794">
        <w:rPr>
          <w:rFonts w:ascii="Helvetica" w:hAnsi="Helvetica"/>
          <w:sz w:val="20"/>
          <w:szCs w:val="20"/>
        </w:rPr>
        <w:t xml:space="preserve">wird von Mobil-Mark </w:t>
      </w:r>
      <w:r w:rsidR="005714E2">
        <w:rPr>
          <w:rFonts w:ascii="Helvetica" w:hAnsi="Helvetica"/>
          <w:sz w:val="20"/>
          <w:szCs w:val="20"/>
        </w:rPr>
        <w:t xml:space="preserve">exakt </w:t>
      </w:r>
      <w:r w:rsidR="008F5794">
        <w:rPr>
          <w:rFonts w:ascii="Helvetica" w:hAnsi="Helvetica"/>
          <w:sz w:val="20"/>
          <w:szCs w:val="20"/>
        </w:rPr>
        <w:t xml:space="preserve">für </w:t>
      </w:r>
      <w:r>
        <w:rPr>
          <w:rFonts w:ascii="Helvetica" w:hAnsi="Helvetica"/>
          <w:sz w:val="20"/>
          <w:szCs w:val="20"/>
        </w:rPr>
        <w:t xml:space="preserve">die jeweilige </w:t>
      </w:r>
      <w:r w:rsidR="005714E2">
        <w:rPr>
          <w:rFonts w:ascii="Helvetica" w:hAnsi="Helvetica"/>
          <w:sz w:val="20"/>
          <w:szCs w:val="20"/>
        </w:rPr>
        <w:t>A</w:t>
      </w:r>
      <w:r w:rsidR="0029764C">
        <w:rPr>
          <w:rFonts w:ascii="Helvetica" w:hAnsi="Helvetica"/>
          <w:sz w:val="20"/>
          <w:szCs w:val="20"/>
        </w:rPr>
        <w:t>nforderung</w:t>
      </w:r>
      <w:r w:rsidR="008F5794">
        <w:rPr>
          <w:rFonts w:ascii="Helvetica" w:hAnsi="Helvetica"/>
          <w:sz w:val="20"/>
          <w:szCs w:val="20"/>
        </w:rPr>
        <w:t xml:space="preserve"> individualisiert</w:t>
      </w:r>
      <w:r w:rsidR="008546AF">
        <w:rPr>
          <w:rFonts w:ascii="Helvetica" w:hAnsi="Helvetica"/>
          <w:sz w:val="20"/>
          <w:szCs w:val="20"/>
        </w:rPr>
        <w:t>: V</w:t>
      </w:r>
      <w:r w:rsidR="00AB0461">
        <w:rPr>
          <w:rFonts w:ascii="Helvetica" w:hAnsi="Helvetica"/>
          <w:sz w:val="20"/>
          <w:szCs w:val="20"/>
        </w:rPr>
        <w:t xml:space="preserve">om </w:t>
      </w:r>
      <w:proofErr w:type="spellStart"/>
      <w:r w:rsidR="00AB0461">
        <w:rPr>
          <w:rFonts w:ascii="Helvetica" w:hAnsi="Helvetica"/>
          <w:sz w:val="20"/>
          <w:szCs w:val="20"/>
        </w:rPr>
        <w:t>Laser</w:t>
      </w:r>
      <w:r w:rsidR="009107B2">
        <w:rPr>
          <w:rFonts w:ascii="Helvetica" w:hAnsi="Helvetica"/>
          <w:sz w:val="20"/>
          <w:szCs w:val="20"/>
        </w:rPr>
        <w:t>typ</w:t>
      </w:r>
      <w:proofErr w:type="spellEnd"/>
      <w:r w:rsidR="00AB0461">
        <w:rPr>
          <w:rFonts w:ascii="Helvetica" w:hAnsi="Helvetica"/>
          <w:sz w:val="20"/>
          <w:szCs w:val="20"/>
        </w:rPr>
        <w:t xml:space="preserve"> über spezielle</w:t>
      </w:r>
      <w:r w:rsidR="009107B2">
        <w:rPr>
          <w:rFonts w:ascii="Helvetica" w:hAnsi="Helvetica"/>
          <w:sz w:val="20"/>
          <w:szCs w:val="20"/>
        </w:rPr>
        <w:t xml:space="preserve"> Aufsätze für den Laserkopf</w:t>
      </w:r>
      <w:r w:rsidR="00AF3718">
        <w:rPr>
          <w:rFonts w:ascii="Helvetica" w:hAnsi="Helvetica"/>
          <w:sz w:val="20"/>
          <w:szCs w:val="20"/>
        </w:rPr>
        <w:t xml:space="preserve"> und die Halterung der Lasereinheit</w:t>
      </w:r>
      <w:r w:rsidR="009107B2">
        <w:rPr>
          <w:rFonts w:ascii="Helvetica" w:hAnsi="Helvetica"/>
          <w:sz w:val="20"/>
          <w:szCs w:val="20"/>
        </w:rPr>
        <w:t xml:space="preserve"> bis hin zu ganzheitlichen Lösungen </w:t>
      </w:r>
      <w:r w:rsidR="00AF3718">
        <w:rPr>
          <w:rFonts w:ascii="Helvetica" w:hAnsi="Helvetica"/>
          <w:sz w:val="20"/>
          <w:szCs w:val="20"/>
        </w:rPr>
        <w:t xml:space="preserve">aus </w:t>
      </w:r>
      <w:r w:rsidR="00E7246F">
        <w:rPr>
          <w:rFonts w:ascii="Helvetica" w:hAnsi="Helvetica"/>
          <w:sz w:val="20"/>
          <w:szCs w:val="20"/>
        </w:rPr>
        <w:t>Industrier</w:t>
      </w:r>
      <w:r w:rsidR="00AF3718">
        <w:rPr>
          <w:rFonts w:ascii="Helvetica" w:hAnsi="Helvetica"/>
          <w:sz w:val="20"/>
          <w:szCs w:val="20"/>
        </w:rPr>
        <w:t>oboter und mobil-</w:t>
      </w:r>
      <w:proofErr w:type="spellStart"/>
      <w:r w:rsidR="00AF3718">
        <w:rPr>
          <w:rFonts w:ascii="Helvetica" w:hAnsi="Helvetica"/>
          <w:sz w:val="20"/>
          <w:szCs w:val="20"/>
        </w:rPr>
        <w:t>mark</w:t>
      </w:r>
      <w:proofErr w:type="spellEnd"/>
      <w:r>
        <w:rPr>
          <w:rFonts w:ascii="Helvetica" w:hAnsi="Helvetica"/>
          <w:sz w:val="20"/>
          <w:szCs w:val="20"/>
        </w:rPr>
        <w:t xml:space="preserve">. </w:t>
      </w:r>
      <w:r w:rsidR="00415CAC">
        <w:rPr>
          <w:rFonts w:ascii="Helvetica" w:hAnsi="Helvetica"/>
          <w:sz w:val="20"/>
          <w:szCs w:val="20"/>
        </w:rPr>
        <w:t xml:space="preserve">Zudem sind auch Sonderanfertigungen möglich, beispielsweise </w:t>
      </w:r>
      <w:r w:rsidR="0039050F">
        <w:rPr>
          <w:rFonts w:ascii="Helvetica" w:hAnsi="Helvetica"/>
          <w:sz w:val="20"/>
          <w:szCs w:val="20"/>
        </w:rPr>
        <w:t>kann der Laserkopf</w:t>
      </w:r>
      <w:r w:rsidR="00695E9F">
        <w:rPr>
          <w:rFonts w:ascii="Helvetica" w:hAnsi="Helvetica"/>
          <w:sz w:val="20"/>
          <w:szCs w:val="20"/>
        </w:rPr>
        <w:t xml:space="preserve"> mit e</w:t>
      </w:r>
      <w:r w:rsidR="006D0CF3">
        <w:rPr>
          <w:rFonts w:ascii="Helvetica" w:hAnsi="Helvetica"/>
          <w:sz w:val="20"/>
          <w:szCs w:val="20"/>
        </w:rPr>
        <w:t xml:space="preserve">iner Kamera für </w:t>
      </w:r>
      <w:r w:rsidR="006D0CF3" w:rsidRPr="0058096F">
        <w:rPr>
          <w:rFonts w:ascii="Helvetica" w:hAnsi="Helvetica"/>
          <w:sz w:val="20"/>
          <w:szCs w:val="20"/>
        </w:rPr>
        <w:t>die optische Teileerkennung</w:t>
      </w:r>
      <w:r w:rsidR="0039050F" w:rsidRPr="0058096F">
        <w:rPr>
          <w:rFonts w:ascii="Helvetica" w:hAnsi="Helvetica"/>
          <w:sz w:val="20"/>
          <w:szCs w:val="20"/>
        </w:rPr>
        <w:t xml:space="preserve"> ausgestattet werden</w:t>
      </w:r>
      <w:r w:rsidR="006D0CF3" w:rsidRPr="0058096F">
        <w:rPr>
          <w:rFonts w:ascii="Helvetica" w:hAnsi="Helvetica"/>
          <w:sz w:val="20"/>
          <w:szCs w:val="20"/>
        </w:rPr>
        <w:t xml:space="preserve">. </w:t>
      </w:r>
      <w:r w:rsidR="0095283B" w:rsidRPr="0058096F">
        <w:rPr>
          <w:rFonts w:ascii="Helvetica" w:hAnsi="Helvetica"/>
          <w:sz w:val="20"/>
          <w:szCs w:val="20"/>
        </w:rPr>
        <w:t>Die</w:t>
      </w:r>
      <w:r w:rsidR="001D4E1F">
        <w:rPr>
          <w:rFonts w:ascii="Helvetica" w:hAnsi="Helvetica"/>
          <w:sz w:val="20"/>
          <w:szCs w:val="20"/>
        </w:rPr>
        <w:t>s</w:t>
      </w:r>
      <w:r w:rsidR="0095283B" w:rsidRPr="0058096F">
        <w:rPr>
          <w:rFonts w:ascii="Helvetica" w:hAnsi="Helvetica"/>
          <w:sz w:val="20"/>
          <w:szCs w:val="20"/>
        </w:rPr>
        <w:t xml:space="preserve"> bietet einen großen Vorteil für </w:t>
      </w:r>
      <w:r w:rsidR="0058096F" w:rsidRPr="0058096F">
        <w:rPr>
          <w:rFonts w:ascii="Helvetica" w:hAnsi="Helvetica"/>
          <w:sz w:val="20"/>
          <w:szCs w:val="20"/>
        </w:rPr>
        <w:t>den Einsatz in sich selbst organisierenden bzw. hoch agilen Industrie 4.0 Produktionsumgebungen</w:t>
      </w:r>
      <w:r w:rsidR="005C023C">
        <w:rPr>
          <w:rFonts w:ascii="Helvetica" w:hAnsi="Helvetica"/>
          <w:sz w:val="20"/>
          <w:szCs w:val="20"/>
        </w:rPr>
        <w:t xml:space="preserve">. </w:t>
      </w:r>
      <w:r w:rsidR="0058096F">
        <w:rPr>
          <w:rFonts w:ascii="Helvetica" w:hAnsi="Helvetica"/>
          <w:sz w:val="20"/>
          <w:szCs w:val="20"/>
        </w:rPr>
        <w:t xml:space="preserve">Kommen Komponenten verdreht an der Laserstation an, </w:t>
      </w:r>
      <w:r w:rsidR="00E06588">
        <w:rPr>
          <w:rFonts w:ascii="Helvetica" w:hAnsi="Helvetica"/>
          <w:sz w:val="20"/>
          <w:szCs w:val="20"/>
        </w:rPr>
        <w:t xml:space="preserve">werden diese erkannt, </w:t>
      </w:r>
      <w:r w:rsidR="0095283B" w:rsidRPr="0058096F">
        <w:rPr>
          <w:rFonts w:ascii="Helvetica" w:hAnsi="Helvetica"/>
          <w:sz w:val="20"/>
          <w:szCs w:val="20"/>
        </w:rPr>
        <w:t>der Laserkopf automatisch in die für die Beschriftung perfekte Position gebracht, die</w:t>
      </w:r>
      <w:r w:rsidR="0095283B" w:rsidRPr="0095283B">
        <w:rPr>
          <w:rFonts w:ascii="Helvetica" w:hAnsi="Helvetica"/>
          <w:sz w:val="20"/>
          <w:szCs w:val="20"/>
        </w:rPr>
        <w:t xml:space="preserve"> in der Software dafür hinterlegte Vorlage abgerufen und die Gravur ohne Qualitätsverlust durchgeführt.</w:t>
      </w:r>
    </w:p>
    <w:p w14:paraId="7227590D" w14:textId="77777777" w:rsidR="005C023C" w:rsidRDefault="005C023C" w:rsidP="005C023C">
      <w:pPr>
        <w:spacing w:line="288" w:lineRule="auto"/>
        <w:ind w:right="559"/>
        <w:rPr>
          <w:rFonts w:ascii="Helvetica" w:hAnsi="Helvetica"/>
          <w:sz w:val="20"/>
          <w:szCs w:val="20"/>
        </w:rPr>
      </w:pPr>
    </w:p>
    <w:p w14:paraId="6A903198" w14:textId="49706C89" w:rsidR="005C023C" w:rsidRPr="005C023C" w:rsidRDefault="005C023C" w:rsidP="005C023C">
      <w:pPr>
        <w:spacing w:line="288" w:lineRule="auto"/>
        <w:ind w:right="559"/>
        <w:rPr>
          <w:rFonts w:ascii="Helvetica" w:hAnsi="Helvetica"/>
          <w:b/>
          <w:sz w:val="20"/>
          <w:szCs w:val="20"/>
        </w:rPr>
      </w:pPr>
      <w:r>
        <w:rPr>
          <w:rFonts w:ascii="Helvetica" w:hAnsi="Helvetica"/>
          <w:b/>
          <w:sz w:val="20"/>
          <w:szCs w:val="20"/>
        </w:rPr>
        <w:t>Einfach zu integrierendes Laserbeschriftungssystem</w:t>
      </w:r>
    </w:p>
    <w:p w14:paraId="01DDEE89" w14:textId="521C4E6E" w:rsidR="009359FA" w:rsidRDefault="00D1756B" w:rsidP="005C023C">
      <w:pPr>
        <w:spacing w:line="288" w:lineRule="auto"/>
        <w:ind w:right="559"/>
        <w:rPr>
          <w:rFonts w:ascii="Helvetica" w:hAnsi="Helvetica"/>
          <w:sz w:val="20"/>
          <w:szCs w:val="20"/>
        </w:rPr>
      </w:pPr>
      <w:r>
        <w:rPr>
          <w:rFonts w:ascii="Helvetica" w:hAnsi="Helvetica"/>
          <w:sz w:val="20"/>
          <w:szCs w:val="20"/>
        </w:rPr>
        <w:t xml:space="preserve">Der </w:t>
      </w:r>
      <w:r w:rsidR="00AF3718">
        <w:rPr>
          <w:rFonts w:ascii="Helvetica" w:hAnsi="Helvetica"/>
          <w:sz w:val="20"/>
          <w:szCs w:val="20"/>
        </w:rPr>
        <w:t xml:space="preserve">in die mobile Basisstation </w:t>
      </w:r>
      <w:r>
        <w:rPr>
          <w:rFonts w:ascii="Helvetica" w:hAnsi="Helvetica"/>
          <w:sz w:val="20"/>
          <w:szCs w:val="20"/>
        </w:rPr>
        <w:t xml:space="preserve">integrierte Industrierechner kommuniziert mit </w:t>
      </w:r>
      <w:r w:rsidR="005C023C">
        <w:rPr>
          <w:rFonts w:ascii="Helvetica" w:hAnsi="Helvetica"/>
          <w:sz w:val="20"/>
          <w:szCs w:val="20"/>
        </w:rPr>
        <w:t>marktgängigen BUS-Systemen. D</w:t>
      </w:r>
      <w:r>
        <w:rPr>
          <w:rFonts w:ascii="Helvetica" w:hAnsi="Helvetica"/>
          <w:sz w:val="20"/>
          <w:szCs w:val="20"/>
        </w:rPr>
        <w:t xml:space="preserve">ank der offenen Schnittstellenarchitektur kann das System an verschiedene ERP-Systeme angebunden werden. </w:t>
      </w:r>
      <w:r w:rsidR="009359FA">
        <w:rPr>
          <w:rFonts w:ascii="Helvetica" w:hAnsi="Helvetica"/>
          <w:sz w:val="20"/>
          <w:szCs w:val="20"/>
        </w:rPr>
        <w:t>Das durchdachte</w:t>
      </w:r>
      <w:r w:rsidR="00BC5AA8">
        <w:rPr>
          <w:rFonts w:ascii="Helvetica" w:hAnsi="Helvetica"/>
          <w:sz w:val="20"/>
          <w:szCs w:val="20"/>
        </w:rPr>
        <w:t xml:space="preserve"> Sicherheitskonzept des</w:t>
      </w:r>
      <w:r w:rsidR="009359FA">
        <w:rPr>
          <w:rFonts w:ascii="Helvetica" w:hAnsi="Helvetica"/>
          <w:sz w:val="20"/>
          <w:szCs w:val="20"/>
        </w:rPr>
        <w:t xml:space="preserve"> mobil-</w:t>
      </w:r>
      <w:proofErr w:type="spellStart"/>
      <w:r w:rsidR="009359FA">
        <w:rPr>
          <w:rFonts w:ascii="Helvetica" w:hAnsi="Helvetica"/>
          <w:sz w:val="20"/>
          <w:szCs w:val="20"/>
        </w:rPr>
        <w:t>mark</w:t>
      </w:r>
      <w:proofErr w:type="spellEnd"/>
      <w:r w:rsidR="009359FA">
        <w:rPr>
          <w:rFonts w:ascii="Helvetica" w:hAnsi="Helvetica"/>
          <w:sz w:val="20"/>
          <w:szCs w:val="20"/>
        </w:rPr>
        <w:t xml:space="preserve"> </w:t>
      </w:r>
      <w:r w:rsidR="002B2DFB">
        <w:rPr>
          <w:rFonts w:ascii="Helvetica" w:hAnsi="Helvetica"/>
          <w:sz w:val="20"/>
          <w:szCs w:val="20"/>
        </w:rPr>
        <w:t>gewährleisten</w:t>
      </w:r>
      <w:r w:rsidR="009359FA">
        <w:rPr>
          <w:rFonts w:ascii="Helvetica" w:hAnsi="Helvetica"/>
          <w:sz w:val="20"/>
          <w:szCs w:val="20"/>
        </w:rPr>
        <w:t>, dass</w:t>
      </w:r>
      <w:r w:rsidR="009359FA" w:rsidRPr="002E26DE">
        <w:rPr>
          <w:rFonts w:ascii="Helvetica" w:hAnsi="Helvetica"/>
          <w:sz w:val="20"/>
          <w:szCs w:val="20"/>
        </w:rPr>
        <w:t xml:space="preserve"> die Strahlung sorgfältig abgeschirmt und auf das Werkstück konzentriert</w:t>
      </w:r>
      <w:r w:rsidR="009359FA">
        <w:rPr>
          <w:rFonts w:ascii="Helvetica" w:hAnsi="Helvetica"/>
          <w:sz w:val="20"/>
          <w:szCs w:val="20"/>
        </w:rPr>
        <w:t xml:space="preserve"> wird. Erst wenn der definierte Ist-Zustand erreicht ist, kann der </w:t>
      </w:r>
      <w:proofErr w:type="spellStart"/>
      <w:r w:rsidR="009359FA">
        <w:rPr>
          <w:rFonts w:ascii="Helvetica" w:hAnsi="Helvetica"/>
          <w:sz w:val="20"/>
          <w:szCs w:val="20"/>
        </w:rPr>
        <w:t>Gravurprozess</w:t>
      </w:r>
      <w:proofErr w:type="spellEnd"/>
      <w:r w:rsidR="009359FA">
        <w:rPr>
          <w:rFonts w:ascii="Helvetica" w:hAnsi="Helvetica"/>
          <w:sz w:val="20"/>
          <w:szCs w:val="20"/>
        </w:rPr>
        <w:t xml:space="preserve"> ausgelöst werden, andernfalls verhindert das integrierte</w:t>
      </w:r>
      <w:r w:rsidR="009359FA" w:rsidRPr="002E26DE">
        <w:rPr>
          <w:rFonts w:ascii="Helvetica" w:hAnsi="Helvetica"/>
          <w:sz w:val="20"/>
          <w:szCs w:val="20"/>
        </w:rPr>
        <w:t xml:space="preserve"> Sicherheitssystem </w:t>
      </w:r>
      <w:r w:rsidR="009359FA">
        <w:rPr>
          <w:rFonts w:ascii="Helvetica" w:hAnsi="Helvetica"/>
          <w:sz w:val="20"/>
          <w:szCs w:val="20"/>
        </w:rPr>
        <w:t xml:space="preserve">die Inbetriebnahme. </w:t>
      </w:r>
      <w:r w:rsidR="002B2DFB">
        <w:rPr>
          <w:rFonts w:ascii="Helvetica" w:hAnsi="Helvetica"/>
          <w:sz w:val="20"/>
          <w:szCs w:val="20"/>
        </w:rPr>
        <w:t>Dieses Prinzip erlaubt den Einsatz des mobil-</w:t>
      </w:r>
      <w:proofErr w:type="spellStart"/>
      <w:r w:rsidR="002B2DFB">
        <w:rPr>
          <w:rFonts w:ascii="Helvetica" w:hAnsi="Helvetica"/>
          <w:sz w:val="20"/>
          <w:szCs w:val="20"/>
        </w:rPr>
        <w:t>mark</w:t>
      </w:r>
      <w:proofErr w:type="spellEnd"/>
      <w:r w:rsidR="002B2DFB">
        <w:rPr>
          <w:rFonts w:ascii="Helvetica" w:hAnsi="Helvetica"/>
          <w:sz w:val="20"/>
          <w:szCs w:val="20"/>
        </w:rPr>
        <w:t xml:space="preserve"> ohne </w:t>
      </w:r>
      <w:proofErr w:type="spellStart"/>
      <w:r w:rsidR="002B2DFB">
        <w:rPr>
          <w:rFonts w:ascii="Helvetica" w:hAnsi="Helvetica"/>
          <w:sz w:val="20"/>
          <w:szCs w:val="20"/>
        </w:rPr>
        <w:t>Schutzumhausung</w:t>
      </w:r>
      <w:proofErr w:type="spellEnd"/>
      <w:r w:rsidR="002B2DFB">
        <w:rPr>
          <w:rFonts w:ascii="Helvetica" w:hAnsi="Helvetica"/>
          <w:sz w:val="20"/>
          <w:szCs w:val="20"/>
        </w:rPr>
        <w:t xml:space="preserve"> und bietet Unternehmen </w:t>
      </w:r>
      <w:r w:rsidR="002A3D6B">
        <w:rPr>
          <w:rFonts w:ascii="Helvetica" w:hAnsi="Helvetica"/>
          <w:sz w:val="20"/>
          <w:szCs w:val="20"/>
        </w:rPr>
        <w:lastRenderedPageBreak/>
        <w:t xml:space="preserve">einerseits </w:t>
      </w:r>
      <w:r w:rsidR="002B2DFB">
        <w:rPr>
          <w:rFonts w:ascii="Helvetica" w:hAnsi="Helvetica"/>
          <w:sz w:val="20"/>
          <w:szCs w:val="20"/>
        </w:rPr>
        <w:t xml:space="preserve">größtmögliche Flexibilität </w:t>
      </w:r>
      <w:r w:rsidR="002A3D6B">
        <w:rPr>
          <w:rFonts w:ascii="Helvetica" w:hAnsi="Helvetica"/>
          <w:sz w:val="20"/>
          <w:szCs w:val="20"/>
        </w:rPr>
        <w:t xml:space="preserve">bei der Integration </w:t>
      </w:r>
      <w:r w:rsidR="002B2DFB">
        <w:rPr>
          <w:rFonts w:ascii="Helvetica" w:hAnsi="Helvetica"/>
          <w:sz w:val="20"/>
          <w:szCs w:val="20"/>
        </w:rPr>
        <w:t xml:space="preserve">in ihre Produktionsumgebung. </w:t>
      </w:r>
      <w:r w:rsidR="002A3D6B">
        <w:rPr>
          <w:rFonts w:ascii="Helvetica" w:hAnsi="Helvetica"/>
          <w:sz w:val="20"/>
          <w:szCs w:val="20"/>
        </w:rPr>
        <w:t xml:space="preserve">Darüber hinaus </w:t>
      </w:r>
      <w:r w:rsidR="00E07317">
        <w:rPr>
          <w:rFonts w:ascii="Helvetica" w:hAnsi="Helvetica"/>
          <w:sz w:val="20"/>
          <w:szCs w:val="20"/>
        </w:rPr>
        <w:t xml:space="preserve">wird der </w:t>
      </w:r>
      <w:proofErr w:type="spellStart"/>
      <w:r w:rsidR="00D03658">
        <w:rPr>
          <w:rFonts w:ascii="Helvetica" w:hAnsi="Helvetica"/>
          <w:sz w:val="20"/>
          <w:szCs w:val="20"/>
        </w:rPr>
        <w:t>Gravurp</w:t>
      </w:r>
      <w:r w:rsidR="00E07317">
        <w:rPr>
          <w:rFonts w:ascii="Helvetica" w:hAnsi="Helvetica"/>
          <w:sz w:val="20"/>
          <w:szCs w:val="20"/>
        </w:rPr>
        <w:t>rozess</w:t>
      </w:r>
      <w:proofErr w:type="spellEnd"/>
      <w:r w:rsidR="00E07317">
        <w:rPr>
          <w:rFonts w:ascii="Helvetica" w:hAnsi="Helvetica"/>
          <w:sz w:val="20"/>
          <w:szCs w:val="20"/>
        </w:rPr>
        <w:t xml:space="preserve"> dank des mobil-</w:t>
      </w:r>
      <w:proofErr w:type="spellStart"/>
      <w:r w:rsidR="00E07317">
        <w:rPr>
          <w:rFonts w:ascii="Helvetica" w:hAnsi="Helvetica"/>
          <w:sz w:val="20"/>
          <w:szCs w:val="20"/>
        </w:rPr>
        <w:t>mark</w:t>
      </w:r>
      <w:proofErr w:type="spellEnd"/>
      <w:r w:rsidR="00E07317">
        <w:rPr>
          <w:rFonts w:ascii="Helvetica" w:hAnsi="Helvetica"/>
          <w:sz w:val="20"/>
          <w:szCs w:val="20"/>
        </w:rPr>
        <w:t xml:space="preserve"> Lasers wirtschaftlicher, da die Teile nicht wie</w:t>
      </w:r>
      <w:r w:rsidR="00D03658">
        <w:rPr>
          <w:rFonts w:ascii="Helvetica" w:hAnsi="Helvetica"/>
          <w:sz w:val="20"/>
          <w:szCs w:val="20"/>
        </w:rPr>
        <w:t xml:space="preserve"> sonst</w:t>
      </w:r>
      <w:r w:rsidR="00E07317">
        <w:rPr>
          <w:rFonts w:ascii="Helvetica" w:hAnsi="Helvetica"/>
          <w:sz w:val="20"/>
          <w:szCs w:val="20"/>
        </w:rPr>
        <w:t xml:space="preserve"> häufig üblich zu einer separaten </w:t>
      </w:r>
      <w:r w:rsidR="006B1A6B">
        <w:rPr>
          <w:rFonts w:ascii="Helvetica" w:hAnsi="Helvetica"/>
          <w:sz w:val="20"/>
          <w:szCs w:val="20"/>
        </w:rPr>
        <w:t xml:space="preserve">Laserstation transportiert </w:t>
      </w:r>
      <w:r w:rsidR="00D03658">
        <w:rPr>
          <w:rFonts w:ascii="Helvetica" w:hAnsi="Helvetica"/>
          <w:sz w:val="20"/>
          <w:szCs w:val="20"/>
        </w:rPr>
        <w:t>werden müssen, sondern direkt innerhalb der Produktion</w:t>
      </w:r>
      <w:r w:rsidR="005C023C">
        <w:rPr>
          <w:rFonts w:ascii="Helvetica" w:hAnsi="Helvetica"/>
          <w:sz w:val="20"/>
          <w:szCs w:val="20"/>
        </w:rPr>
        <w:t>slinie markiert werden können.</w:t>
      </w:r>
    </w:p>
    <w:p w14:paraId="1F304A25" w14:textId="77777777" w:rsidR="009359FA" w:rsidRDefault="009359FA" w:rsidP="00B4197B">
      <w:pPr>
        <w:pStyle w:val="StandardWeb"/>
        <w:shd w:val="clear" w:color="auto" w:fill="FFFFFF"/>
        <w:spacing w:before="0" w:beforeAutospacing="0" w:after="0" w:afterAutospacing="0" w:line="288" w:lineRule="auto"/>
        <w:ind w:right="1126"/>
        <w:rPr>
          <w:rFonts w:ascii="Helvetica" w:hAnsi="Helvetica"/>
          <w:b/>
        </w:rPr>
      </w:pPr>
    </w:p>
    <w:p w14:paraId="59CE4724" w14:textId="5953CAAD" w:rsidR="00D35DB2" w:rsidRPr="00DE06D0" w:rsidRDefault="00D35DB2" w:rsidP="00D35DB2">
      <w:pPr>
        <w:spacing w:line="288" w:lineRule="auto"/>
        <w:outlineLvl w:val="0"/>
        <w:rPr>
          <w:rFonts w:ascii="Helvetica" w:hAnsi="Helvetica"/>
          <w:b/>
          <w:sz w:val="20"/>
          <w:szCs w:val="20"/>
        </w:rPr>
      </w:pPr>
      <w:r w:rsidRPr="0019790C">
        <w:rPr>
          <w:rFonts w:ascii="Helvetica" w:hAnsi="Helvetica"/>
          <w:b/>
          <w:sz w:val="20"/>
          <w:szCs w:val="20"/>
        </w:rPr>
        <w:t>Bildmateria</w:t>
      </w:r>
      <w:r>
        <w:rPr>
          <w:rFonts w:ascii="Helvetica" w:hAnsi="Helvetica"/>
          <w:b/>
          <w:sz w:val="20"/>
          <w:szCs w:val="20"/>
        </w:rPr>
        <w:t>l</w:t>
      </w:r>
    </w:p>
    <w:tbl>
      <w:tblPr>
        <w:tblStyle w:val="Tabellenraster"/>
        <w:tblW w:w="8818" w:type="dxa"/>
        <w:tblInd w:w="108" w:type="dxa"/>
        <w:tblLook w:val="04A0" w:firstRow="1" w:lastRow="0" w:firstColumn="1" w:lastColumn="0" w:noHBand="0" w:noVBand="1"/>
      </w:tblPr>
      <w:tblGrid>
        <w:gridCol w:w="4565"/>
        <w:gridCol w:w="4253"/>
      </w:tblGrid>
      <w:tr w:rsidR="00D35DB2" w14:paraId="6F395DFE" w14:textId="77777777" w:rsidTr="00085CCE">
        <w:trPr>
          <w:trHeight w:val="2750"/>
        </w:trPr>
        <w:tc>
          <w:tcPr>
            <w:tcW w:w="4565" w:type="dxa"/>
          </w:tcPr>
          <w:p w14:paraId="4E0E66F8" w14:textId="12B493AB" w:rsidR="00A47002" w:rsidRDefault="00A47002" w:rsidP="00085CCE">
            <w:pPr>
              <w:spacing w:line="288" w:lineRule="auto"/>
              <w:ind w:right="-284"/>
              <w:rPr>
                <w:rFonts w:ascii="Arial" w:hAnsi="Arial" w:cs="Arial"/>
                <w:b/>
                <w:sz w:val="20"/>
                <w:szCs w:val="20"/>
              </w:rPr>
            </w:pPr>
            <w:r>
              <w:rPr>
                <w:rFonts w:ascii="Arial" w:hAnsi="Arial" w:cs="Arial"/>
                <w:b/>
                <w:noProof/>
                <w:sz w:val="20"/>
                <w:szCs w:val="20"/>
              </w:rPr>
              <w:drawing>
                <wp:anchor distT="0" distB="0" distL="114300" distR="114300" simplePos="0" relativeHeight="251659264" behindDoc="0" locked="0" layoutInCell="1" allowOverlap="1" wp14:anchorId="20ECB0B8" wp14:editId="2BC2DC72">
                  <wp:simplePos x="0" y="0"/>
                  <wp:positionH relativeFrom="column">
                    <wp:posOffset>1522730</wp:posOffset>
                  </wp:positionH>
                  <wp:positionV relativeFrom="paragraph">
                    <wp:posOffset>94615</wp:posOffset>
                  </wp:positionV>
                  <wp:extent cx="951865" cy="1483360"/>
                  <wp:effectExtent l="0" t="0" r="0" b="0"/>
                  <wp:wrapSquare wrapText="bothSides"/>
                  <wp:docPr id="3" name="Bild 3" descr="../../MOB-Bilder/Pulsar+/MobilMark-Selbststaendiger_Laser-Druck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B-Bilder/Pulsar+/MobilMark-Selbststaendiger_Laser-Druck_72dpi.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4321" b="11018"/>
                          <a:stretch/>
                        </pic:blipFill>
                        <pic:spPr bwMode="auto">
                          <a:xfrm>
                            <a:off x="0" y="0"/>
                            <a:ext cx="951865" cy="14833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9912006" w14:textId="759E1C8C" w:rsidR="00A47002" w:rsidRDefault="00A47002" w:rsidP="00085CCE">
            <w:pPr>
              <w:spacing w:line="288" w:lineRule="auto"/>
              <w:ind w:right="-284"/>
              <w:rPr>
                <w:rFonts w:ascii="Arial" w:hAnsi="Arial" w:cs="Arial"/>
                <w:b/>
                <w:sz w:val="20"/>
                <w:szCs w:val="20"/>
              </w:rPr>
            </w:pPr>
          </w:p>
          <w:p w14:paraId="598C05F2" w14:textId="66CCEEF1" w:rsidR="00D35DB2" w:rsidRDefault="00A47002" w:rsidP="00085CCE">
            <w:pPr>
              <w:spacing w:line="288" w:lineRule="auto"/>
              <w:ind w:right="-284"/>
              <w:rPr>
                <w:rFonts w:ascii="Arial" w:hAnsi="Arial" w:cs="Arial"/>
                <w:b/>
                <w:sz w:val="20"/>
                <w:szCs w:val="20"/>
              </w:rPr>
            </w:pPr>
            <w:r>
              <w:rPr>
                <w:rFonts w:ascii="Arial" w:hAnsi="Arial" w:cs="Arial"/>
                <w:b/>
                <w:noProof/>
                <w:sz w:val="20"/>
                <w:szCs w:val="20"/>
              </w:rPr>
              <w:drawing>
                <wp:anchor distT="0" distB="0" distL="114300" distR="114300" simplePos="0" relativeHeight="251660288" behindDoc="0" locked="0" layoutInCell="1" allowOverlap="1" wp14:anchorId="349B366B" wp14:editId="2D288A5E">
                  <wp:simplePos x="0" y="0"/>
                  <wp:positionH relativeFrom="column">
                    <wp:posOffset>-241</wp:posOffset>
                  </wp:positionH>
                  <wp:positionV relativeFrom="paragraph">
                    <wp:posOffset>1686</wp:posOffset>
                  </wp:positionV>
                  <wp:extent cx="1296000" cy="878400"/>
                  <wp:effectExtent l="0" t="0" r="0" b="10795"/>
                  <wp:wrapNone/>
                  <wp:docPr id="1" name="Bild 1" descr="../../../../MOB-Bilder/MM_Bilder_Web/Kopf_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MM_Bilder_Web/Kopf_bb.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96000" cy="878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BCCF4E5" w14:textId="77777777" w:rsidR="00D35DB2" w:rsidRDefault="00D35DB2" w:rsidP="00085CCE">
            <w:pPr>
              <w:spacing w:line="288" w:lineRule="auto"/>
              <w:ind w:right="-284"/>
              <w:rPr>
                <w:rFonts w:ascii="Arial" w:hAnsi="Arial" w:cs="Arial"/>
                <w:b/>
                <w:sz w:val="20"/>
                <w:szCs w:val="20"/>
              </w:rPr>
            </w:pPr>
          </w:p>
        </w:tc>
        <w:tc>
          <w:tcPr>
            <w:tcW w:w="4253" w:type="dxa"/>
          </w:tcPr>
          <w:p w14:paraId="30DBE92F" w14:textId="77777777" w:rsidR="00D35DB2" w:rsidRDefault="00D35DB2" w:rsidP="00085CCE">
            <w:pPr>
              <w:spacing w:line="288" w:lineRule="auto"/>
              <w:ind w:left="-149" w:right="-108"/>
              <w:jc w:val="center"/>
              <w:rPr>
                <w:rFonts w:ascii="Arial" w:hAnsi="Arial" w:cs="Arial"/>
                <w:b/>
                <w:sz w:val="20"/>
                <w:szCs w:val="20"/>
              </w:rPr>
            </w:pPr>
          </w:p>
          <w:p w14:paraId="28342D20" w14:textId="1EA5367A" w:rsidR="00D35DB2" w:rsidRPr="001475F0" w:rsidRDefault="00D35DB2" w:rsidP="00085CCE">
            <w:pPr>
              <w:spacing w:line="288" w:lineRule="auto"/>
              <w:ind w:left="-149" w:right="-108"/>
              <w:jc w:val="center"/>
              <w:rPr>
                <w:rFonts w:ascii="Arial" w:hAnsi="Arial" w:cs="Arial"/>
                <w:b/>
                <w:strike/>
                <w:sz w:val="20"/>
                <w:szCs w:val="20"/>
              </w:rPr>
            </w:pPr>
          </w:p>
          <w:p w14:paraId="74B3E669" w14:textId="7A25E5B0" w:rsidR="0095569C" w:rsidRDefault="00140B37" w:rsidP="00085CCE">
            <w:pPr>
              <w:spacing w:line="288" w:lineRule="auto"/>
              <w:ind w:left="-149" w:right="-108"/>
              <w:jc w:val="center"/>
              <w:rPr>
                <w:rFonts w:ascii="Arial" w:hAnsi="Arial" w:cs="Arial"/>
                <w:b/>
                <w:sz w:val="20"/>
                <w:szCs w:val="20"/>
              </w:rPr>
            </w:pPr>
            <w:r w:rsidRPr="001475F0">
              <w:rPr>
                <w:strike/>
                <w:noProof/>
              </w:rPr>
              <w:drawing>
                <wp:anchor distT="0" distB="0" distL="114300" distR="114300" simplePos="0" relativeHeight="251662336" behindDoc="1" locked="0" layoutInCell="1" allowOverlap="1" wp14:anchorId="21596A02" wp14:editId="770969B5">
                  <wp:simplePos x="0" y="0"/>
                  <wp:positionH relativeFrom="column">
                    <wp:posOffset>1324610</wp:posOffset>
                  </wp:positionH>
                  <wp:positionV relativeFrom="paragraph">
                    <wp:posOffset>96520</wp:posOffset>
                  </wp:positionV>
                  <wp:extent cx="1259205" cy="929005"/>
                  <wp:effectExtent l="0" t="0" r="0" b="4445"/>
                  <wp:wrapTight wrapText="bothSides">
                    <wp:wrapPolygon edited="0">
                      <wp:start x="0" y="0"/>
                      <wp:lineTo x="0" y="21260"/>
                      <wp:lineTo x="21241" y="21260"/>
                      <wp:lineTo x="21241"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59205" cy="929005"/>
                          </a:xfrm>
                          <a:prstGeom prst="rect">
                            <a:avLst/>
                          </a:prstGeom>
                        </pic:spPr>
                      </pic:pic>
                    </a:graphicData>
                  </a:graphic>
                  <wp14:sizeRelH relativeFrom="page">
                    <wp14:pctWidth>0</wp14:pctWidth>
                  </wp14:sizeRelH>
                  <wp14:sizeRelV relativeFrom="page">
                    <wp14:pctHeight>0</wp14:pctHeight>
                  </wp14:sizeRelV>
                </wp:anchor>
              </w:drawing>
            </w:r>
            <w:r w:rsidR="0095569C">
              <w:rPr>
                <w:rFonts w:ascii="Arial" w:hAnsi="Arial" w:cs="Arial"/>
                <w:b/>
                <w:noProof/>
                <w:sz w:val="20"/>
                <w:szCs w:val="20"/>
              </w:rPr>
              <w:drawing>
                <wp:anchor distT="0" distB="0" distL="114300" distR="114300" simplePos="0" relativeHeight="251661312" behindDoc="0" locked="0" layoutInCell="1" allowOverlap="1" wp14:anchorId="0750F435" wp14:editId="0AD3B673">
                  <wp:simplePos x="0" y="0"/>
                  <wp:positionH relativeFrom="column">
                    <wp:posOffset>-2496</wp:posOffset>
                  </wp:positionH>
                  <wp:positionV relativeFrom="paragraph">
                    <wp:posOffset>86623</wp:posOffset>
                  </wp:positionV>
                  <wp:extent cx="1252800" cy="946800"/>
                  <wp:effectExtent l="0" t="0" r="0" b="0"/>
                  <wp:wrapNone/>
                  <wp:docPr id="6" name="Bild 6" descr="../../../../MOB-Bilder/MM_Bilder_Web/Mobil-Mark_Sondermaschinen_kle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B-Bilder/MM_Bilder_Web/Mobil-Mark_Sondermaschinen_klein.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52800" cy="946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F8D6A71" w14:textId="25BDB718" w:rsidR="0095569C" w:rsidRDefault="0095569C" w:rsidP="00085CCE">
            <w:pPr>
              <w:spacing w:line="288" w:lineRule="auto"/>
              <w:ind w:left="-149" w:right="-108"/>
              <w:jc w:val="center"/>
              <w:rPr>
                <w:rFonts w:ascii="Arial" w:hAnsi="Arial" w:cs="Arial"/>
                <w:b/>
                <w:sz w:val="20"/>
                <w:szCs w:val="20"/>
              </w:rPr>
            </w:pPr>
          </w:p>
        </w:tc>
      </w:tr>
      <w:tr w:rsidR="00D35DB2" w:rsidRPr="00EC0ED5" w14:paraId="544D6969" w14:textId="77777777" w:rsidTr="00085CCE">
        <w:trPr>
          <w:trHeight w:val="458"/>
        </w:trPr>
        <w:tc>
          <w:tcPr>
            <w:tcW w:w="4565" w:type="dxa"/>
          </w:tcPr>
          <w:p w14:paraId="06D7DDAD" w14:textId="054DDBA0" w:rsidR="00D35DB2" w:rsidRPr="002057AD" w:rsidRDefault="00D35DB2" w:rsidP="00140B37">
            <w:pPr>
              <w:spacing w:line="288" w:lineRule="auto"/>
              <w:ind w:right="-77"/>
              <w:rPr>
                <w:rFonts w:ascii="Helvetica" w:hAnsi="Helvetica" w:cs="Arial"/>
                <w:sz w:val="15"/>
                <w:szCs w:val="15"/>
              </w:rPr>
            </w:pPr>
            <w:r w:rsidRPr="002057AD">
              <w:rPr>
                <w:rFonts w:ascii="Helvetica" w:hAnsi="Helvetica"/>
                <w:sz w:val="15"/>
                <w:szCs w:val="15"/>
              </w:rPr>
              <w:t>Der kompakte und leicht zu transportierende mobil-</w:t>
            </w:r>
            <w:proofErr w:type="spellStart"/>
            <w:r w:rsidRPr="002057AD">
              <w:rPr>
                <w:rFonts w:ascii="Helvetica" w:hAnsi="Helvetica"/>
                <w:sz w:val="15"/>
                <w:szCs w:val="15"/>
              </w:rPr>
              <w:t>mark</w:t>
            </w:r>
            <w:proofErr w:type="spellEnd"/>
            <w:r w:rsidR="00140B37">
              <w:rPr>
                <w:rFonts w:ascii="Helvetica" w:hAnsi="Helvetica" w:cs="Helvetica"/>
                <w:sz w:val="15"/>
                <w:szCs w:val="15"/>
              </w:rPr>
              <w:t xml:space="preserve"> </w:t>
            </w:r>
            <w:r w:rsidRPr="002057AD">
              <w:rPr>
                <w:rFonts w:ascii="Helvetica" w:hAnsi="Helvetica"/>
                <w:sz w:val="15"/>
                <w:szCs w:val="15"/>
              </w:rPr>
              <w:t>beinhaltet alle für den Prozess notwendigen Komponenten.</w:t>
            </w:r>
          </w:p>
        </w:tc>
        <w:tc>
          <w:tcPr>
            <w:tcW w:w="4253" w:type="dxa"/>
          </w:tcPr>
          <w:p w14:paraId="225FE7D4" w14:textId="3F293A2B" w:rsidR="00D35DB2" w:rsidRPr="002057AD" w:rsidRDefault="003049A2" w:rsidP="003049A2">
            <w:pPr>
              <w:spacing w:line="288" w:lineRule="auto"/>
              <w:ind w:right="-108"/>
              <w:rPr>
                <w:rFonts w:ascii="Helvetica" w:hAnsi="Helvetica" w:cs="Arial"/>
                <w:sz w:val="15"/>
                <w:szCs w:val="15"/>
              </w:rPr>
            </w:pPr>
            <w:r>
              <w:rPr>
                <w:rFonts w:ascii="Helvetica" w:hAnsi="Helvetica" w:cs="Arial"/>
                <w:sz w:val="15"/>
                <w:szCs w:val="15"/>
              </w:rPr>
              <w:t>Der mobil-</w:t>
            </w:r>
            <w:proofErr w:type="spellStart"/>
            <w:r>
              <w:rPr>
                <w:rFonts w:ascii="Helvetica" w:hAnsi="Helvetica" w:cs="Arial"/>
                <w:sz w:val="15"/>
                <w:szCs w:val="15"/>
              </w:rPr>
              <w:t>mark</w:t>
            </w:r>
            <w:proofErr w:type="spellEnd"/>
            <w:r>
              <w:rPr>
                <w:rFonts w:ascii="Helvetica" w:hAnsi="Helvetica" w:cs="Arial"/>
                <w:sz w:val="15"/>
                <w:szCs w:val="15"/>
              </w:rPr>
              <w:t xml:space="preserve"> benötigt keine</w:t>
            </w:r>
            <w:r w:rsidRPr="003049A2">
              <w:rPr>
                <w:rFonts w:ascii="Helvetica" w:hAnsi="Helvetica" w:cs="Arial"/>
                <w:sz w:val="15"/>
                <w:szCs w:val="15"/>
              </w:rPr>
              <w:t xml:space="preserve"> </w:t>
            </w:r>
            <w:proofErr w:type="spellStart"/>
            <w:r w:rsidRPr="003049A2">
              <w:rPr>
                <w:rFonts w:ascii="Helvetica" w:hAnsi="Helvetica" w:cs="Arial"/>
                <w:sz w:val="15"/>
                <w:szCs w:val="15"/>
              </w:rPr>
              <w:t>Schutzumhausung</w:t>
            </w:r>
            <w:proofErr w:type="spellEnd"/>
            <w:r w:rsidRPr="003049A2">
              <w:rPr>
                <w:rFonts w:ascii="Helvetica" w:hAnsi="Helvetica" w:cs="Arial"/>
                <w:sz w:val="15"/>
                <w:szCs w:val="15"/>
              </w:rPr>
              <w:t xml:space="preserve"> und bietet Unternehmen </w:t>
            </w:r>
            <w:r w:rsidR="00D91BFD">
              <w:rPr>
                <w:rFonts w:ascii="Helvetica" w:hAnsi="Helvetica" w:cs="Arial"/>
                <w:sz w:val="15"/>
                <w:szCs w:val="15"/>
              </w:rPr>
              <w:t xml:space="preserve">somit </w:t>
            </w:r>
            <w:r w:rsidRPr="003049A2">
              <w:rPr>
                <w:rFonts w:ascii="Helvetica" w:hAnsi="Helvetica" w:cs="Arial"/>
                <w:sz w:val="15"/>
                <w:szCs w:val="15"/>
              </w:rPr>
              <w:t>größtmögliche Flexibilität bei der Integration in ihre Produktionsumgebung.</w:t>
            </w:r>
          </w:p>
        </w:tc>
      </w:tr>
    </w:tbl>
    <w:p w14:paraId="38D1C03B" w14:textId="77777777" w:rsidR="00D35DB2" w:rsidRDefault="00D35DB2" w:rsidP="00D35DB2">
      <w:pPr>
        <w:spacing w:line="288" w:lineRule="auto"/>
        <w:ind w:right="-284"/>
        <w:rPr>
          <w:rFonts w:ascii="Arial" w:hAnsi="Arial" w:cs="Arial"/>
          <w:b/>
          <w:sz w:val="20"/>
          <w:szCs w:val="20"/>
        </w:rPr>
      </w:pPr>
    </w:p>
    <w:p w14:paraId="61C85E2A" w14:textId="77777777" w:rsidR="00D35DB2" w:rsidRPr="00983753" w:rsidRDefault="00D35DB2" w:rsidP="00D35DB2">
      <w:pPr>
        <w:spacing w:line="288" w:lineRule="auto"/>
        <w:ind w:right="-284"/>
        <w:outlineLvl w:val="0"/>
        <w:rPr>
          <w:rFonts w:ascii="Arial" w:hAnsi="Arial" w:cs="Arial"/>
          <w:b/>
          <w:sz w:val="20"/>
          <w:szCs w:val="20"/>
        </w:rPr>
      </w:pPr>
      <w:r w:rsidRPr="00983753">
        <w:rPr>
          <w:rFonts w:ascii="Arial" w:hAnsi="Arial" w:cs="Arial"/>
          <w:b/>
          <w:sz w:val="20"/>
          <w:szCs w:val="20"/>
        </w:rPr>
        <w:t>Bildanforderung</w:t>
      </w:r>
    </w:p>
    <w:p w14:paraId="5ED15D14" w14:textId="4C80AB8E" w:rsidR="00D35DB2" w:rsidRPr="00983753" w:rsidRDefault="00D35DB2" w:rsidP="00D35DB2">
      <w:pPr>
        <w:spacing w:line="288" w:lineRule="auto"/>
        <w:ind w:right="-284"/>
        <w:rPr>
          <w:rFonts w:ascii="Arial" w:hAnsi="Arial" w:cs="Arial"/>
          <w:sz w:val="20"/>
          <w:szCs w:val="20"/>
        </w:rPr>
      </w:pPr>
      <w:r w:rsidRPr="00983753">
        <w:rPr>
          <w:rFonts w:ascii="Arial" w:hAnsi="Arial" w:cs="Arial"/>
          <w:sz w:val="20"/>
          <w:szCs w:val="20"/>
        </w:rPr>
        <w:t>Bildmaterial zum Download finden Sie in unserem Medienportal press-n-relations.amid-pr.com (Suchbegriff „</w:t>
      </w:r>
      <w:r w:rsidR="00D474FD">
        <w:rPr>
          <w:rFonts w:ascii="Arial" w:hAnsi="Arial" w:cs="Arial"/>
          <w:sz w:val="20"/>
          <w:szCs w:val="20"/>
        </w:rPr>
        <w:t>mobil-mark-Hannover-Messe</w:t>
      </w:r>
      <w:r w:rsidR="005C023C">
        <w:rPr>
          <w:rFonts w:ascii="Arial" w:hAnsi="Arial" w:cs="Arial"/>
          <w:sz w:val="20"/>
          <w:szCs w:val="20"/>
        </w:rPr>
        <w:t xml:space="preserve"> </w:t>
      </w:r>
      <w:r w:rsidR="00D474FD">
        <w:rPr>
          <w:rFonts w:ascii="Arial" w:hAnsi="Arial" w:cs="Arial"/>
          <w:sz w:val="20"/>
          <w:szCs w:val="20"/>
        </w:rPr>
        <w:t>2017</w:t>
      </w:r>
      <w:r w:rsidRPr="00983753">
        <w:rPr>
          <w:rFonts w:ascii="Arial" w:hAnsi="Arial" w:cs="Arial"/>
          <w:sz w:val="20"/>
          <w:szCs w:val="20"/>
        </w:rPr>
        <w:t>“).</w:t>
      </w:r>
    </w:p>
    <w:p w14:paraId="46950654" w14:textId="77777777" w:rsidR="006B1A6B" w:rsidRPr="00983753" w:rsidRDefault="006B1A6B" w:rsidP="001764C4">
      <w:pPr>
        <w:spacing w:line="288" w:lineRule="auto"/>
        <w:ind w:right="-284"/>
        <w:rPr>
          <w:rFonts w:ascii="Arial" w:hAnsi="Arial" w:cs="Arial"/>
          <w:sz w:val="20"/>
          <w:szCs w:val="20"/>
        </w:rPr>
      </w:pPr>
    </w:p>
    <w:tbl>
      <w:tblPr>
        <w:tblpPr w:leftFromText="141" w:rightFromText="141" w:vertAnchor="text" w:horzAnchor="page" w:tblpX="1456" w:tblpY="152"/>
        <w:tblW w:w="8575" w:type="dxa"/>
        <w:tblLayout w:type="fixed"/>
        <w:tblCellMar>
          <w:left w:w="70" w:type="dxa"/>
          <w:right w:w="70" w:type="dxa"/>
        </w:tblCellMar>
        <w:tblLook w:val="0000" w:firstRow="0" w:lastRow="0" w:firstColumn="0" w:lastColumn="0" w:noHBand="0" w:noVBand="0"/>
      </w:tblPr>
      <w:tblGrid>
        <w:gridCol w:w="4181"/>
        <w:gridCol w:w="4394"/>
      </w:tblGrid>
      <w:tr w:rsidR="001764C4" w:rsidRPr="005C023C" w14:paraId="615C8C47" w14:textId="77777777" w:rsidTr="00EF7CDD">
        <w:tc>
          <w:tcPr>
            <w:tcW w:w="4181" w:type="dxa"/>
            <w:tcBorders>
              <w:top w:val="nil"/>
              <w:left w:val="nil"/>
              <w:bottom w:val="nil"/>
              <w:right w:val="nil"/>
            </w:tcBorders>
          </w:tcPr>
          <w:p w14:paraId="0A1BC57B" w14:textId="77777777" w:rsidR="001764C4" w:rsidRPr="005C023C" w:rsidRDefault="001764C4" w:rsidP="00EF7CDD">
            <w:pPr>
              <w:pStyle w:val="berschrift2"/>
              <w:ind w:left="284" w:hanging="284"/>
              <w:rPr>
                <w:rFonts w:ascii="Arial" w:eastAsiaTheme="minorEastAsia" w:hAnsi="Arial" w:cs="Arial"/>
                <w:bCs w:val="0"/>
                <w:sz w:val="18"/>
                <w:szCs w:val="18"/>
              </w:rPr>
            </w:pPr>
            <w:bookmarkStart w:id="1" w:name="OLE_LINK1"/>
            <w:bookmarkStart w:id="2" w:name="OLE_LINK2"/>
            <w:r w:rsidRPr="005C023C">
              <w:rPr>
                <w:rFonts w:ascii="Arial" w:eastAsiaTheme="minorEastAsia" w:hAnsi="Arial" w:cs="Arial"/>
                <w:bCs w:val="0"/>
                <w:sz w:val="18"/>
                <w:szCs w:val="18"/>
              </w:rPr>
              <w:t>Weitere Informationen:</w:t>
            </w:r>
          </w:p>
          <w:p w14:paraId="6673AF43" w14:textId="77777777" w:rsidR="001764C4" w:rsidRPr="005C023C" w:rsidRDefault="001764C4" w:rsidP="00EF7CDD">
            <w:pPr>
              <w:spacing w:line="288" w:lineRule="auto"/>
              <w:ind w:left="284" w:hanging="284"/>
              <w:rPr>
                <w:rFonts w:ascii="Arial" w:hAnsi="Arial" w:cs="Arial"/>
                <w:sz w:val="18"/>
                <w:szCs w:val="18"/>
              </w:rPr>
            </w:pPr>
            <w:r w:rsidRPr="005C023C">
              <w:rPr>
                <w:rFonts w:ascii="Arial" w:hAnsi="Arial" w:cs="Arial"/>
                <w:sz w:val="18"/>
                <w:szCs w:val="18"/>
              </w:rPr>
              <w:t>Mobil-Mark GmbH, Dieter Steck</w:t>
            </w:r>
          </w:p>
          <w:p w14:paraId="7F17844A" w14:textId="77777777" w:rsidR="001764C4" w:rsidRPr="005C023C" w:rsidRDefault="001764C4" w:rsidP="00EF7CDD">
            <w:pPr>
              <w:spacing w:line="288" w:lineRule="auto"/>
              <w:ind w:left="284" w:hanging="284"/>
              <w:rPr>
                <w:rFonts w:ascii="Arial" w:hAnsi="Arial" w:cs="Arial"/>
                <w:sz w:val="18"/>
                <w:szCs w:val="18"/>
              </w:rPr>
            </w:pPr>
            <w:r w:rsidRPr="005C023C">
              <w:rPr>
                <w:rFonts w:ascii="Arial" w:hAnsi="Arial" w:cs="Arial"/>
                <w:sz w:val="18"/>
                <w:szCs w:val="18"/>
              </w:rPr>
              <w:t>In der Wanne 55, D-89075 Ulm</w:t>
            </w:r>
          </w:p>
          <w:p w14:paraId="443AFAC0" w14:textId="77777777" w:rsidR="001764C4" w:rsidRPr="005C023C" w:rsidRDefault="001764C4" w:rsidP="00EF7CDD">
            <w:pPr>
              <w:spacing w:line="288" w:lineRule="auto"/>
              <w:ind w:left="284" w:hanging="284"/>
              <w:rPr>
                <w:rFonts w:ascii="Arial" w:hAnsi="Arial" w:cs="Arial"/>
                <w:sz w:val="18"/>
                <w:szCs w:val="18"/>
              </w:rPr>
            </w:pPr>
            <w:r w:rsidRPr="005C023C">
              <w:rPr>
                <w:rFonts w:ascii="Arial" w:hAnsi="Arial" w:cs="Arial"/>
                <w:sz w:val="18"/>
                <w:szCs w:val="18"/>
              </w:rPr>
              <w:t>Tel.: +49 731 40 700 600</w:t>
            </w:r>
          </w:p>
          <w:p w14:paraId="25B278EF" w14:textId="77777777" w:rsidR="001764C4" w:rsidRPr="005C023C" w:rsidRDefault="001764C4" w:rsidP="00EF7CDD">
            <w:pPr>
              <w:spacing w:line="288" w:lineRule="auto"/>
              <w:ind w:left="284" w:hanging="284"/>
              <w:rPr>
                <w:rFonts w:ascii="Arial" w:hAnsi="Arial" w:cs="Arial"/>
                <w:sz w:val="18"/>
                <w:szCs w:val="18"/>
              </w:rPr>
            </w:pPr>
            <w:r w:rsidRPr="005C023C">
              <w:rPr>
                <w:rFonts w:ascii="Arial" w:hAnsi="Arial" w:cs="Arial"/>
                <w:sz w:val="18"/>
                <w:szCs w:val="18"/>
              </w:rPr>
              <w:t>Mobil: +49 172 9317 663</w:t>
            </w:r>
          </w:p>
          <w:p w14:paraId="4AD632DA" w14:textId="77777777" w:rsidR="001764C4" w:rsidRPr="005C023C" w:rsidRDefault="001764C4" w:rsidP="00EF7CDD">
            <w:pPr>
              <w:spacing w:line="288" w:lineRule="auto"/>
              <w:ind w:left="284" w:hanging="284"/>
              <w:rPr>
                <w:rFonts w:ascii="Arial" w:hAnsi="Arial" w:cs="Arial"/>
                <w:sz w:val="18"/>
                <w:szCs w:val="18"/>
              </w:rPr>
            </w:pPr>
            <w:r w:rsidRPr="005C023C">
              <w:rPr>
                <w:rFonts w:ascii="Arial" w:hAnsi="Arial" w:cs="Arial"/>
                <w:sz w:val="18"/>
                <w:szCs w:val="18"/>
              </w:rPr>
              <w:t>dsteck@mobil-mark.de</w:t>
            </w:r>
          </w:p>
          <w:p w14:paraId="1669C0B8" w14:textId="77777777" w:rsidR="001764C4" w:rsidRPr="005C023C" w:rsidRDefault="001764C4" w:rsidP="00EF7CDD">
            <w:pPr>
              <w:spacing w:line="288" w:lineRule="auto"/>
              <w:ind w:left="284" w:hanging="284"/>
              <w:rPr>
                <w:rFonts w:ascii="Arial" w:hAnsi="Arial" w:cs="Arial"/>
                <w:sz w:val="18"/>
                <w:szCs w:val="18"/>
              </w:rPr>
            </w:pPr>
            <w:r w:rsidRPr="005C023C">
              <w:rPr>
                <w:rFonts w:ascii="Arial" w:hAnsi="Arial" w:cs="Arial"/>
                <w:sz w:val="18"/>
                <w:szCs w:val="18"/>
              </w:rPr>
              <w:t>www.mobil-mark.de</w:t>
            </w:r>
          </w:p>
        </w:tc>
        <w:tc>
          <w:tcPr>
            <w:tcW w:w="4394" w:type="dxa"/>
            <w:tcBorders>
              <w:top w:val="nil"/>
              <w:left w:val="nil"/>
              <w:bottom w:val="nil"/>
              <w:right w:val="nil"/>
            </w:tcBorders>
          </w:tcPr>
          <w:p w14:paraId="72131F6B" w14:textId="77777777" w:rsidR="001764C4" w:rsidRPr="005C023C" w:rsidRDefault="001764C4" w:rsidP="00EF7CDD">
            <w:pPr>
              <w:widowControl w:val="0"/>
              <w:spacing w:line="288" w:lineRule="auto"/>
              <w:ind w:left="284" w:hanging="284"/>
              <w:rPr>
                <w:rFonts w:ascii="Arial" w:hAnsi="Arial" w:cs="Arial"/>
                <w:b/>
                <w:sz w:val="18"/>
                <w:szCs w:val="18"/>
              </w:rPr>
            </w:pPr>
            <w:r w:rsidRPr="005C023C">
              <w:rPr>
                <w:rFonts w:ascii="Arial" w:hAnsi="Arial" w:cs="Arial"/>
                <w:b/>
                <w:sz w:val="18"/>
                <w:szCs w:val="18"/>
              </w:rPr>
              <w:t>Presse- und Öffentlichkeitsarbeit:</w:t>
            </w:r>
          </w:p>
          <w:p w14:paraId="69C17D9D" w14:textId="77777777" w:rsidR="005C023C" w:rsidRPr="005C023C" w:rsidRDefault="001764C4" w:rsidP="005C023C">
            <w:pPr>
              <w:spacing w:line="288" w:lineRule="auto"/>
              <w:ind w:left="284" w:hanging="284"/>
              <w:rPr>
                <w:rFonts w:ascii="Arial" w:hAnsi="Arial" w:cs="Arial"/>
                <w:sz w:val="18"/>
                <w:szCs w:val="18"/>
              </w:rPr>
            </w:pPr>
            <w:proofErr w:type="spellStart"/>
            <w:r w:rsidRPr="005C023C">
              <w:rPr>
                <w:rFonts w:ascii="Arial" w:hAnsi="Arial" w:cs="Arial"/>
                <w:sz w:val="18"/>
                <w:szCs w:val="18"/>
              </w:rPr>
              <w:t>Press’n’Relations</w:t>
            </w:r>
            <w:proofErr w:type="spellEnd"/>
            <w:r w:rsidRPr="005C023C">
              <w:rPr>
                <w:rFonts w:ascii="Arial" w:hAnsi="Arial" w:cs="Arial"/>
                <w:sz w:val="18"/>
                <w:szCs w:val="18"/>
              </w:rPr>
              <w:t xml:space="preserve"> </w:t>
            </w:r>
            <w:r w:rsidR="005C023C" w:rsidRPr="005C023C">
              <w:rPr>
                <w:rFonts w:ascii="Arial" w:hAnsi="Arial" w:cs="Arial"/>
                <w:sz w:val="18"/>
                <w:szCs w:val="18"/>
              </w:rPr>
              <w:t>Austria GmbH</w:t>
            </w:r>
          </w:p>
          <w:p w14:paraId="62A93E23" w14:textId="318BFB9C" w:rsidR="001764C4" w:rsidRPr="005C023C" w:rsidRDefault="005C023C" w:rsidP="005C023C">
            <w:pPr>
              <w:spacing w:line="288" w:lineRule="auto"/>
              <w:ind w:left="284" w:hanging="284"/>
              <w:rPr>
                <w:rFonts w:ascii="Arial" w:hAnsi="Arial" w:cs="Arial"/>
                <w:sz w:val="18"/>
                <w:szCs w:val="18"/>
              </w:rPr>
            </w:pPr>
            <w:r w:rsidRPr="005C023C">
              <w:rPr>
                <w:rFonts w:ascii="Arial" w:hAnsi="Arial" w:cs="Arial"/>
                <w:sz w:val="18"/>
                <w:szCs w:val="18"/>
              </w:rPr>
              <w:t>Georg Dutzi</w:t>
            </w:r>
          </w:p>
          <w:p w14:paraId="5B11444A" w14:textId="4D5D8922" w:rsidR="005C023C" w:rsidRPr="005C023C" w:rsidRDefault="005C023C" w:rsidP="005C023C">
            <w:pPr>
              <w:spacing w:line="288" w:lineRule="auto"/>
              <w:ind w:left="284" w:hanging="284"/>
              <w:rPr>
                <w:rFonts w:ascii="Arial" w:hAnsi="Arial" w:cs="Arial"/>
                <w:sz w:val="18"/>
                <w:szCs w:val="18"/>
              </w:rPr>
            </w:pPr>
            <w:r w:rsidRPr="005C023C">
              <w:rPr>
                <w:rFonts w:ascii="Arial" w:hAnsi="Arial" w:cs="Arial"/>
                <w:sz w:val="18"/>
                <w:szCs w:val="18"/>
              </w:rPr>
              <w:t>Lange Gasse 65/16, 1080 Wien</w:t>
            </w:r>
          </w:p>
          <w:p w14:paraId="4BF23F00" w14:textId="49F7CD05" w:rsidR="001764C4" w:rsidRPr="005C023C" w:rsidRDefault="005C023C" w:rsidP="00EF7CDD">
            <w:pPr>
              <w:pStyle w:val="Sprechblasentext"/>
              <w:spacing w:line="288" w:lineRule="auto"/>
              <w:ind w:left="284" w:hanging="284"/>
              <w:rPr>
                <w:rFonts w:ascii="Arial" w:eastAsiaTheme="minorEastAsia" w:hAnsi="Arial" w:cs="Arial"/>
                <w:sz w:val="18"/>
                <w:szCs w:val="18"/>
                <w:lang w:val="de-DE" w:eastAsia="de-DE"/>
              </w:rPr>
            </w:pPr>
            <w:r w:rsidRPr="005C023C">
              <w:rPr>
                <w:rFonts w:ascii="Arial" w:eastAsiaTheme="minorEastAsia" w:hAnsi="Arial" w:cs="Arial"/>
                <w:sz w:val="18"/>
                <w:szCs w:val="18"/>
                <w:lang w:val="de-DE" w:eastAsia="de-DE"/>
              </w:rPr>
              <w:t>Tel.: +43 1 9076148-10</w:t>
            </w:r>
          </w:p>
          <w:p w14:paraId="5076E4C7" w14:textId="6C01FC91" w:rsidR="001764C4" w:rsidRPr="005C023C" w:rsidRDefault="005C023C" w:rsidP="005C023C">
            <w:pPr>
              <w:spacing w:line="288" w:lineRule="auto"/>
              <w:rPr>
                <w:rFonts w:ascii="Arial" w:hAnsi="Arial" w:cs="Arial"/>
                <w:sz w:val="18"/>
                <w:szCs w:val="18"/>
              </w:rPr>
            </w:pPr>
            <w:r w:rsidRPr="005C023C">
              <w:rPr>
                <w:rFonts w:ascii="Arial" w:hAnsi="Arial" w:cs="Arial"/>
                <w:sz w:val="18"/>
                <w:szCs w:val="18"/>
              </w:rPr>
              <w:t>gd</w:t>
            </w:r>
            <w:r w:rsidR="001764C4" w:rsidRPr="005C023C">
              <w:rPr>
                <w:rFonts w:ascii="Arial" w:hAnsi="Arial" w:cs="Arial"/>
                <w:sz w:val="18"/>
                <w:szCs w:val="18"/>
              </w:rPr>
              <w:t>@press-n-relations.de</w:t>
            </w:r>
          </w:p>
          <w:p w14:paraId="7C33915D" w14:textId="4ED1953B" w:rsidR="001764C4" w:rsidRPr="005C023C" w:rsidRDefault="001764C4" w:rsidP="00EF7CDD">
            <w:pPr>
              <w:spacing w:line="288" w:lineRule="auto"/>
              <w:ind w:left="284" w:hanging="284"/>
              <w:rPr>
                <w:rFonts w:ascii="Arial" w:hAnsi="Arial" w:cs="Arial"/>
                <w:sz w:val="18"/>
                <w:szCs w:val="18"/>
              </w:rPr>
            </w:pPr>
            <w:r w:rsidRPr="005C023C">
              <w:rPr>
                <w:rFonts w:ascii="Arial" w:hAnsi="Arial" w:cs="Arial"/>
                <w:sz w:val="18"/>
                <w:szCs w:val="18"/>
              </w:rPr>
              <w:t>www.press-n-relations.</w:t>
            </w:r>
            <w:r w:rsidR="005C023C" w:rsidRPr="005C023C">
              <w:rPr>
                <w:rFonts w:ascii="Arial" w:hAnsi="Arial" w:cs="Arial"/>
                <w:sz w:val="18"/>
                <w:szCs w:val="18"/>
              </w:rPr>
              <w:t>com</w:t>
            </w:r>
          </w:p>
        </w:tc>
      </w:tr>
      <w:bookmarkEnd w:id="1"/>
      <w:bookmarkEnd w:id="2"/>
    </w:tbl>
    <w:p w14:paraId="367E646C" w14:textId="4075A3E6" w:rsidR="001764C4" w:rsidRPr="005C023C" w:rsidRDefault="001764C4" w:rsidP="001764C4">
      <w:pPr>
        <w:spacing w:line="288" w:lineRule="auto"/>
        <w:rPr>
          <w:rFonts w:ascii="Helvetica" w:hAnsi="Helvetica"/>
          <w:sz w:val="18"/>
          <w:szCs w:val="18"/>
          <w:lang w:val="it-IT"/>
        </w:rPr>
      </w:pPr>
    </w:p>
    <w:p w14:paraId="29DF5AE7" w14:textId="77777777" w:rsidR="001764C4" w:rsidRPr="005C023C" w:rsidRDefault="001764C4" w:rsidP="001764C4">
      <w:pPr>
        <w:spacing w:line="288" w:lineRule="auto"/>
        <w:ind w:left="-142" w:right="-284"/>
        <w:outlineLvl w:val="0"/>
        <w:rPr>
          <w:rFonts w:ascii="Arial" w:hAnsi="Arial" w:cs="Arial"/>
          <w:b/>
          <w:sz w:val="18"/>
          <w:szCs w:val="18"/>
        </w:rPr>
      </w:pPr>
    </w:p>
    <w:p w14:paraId="4E016666" w14:textId="77777777" w:rsidR="001764C4" w:rsidRPr="005C023C" w:rsidRDefault="001764C4" w:rsidP="001764C4">
      <w:pPr>
        <w:spacing w:line="288" w:lineRule="auto"/>
        <w:ind w:left="-142" w:right="-284"/>
        <w:outlineLvl w:val="0"/>
        <w:rPr>
          <w:rFonts w:ascii="Arial" w:hAnsi="Arial" w:cs="Arial"/>
          <w:b/>
          <w:sz w:val="18"/>
          <w:szCs w:val="18"/>
        </w:rPr>
      </w:pPr>
    </w:p>
    <w:p w14:paraId="43A9DF92" w14:textId="77777777" w:rsidR="001475F0" w:rsidRPr="005C023C" w:rsidRDefault="001475F0" w:rsidP="001764C4">
      <w:pPr>
        <w:spacing w:line="288" w:lineRule="auto"/>
        <w:ind w:right="-284"/>
        <w:outlineLvl w:val="0"/>
        <w:rPr>
          <w:rFonts w:ascii="Arial" w:hAnsi="Arial" w:cs="Arial"/>
          <w:b/>
          <w:sz w:val="18"/>
          <w:szCs w:val="18"/>
        </w:rPr>
      </w:pPr>
    </w:p>
    <w:p w14:paraId="66F2CB10" w14:textId="77777777" w:rsidR="001475F0" w:rsidRPr="005C023C" w:rsidRDefault="001475F0" w:rsidP="001764C4">
      <w:pPr>
        <w:spacing w:line="288" w:lineRule="auto"/>
        <w:ind w:right="-284"/>
        <w:outlineLvl w:val="0"/>
        <w:rPr>
          <w:rFonts w:ascii="Arial" w:hAnsi="Arial" w:cs="Arial"/>
          <w:b/>
          <w:sz w:val="18"/>
          <w:szCs w:val="18"/>
        </w:rPr>
      </w:pPr>
    </w:p>
    <w:p w14:paraId="0B651BA7" w14:textId="77777777" w:rsidR="001475F0" w:rsidRPr="005C023C" w:rsidRDefault="001475F0" w:rsidP="001764C4">
      <w:pPr>
        <w:spacing w:line="288" w:lineRule="auto"/>
        <w:ind w:right="-284"/>
        <w:outlineLvl w:val="0"/>
        <w:rPr>
          <w:rFonts w:ascii="Arial" w:hAnsi="Arial" w:cs="Arial"/>
          <w:b/>
          <w:sz w:val="18"/>
          <w:szCs w:val="18"/>
        </w:rPr>
      </w:pPr>
    </w:p>
    <w:p w14:paraId="40E28C4A" w14:textId="77777777" w:rsidR="001475F0" w:rsidRPr="005C023C" w:rsidRDefault="001475F0" w:rsidP="001764C4">
      <w:pPr>
        <w:spacing w:line="288" w:lineRule="auto"/>
        <w:ind w:right="-284"/>
        <w:outlineLvl w:val="0"/>
        <w:rPr>
          <w:rFonts w:ascii="Arial" w:hAnsi="Arial" w:cs="Arial"/>
          <w:b/>
          <w:sz w:val="18"/>
          <w:szCs w:val="18"/>
        </w:rPr>
      </w:pPr>
    </w:p>
    <w:p w14:paraId="4E2CDCAE" w14:textId="77777777" w:rsidR="001475F0" w:rsidRPr="005C023C" w:rsidRDefault="001475F0" w:rsidP="001764C4">
      <w:pPr>
        <w:spacing w:line="288" w:lineRule="auto"/>
        <w:ind w:right="-284"/>
        <w:outlineLvl w:val="0"/>
        <w:rPr>
          <w:rFonts w:ascii="Arial" w:hAnsi="Arial" w:cs="Arial"/>
          <w:b/>
          <w:sz w:val="18"/>
          <w:szCs w:val="18"/>
        </w:rPr>
      </w:pPr>
    </w:p>
    <w:p w14:paraId="26C2249B" w14:textId="77777777" w:rsidR="001764C4" w:rsidRPr="005C023C" w:rsidRDefault="001764C4" w:rsidP="001764C4">
      <w:pPr>
        <w:spacing w:line="288" w:lineRule="auto"/>
        <w:ind w:right="-284"/>
        <w:outlineLvl w:val="0"/>
        <w:rPr>
          <w:rFonts w:ascii="Arial" w:hAnsi="Arial" w:cs="Arial"/>
          <w:b/>
          <w:sz w:val="18"/>
          <w:szCs w:val="18"/>
        </w:rPr>
      </w:pPr>
      <w:r w:rsidRPr="005C023C">
        <w:rPr>
          <w:rFonts w:ascii="Arial" w:hAnsi="Arial" w:cs="Arial"/>
          <w:b/>
          <w:sz w:val="18"/>
          <w:szCs w:val="18"/>
        </w:rPr>
        <w:t xml:space="preserve">Über Mobil-Mark </w:t>
      </w:r>
    </w:p>
    <w:p w14:paraId="1E15227D" w14:textId="2A1AEB56" w:rsidR="00564A9B" w:rsidRPr="005C023C" w:rsidRDefault="001764C4" w:rsidP="001475F0">
      <w:pPr>
        <w:spacing w:line="288" w:lineRule="auto"/>
        <w:ind w:right="-284"/>
        <w:outlineLvl w:val="0"/>
        <w:rPr>
          <w:sz w:val="18"/>
          <w:szCs w:val="18"/>
        </w:rPr>
      </w:pPr>
      <w:r w:rsidRPr="005C023C">
        <w:rPr>
          <w:rFonts w:ascii="Arial" w:hAnsi="Arial" w:cs="Arial"/>
          <w:sz w:val="18"/>
          <w:szCs w:val="18"/>
        </w:rPr>
        <w:t xml:space="preserve">Die Mobil-Mark GmbH ist ein mittelständisches Unternehmen mit Sitz in Ulm. Mobil-Mark entwickelt und produziert Laserkomplettsysteme, die sowohl mobil als auch stationär einsetzbar sind und nahezu jede Beschriftungsaufgabe lösen. Mit dem </w:t>
      </w:r>
      <w:r w:rsidRPr="005C023C">
        <w:rPr>
          <w:rFonts w:ascii="Arial" w:hAnsi="Arial" w:cs="Arial"/>
          <w:iCs/>
          <w:sz w:val="18"/>
          <w:szCs w:val="18"/>
        </w:rPr>
        <w:t>mobil-</w:t>
      </w:r>
      <w:proofErr w:type="spellStart"/>
      <w:r w:rsidRPr="005C023C">
        <w:rPr>
          <w:rFonts w:ascii="Arial" w:hAnsi="Arial" w:cs="Arial"/>
          <w:iCs/>
          <w:sz w:val="18"/>
          <w:szCs w:val="18"/>
        </w:rPr>
        <w:t>mark</w:t>
      </w:r>
      <w:proofErr w:type="spellEnd"/>
      <w:r w:rsidR="008546AF" w:rsidRPr="005C023C">
        <w:rPr>
          <w:rFonts w:ascii="Arial" w:hAnsi="Arial" w:cs="Arial"/>
          <w:iCs/>
          <w:sz w:val="18"/>
          <w:szCs w:val="18"/>
        </w:rPr>
        <w:t>®</w:t>
      </w:r>
      <w:r w:rsidRPr="005C023C">
        <w:rPr>
          <w:rFonts w:ascii="Arial" w:hAnsi="Arial" w:cs="Arial"/>
          <w:iCs/>
          <w:sz w:val="18"/>
          <w:szCs w:val="18"/>
        </w:rPr>
        <w:t xml:space="preserve"> Laser</w:t>
      </w:r>
      <w:r w:rsidRPr="005C023C">
        <w:rPr>
          <w:rFonts w:ascii="Arial" w:hAnsi="Arial" w:cs="Arial"/>
          <w:i/>
          <w:iCs/>
          <w:sz w:val="18"/>
          <w:szCs w:val="18"/>
        </w:rPr>
        <w:t xml:space="preserve"> </w:t>
      </w:r>
      <w:r w:rsidRPr="005C023C">
        <w:rPr>
          <w:rFonts w:ascii="Arial" w:hAnsi="Arial" w:cs="Arial"/>
          <w:sz w:val="18"/>
          <w:szCs w:val="18"/>
        </w:rPr>
        <w:t xml:space="preserve">hat das Unternehmen das weltweit einzige, flexibel und universell einsetzbare Laserbeschriftungssystem entwickelt und am Markt etabliert. Das gegenwärtige Produktportfolio umfasst insgesamt sechs verschiedene Lasertypen mit individuell anpassbaren </w:t>
      </w:r>
      <w:r w:rsidR="008546AF" w:rsidRPr="005C023C">
        <w:rPr>
          <w:rFonts w:ascii="Arial" w:hAnsi="Arial" w:cs="Arial"/>
          <w:sz w:val="18"/>
          <w:szCs w:val="18"/>
        </w:rPr>
        <w:t xml:space="preserve">Vorsätzen, Linearachsen und </w:t>
      </w:r>
      <w:r w:rsidRPr="005C023C">
        <w:rPr>
          <w:rFonts w:ascii="Arial" w:hAnsi="Arial" w:cs="Arial"/>
          <w:sz w:val="18"/>
          <w:szCs w:val="18"/>
        </w:rPr>
        <w:t>Laserschutzgehäusen</w:t>
      </w:r>
      <w:r w:rsidR="008546AF" w:rsidRPr="005C023C">
        <w:rPr>
          <w:rFonts w:ascii="Arial" w:hAnsi="Arial" w:cs="Arial"/>
          <w:sz w:val="18"/>
          <w:szCs w:val="18"/>
        </w:rPr>
        <w:t>. F</w:t>
      </w:r>
      <w:r w:rsidRPr="005C023C">
        <w:rPr>
          <w:rFonts w:ascii="Arial" w:hAnsi="Arial" w:cs="Arial"/>
          <w:sz w:val="18"/>
          <w:szCs w:val="18"/>
        </w:rPr>
        <w:t>ür besondere Ansprüche bietet Mobil-Mark individuelle Lösungen und ist somit in der Lage, nahezu jede Kundenanforderung umzusetzen. Das Unternehmen vertreibt den Laser überwiegend in Europa. Aber auch in den USA, Ägypten, China, Indien und der Türkei ist </w:t>
      </w:r>
      <w:r w:rsidRPr="005C023C">
        <w:rPr>
          <w:rFonts w:ascii="Arial" w:hAnsi="Arial" w:cs="Arial"/>
          <w:iCs/>
          <w:sz w:val="18"/>
          <w:szCs w:val="18"/>
        </w:rPr>
        <w:t>mobil-</w:t>
      </w:r>
      <w:proofErr w:type="spellStart"/>
      <w:r w:rsidRPr="005C023C">
        <w:rPr>
          <w:rFonts w:ascii="Arial" w:hAnsi="Arial" w:cs="Arial"/>
          <w:iCs/>
          <w:sz w:val="18"/>
          <w:szCs w:val="18"/>
        </w:rPr>
        <w:t>mark</w:t>
      </w:r>
      <w:proofErr w:type="spellEnd"/>
      <w:r w:rsidRPr="005C023C">
        <w:rPr>
          <w:rFonts w:ascii="Arial" w:hAnsi="Arial" w:cs="Arial"/>
          <w:i/>
          <w:iCs/>
          <w:sz w:val="18"/>
          <w:szCs w:val="18"/>
        </w:rPr>
        <w:t xml:space="preserve"> </w:t>
      </w:r>
      <w:r w:rsidRPr="005C023C">
        <w:rPr>
          <w:rFonts w:ascii="Arial" w:hAnsi="Arial" w:cs="Arial"/>
          <w:sz w:val="18"/>
          <w:szCs w:val="18"/>
        </w:rPr>
        <w:t xml:space="preserve">bereits im Einsatz. In der Tradition bester deutscher Ingenieurskunst gewann die Ideenschmiede zahlreiche Preise, unter anderem den IFIA CUP FOR THE BEST INVENTION auf der IENA 2006, den Innovationspreis IT der Initiative Mittelstand auf der CeBIT 2009 sowie den Dr. Rudolf Eberle Preis des Wirtschaftsministeriums Baden-Württemberg. </w:t>
      </w:r>
    </w:p>
    <w:sectPr w:rsidR="00564A9B" w:rsidRPr="005C023C" w:rsidSect="009D7A72">
      <w:headerReference w:type="default" r:id="rId10"/>
      <w:footerReference w:type="default" r:id="rId11"/>
      <w:pgSz w:w="11900" w:h="16840"/>
      <w:pgMar w:top="2676" w:right="1418" w:bottom="943"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4CDED0" w14:textId="77777777" w:rsidR="008E388E" w:rsidRDefault="008E388E" w:rsidP="00A60D36">
      <w:r>
        <w:separator/>
      </w:r>
    </w:p>
  </w:endnote>
  <w:endnote w:type="continuationSeparator" w:id="0">
    <w:p w14:paraId="29DD9E37" w14:textId="77777777" w:rsidR="008E388E" w:rsidRDefault="008E388E" w:rsidP="00A60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新細明體">
    <w:charset w:val="88"/>
    <w:family w:val="auto"/>
    <w:pitch w:val="variable"/>
    <w:sig w:usb0="A00002FF" w:usb1="28CFFCFA" w:usb2="00000016" w:usb3="00000000" w:csb0="001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Times">
    <w:panose1 w:val="02000500000000000000"/>
    <w:charset w:val="4D"/>
    <w:family w:val="roman"/>
    <w:notTrueType/>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756971" w14:textId="77777777" w:rsidR="001E32A5" w:rsidRDefault="008E388E" w:rsidP="001E32A5">
    <w:pPr>
      <w:pStyle w:val="Fuzeile"/>
      <w:ind w:right="-426"/>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5C412E" w14:textId="77777777" w:rsidR="008E388E" w:rsidRDefault="008E388E" w:rsidP="00A60D36">
      <w:r>
        <w:separator/>
      </w:r>
    </w:p>
  </w:footnote>
  <w:footnote w:type="continuationSeparator" w:id="0">
    <w:p w14:paraId="00C84C8F" w14:textId="77777777" w:rsidR="008E388E" w:rsidRDefault="008E388E" w:rsidP="00A60D3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731C4" w14:textId="44329669" w:rsidR="00625210" w:rsidRDefault="00EA4306">
    <w:pPr>
      <w:pStyle w:val="Kopfzeile"/>
    </w:pPr>
    <w:r>
      <w:rPr>
        <w:noProof/>
      </w:rPr>
      <w:drawing>
        <wp:anchor distT="0" distB="0" distL="114300" distR="114300" simplePos="0" relativeHeight="251659264" behindDoc="0" locked="0" layoutInCell="1" allowOverlap="1" wp14:anchorId="63C111A9" wp14:editId="56EB1E5A">
          <wp:simplePos x="0" y="0"/>
          <wp:positionH relativeFrom="column">
            <wp:posOffset>4680585</wp:posOffset>
          </wp:positionH>
          <wp:positionV relativeFrom="paragraph">
            <wp:posOffset>180340</wp:posOffset>
          </wp:positionV>
          <wp:extent cx="1436400" cy="396000"/>
          <wp:effectExtent l="0" t="0" r="0" b="10795"/>
          <wp:wrapNone/>
          <wp:docPr id="2" name="Bild 2" descr="../../../../MOB-Bilder/Logo/Mobil-Mark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Logo/Mobil-Mark_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6400" cy="39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2D1374" w14:textId="77777777" w:rsidR="00625210" w:rsidRDefault="008E388E">
    <w:pPr>
      <w:pStyle w:val="Kopfzeile"/>
    </w:pPr>
  </w:p>
  <w:p w14:paraId="6C502E84" w14:textId="77777777" w:rsidR="00625210" w:rsidRDefault="008E388E">
    <w:pPr>
      <w:pStyle w:val="Kopfzeile"/>
    </w:pPr>
  </w:p>
  <w:p w14:paraId="5B1574F0" w14:textId="77777777" w:rsidR="00625210" w:rsidRDefault="008E388E">
    <w:pPr>
      <w:pStyle w:val="Kopfzeile"/>
    </w:pPr>
  </w:p>
  <w:p w14:paraId="6134061C" w14:textId="7D047AC6" w:rsidR="00625210" w:rsidRPr="003E60DC" w:rsidRDefault="000F5DD1">
    <w:pPr>
      <w:pStyle w:val="Kopfzeile"/>
      <w:rPr>
        <w:rFonts w:ascii="Helvetica" w:hAnsi="Helvetica"/>
        <w:i/>
      </w:rPr>
    </w:pPr>
    <w:r>
      <w:rPr>
        <w:rFonts w:ascii="Helvetica" w:hAnsi="Helvetica"/>
      </w:rPr>
      <w:t>PRES</w:t>
    </w:r>
    <w:r w:rsidR="003E60DC">
      <w:rPr>
        <w:rFonts w:ascii="Helvetica" w:hAnsi="Helvetica"/>
      </w:rPr>
      <w:t>SEINFORMATION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1"/>
  <w:activeWritingStyle w:appName="MSWord" w:lang="it-IT" w:vendorID="64" w:dllVersion="6" w:nlCheck="1" w:checkStyle="0"/>
  <w:activeWritingStyle w:appName="MSWord" w:lang="de-DE" w:vendorID="64" w:dllVersion="6" w:nlCheck="1" w:checkStyle="1"/>
  <w:activeWritingStyle w:appName="MSWord" w:lang="fr-CH" w:vendorID="64" w:dllVersion="6" w:nlCheck="1" w:checkStyle="0"/>
  <w:activeWritingStyle w:appName="MSWord" w:lang="en-GB" w:vendorID="64" w:dllVersion="6" w:nlCheck="1" w:checkStyle="0"/>
  <w:activeWritingStyle w:appName="MSWord" w:lang="de-DE" w:vendorID="64" w:dllVersion="0" w:nlCheck="1" w:checkStyle="0"/>
  <w:activeWritingStyle w:appName="MSWord" w:lang="fr-CH" w:vendorID="64" w:dllVersion="0"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D36"/>
    <w:rsid w:val="000105DA"/>
    <w:rsid w:val="000117AF"/>
    <w:rsid w:val="0001511A"/>
    <w:rsid w:val="00015439"/>
    <w:rsid w:val="00020BDE"/>
    <w:rsid w:val="000232A7"/>
    <w:rsid w:val="0002483F"/>
    <w:rsid w:val="000321C1"/>
    <w:rsid w:val="000412E0"/>
    <w:rsid w:val="000417B9"/>
    <w:rsid w:val="000471F3"/>
    <w:rsid w:val="00053CC2"/>
    <w:rsid w:val="000612EF"/>
    <w:rsid w:val="00061C9D"/>
    <w:rsid w:val="000660A6"/>
    <w:rsid w:val="00067C98"/>
    <w:rsid w:val="00072EFD"/>
    <w:rsid w:val="00073A34"/>
    <w:rsid w:val="00073EDB"/>
    <w:rsid w:val="00075E46"/>
    <w:rsid w:val="000761BF"/>
    <w:rsid w:val="00076F64"/>
    <w:rsid w:val="00080BCE"/>
    <w:rsid w:val="00083DB2"/>
    <w:rsid w:val="000903DA"/>
    <w:rsid w:val="000930E0"/>
    <w:rsid w:val="000A4380"/>
    <w:rsid w:val="000A45DC"/>
    <w:rsid w:val="000A6E0E"/>
    <w:rsid w:val="000B0635"/>
    <w:rsid w:val="000B6393"/>
    <w:rsid w:val="000B7025"/>
    <w:rsid w:val="000C58FA"/>
    <w:rsid w:val="000E6F3C"/>
    <w:rsid w:val="000F2262"/>
    <w:rsid w:val="000F4191"/>
    <w:rsid w:val="000F4DCC"/>
    <w:rsid w:val="000F5DD1"/>
    <w:rsid w:val="000F66DB"/>
    <w:rsid w:val="000F7B30"/>
    <w:rsid w:val="001004FE"/>
    <w:rsid w:val="001046FB"/>
    <w:rsid w:val="00105586"/>
    <w:rsid w:val="0011768F"/>
    <w:rsid w:val="00120491"/>
    <w:rsid w:val="00123492"/>
    <w:rsid w:val="00123AB1"/>
    <w:rsid w:val="00123B60"/>
    <w:rsid w:val="001261B6"/>
    <w:rsid w:val="00130980"/>
    <w:rsid w:val="00131F14"/>
    <w:rsid w:val="001358FA"/>
    <w:rsid w:val="00140B37"/>
    <w:rsid w:val="001475F0"/>
    <w:rsid w:val="00167B9F"/>
    <w:rsid w:val="001764C4"/>
    <w:rsid w:val="0017724B"/>
    <w:rsid w:val="00180DB3"/>
    <w:rsid w:val="00196829"/>
    <w:rsid w:val="001A056C"/>
    <w:rsid w:val="001A2769"/>
    <w:rsid w:val="001B135A"/>
    <w:rsid w:val="001B21D1"/>
    <w:rsid w:val="001C1220"/>
    <w:rsid w:val="001C1A2B"/>
    <w:rsid w:val="001C4177"/>
    <w:rsid w:val="001C714C"/>
    <w:rsid w:val="001D19CF"/>
    <w:rsid w:val="001D4E1F"/>
    <w:rsid w:val="001D72E1"/>
    <w:rsid w:val="001F1D3C"/>
    <w:rsid w:val="002038A6"/>
    <w:rsid w:val="002057AD"/>
    <w:rsid w:val="0020655B"/>
    <w:rsid w:val="0020738B"/>
    <w:rsid w:val="002266E0"/>
    <w:rsid w:val="002338A8"/>
    <w:rsid w:val="0023784C"/>
    <w:rsid w:val="00241653"/>
    <w:rsid w:val="00247004"/>
    <w:rsid w:val="002478E4"/>
    <w:rsid w:val="002506E4"/>
    <w:rsid w:val="00250AAF"/>
    <w:rsid w:val="002524F6"/>
    <w:rsid w:val="00252BCA"/>
    <w:rsid w:val="00255281"/>
    <w:rsid w:val="00263F45"/>
    <w:rsid w:val="00265B54"/>
    <w:rsid w:val="00265BAC"/>
    <w:rsid w:val="00271843"/>
    <w:rsid w:val="00271A77"/>
    <w:rsid w:val="00271ADE"/>
    <w:rsid w:val="0027245F"/>
    <w:rsid w:val="0027526D"/>
    <w:rsid w:val="00275377"/>
    <w:rsid w:val="00275E39"/>
    <w:rsid w:val="00280497"/>
    <w:rsid w:val="0029764C"/>
    <w:rsid w:val="00297D87"/>
    <w:rsid w:val="002A048F"/>
    <w:rsid w:val="002A3D6B"/>
    <w:rsid w:val="002B024F"/>
    <w:rsid w:val="002B11FB"/>
    <w:rsid w:val="002B2DFB"/>
    <w:rsid w:val="002C2856"/>
    <w:rsid w:val="002D2C99"/>
    <w:rsid w:val="002E50A1"/>
    <w:rsid w:val="002E769C"/>
    <w:rsid w:val="002F3772"/>
    <w:rsid w:val="002F515A"/>
    <w:rsid w:val="003043C6"/>
    <w:rsid w:val="003049A2"/>
    <w:rsid w:val="00307A27"/>
    <w:rsid w:val="0031028F"/>
    <w:rsid w:val="00312D09"/>
    <w:rsid w:val="00316648"/>
    <w:rsid w:val="00320651"/>
    <w:rsid w:val="00323010"/>
    <w:rsid w:val="00336914"/>
    <w:rsid w:val="00337A4A"/>
    <w:rsid w:val="0034073E"/>
    <w:rsid w:val="00343876"/>
    <w:rsid w:val="00362E8E"/>
    <w:rsid w:val="00370DF3"/>
    <w:rsid w:val="003733F9"/>
    <w:rsid w:val="00374906"/>
    <w:rsid w:val="003751E6"/>
    <w:rsid w:val="0037765B"/>
    <w:rsid w:val="00381170"/>
    <w:rsid w:val="00384C3E"/>
    <w:rsid w:val="0039050F"/>
    <w:rsid w:val="003A6BC0"/>
    <w:rsid w:val="003A72E4"/>
    <w:rsid w:val="003C2EBF"/>
    <w:rsid w:val="003C4097"/>
    <w:rsid w:val="003C4EAF"/>
    <w:rsid w:val="003D2B30"/>
    <w:rsid w:val="003E60DC"/>
    <w:rsid w:val="003F005A"/>
    <w:rsid w:val="004050FE"/>
    <w:rsid w:val="00406933"/>
    <w:rsid w:val="00412FEA"/>
    <w:rsid w:val="004145D4"/>
    <w:rsid w:val="00414872"/>
    <w:rsid w:val="00415CAC"/>
    <w:rsid w:val="00416B84"/>
    <w:rsid w:val="004205C7"/>
    <w:rsid w:val="00422B16"/>
    <w:rsid w:val="0042302E"/>
    <w:rsid w:val="0042733C"/>
    <w:rsid w:val="004327B5"/>
    <w:rsid w:val="00445D52"/>
    <w:rsid w:val="00446A6E"/>
    <w:rsid w:val="004476CD"/>
    <w:rsid w:val="0045127C"/>
    <w:rsid w:val="004528D7"/>
    <w:rsid w:val="004544E1"/>
    <w:rsid w:val="00456D44"/>
    <w:rsid w:val="004753A7"/>
    <w:rsid w:val="00477CCE"/>
    <w:rsid w:val="00477EC6"/>
    <w:rsid w:val="00477FF0"/>
    <w:rsid w:val="00480258"/>
    <w:rsid w:val="00483933"/>
    <w:rsid w:val="004957D0"/>
    <w:rsid w:val="00497538"/>
    <w:rsid w:val="004A5EA0"/>
    <w:rsid w:val="004A6464"/>
    <w:rsid w:val="004B0118"/>
    <w:rsid w:val="004B2029"/>
    <w:rsid w:val="004C4CA7"/>
    <w:rsid w:val="004C52EE"/>
    <w:rsid w:val="004C7D54"/>
    <w:rsid w:val="004D000A"/>
    <w:rsid w:val="004D23FB"/>
    <w:rsid w:val="004D4750"/>
    <w:rsid w:val="004E2CF1"/>
    <w:rsid w:val="004F02F8"/>
    <w:rsid w:val="004F2084"/>
    <w:rsid w:val="004F2CE1"/>
    <w:rsid w:val="004F3D25"/>
    <w:rsid w:val="004F655A"/>
    <w:rsid w:val="0050118A"/>
    <w:rsid w:val="00502843"/>
    <w:rsid w:val="005132C5"/>
    <w:rsid w:val="005141EC"/>
    <w:rsid w:val="005144D8"/>
    <w:rsid w:val="005167B0"/>
    <w:rsid w:val="0052611D"/>
    <w:rsid w:val="00531FDB"/>
    <w:rsid w:val="005443A3"/>
    <w:rsid w:val="0054456F"/>
    <w:rsid w:val="00545FCF"/>
    <w:rsid w:val="00546D63"/>
    <w:rsid w:val="0055374E"/>
    <w:rsid w:val="005537AB"/>
    <w:rsid w:val="00555085"/>
    <w:rsid w:val="00564A9B"/>
    <w:rsid w:val="00566668"/>
    <w:rsid w:val="005714E2"/>
    <w:rsid w:val="0057487F"/>
    <w:rsid w:val="0058096F"/>
    <w:rsid w:val="00581603"/>
    <w:rsid w:val="0058222E"/>
    <w:rsid w:val="00594C07"/>
    <w:rsid w:val="0059567D"/>
    <w:rsid w:val="005965C2"/>
    <w:rsid w:val="005976AC"/>
    <w:rsid w:val="005A1097"/>
    <w:rsid w:val="005A311D"/>
    <w:rsid w:val="005B022D"/>
    <w:rsid w:val="005B0A1D"/>
    <w:rsid w:val="005B7768"/>
    <w:rsid w:val="005C023C"/>
    <w:rsid w:val="005C35F6"/>
    <w:rsid w:val="005C3CD8"/>
    <w:rsid w:val="005C3E99"/>
    <w:rsid w:val="005C6246"/>
    <w:rsid w:val="005C6EDB"/>
    <w:rsid w:val="005D152B"/>
    <w:rsid w:val="005E658D"/>
    <w:rsid w:val="005E6B45"/>
    <w:rsid w:val="005F4292"/>
    <w:rsid w:val="006010D1"/>
    <w:rsid w:val="00606C1A"/>
    <w:rsid w:val="00606EE8"/>
    <w:rsid w:val="0062047F"/>
    <w:rsid w:val="00643515"/>
    <w:rsid w:val="00653256"/>
    <w:rsid w:val="00654E1F"/>
    <w:rsid w:val="00661827"/>
    <w:rsid w:val="00673729"/>
    <w:rsid w:val="006763EC"/>
    <w:rsid w:val="00680CF3"/>
    <w:rsid w:val="00681B83"/>
    <w:rsid w:val="00682EB3"/>
    <w:rsid w:val="00683F8C"/>
    <w:rsid w:val="0068535F"/>
    <w:rsid w:val="00685D60"/>
    <w:rsid w:val="00691153"/>
    <w:rsid w:val="006913B2"/>
    <w:rsid w:val="00692EDB"/>
    <w:rsid w:val="0069465E"/>
    <w:rsid w:val="00695E9F"/>
    <w:rsid w:val="00697B04"/>
    <w:rsid w:val="006A2A3E"/>
    <w:rsid w:val="006B1A6B"/>
    <w:rsid w:val="006B35CF"/>
    <w:rsid w:val="006B453C"/>
    <w:rsid w:val="006B7A3B"/>
    <w:rsid w:val="006C07D7"/>
    <w:rsid w:val="006C0B53"/>
    <w:rsid w:val="006C2086"/>
    <w:rsid w:val="006C362D"/>
    <w:rsid w:val="006C4731"/>
    <w:rsid w:val="006C6A9D"/>
    <w:rsid w:val="006C7DCF"/>
    <w:rsid w:val="006D0CF3"/>
    <w:rsid w:val="006D0F5E"/>
    <w:rsid w:val="006D16B5"/>
    <w:rsid w:val="006D2B5A"/>
    <w:rsid w:val="006D4CA6"/>
    <w:rsid w:val="006D642B"/>
    <w:rsid w:val="006E747A"/>
    <w:rsid w:val="006E786B"/>
    <w:rsid w:val="006F2940"/>
    <w:rsid w:val="006F5186"/>
    <w:rsid w:val="006F6F5A"/>
    <w:rsid w:val="00701397"/>
    <w:rsid w:val="00706277"/>
    <w:rsid w:val="007106B5"/>
    <w:rsid w:val="00714C06"/>
    <w:rsid w:val="00714FEE"/>
    <w:rsid w:val="00715B2E"/>
    <w:rsid w:val="0071662E"/>
    <w:rsid w:val="007218FC"/>
    <w:rsid w:val="00721E0D"/>
    <w:rsid w:val="00724861"/>
    <w:rsid w:val="007352A1"/>
    <w:rsid w:val="00737061"/>
    <w:rsid w:val="00737FB3"/>
    <w:rsid w:val="00747286"/>
    <w:rsid w:val="00747332"/>
    <w:rsid w:val="00747B80"/>
    <w:rsid w:val="0075148D"/>
    <w:rsid w:val="0076165D"/>
    <w:rsid w:val="00763B9A"/>
    <w:rsid w:val="00765734"/>
    <w:rsid w:val="0076712E"/>
    <w:rsid w:val="007672D8"/>
    <w:rsid w:val="0077062C"/>
    <w:rsid w:val="00772F95"/>
    <w:rsid w:val="0077768E"/>
    <w:rsid w:val="0078394A"/>
    <w:rsid w:val="00783F43"/>
    <w:rsid w:val="00787125"/>
    <w:rsid w:val="007A1605"/>
    <w:rsid w:val="007A2286"/>
    <w:rsid w:val="007A7140"/>
    <w:rsid w:val="007B5807"/>
    <w:rsid w:val="007B5F9D"/>
    <w:rsid w:val="007B74AC"/>
    <w:rsid w:val="007C3740"/>
    <w:rsid w:val="007D2880"/>
    <w:rsid w:val="007D3811"/>
    <w:rsid w:val="007D5D49"/>
    <w:rsid w:val="007D6962"/>
    <w:rsid w:val="007D7F70"/>
    <w:rsid w:val="007E265E"/>
    <w:rsid w:val="007F287E"/>
    <w:rsid w:val="007F3302"/>
    <w:rsid w:val="0080218A"/>
    <w:rsid w:val="0080508C"/>
    <w:rsid w:val="00806F63"/>
    <w:rsid w:val="00814A52"/>
    <w:rsid w:val="00814FD6"/>
    <w:rsid w:val="008171C5"/>
    <w:rsid w:val="00826E06"/>
    <w:rsid w:val="008319BF"/>
    <w:rsid w:val="0084232B"/>
    <w:rsid w:val="0084437F"/>
    <w:rsid w:val="008447E2"/>
    <w:rsid w:val="00847C93"/>
    <w:rsid w:val="008518C6"/>
    <w:rsid w:val="008546AF"/>
    <w:rsid w:val="008558EB"/>
    <w:rsid w:val="008631AE"/>
    <w:rsid w:val="008631E2"/>
    <w:rsid w:val="008748E8"/>
    <w:rsid w:val="00875F11"/>
    <w:rsid w:val="0088120B"/>
    <w:rsid w:val="00886319"/>
    <w:rsid w:val="00891791"/>
    <w:rsid w:val="00891B0A"/>
    <w:rsid w:val="00895443"/>
    <w:rsid w:val="00897FF9"/>
    <w:rsid w:val="008A2542"/>
    <w:rsid w:val="008C35B4"/>
    <w:rsid w:val="008C78D4"/>
    <w:rsid w:val="008D1B0F"/>
    <w:rsid w:val="008D2874"/>
    <w:rsid w:val="008D39BB"/>
    <w:rsid w:val="008D54BE"/>
    <w:rsid w:val="008E0716"/>
    <w:rsid w:val="008E0A99"/>
    <w:rsid w:val="008E388E"/>
    <w:rsid w:val="008E4BFB"/>
    <w:rsid w:val="008E79D3"/>
    <w:rsid w:val="008F17A6"/>
    <w:rsid w:val="008F1F3A"/>
    <w:rsid w:val="008F2790"/>
    <w:rsid w:val="008F4A65"/>
    <w:rsid w:val="008F5794"/>
    <w:rsid w:val="008F5D63"/>
    <w:rsid w:val="0090429E"/>
    <w:rsid w:val="009107B2"/>
    <w:rsid w:val="0091661E"/>
    <w:rsid w:val="00917EB9"/>
    <w:rsid w:val="009359FA"/>
    <w:rsid w:val="00936D62"/>
    <w:rsid w:val="00936D88"/>
    <w:rsid w:val="00940AF3"/>
    <w:rsid w:val="0095283B"/>
    <w:rsid w:val="0095569C"/>
    <w:rsid w:val="00962CF2"/>
    <w:rsid w:val="00963DA5"/>
    <w:rsid w:val="00966446"/>
    <w:rsid w:val="00966A18"/>
    <w:rsid w:val="009739BD"/>
    <w:rsid w:val="00975E20"/>
    <w:rsid w:val="0097711A"/>
    <w:rsid w:val="0099013B"/>
    <w:rsid w:val="009908D6"/>
    <w:rsid w:val="00994EC2"/>
    <w:rsid w:val="00995A47"/>
    <w:rsid w:val="009A525A"/>
    <w:rsid w:val="009C1CB1"/>
    <w:rsid w:val="009C1F7C"/>
    <w:rsid w:val="009C6C1A"/>
    <w:rsid w:val="009D229B"/>
    <w:rsid w:val="009D7A72"/>
    <w:rsid w:val="009E3CA9"/>
    <w:rsid w:val="009E4823"/>
    <w:rsid w:val="009E4E2C"/>
    <w:rsid w:val="009F3ACB"/>
    <w:rsid w:val="009F7DBF"/>
    <w:rsid w:val="00A00CE4"/>
    <w:rsid w:val="00A12028"/>
    <w:rsid w:val="00A13489"/>
    <w:rsid w:val="00A16AA9"/>
    <w:rsid w:val="00A20336"/>
    <w:rsid w:val="00A22B56"/>
    <w:rsid w:val="00A23BA5"/>
    <w:rsid w:val="00A254F7"/>
    <w:rsid w:val="00A25A66"/>
    <w:rsid w:val="00A26FFA"/>
    <w:rsid w:val="00A31D98"/>
    <w:rsid w:val="00A34FE2"/>
    <w:rsid w:val="00A42C60"/>
    <w:rsid w:val="00A44618"/>
    <w:rsid w:val="00A4632B"/>
    <w:rsid w:val="00A47002"/>
    <w:rsid w:val="00A60D36"/>
    <w:rsid w:val="00A649E2"/>
    <w:rsid w:val="00A71E74"/>
    <w:rsid w:val="00A72BBC"/>
    <w:rsid w:val="00A7304C"/>
    <w:rsid w:val="00A8039B"/>
    <w:rsid w:val="00A83DA8"/>
    <w:rsid w:val="00A86EC8"/>
    <w:rsid w:val="00A9292E"/>
    <w:rsid w:val="00A93563"/>
    <w:rsid w:val="00A948E7"/>
    <w:rsid w:val="00A95F54"/>
    <w:rsid w:val="00A97B99"/>
    <w:rsid w:val="00AA594A"/>
    <w:rsid w:val="00AA60D5"/>
    <w:rsid w:val="00AB0461"/>
    <w:rsid w:val="00AB1967"/>
    <w:rsid w:val="00AC1709"/>
    <w:rsid w:val="00AC6D71"/>
    <w:rsid w:val="00AE04A8"/>
    <w:rsid w:val="00AE132F"/>
    <w:rsid w:val="00AF208D"/>
    <w:rsid w:val="00AF22AD"/>
    <w:rsid w:val="00AF2F72"/>
    <w:rsid w:val="00AF3718"/>
    <w:rsid w:val="00AF3D3D"/>
    <w:rsid w:val="00AF4681"/>
    <w:rsid w:val="00AF553A"/>
    <w:rsid w:val="00B0180F"/>
    <w:rsid w:val="00B15D40"/>
    <w:rsid w:val="00B2098E"/>
    <w:rsid w:val="00B216BA"/>
    <w:rsid w:val="00B31BE3"/>
    <w:rsid w:val="00B34798"/>
    <w:rsid w:val="00B40A75"/>
    <w:rsid w:val="00B4197B"/>
    <w:rsid w:val="00B52DAE"/>
    <w:rsid w:val="00B52E0D"/>
    <w:rsid w:val="00B677CF"/>
    <w:rsid w:val="00B703A4"/>
    <w:rsid w:val="00B75768"/>
    <w:rsid w:val="00B77C09"/>
    <w:rsid w:val="00B8093F"/>
    <w:rsid w:val="00B8279A"/>
    <w:rsid w:val="00B84C17"/>
    <w:rsid w:val="00B938B8"/>
    <w:rsid w:val="00B9418B"/>
    <w:rsid w:val="00B9465E"/>
    <w:rsid w:val="00B9553E"/>
    <w:rsid w:val="00BA726C"/>
    <w:rsid w:val="00BB0CFB"/>
    <w:rsid w:val="00BB44D0"/>
    <w:rsid w:val="00BC5AA8"/>
    <w:rsid w:val="00BD0239"/>
    <w:rsid w:val="00BE24C2"/>
    <w:rsid w:val="00BE2EDD"/>
    <w:rsid w:val="00BE4BD9"/>
    <w:rsid w:val="00BF7103"/>
    <w:rsid w:val="00C02A3E"/>
    <w:rsid w:val="00C07F5A"/>
    <w:rsid w:val="00C13E05"/>
    <w:rsid w:val="00C21608"/>
    <w:rsid w:val="00C217CB"/>
    <w:rsid w:val="00C24C40"/>
    <w:rsid w:val="00C268CF"/>
    <w:rsid w:val="00C2750F"/>
    <w:rsid w:val="00C30182"/>
    <w:rsid w:val="00C37496"/>
    <w:rsid w:val="00C37936"/>
    <w:rsid w:val="00C42CD0"/>
    <w:rsid w:val="00C46A50"/>
    <w:rsid w:val="00C50664"/>
    <w:rsid w:val="00C50BE4"/>
    <w:rsid w:val="00C54F9F"/>
    <w:rsid w:val="00C61B7A"/>
    <w:rsid w:val="00C84298"/>
    <w:rsid w:val="00C90904"/>
    <w:rsid w:val="00C9149D"/>
    <w:rsid w:val="00C95119"/>
    <w:rsid w:val="00CA46F8"/>
    <w:rsid w:val="00CC0722"/>
    <w:rsid w:val="00CC136B"/>
    <w:rsid w:val="00CC38F5"/>
    <w:rsid w:val="00CC51C3"/>
    <w:rsid w:val="00CC6F78"/>
    <w:rsid w:val="00CE5183"/>
    <w:rsid w:val="00CE7048"/>
    <w:rsid w:val="00CF4ACD"/>
    <w:rsid w:val="00CF75D9"/>
    <w:rsid w:val="00D03658"/>
    <w:rsid w:val="00D04318"/>
    <w:rsid w:val="00D0502A"/>
    <w:rsid w:val="00D1060A"/>
    <w:rsid w:val="00D1756B"/>
    <w:rsid w:val="00D209F5"/>
    <w:rsid w:val="00D2106D"/>
    <w:rsid w:val="00D21712"/>
    <w:rsid w:val="00D22616"/>
    <w:rsid w:val="00D244C8"/>
    <w:rsid w:val="00D33231"/>
    <w:rsid w:val="00D33FE4"/>
    <w:rsid w:val="00D35DB2"/>
    <w:rsid w:val="00D37357"/>
    <w:rsid w:val="00D42369"/>
    <w:rsid w:val="00D474FD"/>
    <w:rsid w:val="00D56A77"/>
    <w:rsid w:val="00D62068"/>
    <w:rsid w:val="00D6533C"/>
    <w:rsid w:val="00D66E8B"/>
    <w:rsid w:val="00D70409"/>
    <w:rsid w:val="00D72443"/>
    <w:rsid w:val="00D81FE3"/>
    <w:rsid w:val="00D91BFD"/>
    <w:rsid w:val="00DA60E3"/>
    <w:rsid w:val="00DA670F"/>
    <w:rsid w:val="00DB6817"/>
    <w:rsid w:val="00DB6A23"/>
    <w:rsid w:val="00DC79F2"/>
    <w:rsid w:val="00DE06D0"/>
    <w:rsid w:val="00DE46CF"/>
    <w:rsid w:val="00DF0D16"/>
    <w:rsid w:val="00DF71FD"/>
    <w:rsid w:val="00E01321"/>
    <w:rsid w:val="00E0209B"/>
    <w:rsid w:val="00E0397D"/>
    <w:rsid w:val="00E06588"/>
    <w:rsid w:val="00E07317"/>
    <w:rsid w:val="00E20812"/>
    <w:rsid w:val="00E23850"/>
    <w:rsid w:val="00E25E90"/>
    <w:rsid w:val="00E356CA"/>
    <w:rsid w:val="00E52C4A"/>
    <w:rsid w:val="00E53EAF"/>
    <w:rsid w:val="00E553CE"/>
    <w:rsid w:val="00E60C17"/>
    <w:rsid w:val="00E61D67"/>
    <w:rsid w:val="00E63760"/>
    <w:rsid w:val="00E63F8F"/>
    <w:rsid w:val="00E646A9"/>
    <w:rsid w:val="00E666CE"/>
    <w:rsid w:val="00E6777C"/>
    <w:rsid w:val="00E67A9C"/>
    <w:rsid w:val="00E7246F"/>
    <w:rsid w:val="00E76FF4"/>
    <w:rsid w:val="00E77759"/>
    <w:rsid w:val="00E81C92"/>
    <w:rsid w:val="00E82FB8"/>
    <w:rsid w:val="00E95F14"/>
    <w:rsid w:val="00E97BA6"/>
    <w:rsid w:val="00EA4306"/>
    <w:rsid w:val="00EB0772"/>
    <w:rsid w:val="00EB2E5E"/>
    <w:rsid w:val="00EC1255"/>
    <w:rsid w:val="00EC5531"/>
    <w:rsid w:val="00ED2BAD"/>
    <w:rsid w:val="00ED5700"/>
    <w:rsid w:val="00ED6596"/>
    <w:rsid w:val="00ED7EFE"/>
    <w:rsid w:val="00EE440B"/>
    <w:rsid w:val="00EE4CBD"/>
    <w:rsid w:val="00EE4F98"/>
    <w:rsid w:val="00EF0806"/>
    <w:rsid w:val="00F07650"/>
    <w:rsid w:val="00F2161F"/>
    <w:rsid w:val="00F2530C"/>
    <w:rsid w:val="00F2681E"/>
    <w:rsid w:val="00F27618"/>
    <w:rsid w:val="00F30820"/>
    <w:rsid w:val="00F331BB"/>
    <w:rsid w:val="00F332A7"/>
    <w:rsid w:val="00F35E29"/>
    <w:rsid w:val="00F41A31"/>
    <w:rsid w:val="00F525CB"/>
    <w:rsid w:val="00F534BD"/>
    <w:rsid w:val="00F56311"/>
    <w:rsid w:val="00F66147"/>
    <w:rsid w:val="00F66EE0"/>
    <w:rsid w:val="00F673B7"/>
    <w:rsid w:val="00F75E52"/>
    <w:rsid w:val="00F767C6"/>
    <w:rsid w:val="00F8119F"/>
    <w:rsid w:val="00F85EE9"/>
    <w:rsid w:val="00F8743A"/>
    <w:rsid w:val="00F911C4"/>
    <w:rsid w:val="00F91232"/>
    <w:rsid w:val="00FA3D7E"/>
    <w:rsid w:val="00FB0D8F"/>
    <w:rsid w:val="00FB2BDB"/>
    <w:rsid w:val="00FB2ED9"/>
    <w:rsid w:val="00FC6020"/>
    <w:rsid w:val="00FD1655"/>
    <w:rsid w:val="00FD6EF2"/>
    <w:rsid w:val="00FE4BD5"/>
    <w:rsid w:val="00FF3298"/>
  </w:rsids>
  <m:mathPr>
    <m:mathFont m:val="Cambria Math"/>
    <m:brkBin m:val="before"/>
    <m:brkBinSub m:val="--"/>
    <m:smallFrac m:val="0"/>
    <m:dispDef/>
    <m:lMargin m:val="0"/>
    <m:rMargin m:val="0"/>
    <m:defJc m:val="centerGroup"/>
    <m:wrapIndent m:val="1440"/>
    <m:intLim m:val="subSup"/>
    <m:naryLim m:val="undOvr"/>
  </m:mathPr>
  <w:themeFontLang w:val="de-DE" w:eastAsia="zh-TW"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16FB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A60D36"/>
    <w:rPr>
      <w:rFonts w:eastAsiaTheme="minorEastAsia"/>
      <w:lang w:eastAsia="de-DE"/>
    </w:rPr>
  </w:style>
  <w:style w:type="paragraph" w:styleId="berschrift2">
    <w:name w:val="heading 2"/>
    <w:basedOn w:val="Standard"/>
    <w:next w:val="Standard"/>
    <w:link w:val="berschrift2Zchn1"/>
    <w:qFormat/>
    <w:rsid w:val="00A60D36"/>
    <w:pPr>
      <w:keepNext/>
      <w:autoSpaceDE w:val="0"/>
      <w:autoSpaceDN w:val="0"/>
      <w:spacing w:line="288" w:lineRule="auto"/>
      <w:outlineLvl w:val="1"/>
    </w:pPr>
    <w:rPr>
      <w:rFonts w:ascii="Helvetica" w:eastAsia="Times New Roman" w:hAnsi="Helvetica" w:cs="Helvetica"/>
      <w:b/>
      <w:bCs/>
      <w:sz w:val="22"/>
      <w:szCs w:val="22"/>
    </w:rPr>
  </w:style>
  <w:style w:type="paragraph" w:styleId="berschrift4">
    <w:name w:val="heading 4"/>
    <w:basedOn w:val="Standard"/>
    <w:next w:val="Standard"/>
    <w:link w:val="berschrift4Zchn"/>
    <w:uiPriority w:val="9"/>
    <w:semiHidden/>
    <w:unhideWhenUsed/>
    <w:qFormat/>
    <w:rsid w:val="00D66E8B"/>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A60D36"/>
    <w:rPr>
      <w:rFonts w:asciiTheme="majorHAnsi" w:eastAsiaTheme="majorEastAsia" w:hAnsiTheme="majorHAnsi" w:cstheme="majorBidi"/>
      <w:color w:val="2E74B5" w:themeColor="accent1" w:themeShade="BF"/>
      <w:sz w:val="26"/>
      <w:szCs w:val="26"/>
      <w:lang w:eastAsia="de-DE"/>
    </w:rPr>
  </w:style>
  <w:style w:type="paragraph" w:styleId="StandardWeb">
    <w:name w:val="Normal (Web)"/>
    <w:basedOn w:val="Standard"/>
    <w:uiPriority w:val="99"/>
    <w:unhideWhenUsed/>
    <w:rsid w:val="00A60D36"/>
    <w:pPr>
      <w:spacing w:before="100" w:beforeAutospacing="1" w:after="100" w:afterAutospacing="1"/>
    </w:pPr>
    <w:rPr>
      <w:rFonts w:ascii="Times" w:hAnsi="Times" w:cs="Times New Roman"/>
      <w:sz w:val="20"/>
      <w:szCs w:val="20"/>
    </w:rPr>
  </w:style>
  <w:style w:type="character" w:customStyle="1" w:styleId="apple-converted-space">
    <w:name w:val="apple-converted-space"/>
    <w:basedOn w:val="Absatz-Standardschriftart"/>
    <w:rsid w:val="00A60D36"/>
  </w:style>
  <w:style w:type="character" w:styleId="Hervorhebung">
    <w:name w:val="Emphasis"/>
    <w:basedOn w:val="Absatz-Standardschriftart"/>
    <w:uiPriority w:val="20"/>
    <w:qFormat/>
    <w:rsid w:val="00A60D36"/>
    <w:rPr>
      <w:i/>
      <w:iCs/>
    </w:rPr>
  </w:style>
  <w:style w:type="paragraph" w:styleId="Kopfzeile">
    <w:name w:val="header"/>
    <w:basedOn w:val="Standard"/>
    <w:link w:val="KopfzeileZchn"/>
    <w:uiPriority w:val="99"/>
    <w:unhideWhenUsed/>
    <w:rsid w:val="00A60D36"/>
    <w:pPr>
      <w:tabs>
        <w:tab w:val="center" w:pos="4536"/>
        <w:tab w:val="right" w:pos="9072"/>
      </w:tabs>
    </w:pPr>
  </w:style>
  <w:style w:type="character" w:customStyle="1" w:styleId="KopfzeileZchn">
    <w:name w:val="Kopfzeile Zchn"/>
    <w:basedOn w:val="Absatz-Standardschriftart"/>
    <w:link w:val="Kopfzeile"/>
    <w:uiPriority w:val="99"/>
    <w:rsid w:val="00A60D36"/>
    <w:rPr>
      <w:rFonts w:eastAsiaTheme="minorEastAsia"/>
      <w:lang w:eastAsia="de-DE"/>
    </w:rPr>
  </w:style>
  <w:style w:type="paragraph" w:styleId="Fuzeile">
    <w:name w:val="footer"/>
    <w:basedOn w:val="Standard"/>
    <w:link w:val="FuzeileZchn"/>
    <w:uiPriority w:val="99"/>
    <w:unhideWhenUsed/>
    <w:rsid w:val="00A60D36"/>
    <w:pPr>
      <w:tabs>
        <w:tab w:val="center" w:pos="4536"/>
        <w:tab w:val="right" w:pos="9072"/>
      </w:tabs>
    </w:pPr>
  </w:style>
  <w:style w:type="character" w:customStyle="1" w:styleId="FuzeileZchn">
    <w:name w:val="Fußzeile Zchn"/>
    <w:basedOn w:val="Absatz-Standardschriftart"/>
    <w:link w:val="Fuzeile"/>
    <w:uiPriority w:val="99"/>
    <w:rsid w:val="00A60D36"/>
    <w:rPr>
      <w:rFonts w:eastAsiaTheme="minorEastAsia"/>
      <w:lang w:eastAsia="de-DE"/>
    </w:rPr>
  </w:style>
  <w:style w:type="paragraph" w:styleId="Sprechblasentext">
    <w:name w:val="Balloon Text"/>
    <w:basedOn w:val="Standard"/>
    <w:link w:val="SprechblasentextZchn1"/>
    <w:semiHidden/>
    <w:rsid w:val="00A60D36"/>
    <w:rPr>
      <w:rFonts w:ascii="Tahoma" w:eastAsia="Times New Roman" w:hAnsi="Tahoma" w:cs="Tahoma"/>
      <w:sz w:val="16"/>
      <w:szCs w:val="16"/>
      <w:lang w:val="de-CH" w:eastAsia="de-CH"/>
    </w:rPr>
  </w:style>
  <w:style w:type="character" w:customStyle="1" w:styleId="SprechblasentextZchn">
    <w:name w:val="Sprechblasentext Zchn"/>
    <w:basedOn w:val="Absatz-Standardschriftart"/>
    <w:uiPriority w:val="99"/>
    <w:semiHidden/>
    <w:rsid w:val="00A60D36"/>
    <w:rPr>
      <w:rFonts w:ascii="Times New Roman" w:eastAsiaTheme="minorEastAsia" w:hAnsi="Times New Roman" w:cs="Times New Roman"/>
      <w:sz w:val="18"/>
      <w:szCs w:val="18"/>
      <w:lang w:eastAsia="de-DE"/>
    </w:rPr>
  </w:style>
  <w:style w:type="character" w:customStyle="1" w:styleId="berschrift2Zchn1">
    <w:name w:val="Überschrift 2 Zchn1"/>
    <w:link w:val="berschrift2"/>
    <w:rsid w:val="00A60D3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A60D36"/>
    <w:rPr>
      <w:rFonts w:ascii="Tahoma" w:eastAsia="Times New Roman" w:hAnsi="Tahoma" w:cs="Tahoma"/>
      <w:sz w:val="16"/>
      <w:szCs w:val="16"/>
      <w:lang w:val="de-CH" w:eastAsia="de-CH"/>
    </w:rPr>
  </w:style>
  <w:style w:type="table" w:styleId="Tabellenraster">
    <w:name w:val="Table Grid"/>
    <w:basedOn w:val="NormaleTabelle"/>
    <w:uiPriority w:val="59"/>
    <w:rsid w:val="00A60D36"/>
    <w:rPr>
      <w:rFonts w:eastAsiaTheme="minorEastAsia"/>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4Zchn">
    <w:name w:val="Überschrift 4 Zchn"/>
    <w:basedOn w:val="Absatz-Standardschriftart"/>
    <w:link w:val="berschrift4"/>
    <w:uiPriority w:val="9"/>
    <w:semiHidden/>
    <w:rsid w:val="00D66E8B"/>
    <w:rPr>
      <w:rFonts w:asciiTheme="majorHAnsi" w:eastAsiaTheme="majorEastAsia" w:hAnsiTheme="majorHAnsi" w:cstheme="majorBidi"/>
      <w:i/>
      <w:iCs/>
      <w:color w:val="2E74B5" w:themeColor="accent1" w:themeShade="BF"/>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3911909">
      <w:bodyDiv w:val="1"/>
      <w:marLeft w:val="0"/>
      <w:marRight w:val="0"/>
      <w:marTop w:val="0"/>
      <w:marBottom w:val="0"/>
      <w:divBdr>
        <w:top w:val="none" w:sz="0" w:space="0" w:color="auto"/>
        <w:left w:val="none" w:sz="0" w:space="0" w:color="auto"/>
        <w:bottom w:val="none" w:sz="0" w:space="0" w:color="auto"/>
        <w:right w:val="none" w:sz="0" w:space="0" w:color="auto"/>
      </w:divBdr>
    </w:div>
    <w:div w:id="504394925">
      <w:bodyDiv w:val="1"/>
      <w:marLeft w:val="0"/>
      <w:marRight w:val="0"/>
      <w:marTop w:val="0"/>
      <w:marBottom w:val="0"/>
      <w:divBdr>
        <w:top w:val="none" w:sz="0" w:space="0" w:color="auto"/>
        <w:left w:val="none" w:sz="0" w:space="0" w:color="auto"/>
        <w:bottom w:val="none" w:sz="0" w:space="0" w:color="auto"/>
        <w:right w:val="none" w:sz="0" w:space="0" w:color="auto"/>
      </w:divBdr>
    </w:div>
    <w:div w:id="879826410">
      <w:bodyDiv w:val="1"/>
      <w:marLeft w:val="0"/>
      <w:marRight w:val="0"/>
      <w:marTop w:val="0"/>
      <w:marBottom w:val="0"/>
      <w:divBdr>
        <w:top w:val="none" w:sz="0" w:space="0" w:color="auto"/>
        <w:left w:val="none" w:sz="0" w:space="0" w:color="auto"/>
        <w:bottom w:val="none" w:sz="0" w:space="0" w:color="auto"/>
        <w:right w:val="none" w:sz="0" w:space="0" w:color="auto"/>
      </w:divBdr>
    </w:div>
    <w:div w:id="1105225151">
      <w:bodyDiv w:val="1"/>
      <w:marLeft w:val="0"/>
      <w:marRight w:val="0"/>
      <w:marTop w:val="0"/>
      <w:marBottom w:val="0"/>
      <w:divBdr>
        <w:top w:val="none" w:sz="0" w:space="0" w:color="auto"/>
        <w:left w:val="none" w:sz="0" w:space="0" w:color="auto"/>
        <w:bottom w:val="none" w:sz="0" w:space="0" w:color="auto"/>
        <w:right w:val="none" w:sz="0" w:space="0" w:color="auto"/>
      </w:divBdr>
    </w:div>
    <w:div w:id="1251617133">
      <w:bodyDiv w:val="1"/>
      <w:marLeft w:val="0"/>
      <w:marRight w:val="0"/>
      <w:marTop w:val="0"/>
      <w:marBottom w:val="0"/>
      <w:divBdr>
        <w:top w:val="none" w:sz="0" w:space="0" w:color="auto"/>
        <w:left w:val="none" w:sz="0" w:space="0" w:color="auto"/>
        <w:bottom w:val="none" w:sz="0" w:space="0" w:color="auto"/>
        <w:right w:val="none" w:sz="0" w:space="0" w:color="auto"/>
      </w:divBdr>
    </w:div>
    <w:div w:id="1324089990">
      <w:bodyDiv w:val="1"/>
      <w:marLeft w:val="0"/>
      <w:marRight w:val="0"/>
      <w:marTop w:val="0"/>
      <w:marBottom w:val="0"/>
      <w:divBdr>
        <w:top w:val="none" w:sz="0" w:space="0" w:color="auto"/>
        <w:left w:val="none" w:sz="0" w:space="0" w:color="auto"/>
        <w:bottom w:val="none" w:sz="0" w:space="0" w:color="auto"/>
        <w:right w:val="none" w:sz="0" w:space="0" w:color="auto"/>
      </w:divBdr>
    </w:div>
    <w:div w:id="1564637532">
      <w:bodyDiv w:val="1"/>
      <w:marLeft w:val="0"/>
      <w:marRight w:val="0"/>
      <w:marTop w:val="0"/>
      <w:marBottom w:val="0"/>
      <w:divBdr>
        <w:top w:val="none" w:sz="0" w:space="0" w:color="auto"/>
        <w:left w:val="none" w:sz="0" w:space="0" w:color="auto"/>
        <w:bottom w:val="none" w:sz="0" w:space="0" w:color="auto"/>
        <w:right w:val="none" w:sz="0" w:space="0" w:color="auto"/>
      </w:divBdr>
    </w:div>
    <w:div w:id="2037927752">
      <w:bodyDiv w:val="1"/>
      <w:marLeft w:val="0"/>
      <w:marRight w:val="0"/>
      <w:marTop w:val="0"/>
      <w:marBottom w:val="0"/>
      <w:divBdr>
        <w:top w:val="none" w:sz="0" w:space="0" w:color="auto"/>
        <w:left w:val="none" w:sz="0" w:space="0" w:color="auto"/>
        <w:bottom w:val="none" w:sz="0" w:space="0" w:color="auto"/>
        <w:right w:val="none" w:sz="0" w:space="0" w:color="auto"/>
      </w:divBdr>
    </w:div>
    <w:div w:id="204532577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761</Words>
  <Characters>4796</Characters>
  <Application>Microsoft Macintosh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Georg Dutzi</cp:lastModifiedBy>
  <cp:revision>6</cp:revision>
  <cp:lastPrinted>2017-03-06T10:41:00Z</cp:lastPrinted>
  <dcterms:created xsi:type="dcterms:W3CDTF">2017-03-06T13:49:00Z</dcterms:created>
  <dcterms:modified xsi:type="dcterms:W3CDTF">2017-03-09T14:58:00Z</dcterms:modified>
</cp:coreProperties>
</file>