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B18A8F" w14:textId="37ACFDF6" w:rsidR="00B913FD" w:rsidRPr="00BE04BC" w:rsidRDefault="00E53B23" w:rsidP="00E53B23">
      <w:pPr>
        <w:pStyle w:val="Text2"/>
        <w:rPr>
          <w:rFonts w:ascii="Verdana" w:eastAsia="Avenir Next" w:hAnsi="Verdana" w:cs="Avenir Next"/>
          <w:sz w:val="20"/>
          <w:szCs w:val="20"/>
          <w:lang w:val="de-CH"/>
        </w:rPr>
      </w:pPr>
      <w:proofErr w:type="spellStart"/>
      <w:r w:rsidRPr="00BE04BC">
        <w:rPr>
          <w:rFonts w:ascii="Verdana" w:hAnsi="Verdana"/>
          <w:sz w:val="20"/>
          <w:szCs w:val="20"/>
          <w:lang w:val="de-CH"/>
        </w:rPr>
        <w:t>allnav</w:t>
      </w:r>
      <w:proofErr w:type="spellEnd"/>
      <w:r w:rsidRPr="00BE04BC">
        <w:rPr>
          <w:rFonts w:ascii="Verdana" w:hAnsi="Verdana"/>
          <w:sz w:val="20"/>
          <w:szCs w:val="20"/>
          <w:lang w:val="de-CH"/>
        </w:rPr>
        <w:t xml:space="preserve"> AG</w:t>
      </w:r>
      <w:r w:rsidR="00B913FD" w:rsidRPr="00BE04BC">
        <w:rPr>
          <w:rFonts w:ascii="Verdana" w:hAnsi="Verdana"/>
          <w:sz w:val="20"/>
          <w:szCs w:val="20"/>
          <w:lang w:val="de-CH"/>
        </w:rPr>
        <w:t xml:space="preserve"> - </w:t>
      </w:r>
      <w:r w:rsidR="0094463F" w:rsidRPr="00BE04BC">
        <w:rPr>
          <w:rFonts w:ascii="Verdana" w:eastAsia="Avenir Next" w:hAnsi="Verdana" w:cs="Avenir Next"/>
          <w:sz w:val="20"/>
          <w:szCs w:val="20"/>
          <w:lang w:val="de-CH"/>
        </w:rPr>
        <w:fldChar w:fldCharType="begin" w:fldLock="1"/>
      </w:r>
      <w:r w:rsidR="00B913FD" w:rsidRPr="00BE04BC">
        <w:rPr>
          <w:rFonts w:ascii="Verdana" w:eastAsia="Avenir Next" w:hAnsi="Verdana" w:cs="Avenir Next"/>
          <w:sz w:val="20"/>
          <w:szCs w:val="20"/>
          <w:lang w:val="de-CH"/>
        </w:rPr>
        <w:instrText xml:space="preserve"> DATE \@ "d. MMMM y" </w:instrText>
      </w:r>
      <w:r w:rsidR="0094463F" w:rsidRPr="00BE04BC">
        <w:rPr>
          <w:rFonts w:ascii="Verdana" w:eastAsia="Avenir Next" w:hAnsi="Verdana" w:cs="Avenir Next"/>
          <w:sz w:val="20"/>
          <w:szCs w:val="20"/>
          <w:lang w:val="de-CH"/>
        </w:rPr>
        <w:fldChar w:fldCharType="separate"/>
      </w:r>
      <w:r w:rsidR="00F036A6" w:rsidRPr="00BE04BC">
        <w:rPr>
          <w:rFonts w:ascii="Verdana" w:hAnsi="Verdana"/>
          <w:sz w:val="20"/>
          <w:szCs w:val="20"/>
          <w:lang w:val="de-CH"/>
        </w:rPr>
        <w:t>15</w:t>
      </w:r>
      <w:r w:rsidRPr="00BE04BC">
        <w:rPr>
          <w:rFonts w:ascii="Verdana" w:hAnsi="Verdana"/>
          <w:sz w:val="20"/>
          <w:szCs w:val="20"/>
          <w:lang w:val="de-CH"/>
        </w:rPr>
        <w:t>. September</w:t>
      </w:r>
      <w:r w:rsidR="00B913FD" w:rsidRPr="00BE04BC">
        <w:rPr>
          <w:rFonts w:ascii="Verdana" w:hAnsi="Verdana"/>
          <w:sz w:val="20"/>
          <w:szCs w:val="20"/>
          <w:lang w:val="de-CH"/>
        </w:rPr>
        <w:t xml:space="preserve"> 2015</w:t>
      </w:r>
      <w:r w:rsidR="0094463F" w:rsidRPr="00BE04BC">
        <w:rPr>
          <w:rFonts w:ascii="Verdana" w:eastAsia="Avenir Next" w:hAnsi="Verdana" w:cs="Avenir Next"/>
          <w:sz w:val="20"/>
          <w:szCs w:val="20"/>
          <w:lang w:val="de-CH"/>
        </w:rPr>
        <w:fldChar w:fldCharType="end"/>
      </w:r>
    </w:p>
    <w:p w14:paraId="371D7840" w14:textId="77777777" w:rsidR="00B913FD" w:rsidRPr="00BE04BC" w:rsidRDefault="00B913FD" w:rsidP="00E53B23">
      <w:pPr>
        <w:pStyle w:val="Text2"/>
        <w:rPr>
          <w:rFonts w:ascii="Verdana" w:eastAsia="Avenir Next" w:hAnsi="Verdana" w:cs="Avenir Next"/>
          <w:sz w:val="20"/>
          <w:szCs w:val="20"/>
          <w:lang w:val="de-CH"/>
        </w:rPr>
      </w:pPr>
    </w:p>
    <w:p w14:paraId="009B0319" w14:textId="77777777" w:rsidR="00E53B23" w:rsidRPr="00BE04BC" w:rsidRDefault="00E53B23" w:rsidP="00E53B23">
      <w:pPr>
        <w:pStyle w:val="Text2"/>
        <w:rPr>
          <w:rFonts w:ascii="Verdana" w:hAnsi="Verdana"/>
          <w:b/>
          <w:sz w:val="20"/>
          <w:szCs w:val="20"/>
          <w:lang w:val="de-CH"/>
        </w:rPr>
      </w:pPr>
      <w:r w:rsidRPr="00BE04BC">
        <w:rPr>
          <w:rFonts w:ascii="Verdana" w:hAnsi="Verdana"/>
          <w:b/>
          <w:sz w:val="20"/>
          <w:szCs w:val="20"/>
          <w:lang w:val="de-CH"/>
        </w:rPr>
        <w:t>Vermessung aus der Luft</w:t>
      </w:r>
    </w:p>
    <w:p w14:paraId="55D2935F" w14:textId="77777777" w:rsidR="00E53B23" w:rsidRPr="00BE04BC" w:rsidRDefault="00E53B23" w:rsidP="00E53B23">
      <w:pPr>
        <w:pStyle w:val="Text2"/>
        <w:rPr>
          <w:rFonts w:ascii="Verdana" w:hAnsi="Verdana"/>
          <w:b/>
          <w:sz w:val="28"/>
          <w:szCs w:val="28"/>
          <w:lang w:val="de-CH"/>
        </w:rPr>
      </w:pPr>
      <w:proofErr w:type="spellStart"/>
      <w:r w:rsidRPr="00BE04BC">
        <w:rPr>
          <w:rFonts w:ascii="Verdana" w:hAnsi="Verdana"/>
          <w:b/>
          <w:sz w:val="28"/>
          <w:szCs w:val="28"/>
          <w:lang w:val="de-CH"/>
        </w:rPr>
        <w:t>allnav</w:t>
      </w:r>
      <w:proofErr w:type="spellEnd"/>
      <w:r w:rsidRPr="00BE04BC">
        <w:rPr>
          <w:rFonts w:ascii="Verdana" w:hAnsi="Verdana"/>
          <w:b/>
          <w:sz w:val="28"/>
          <w:szCs w:val="28"/>
          <w:lang w:val="de-CH"/>
        </w:rPr>
        <w:t xml:space="preserve"> stellt unbemannte Flugsysteme vor</w:t>
      </w:r>
    </w:p>
    <w:p w14:paraId="0A6C93AF" w14:textId="77777777" w:rsidR="00E53B23" w:rsidRPr="00BE04BC" w:rsidRDefault="00E53B23" w:rsidP="00E53B23">
      <w:pPr>
        <w:pStyle w:val="Text2"/>
        <w:rPr>
          <w:rFonts w:ascii="Verdana" w:hAnsi="Verdana"/>
          <w:b/>
          <w:sz w:val="20"/>
          <w:szCs w:val="20"/>
          <w:lang w:val="de-CH"/>
        </w:rPr>
      </w:pPr>
    </w:p>
    <w:p w14:paraId="026A5C4C" w14:textId="24B0051C" w:rsidR="00E53B23" w:rsidRPr="00BE04BC" w:rsidRDefault="00E53B23" w:rsidP="00E53B23">
      <w:pPr>
        <w:pStyle w:val="Text2"/>
        <w:rPr>
          <w:rFonts w:ascii="Verdana" w:hAnsi="Verdana"/>
          <w:b/>
          <w:sz w:val="20"/>
          <w:szCs w:val="20"/>
          <w:lang w:val="de-CH"/>
        </w:rPr>
      </w:pPr>
      <w:r w:rsidRPr="00BE04BC">
        <w:rPr>
          <w:rFonts w:ascii="Verdana" w:hAnsi="Verdana"/>
          <w:b/>
          <w:sz w:val="20"/>
          <w:szCs w:val="20"/>
          <w:lang w:val="de-CH"/>
        </w:rPr>
        <w:t xml:space="preserve">Der Traum ist alt, die Lösung aktuell und die Technologie innovativ: Die punkt-genaue Vermessung und Fotografie grösserer Areale aus der Vogelperspektive. Mit der Drohne UX5 und dem </w:t>
      </w:r>
      <w:proofErr w:type="spellStart"/>
      <w:r w:rsidRPr="00BE04BC">
        <w:rPr>
          <w:rFonts w:ascii="Verdana" w:hAnsi="Verdana"/>
          <w:b/>
          <w:sz w:val="20"/>
          <w:szCs w:val="20"/>
          <w:lang w:val="de-CH"/>
        </w:rPr>
        <w:t>Kopter</w:t>
      </w:r>
      <w:proofErr w:type="spellEnd"/>
      <w:r w:rsidRPr="00BE04BC">
        <w:rPr>
          <w:rFonts w:ascii="Verdana" w:hAnsi="Verdana"/>
          <w:b/>
          <w:sz w:val="20"/>
          <w:szCs w:val="20"/>
          <w:lang w:val="de-CH"/>
        </w:rPr>
        <w:t xml:space="preserve"> ZX5 bietet</w:t>
      </w:r>
      <w:r w:rsidR="00D24574" w:rsidRPr="00BE04BC">
        <w:rPr>
          <w:rFonts w:ascii="Verdana" w:hAnsi="Verdana"/>
          <w:b/>
          <w:sz w:val="20"/>
          <w:szCs w:val="20"/>
          <w:lang w:val="de-CH"/>
        </w:rPr>
        <w:t xml:space="preserve"> die </w:t>
      </w:r>
      <w:proofErr w:type="spellStart"/>
      <w:r w:rsidR="00D24574" w:rsidRPr="00BE04BC">
        <w:rPr>
          <w:rFonts w:ascii="Verdana" w:hAnsi="Verdana"/>
          <w:b/>
          <w:sz w:val="20"/>
          <w:szCs w:val="20"/>
          <w:lang w:val="de-CH"/>
        </w:rPr>
        <w:t>allnav</w:t>
      </w:r>
      <w:proofErr w:type="spellEnd"/>
      <w:r w:rsidR="00D24574" w:rsidRPr="00BE04BC">
        <w:rPr>
          <w:rFonts w:ascii="Verdana" w:hAnsi="Verdana"/>
          <w:b/>
          <w:sz w:val="20"/>
          <w:szCs w:val="20"/>
          <w:lang w:val="de-CH"/>
        </w:rPr>
        <w:t xml:space="preserve"> </w:t>
      </w:r>
      <w:proofErr w:type="spellStart"/>
      <w:r w:rsidR="00D24574" w:rsidRPr="00BE04BC">
        <w:rPr>
          <w:rFonts w:ascii="Verdana" w:hAnsi="Verdana"/>
          <w:b/>
          <w:sz w:val="20"/>
          <w:szCs w:val="20"/>
          <w:lang w:val="de-CH"/>
        </w:rPr>
        <w:t>ag</w:t>
      </w:r>
      <w:proofErr w:type="spellEnd"/>
      <w:r w:rsidR="00D24574" w:rsidRPr="00BE04BC">
        <w:rPr>
          <w:rFonts w:ascii="Verdana" w:hAnsi="Verdana"/>
          <w:b/>
          <w:sz w:val="20"/>
          <w:szCs w:val="20"/>
          <w:lang w:val="de-CH"/>
        </w:rPr>
        <w:t xml:space="preserve"> aus </w:t>
      </w:r>
      <w:proofErr w:type="spellStart"/>
      <w:r w:rsidR="00D24574" w:rsidRPr="00BE04BC">
        <w:rPr>
          <w:rFonts w:ascii="Verdana" w:hAnsi="Verdana"/>
          <w:b/>
          <w:sz w:val="20"/>
          <w:szCs w:val="20"/>
          <w:lang w:val="de-CH"/>
        </w:rPr>
        <w:t>Othmarsingen</w:t>
      </w:r>
      <w:proofErr w:type="spellEnd"/>
      <w:r w:rsidR="00D24574" w:rsidRPr="00BE04BC">
        <w:rPr>
          <w:rFonts w:ascii="Verdana" w:hAnsi="Verdana"/>
          <w:b/>
          <w:sz w:val="20"/>
          <w:szCs w:val="20"/>
          <w:lang w:val="de-CH"/>
        </w:rPr>
        <w:t xml:space="preserve"> </w:t>
      </w:r>
      <w:r w:rsidRPr="00BE04BC">
        <w:rPr>
          <w:rFonts w:ascii="Verdana" w:hAnsi="Verdana"/>
          <w:b/>
          <w:sz w:val="20"/>
          <w:szCs w:val="20"/>
          <w:lang w:val="de-CH"/>
        </w:rPr>
        <w:t>jetzt unbemannte Flugsysteme, die von I</w:t>
      </w:r>
      <w:r w:rsidR="00D24574" w:rsidRPr="00BE04BC">
        <w:rPr>
          <w:rFonts w:ascii="Verdana" w:hAnsi="Verdana"/>
          <w:b/>
          <w:sz w:val="20"/>
          <w:szCs w:val="20"/>
          <w:lang w:val="de-CH"/>
        </w:rPr>
        <w:t xml:space="preserve">ngenieur- und Vermessungsbüros </w:t>
      </w:r>
      <w:r w:rsidRPr="00BE04BC">
        <w:rPr>
          <w:rFonts w:ascii="Verdana" w:hAnsi="Verdana"/>
          <w:b/>
          <w:sz w:val="20"/>
          <w:szCs w:val="20"/>
          <w:lang w:val="de-CH"/>
        </w:rPr>
        <w:t xml:space="preserve">für die einfache und schnelle Erzeugung von </w:t>
      </w:r>
      <w:proofErr w:type="spellStart"/>
      <w:r w:rsidRPr="00BE04BC">
        <w:rPr>
          <w:rFonts w:ascii="Verdana" w:hAnsi="Verdana"/>
          <w:b/>
          <w:sz w:val="20"/>
          <w:szCs w:val="20"/>
          <w:lang w:val="de-CH"/>
        </w:rPr>
        <w:t>Orthophotos</w:t>
      </w:r>
      <w:proofErr w:type="spellEnd"/>
      <w:r w:rsidRPr="00BE04BC">
        <w:rPr>
          <w:rFonts w:ascii="Verdana" w:hAnsi="Verdana"/>
          <w:b/>
          <w:sz w:val="20"/>
          <w:szCs w:val="20"/>
          <w:lang w:val="de-CH"/>
        </w:rPr>
        <w:t>, Volumenberechnungen oder Punktwolken von weitläufigen Gebieten eing</w:t>
      </w:r>
      <w:r w:rsidR="002C70D0" w:rsidRPr="00BE04BC">
        <w:rPr>
          <w:rFonts w:ascii="Verdana" w:hAnsi="Verdana"/>
          <w:b/>
          <w:sz w:val="20"/>
          <w:szCs w:val="20"/>
          <w:lang w:val="de-CH"/>
        </w:rPr>
        <w:t xml:space="preserve">esetzt werden können. Speziell </w:t>
      </w:r>
      <w:r w:rsidRPr="00BE04BC">
        <w:rPr>
          <w:rFonts w:ascii="Verdana" w:hAnsi="Verdana"/>
          <w:b/>
          <w:sz w:val="20"/>
          <w:szCs w:val="20"/>
          <w:lang w:val="de-CH"/>
        </w:rPr>
        <w:t>mit der Drohne UX5 hat Trimble die Kombination eines sicheren und robuste</w:t>
      </w:r>
      <w:r w:rsidR="002C70D0" w:rsidRPr="00BE04BC">
        <w:rPr>
          <w:rFonts w:ascii="Verdana" w:hAnsi="Verdana"/>
          <w:b/>
          <w:sz w:val="20"/>
          <w:szCs w:val="20"/>
          <w:lang w:val="de-CH"/>
        </w:rPr>
        <w:t>n Fluggerätes mit einer hochauflösenden Kamera</w:t>
      </w:r>
      <w:r w:rsidRPr="00BE04BC">
        <w:rPr>
          <w:rFonts w:ascii="Verdana" w:hAnsi="Verdana"/>
          <w:b/>
          <w:sz w:val="20"/>
          <w:szCs w:val="20"/>
          <w:lang w:val="de-CH"/>
        </w:rPr>
        <w:t xml:space="preserve"> vorbildlich und einzigartig realisi</w:t>
      </w:r>
      <w:r w:rsidR="002C70D0" w:rsidRPr="00BE04BC">
        <w:rPr>
          <w:rFonts w:ascii="Verdana" w:hAnsi="Verdana"/>
          <w:b/>
          <w:sz w:val="20"/>
          <w:szCs w:val="20"/>
          <w:lang w:val="de-CH"/>
        </w:rPr>
        <w:t>ert. Selbst bei widrigen Wetter</w:t>
      </w:r>
      <w:r w:rsidRPr="00BE04BC">
        <w:rPr>
          <w:rFonts w:ascii="Verdana" w:hAnsi="Verdana"/>
          <w:b/>
          <w:sz w:val="20"/>
          <w:szCs w:val="20"/>
          <w:lang w:val="de-CH"/>
        </w:rPr>
        <w:t xml:space="preserve">bedingungen und bewölktem Himmel lassen sich detaillierte Aufnahmen und Vermessungen aus der Luft realisieren. Vorgestellt werden die neuen Flugsysteme ab November im Rahmen einer "Tour de Suisse" an mehr als </w:t>
      </w:r>
      <w:r w:rsidR="001933C5" w:rsidRPr="00BE04BC">
        <w:rPr>
          <w:rFonts w:ascii="Verdana" w:hAnsi="Verdana"/>
          <w:b/>
          <w:sz w:val="20"/>
          <w:szCs w:val="20"/>
          <w:lang w:val="de-CH"/>
        </w:rPr>
        <w:t>zehn</w:t>
      </w:r>
      <w:r w:rsidRPr="00BE04BC">
        <w:rPr>
          <w:rFonts w:ascii="Verdana" w:hAnsi="Verdana"/>
          <w:b/>
          <w:sz w:val="20"/>
          <w:szCs w:val="20"/>
          <w:lang w:val="de-CH"/>
        </w:rPr>
        <w:t xml:space="preserve"> Destinationen in der Schweiz.</w:t>
      </w:r>
    </w:p>
    <w:p w14:paraId="45637A2B" w14:textId="77777777" w:rsidR="00E53B23" w:rsidRPr="00BE04BC" w:rsidRDefault="00E53B23" w:rsidP="00E53B23">
      <w:pPr>
        <w:pStyle w:val="Text2"/>
        <w:rPr>
          <w:rFonts w:ascii="Verdana" w:hAnsi="Verdana"/>
          <w:b/>
          <w:sz w:val="20"/>
          <w:szCs w:val="20"/>
          <w:lang w:val="de-CH"/>
        </w:rPr>
      </w:pPr>
    </w:p>
    <w:p w14:paraId="1452A40F" w14:textId="082BFD1D" w:rsidR="00E53B23" w:rsidRPr="00BE04BC" w:rsidRDefault="00E53B23" w:rsidP="00E53B23">
      <w:pPr>
        <w:pStyle w:val="Text2"/>
        <w:rPr>
          <w:rFonts w:ascii="Verdana" w:hAnsi="Verdana"/>
          <w:b/>
          <w:sz w:val="20"/>
          <w:szCs w:val="20"/>
          <w:lang w:val="de-CH"/>
        </w:rPr>
      </w:pPr>
      <w:r w:rsidRPr="00BE04BC">
        <w:rPr>
          <w:rFonts w:ascii="Verdana" w:hAnsi="Verdana"/>
          <w:sz w:val="20"/>
          <w:szCs w:val="20"/>
          <w:lang w:val="de-CH"/>
        </w:rPr>
        <w:t>Das Design der Trimble UX5 wurde für maximale Flugstabilität ausgelegt, selbst bei Regen, Wind und schlechten Lichtverhältnissen wie auch in bergigem Gelände folgt die Drohne der vom Piloten vorprogrammierten Flug</w:t>
      </w:r>
      <w:r w:rsidR="001949BC" w:rsidRPr="00BE04BC">
        <w:rPr>
          <w:rFonts w:ascii="Verdana" w:hAnsi="Verdana"/>
          <w:sz w:val="20"/>
          <w:szCs w:val="20"/>
          <w:lang w:val="de-CH"/>
        </w:rPr>
        <w:t>bahn und liefert dank einem gross</w:t>
      </w:r>
      <w:r w:rsidRPr="00BE04BC">
        <w:rPr>
          <w:rFonts w:ascii="Verdana" w:hAnsi="Verdana"/>
          <w:sz w:val="20"/>
          <w:szCs w:val="20"/>
          <w:lang w:val="de-CH"/>
        </w:rPr>
        <w:t>en Abbildungssensor scharfe und farbintensive Bilder: Bei einer Geschwindigkeit von 80 km</w:t>
      </w:r>
      <w:r w:rsidR="00D24574" w:rsidRPr="00BE04BC">
        <w:rPr>
          <w:rFonts w:ascii="Verdana" w:hAnsi="Verdana"/>
          <w:sz w:val="20"/>
          <w:szCs w:val="20"/>
          <w:lang w:val="de-CH"/>
        </w:rPr>
        <w:t xml:space="preserve">/h und bei einer Flugdauer von </w:t>
      </w:r>
      <w:r w:rsidRPr="00BE04BC">
        <w:rPr>
          <w:rFonts w:ascii="Verdana" w:hAnsi="Verdana"/>
          <w:sz w:val="20"/>
          <w:szCs w:val="20"/>
          <w:lang w:val="de-CH"/>
        </w:rPr>
        <w:t xml:space="preserve">bis zu 50 Minuten wird aus einer Höhe von 75 Meter eine Bodenauflösung von bis zu einem Zentimeter erzielt. </w:t>
      </w:r>
    </w:p>
    <w:p w14:paraId="416C9529" w14:textId="77777777" w:rsidR="00E53B23" w:rsidRPr="00BE04BC" w:rsidRDefault="00E53B23" w:rsidP="00E53B23">
      <w:pPr>
        <w:rPr>
          <w:rFonts w:ascii="Verdana" w:hAnsi="Verdana"/>
          <w:lang w:val="de-CH"/>
        </w:rPr>
      </w:pPr>
    </w:p>
    <w:p w14:paraId="7DA32B32" w14:textId="7C148119" w:rsidR="00E53B23" w:rsidRPr="00BE04BC" w:rsidRDefault="00E53B23"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sz w:val="20"/>
          <w:szCs w:val="20"/>
          <w:lang w:val="de-CH"/>
        </w:rPr>
      </w:pPr>
      <w:r w:rsidRPr="00BE04BC">
        <w:rPr>
          <w:rFonts w:ascii="Verdana" w:hAnsi="Verdana"/>
          <w:b/>
          <w:sz w:val="20"/>
          <w:szCs w:val="20"/>
          <w:lang w:val="de-CH"/>
        </w:rPr>
        <w:t>Flugplanung und -vorbereitung in wenigen Minuten</w:t>
      </w:r>
      <w:r w:rsidRPr="00BE04BC">
        <w:rPr>
          <w:rFonts w:ascii="Verdana" w:hAnsi="Verdana"/>
          <w:b/>
          <w:sz w:val="20"/>
          <w:szCs w:val="20"/>
          <w:lang w:val="de-CH"/>
        </w:rPr>
        <w:br/>
      </w:r>
      <w:r w:rsidR="00DB1219" w:rsidRPr="00BE04BC">
        <w:rPr>
          <w:rFonts w:ascii="Verdana" w:hAnsi="Verdana"/>
          <w:sz w:val="20"/>
          <w:szCs w:val="20"/>
          <w:lang w:val="de-CH"/>
        </w:rPr>
        <w:t xml:space="preserve">Die Flugplanung und -durchführung erfolgt über die auf einem robusten Trimble </w:t>
      </w:r>
      <w:proofErr w:type="spellStart"/>
      <w:r w:rsidR="00DB1219" w:rsidRPr="00BE04BC">
        <w:rPr>
          <w:rFonts w:ascii="Verdana" w:hAnsi="Verdana"/>
          <w:sz w:val="20"/>
          <w:szCs w:val="20"/>
          <w:lang w:val="de-CH"/>
        </w:rPr>
        <w:t>Tablet</w:t>
      </w:r>
      <w:proofErr w:type="spellEnd"/>
      <w:r w:rsidR="00DB1219" w:rsidRPr="00BE04BC">
        <w:rPr>
          <w:rFonts w:ascii="Verdana" w:hAnsi="Verdana"/>
          <w:sz w:val="20"/>
          <w:szCs w:val="20"/>
          <w:lang w:val="de-CH"/>
        </w:rPr>
        <w:t>-PC installierte Softwareanwendung „Trimble Access Aerial Imaging“. Hier wird der Flug individuell geplant und überwacht. Digitale Checklisten helfen bei einem sicheren und zuverlässigen Ablauf vor und nach einem Flug. D</w:t>
      </w:r>
      <w:r w:rsidR="00D24574" w:rsidRPr="00BE04BC">
        <w:rPr>
          <w:rFonts w:ascii="Verdana" w:hAnsi="Verdana"/>
          <w:sz w:val="20"/>
          <w:szCs w:val="20"/>
          <w:lang w:val="de-CH"/>
        </w:rPr>
        <w:t>ie Flü</w:t>
      </w:r>
      <w:r w:rsidRPr="00BE04BC">
        <w:rPr>
          <w:rFonts w:ascii="Verdana" w:hAnsi="Verdana"/>
          <w:sz w:val="20"/>
          <w:szCs w:val="20"/>
          <w:lang w:val="de-CH"/>
        </w:rPr>
        <w:t>ge selbst laufen nac</w:t>
      </w:r>
      <w:r w:rsidR="002C70D0" w:rsidRPr="00BE04BC">
        <w:rPr>
          <w:rFonts w:ascii="Verdana" w:hAnsi="Verdana"/>
          <w:sz w:val="20"/>
          <w:szCs w:val="20"/>
          <w:lang w:val="de-CH"/>
        </w:rPr>
        <w:t>h dem Start der Drohne vollautoma</w:t>
      </w:r>
      <w:r w:rsidRPr="00BE04BC">
        <w:rPr>
          <w:rFonts w:ascii="Verdana" w:hAnsi="Verdana"/>
          <w:sz w:val="20"/>
          <w:szCs w:val="20"/>
          <w:lang w:val="de-CH"/>
        </w:rPr>
        <w:t>tisch ab. Besondere</w:t>
      </w:r>
      <w:r w:rsidR="00D24574" w:rsidRPr="00BE04BC">
        <w:rPr>
          <w:rFonts w:ascii="Verdana" w:hAnsi="Verdana"/>
          <w:sz w:val="20"/>
          <w:szCs w:val="20"/>
          <w:lang w:val="de-CH"/>
        </w:rPr>
        <w:t xml:space="preserve"> </w:t>
      </w:r>
      <w:r w:rsidRPr="00BE04BC">
        <w:rPr>
          <w:rFonts w:ascii="Verdana" w:hAnsi="Verdana"/>
          <w:sz w:val="20"/>
          <w:szCs w:val="20"/>
          <w:lang w:val="de-CH"/>
        </w:rPr>
        <w:t>Steuerungskenntnisse oder Erfahrung im Fliegen von Drohnen sind nicht er</w:t>
      </w:r>
      <w:r w:rsidR="00D24574" w:rsidRPr="00BE04BC">
        <w:rPr>
          <w:rFonts w:ascii="Verdana" w:hAnsi="Verdana"/>
          <w:sz w:val="20"/>
          <w:szCs w:val="20"/>
          <w:lang w:val="de-CH"/>
        </w:rPr>
        <w:t>forderlich. Die Hö</w:t>
      </w:r>
      <w:r w:rsidRPr="00BE04BC">
        <w:rPr>
          <w:rFonts w:ascii="Verdana" w:hAnsi="Verdana"/>
          <w:sz w:val="20"/>
          <w:szCs w:val="20"/>
          <w:lang w:val="de-CH"/>
        </w:rPr>
        <w:t>henmessung u</w:t>
      </w:r>
      <w:r w:rsidR="00D24574" w:rsidRPr="00BE04BC">
        <w:rPr>
          <w:rFonts w:ascii="Verdana" w:hAnsi="Verdana"/>
          <w:sz w:val="20"/>
          <w:szCs w:val="20"/>
          <w:lang w:val="de-CH"/>
        </w:rPr>
        <w:t>nd der Umkehrschub sorgen dafü</w:t>
      </w:r>
      <w:r w:rsidRPr="00BE04BC">
        <w:rPr>
          <w:rFonts w:ascii="Verdana" w:hAnsi="Verdana"/>
          <w:sz w:val="20"/>
          <w:szCs w:val="20"/>
          <w:lang w:val="de-CH"/>
        </w:rPr>
        <w:t xml:space="preserve">r, dass jeder </w:t>
      </w:r>
      <w:r w:rsidR="00D24574" w:rsidRPr="00BE04BC">
        <w:rPr>
          <w:rFonts w:ascii="Verdana" w:hAnsi="Verdana"/>
          <w:sz w:val="20"/>
          <w:szCs w:val="20"/>
          <w:lang w:val="de-CH"/>
        </w:rPr>
        <w:t>Flug mit einer sicheren und prä</w:t>
      </w:r>
      <w:r w:rsidRPr="00BE04BC">
        <w:rPr>
          <w:rFonts w:ascii="Verdana" w:hAnsi="Verdana"/>
          <w:sz w:val="20"/>
          <w:szCs w:val="20"/>
          <w:lang w:val="de-CH"/>
        </w:rPr>
        <w:t xml:space="preserve">zisen Landung auch auf kleinen Flächen beendet werden kann. </w:t>
      </w:r>
    </w:p>
    <w:p w14:paraId="77BD0D2E" w14:textId="77777777" w:rsidR="00E53B23" w:rsidRPr="00BE04BC" w:rsidRDefault="00E53B23" w:rsidP="00E53B23">
      <w:pPr>
        <w:rPr>
          <w:rFonts w:ascii="Verdana" w:hAnsi="Verdana"/>
          <w:lang w:val="de-CH"/>
        </w:rPr>
      </w:pPr>
    </w:p>
    <w:p w14:paraId="2AAF8CD5" w14:textId="731702D7" w:rsidR="00E53B23" w:rsidRPr="00BE04BC" w:rsidRDefault="00E53B23"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sz w:val="20"/>
          <w:szCs w:val="20"/>
          <w:lang w:val="de-CH"/>
        </w:rPr>
      </w:pPr>
      <w:r w:rsidRPr="00BE04BC">
        <w:rPr>
          <w:rFonts w:ascii="Verdana" w:hAnsi="Verdana"/>
          <w:b/>
          <w:sz w:val="20"/>
          <w:szCs w:val="20"/>
          <w:lang w:val="de-CH"/>
        </w:rPr>
        <w:t xml:space="preserve">Wertvolle </w:t>
      </w:r>
      <w:proofErr w:type="spellStart"/>
      <w:r w:rsidRPr="00BE04BC">
        <w:rPr>
          <w:rFonts w:ascii="Verdana" w:hAnsi="Verdana"/>
          <w:b/>
          <w:sz w:val="20"/>
          <w:szCs w:val="20"/>
          <w:lang w:val="de-CH"/>
        </w:rPr>
        <w:t>Photogrammetrie</w:t>
      </w:r>
      <w:proofErr w:type="spellEnd"/>
      <w:r w:rsidRPr="00BE04BC">
        <w:rPr>
          <w:rFonts w:ascii="Verdana" w:hAnsi="Verdana"/>
          <w:b/>
          <w:sz w:val="20"/>
          <w:szCs w:val="20"/>
          <w:lang w:val="de-CH"/>
        </w:rPr>
        <w:t xml:space="preserve">-Endergebnisse </w:t>
      </w:r>
      <w:r w:rsidRPr="00BE04BC">
        <w:rPr>
          <w:rFonts w:ascii="Verdana" w:hAnsi="Verdana"/>
          <w:b/>
          <w:sz w:val="20"/>
          <w:szCs w:val="20"/>
          <w:lang w:val="de-CH"/>
        </w:rPr>
        <w:br/>
      </w:r>
      <w:r w:rsidRPr="00BE04BC">
        <w:rPr>
          <w:rFonts w:ascii="Verdana" w:hAnsi="Verdana"/>
          <w:sz w:val="20"/>
          <w:szCs w:val="20"/>
          <w:lang w:val="de-CH"/>
        </w:rPr>
        <w:t>Für d</w:t>
      </w:r>
      <w:r w:rsidR="00D24574" w:rsidRPr="00BE04BC">
        <w:rPr>
          <w:rFonts w:ascii="Verdana" w:hAnsi="Verdana"/>
          <w:sz w:val="20"/>
          <w:szCs w:val="20"/>
          <w:lang w:val="de-CH"/>
        </w:rPr>
        <w:t xml:space="preserve">ie Verarbeitung von Daten, die </w:t>
      </w:r>
      <w:r w:rsidRPr="00BE04BC">
        <w:rPr>
          <w:rFonts w:ascii="Verdana" w:hAnsi="Verdana"/>
          <w:sz w:val="20"/>
          <w:szCs w:val="20"/>
          <w:lang w:val="de-CH"/>
        </w:rPr>
        <w:t>mit einem Drohnenflug erfasst werden, wurde das Software</w:t>
      </w:r>
      <w:r w:rsidR="001933C5" w:rsidRPr="00BE04BC">
        <w:rPr>
          <w:rFonts w:ascii="Verdana" w:hAnsi="Verdana"/>
          <w:sz w:val="20"/>
          <w:szCs w:val="20"/>
          <w:lang w:val="de-CH"/>
        </w:rPr>
        <w:t>-</w:t>
      </w:r>
      <w:r w:rsidRPr="00BE04BC">
        <w:rPr>
          <w:rFonts w:ascii="Verdana" w:hAnsi="Verdana"/>
          <w:sz w:val="20"/>
          <w:szCs w:val="20"/>
          <w:lang w:val="de-CH"/>
        </w:rPr>
        <w:t xml:space="preserve">Modul „Trimble Business Center </w:t>
      </w:r>
      <w:proofErr w:type="spellStart"/>
      <w:r w:rsidRPr="00BE04BC">
        <w:rPr>
          <w:rFonts w:ascii="Verdana" w:hAnsi="Verdana"/>
          <w:sz w:val="20"/>
          <w:szCs w:val="20"/>
          <w:lang w:val="de-CH"/>
        </w:rPr>
        <w:t>Photogrammetrie</w:t>
      </w:r>
      <w:proofErr w:type="spellEnd"/>
      <w:r w:rsidRPr="00BE04BC">
        <w:rPr>
          <w:rFonts w:ascii="Verdana" w:hAnsi="Verdana"/>
          <w:sz w:val="20"/>
          <w:szCs w:val="20"/>
          <w:lang w:val="de-CH"/>
        </w:rPr>
        <w:t xml:space="preserve">“ optimiert und liefert beeindruckende Endergebnisse vom überflogenen Gebiet. Punktwolken, </w:t>
      </w:r>
      <w:proofErr w:type="spellStart"/>
      <w:r w:rsidRPr="00BE04BC">
        <w:rPr>
          <w:rFonts w:ascii="Verdana" w:hAnsi="Verdana"/>
          <w:sz w:val="20"/>
          <w:szCs w:val="20"/>
          <w:lang w:val="de-CH"/>
        </w:rPr>
        <w:t>Vermaschungen</w:t>
      </w:r>
      <w:proofErr w:type="spellEnd"/>
      <w:r w:rsidRPr="00BE04BC">
        <w:rPr>
          <w:rFonts w:ascii="Verdana" w:hAnsi="Verdana"/>
          <w:sz w:val="20"/>
          <w:szCs w:val="20"/>
          <w:lang w:val="de-CH"/>
        </w:rPr>
        <w:t xml:space="preserve"> und</w:t>
      </w:r>
      <w:r w:rsidR="00D24574" w:rsidRPr="00BE04BC">
        <w:rPr>
          <w:rFonts w:ascii="Verdana" w:hAnsi="Verdana"/>
          <w:sz w:val="20"/>
          <w:szCs w:val="20"/>
          <w:lang w:val="de-CH"/>
        </w:rPr>
        <w:t xml:space="preserve"> Hö</w:t>
      </w:r>
      <w:r w:rsidRPr="00BE04BC">
        <w:rPr>
          <w:rFonts w:ascii="Verdana" w:hAnsi="Verdana"/>
          <w:sz w:val="20"/>
          <w:szCs w:val="20"/>
          <w:lang w:val="de-CH"/>
        </w:rPr>
        <w:t>henlinienkarten las</w:t>
      </w:r>
      <w:bookmarkStart w:id="0" w:name="_GoBack"/>
      <w:bookmarkEnd w:id="0"/>
      <w:r w:rsidRPr="00BE04BC">
        <w:rPr>
          <w:rFonts w:ascii="Verdana" w:hAnsi="Verdana"/>
          <w:sz w:val="20"/>
          <w:szCs w:val="20"/>
          <w:lang w:val="de-CH"/>
        </w:rPr>
        <w:t>sen sich hieraus schnell erstell</w:t>
      </w:r>
      <w:r w:rsidR="00D24574" w:rsidRPr="00BE04BC">
        <w:rPr>
          <w:rFonts w:ascii="Verdana" w:hAnsi="Verdana"/>
          <w:sz w:val="20"/>
          <w:szCs w:val="20"/>
          <w:lang w:val="de-CH"/>
        </w:rPr>
        <w:t>en. Anhand dieser Ergebnisse kö</w:t>
      </w:r>
      <w:r w:rsidRPr="00BE04BC">
        <w:rPr>
          <w:rFonts w:ascii="Verdana" w:hAnsi="Verdana"/>
          <w:sz w:val="20"/>
          <w:szCs w:val="20"/>
          <w:lang w:val="de-CH"/>
        </w:rPr>
        <w:t>nnen Volumina berechnet, Aushubarbeiten geplant und weitere Aufgaben vorbere</w:t>
      </w:r>
      <w:r w:rsidR="00D24574" w:rsidRPr="00BE04BC">
        <w:rPr>
          <w:rFonts w:ascii="Verdana" w:hAnsi="Verdana"/>
          <w:sz w:val="20"/>
          <w:szCs w:val="20"/>
          <w:lang w:val="de-CH"/>
        </w:rPr>
        <w:t xml:space="preserve">itet werden. Zudem wird </w:t>
      </w:r>
      <w:r w:rsidR="001949BC" w:rsidRPr="00BE04BC">
        <w:rPr>
          <w:rFonts w:ascii="Verdana" w:hAnsi="Verdana"/>
          <w:sz w:val="20"/>
          <w:szCs w:val="20"/>
          <w:lang w:val="de-CH"/>
        </w:rPr>
        <w:t>ein mass</w:t>
      </w:r>
      <w:r w:rsidRPr="00BE04BC">
        <w:rPr>
          <w:rFonts w:ascii="Verdana" w:hAnsi="Verdana"/>
          <w:sz w:val="20"/>
          <w:szCs w:val="20"/>
          <w:lang w:val="de-CH"/>
        </w:rPr>
        <w:t xml:space="preserve">stabgetreues </w:t>
      </w:r>
      <w:proofErr w:type="spellStart"/>
      <w:r w:rsidRPr="00BE04BC">
        <w:rPr>
          <w:rFonts w:ascii="Verdana" w:hAnsi="Verdana"/>
          <w:sz w:val="20"/>
          <w:szCs w:val="20"/>
          <w:lang w:val="de-CH"/>
        </w:rPr>
        <w:t>Orthophoto</w:t>
      </w:r>
      <w:proofErr w:type="spellEnd"/>
      <w:r w:rsidRPr="00BE04BC">
        <w:rPr>
          <w:rFonts w:ascii="Verdana" w:hAnsi="Verdana"/>
          <w:sz w:val="20"/>
          <w:szCs w:val="20"/>
          <w:lang w:val="de-CH"/>
        </w:rPr>
        <w:t xml:space="preserve"> des Gebiets erstellt, auf dessen Ba</w:t>
      </w:r>
      <w:r w:rsidR="00D24574" w:rsidRPr="00BE04BC">
        <w:rPr>
          <w:rFonts w:ascii="Verdana" w:hAnsi="Verdana"/>
          <w:sz w:val="20"/>
          <w:szCs w:val="20"/>
          <w:lang w:val="de-CH"/>
        </w:rPr>
        <w:t>sis Projekte geplant</w:t>
      </w:r>
      <w:r w:rsidRPr="00BE04BC">
        <w:rPr>
          <w:rFonts w:ascii="Verdana" w:hAnsi="Verdana"/>
          <w:sz w:val="20"/>
          <w:szCs w:val="20"/>
          <w:lang w:val="de-CH"/>
        </w:rPr>
        <w:t>, Merkmale von besonderem Interesse festgelegt, Grenzen genau definiert oder Baufortschritte dokumentiert werden können.</w:t>
      </w:r>
    </w:p>
    <w:p w14:paraId="2BBA893E" w14:textId="77777777" w:rsidR="00E53B23" w:rsidRPr="00BE04BC" w:rsidRDefault="00E53B23"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sz w:val="20"/>
          <w:szCs w:val="20"/>
          <w:lang w:val="de-CH"/>
        </w:rPr>
      </w:pPr>
    </w:p>
    <w:p w14:paraId="2E2FDC67" w14:textId="77777777" w:rsidR="00E53B23" w:rsidRPr="00BE04BC" w:rsidRDefault="00D24574"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b/>
          <w:sz w:val="20"/>
          <w:szCs w:val="20"/>
          <w:lang w:val="de-CH"/>
        </w:rPr>
      </w:pPr>
      <w:r w:rsidRPr="00BE04BC">
        <w:rPr>
          <w:rFonts w:ascii="Verdana" w:hAnsi="Verdana"/>
          <w:b/>
          <w:sz w:val="20"/>
          <w:szCs w:val="20"/>
          <w:lang w:val="de-CH"/>
        </w:rPr>
        <w:t xml:space="preserve">Vorstellung </w:t>
      </w:r>
      <w:r w:rsidR="00E53B23" w:rsidRPr="00BE04BC">
        <w:rPr>
          <w:rFonts w:ascii="Verdana" w:hAnsi="Verdana"/>
          <w:b/>
          <w:sz w:val="20"/>
          <w:szCs w:val="20"/>
          <w:lang w:val="de-CH"/>
        </w:rPr>
        <w:t xml:space="preserve">in Kürze: </w:t>
      </w:r>
      <w:proofErr w:type="spellStart"/>
      <w:r w:rsidR="00E53B23" w:rsidRPr="00BE04BC">
        <w:rPr>
          <w:rFonts w:ascii="Verdana" w:hAnsi="Verdana"/>
          <w:b/>
          <w:sz w:val="20"/>
          <w:szCs w:val="20"/>
          <w:lang w:val="de-CH"/>
        </w:rPr>
        <w:t>Kopter</w:t>
      </w:r>
      <w:proofErr w:type="spellEnd"/>
      <w:r w:rsidR="00E53B23" w:rsidRPr="00BE04BC">
        <w:rPr>
          <w:rFonts w:ascii="Verdana" w:hAnsi="Verdana"/>
          <w:b/>
          <w:sz w:val="20"/>
          <w:szCs w:val="20"/>
          <w:lang w:val="de-CH"/>
        </w:rPr>
        <w:t xml:space="preserve"> ZX5 </w:t>
      </w:r>
    </w:p>
    <w:p w14:paraId="7D271CD4" w14:textId="5E805687" w:rsidR="00E53B23" w:rsidRPr="00BE04BC" w:rsidRDefault="00D24574"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sz w:val="20"/>
          <w:szCs w:val="20"/>
          <w:lang w:val="de-CH"/>
        </w:rPr>
      </w:pPr>
      <w:r w:rsidRPr="00BE04BC">
        <w:rPr>
          <w:rFonts w:ascii="Verdana" w:hAnsi="Verdana"/>
          <w:sz w:val="20"/>
          <w:szCs w:val="20"/>
          <w:lang w:val="de-CH"/>
        </w:rPr>
        <w:t>In Kürze und im Rahmen der</w:t>
      </w:r>
      <w:r w:rsidR="00E53B23" w:rsidRPr="00BE04BC">
        <w:rPr>
          <w:rFonts w:ascii="Verdana" w:hAnsi="Verdana"/>
          <w:sz w:val="20"/>
          <w:szCs w:val="20"/>
          <w:lang w:val="de-CH"/>
        </w:rPr>
        <w:t xml:space="preserve"> Roadshow präsentiert die </w:t>
      </w:r>
      <w:proofErr w:type="spellStart"/>
      <w:r w:rsidR="00E53B23" w:rsidRPr="00BE04BC">
        <w:rPr>
          <w:rFonts w:ascii="Verdana" w:hAnsi="Verdana"/>
          <w:sz w:val="20"/>
          <w:szCs w:val="20"/>
          <w:lang w:val="de-CH"/>
        </w:rPr>
        <w:t>allnav</w:t>
      </w:r>
      <w:proofErr w:type="spellEnd"/>
      <w:r w:rsidR="00E53B23" w:rsidRPr="00BE04BC">
        <w:rPr>
          <w:rFonts w:ascii="Verdana" w:hAnsi="Verdana"/>
          <w:sz w:val="20"/>
          <w:szCs w:val="20"/>
          <w:lang w:val="de-CH"/>
        </w:rPr>
        <w:t xml:space="preserve"> auch den neuen </w:t>
      </w:r>
      <w:proofErr w:type="spellStart"/>
      <w:r w:rsidR="00E53B23" w:rsidRPr="00BE04BC">
        <w:rPr>
          <w:rFonts w:ascii="Verdana" w:hAnsi="Verdana"/>
          <w:sz w:val="20"/>
          <w:szCs w:val="20"/>
          <w:lang w:val="de-CH"/>
        </w:rPr>
        <w:t>Mult</w:t>
      </w:r>
      <w:r w:rsidRPr="00BE04BC">
        <w:rPr>
          <w:rFonts w:ascii="Verdana" w:hAnsi="Verdana"/>
          <w:sz w:val="20"/>
          <w:szCs w:val="20"/>
          <w:lang w:val="de-CH"/>
        </w:rPr>
        <w:t>ikopter</w:t>
      </w:r>
      <w:proofErr w:type="spellEnd"/>
      <w:r w:rsidRPr="00BE04BC">
        <w:rPr>
          <w:rFonts w:ascii="Verdana" w:hAnsi="Verdana"/>
          <w:sz w:val="20"/>
          <w:szCs w:val="20"/>
          <w:lang w:val="de-CH"/>
        </w:rPr>
        <w:t xml:space="preserve"> Trimble ZX5</w:t>
      </w:r>
      <w:r w:rsidR="00E53B23" w:rsidRPr="00BE04BC">
        <w:rPr>
          <w:rFonts w:ascii="Verdana" w:hAnsi="Verdana"/>
          <w:sz w:val="20"/>
          <w:szCs w:val="20"/>
          <w:lang w:val="de-CH"/>
        </w:rPr>
        <w:t xml:space="preserve">. Im Gegensatz zum UX5 eignet sich der </w:t>
      </w:r>
      <w:proofErr w:type="spellStart"/>
      <w:r w:rsidR="00E53B23" w:rsidRPr="00BE04BC">
        <w:rPr>
          <w:rFonts w:ascii="Verdana" w:hAnsi="Verdana"/>
          <w:sz w:val="20"/>
          <w:szCs w:val="20"/>
          <w:lang w:val="de-CH"/>
        </w:rPr>
        <w:t>Multikopter</w:t>
      </w:r>
      <w:proofErr w:type="spellEnd"/>
      <w:r w:rsidR="00E53B23" w:rsidRPr="00BE04BC">
        <w:rPr>
          <w:rFonts w:ascii="Verdana" w:hAnsi="Verdana"/>
          <w:sz w:val="20"/>
          <w:szCs w:val="20"/>
          <w:lang w:val="de-CH"/>
        </w:rPr>
        <w:t xml:space="preserve"> dank senkrechtem Starten und manueller Steuerung auch für den Einsatz in bebauten Gebieten und Städten. Für Inspektionen von Gebäuden, Fassaden, Brücken und anderen </w:t>
      </w:r>
      <w:r w:rsidR="00E53B23" w:rsidRPr="00BE04BC">
        <w:rPr>
          <w:rFonts w:ascii="Verdana" w:hAnsi="Verdana"/>
          <w:sz w:val="20"/>
          <w:szCs w:val="20"/>
          <w:lang w:val="de-CH"/>
        </w:rPr>
        <w:lastRenderedPageBreak/>
        <w:t>Bauwerken kann die Kamera für Schrägaufnahmen geschwenkt werden und Bilder k</w:t>
      </w:r>
      <w:r w:rsidR="002C70D0" w:rsidRPr="00BE04BC">
        <w:rPr>
          <w:rFonts w:ascii="Verdana" w:hAnsi="Verdana"/>
          <w:sz w:val="20"/>
          <w:szCs w:val="20"/>
          <w:lang w:val="de-CH"/>
        </w:rPr>
        <w:t>ö</w:t>
      </w:r>
      <w:r w:rsidRPr="00BE04BC">
        <w:rPr>
          <w:rFonts w:ascii="Verdana" w:hAnsi="Verdana"/>
          <w:sz w:val="20"/>
          <w:szCs w:val="20"/>
          <w:lang w:val="de-CH"/>
        </w:rPr>
        <w:t xml:space="preserve">nnen </w:t>
      </w:r>
      <w:r w:rsidR="00E53B23" w:rsidRPr="00BE04BC">
        <w:rPr>
          <w:rFonts w:ascii="Verdana" w:hAnsi="Verdana"/>
          <w:sz w:val="20"/>
          <w:szCs w:val="20"/>
          <w:lang w:val="de-CH"/>
        </w:rPr>
        <w:t xml:space="preserve">manuell ausgelöst werden. </w:t>
      </w:r>
    </w:p>
    <w:p w14:paraId="6089E0CF" w14:textId="77777777" w:rsidR="00E53B23" w:rsidRPr="00BE04BC" w:rsidRDefault="00E53B23"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sz w:val="20"/>
          <w:szCs w:val="20"/>
          <w:lang w:val="de-CH"/>
        </w:rPr>
      </w:pPr>
    </w:p>
    <w:p w14:paraId="24823F57" w14:textId="77777777" w:rsidR="00E53B23" w:rsidRPr="00BE04BC" w:rsidRDefault="00E53B23"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b/>
          <w:sz w:val="20"/>
          <w:szCs w:val="20"/>
          <w:lang w:val="de-CH"/>
        </w:rPr>
      </w:pPr>
      <w:r w:rsidRPr="00BE04BC">
        <w:rPr>
          <w:rFonts w:ascii="Verdana" w:hAnsi="Verdana"/>
          <w:b/>
          <w:sz w:val="20"/>
          <w:szCs w:val="20"/>
          <w:lang w:val="de-CH"/>
        </w:rPr>
        <w:t>Tour de Suisse im November 2015 und Januar 2016</w:t>
      </w:r>
    </w:p>
    <w:p w14:paraId="33C4B3CA" w14:textId="473191BE" w:rsidR="00E53B23" w:rsidRPr="00BE04BC" w:rsidRDefault="00E53B23"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sz w:val="20"/>
          <w:szCs w:val="20"/>
          <w:lang w:val="de-CH"/>
        </w:rPr>
      </w:pPr>
      <w:r w:rsidRPr="00BE04BC">
        <w:rPr>
          <w:rFonts w:ascii="Verdana" w:hAnsi="Verdana"/>
          <w:sz w:val="20"/>
          <w:szCs w:val="20"/>
          <w:lang w:val="de-CH"/>
        </w:rPr>
        <w:t xml:space="preserve">Vorgestellt werden die unbemannten Flugsysteme UX5 und ZX5 im Rahmen einer Roadshow an mehr als </w:t>
      </w:r>
      <w:r w:rsidR="001933C5" w:rsidRPr="00BE04BC">
        <w:rPr>
          <w:rFonts w:ascii="Verdana" w:hAnsi="Verdana"/>
          <w:sz w:val="20"/>
          <w:szCs w:val="20"/>
          <w:lang w:val="de-CH"/>
        </w:rPr>
        <w:t>zehn</w:t>
      </w:r>
      <w:r w:rsidRPr="00BE04BC">
        <w:rPr>
          <w:rFonts w:ascii="Verdana" w:hAnsi="Verdana"/>
          <w:sz w:val="20"/>
          <w:szCs w:val="20"/>
          <w:lang w:val="de-CH"/>
        </w:rPr>
        <w:t xml:space="preserve"> Destinationen in der Schweiz. Neben einem kurzen Überblick über die beiden Systeme wird der gesamte Ablauf von der Flugplanung bis hin zur Erstellung der Endresultate „live“ in der Software vorgeführt. Hierzu lädt </w:t>
      </w:r>
      <w:proofErr w:type="spellStart"/>
      <w:r w:rsidRPr="00BE04BC">
        <w:rPr>
          <w:rFonts w:ascii="Verdana" w:hAnsi="Verdana"/>
          <w:sz w:val="20"/>
          <w:szCs w:val="20"/>
          <w:lang w:val="de-CH"/>
        </w:rPr>
        <w:t>allnav</w:t>
      </w:r>
      <w:proofErr w:type="spellEnd"/>
      <w:r w:rsidRPr="00BE04BC">
        <w:rPr>
          <w:rFonts w:ascii="Verdana" w:hAnsi="Verdana"/>
          <w:sz w:val="20"/>
          <w:szCs w:val="20"/>
          <w:lang w:val="de-CH"/>
        </w:rPr>
        <w:t xml:space="preserve"> alle Interessierten ein, die Teilnahme ist kostenlos. Details finden sich unter www.allnav.com. </w:t>
      </w:r>
    </w:p>
    <w:p w14:paraId="1C32154A" w14:textId="77777777" w:rsidR="00E53B23" w:rsidRPr="00BE04BC" w:rsidRDefault="00E53B23" w:rsidP="00E53B23">
      <w:pPr>
        <w:pStyle w:val="berschrift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s>
        <w:spacing w:before="0" w:after="0"/>
        <w:ind w:left="0" w:firstLine="0"/>
        <w:rPr>
          <w:rFonts w:ascii="Verdana" w:hAnsi="Verdana"/>
          <w:sz w:val="20"/>
          <w:szCs w:val="20"/>
          <w:lang w:val="de-CH"/>
        </w:rPr>
      </w:pPr>
    </w:p>
    <w:p w14:paraId="4867879B" w14:textId="77777777" w:rsidR="002C70D0" w:rsidRPr="00BE04BC" w:rsidRDefault="002C70D0" w:rsidP="002C70D0">
      <w:pPr>
        <w:rPr>
          <w:rFonts w:ascii="Verdana" w:eastAsia="Arial Unicode MS" w:hAnsi="Verdana" w:cs="Arial Unicode MS"/>
          <w:b/>
          <w:i/>
          <w:iCs/>
          <w:color w:val="000000"/>
          <w:sz w:val="20"/>
          <w:u w:color="000000"/>
          <w:bdr w:val="nil"/>
          <w:lang w:val="de-CH" w:eastAsia="de-CH"/>
        </w:rPr>
      </w:pPr>
      <w:r w:rsidRPr="00BE04BC">
        <w:rPr>
          <w:rFonts w:ascii="Verdana" w:eastAsia="Arial Unicode MS" w:hAnsi="Verdana" w:cs="Arial Unicode MS"/>
          <w:b/>
          <w:i/>
          <w:iCs/>
          <w:color w:val="000000"/>
          <w:sz w:val="20"/>
          <w:u w:color="000000"/>
          <w:bdr w:val="nil"/>
          <w:lang w:val="de-CH" w:eastAsia="de-CH"/>
        </w:rPr>
        <w:t>Ansprechpartner Presse</w:t>
      </w:r>
    </w:p>
    <w:p w14:paraId="46CA2956"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p>
    <w:p w14:paraId="54A0B4E3"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proofErr w:type="spellStart"/>
      <w:r w:rsidRPr="00BE04BC">
        <w:rPr>
          <w:rFonts w:ascii="Verdana" w:eastAsia="Arial Unicode MS" w:hAnsi="Verdana" w:cs="Arial Unicode MS"/>
          <w:i/>
          <w:iCs/>
          <w:color w:val="000000"/>
          <w:sz w:val="20"/>
          <w:u w:color="000000"/>
          <w:bdr w:val="nil"/>
          <w:lang w:val="de-CH" w:eastAsia="de-CH"/>
        </w:rPr>
        <w:t>allnav</w:t>
      </w:r>
      <w:proofErr w:type="spellEnd"/>
      <w:r w:rsidRPr="00BE04BC">
        <w:rPr>
          <w:rFonts w:ascii="Verdana" w:eastAsia="Arial Unicode MS" w:hAnsi="Verdana" w:cs="Arial Unicode MS"/>
          <w:i/>
          <w:iCs/>
          <w:color w:val="000000"/>
          <w:sz w:val="20"/>
          <w:u w:color="000000"/>
          <w:bdr w:val="nil"/>
          <w:lang w:val="de-CH" w:eastAsia="de-CH"/>
        </w:rPr>
        <w:t xml:space="preserve"> </w:t>
      </w:r>
      <w:proofErr w:type="spellStart"/>
      <w:r w:rsidRPr="00BE04BC">
        <w:rPr>
          <w:rFonts w:ascii="Verdana" w:eastAsia="Arial Unicode MS" w:hAnsi="Verdana" w:cs="Arial Unicode MS"/>
          <w:i/>
          <w:iCs/>
          <w:color w:val="000000"/>
          <w:sz w:val="20"/>
          <w:u w:color="000000"/>
          <w:bdr w:val="nil"/>
          <w:lang w:val="de-CH" w:eastAsia="de-CH"/>
        </w:rPr>
        <w:t>ag</w:t>
      </w:r>
      <w:proofErr w:type="spellEnd"/>
    </w:p>
    <w:p w14:paraId="344850D7"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r w:rsidRPr="00BE04BC">
        <w:rPr>
          <w:rFonts w:ascii="Verdana" w:eastAsia="Arial Unicode MS" w:hAnsi="Verdana" w:cs="Arial Unicode MS"/>
          <w:i/>
          <w:iCs/>
          <w:color w:val="000000"/>
          <w:sz w:val="20"/>
          <w:u w:color="000000"/>
          <w:bdr w:val="nil"/>
          <w:lang w:val="de-CH" w:eastAsia="de-CH"/>
        </w:rPr>
        <w:t xml:space="preserve">Tobias </w:t>
      </w:r>
      <w:proofErr w:type="spellStart"/>
      <w:r w:rsidRPr="00BE04BC">
        <w:rPr>
          <w:rFonts w:ascii="Verdana" w:eastAsia="Arial Unicode MS" w:hAnsi="Verdana" w:cs="Arial Unicode MS"/>
          <w:i/>
          <w:iCs/>
          <w:color w:val="000000"/>
          <w:sz w:val="20"/>
          <w:u w:color="000000"/>
          <w:bdr w:val="nil"/>
          <w:lang w:val="de-CH" w:eastAsia="de-CH"/>
        </w:rPr>
        <w:t>Heimpel</w:t>
      </w:r>
      <w:proofErr w:type="spellEnd"/>
      <w:r w:rsidRPr="00BE04BC">
        <w:rPr>
          <w:rFonts w:ascii="Verdana" w:eastAsia="Arial Unicode MS" w:hAnsi="Verdana" w:cs="Arial Unicode MS"/>
          <w:i/>
          <w:iCs/>
          <w:color w:val="000000"/>
          <w:sz w:val="20"/>
          <w:u w:color="000000"/>
          <w:bdr w:val="nil"/>
          <w:lang w:val="de-CH" w:eastAsia="de-CH"/>
        </w:rPr>
        <w:t xml:space="preserve"> (Unternehmenskommunikation) </w:t>
      </w:r>
    </w:p>
    <w:p w14:paraId="555222EB"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r w:rsidRPr="00BE04BC">
        <w:rPr>
          <w:rFonts w:ascii="Verdana" w:eastAsia="Arial Unicode MS" w:hAnsi="Verdana" w:cs="Arial Unicode MS"/>
          <w:i/>
          <w:iCs/>
          <w:color w:val="000000"/>
          <w:sz w:val="20"/>
          <w:u w:color="000000"/>
          <w:bdr w:val="nil"/>
          <w:lang w:val="de-CH" w:eastAsia="de-CH"/>
        </w:rPr>
        <w:t xml:space="preserve">Ivo </w:t>
      </w:r>
      <w:proofErr w:type="spellStart"/>
      <w:r w:rsidRPr="00BE04BC">
        <w:rPr>
          <w:rFonts w:ascii="Verdana" w:eastAsia="Arial Unicode MS" w:hAnsi="Verdana" w:cs="Arial Unicode MS"/>
          <w:i/>
          <w:iCs/>
          <w:color w:val="000000"/>
          <w:sz w:val="20"/>
          <w:u w:color="000000"/>
          <w:bdr w:val="nil"/>
          <w:lang w:val="de-CH" w:eastAsia="de-CH"/>
        </w:rPr>
        <w:t>Pfammatter</w:t>
      </w:r>
      <w:proofErr w:type="spellEnd"/>
      <w:r w:rsidRPr="00BE04BC">
        <w:rPr>
          <w:rFonts w:ascii="Verdana" w:eastAsia="Arial Unicode MS" w:hAnsi="Verdana" w:cs="Arial Unicode MS"/>
          <w:i/>
          <w:iCs/>
          <w:color w:val="000000"/>
          <w:sz w:val="20"/>
          <w:u w:color="000000"/>
          <w:bdr w:val="nil"/>
          <w:lang w:val="de-CH" w:eastAsia="de-CH"/>
        </w:rPr>
        <w:t xml:space="preserve"> (Geschäftsleitung) </w:t>
      </w:r>
    </w:p>
    <w:p w14:paraId="4B1270E8"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proofErr w:type="spellStart"/>
      <w:r w:rsidRPr="00BE04BC">
        <w:rPr>
          <w:rFonts w:ascii="Verdana" w:eastAsia="Arial Unicode MS" w:hAnsi="Verdana" w:cs="Arial Unicode MS"/>
          <w:i/>
          <w:iCs/>
          <w:color w:val="000000"/>
          <w:sz w:val="20"/>
          <w:u w:color="000000"/>
          <w:bdr w:val="nil"/>
          <w:lang w:val="de-CH" w:eastAsia="de-CH"/>
        </w:rPr>
        <w:t>Ahornweg</w:t>
      </w:r>
      <w:proofErr w:type="spellEnd"/>
      <w:r w:rsidRPr="00BE04BC">
        <w:rPr>
          <w:rFonts w:ascii="Verdana" w:eastAsia="Arial Unicode MS" w:hAnsi="Verdana" w:cs="Arial Unicode MS"/>
          <w:i/>
          <w:iCs/>
          <w:color w:val="000000"/>
          <w:sz w:val="20"/>
          <w:u w:color="000000"/>
          <w:bdr w:val="nil"/>
          <w:lang w:val="de-CH" w:eastAsia="de-CH"/>
        </w:rPr>
        <w:t xml:space="preserve"> 5a</w:t>
      </w:r>
    </w:p>
    <w:p w14:paraId="1D823E76"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r w:rsidRPr="00BE04BC">
        <w:rPr>
          <w:rFonts w:ascii="Verdana" w:eastAsia="Arial Unicode MS" w:hAnsi="Verdana" w:cs="Arial Unicode MS"/>
          <w:i/>
          <w:iCs/>
          <w:color w:val="000000"/>
          <w:sz w:val="20"/>
          <w:u w:color="000000"/>
          <w:bdr w:val="nil"/>
          <w:lang w:val="de-CH" w:eastAsia="de-CH"/>
        </w:rPr>
        <w:t xml:space="preserve">5504 </w:t>
      </w:r>
      <w:proofErr w:type="spellStart"/>
      <w:r w:rsidRPr="00BE04BC">
        <w:rPr>
          <w:rFonts w:ascii="Verdana" w:eastAsia="Arial Unicode MS" w:hAnsi="Verdana" w:cs="Arial Unicode MS"/>
          <w:i/>
          <w:iCs/>
          <w:color w:val="000000"/>
          <w:sz w:val="20"/>
          <w:u w:color="000000"/>
          <w:bdr w:val="nil"/>
          <w:lang w:val="de-CH" w:eastAsia="de-CH"/>
        </w:rPr>
        <w:t>Othmarsingen</w:t>
      </w:r>
      <w:proofErr w:type="spellEnd"/>
    </w:p>
    <w:p w14:paraId="28A307F7"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r w:rsidRPr="00BE04BC">
        <w:rPr>
          <w:rFonts w:ascii="Verdana" w:eastAsia="Arial Unicode MS" w:hAnsi="Verdana" w:cs="Arial Unicode MS"/>
          <w:i/>
          <w:iCs/>
          <w:color w:val="000000"/>
          <w:sz w:val="20"/>
          <w:u w:color="000000"/>
          <w:bdr w:val="nil"/>
          <w:lang w:val="de-CH" w:eastAsia="de-CH"/>
        </w:rPr>
        <w:t xml:space="preserve">Tel: 043 255 20 </w:t>
      </w:r>
      <w:proofErr w:type="spellStart"/>
      <w:r w:rsidRPr="00BE04BC">
        <w:rPr>
          <w:rFonts w:ascii="Verdana" w:eastAsia="Arial Unicode MS" w:hAnsi="Verdana" w:cs="Arial Unicode MS"/>
          <w:i/>
          <w:iCs/>
          <w:color w:val="000000"/>
          <w:sz w:val="20"/>
          <w:u w:color="000000"/>
          <w:bdr w:val="nil"/>
          <w:lang w:val="de-CH" w:eastAsia="de-CH"/>
        </w:rPr>
        <w:t>20</w:t>
      </w:r>
      <w:proofErr w:type="spellEnd"/>
    </w:p>
    <w:p w14:paraId="11755311" w14:textId="77777777" w:rsidR="002C70D0" w:rsidRPr="00BE04BC" w:rsidRDefault="002C70D0" w:rsidP="002C70D0">
      <w:pPr>
        <w:rPr>
          <w:rFonts w:ascii="Verdana" w:eastAsia="Arial Unicode MS" w:hAnsi="Verdana" w:cs="Arial Unicode MS"/>
          <w:i/>
          <w:iCs/>
          <w:color w:val="000000"/>
          <w:sz w:val="20"/>
          <w:u w:color="000000"/>
          <w:bdr w:val="nil"/>
          <w:lang w:val="de-CH" w:eastAsia="de-CH"/>
        </w:rPr>
      </w:pPr>
      <w:r w:rsidRPr="00BE04BC">
        <w:rPr>
          <w:rFonts w:ascii="Verdana" w:eastAsia="Arial Unicode MS" w:hAnsi="Verdana" w:cs="Arial Unicode MS"/>
          <w:i/>
          <w:iCs/>
          <w:color w:val="000000"/>
          <w:sz w:val="20"/>
          <w:u w:color="000000"/>
          <w:bdr w:val="nil"/>
          <w:lang w:val="de-CH" w:eastAsia="de-CH"/>
        </w:rPr>
        <w:t>www.allnav.com</w:t>
      </w:r>
    </w:p>
    <w:sectPr w:rsidR="002C70D0" w:rsidRPr="00BE04BC" w:rsidSect="00BE40F0">
      <w:headerReference w:type="default" r:id="rId7"/>
      <w:pgSz w:w="11906" w:h="16838"/>
      <w:pgMar w:top="1417" w:right="1417"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5FD8C1" w14:textId="77777777" w:rsidR="00BE04BC" w:rsidRDefault="00BE04BC" w:rsidP="00EC145E">
      <w:r>
        <w:separator/>
      </w:r>
    </w:p>
  </w:endnote>
  <w:endnote w:type="continuationSeparator" w:id="0">
    <w:p w14:paraId="467E2595" w14:textId="77777777" w:rsidR="00BE04BC" w:rsidRDefault="00BE04BC" w:rsidP="00EC1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Palatino">
    <w:panose1 w:val="00000000000000000000"/>
    <w:charset w:val="00"/>
    <w:family w:val="auto"/>
    <w:pitch w:val="variable"/>
    <w:sig w:usb0="A00002FF" w:usb1="7800205A" w:usb2="14600000" w:usb3="00000000" w:csb0="00000193" w:csb1="00000000"/>
  </w:font>
  <w:font w:name="Verdana">
    <w:panose1 w:val="020B0604030504040204"/>
    <w:charset w:val="00"/>
    <w:family w:val="auto"/>
    <w:pitch w:val="variable"/>
    <w:sig w:usb0="A10006FF" w:usb1="4000205B" w:usb2="00000010" w:usb3="00000000" w:csb0="0000019F" w:csb1="00000000"/>
  </w:font>
  <w:font w:name="Avenir Next">
    <w:altName w:val="Avenir Next Regular"/>
    <w:charset w:val="00"/>
    <w:family w:val="roman"/>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8A07D5" w14:textId="77777777" w:rsidR="00BE04BC" w:rsidRDefault="00BE04BC" w:rsidP="00EC145E">
      <w:r>
        <w:separator/>
      </w:r>
    </w:p>
  </w:footnote>
  <w:footnote w:type="continuationSeparator" w:id="0">
    <w:p w14:paraId="127B3B8F" w14:textId="77777777" w:rsidR="00BE04BC" w:rsidRDefault="00BE04BC" w:rsidP="00EC145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DA6964" w14:textId="77777777" w:rsidR="00BE04BC" w:rsidRDefault="00BE04BC" w:rsidP="00EC145E">
    <w:pPr>
      <w:pStyle w:val="Kopfzeile"/>
      <w:jc w:val="right"/>
    </w:pPr>
    <w:r>
      <w:rPr>
        <w:noProof/>
        <w:lang w:eastAsia="de-DE"/>
      </w:rPr>
      <w:drawing>
        <wp:inline distT="0" distB="0" distL="0" distR="0" wp14:anchorId="16FE547D" wp14:editId="35FBF728">
          <wp:extent cx="1676400" cy="670560"/>
          <wp:effectExtent l="25400" t="0" r="0" b="0"/>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676400" cy="670560"/>
                  </a:xfrm>
                  <a:prstGeom prst="rect">
                    <a:avLst/>
                  </a:prstGeom>
                  <a:noFill/>
                  <a:ln w="9525">
                    <a:noFill/>
                    <a:miter lim="800000"/>
                    <a:headEnd/>
                    <a:tailEnd/>
                  </a:ln>
                </pic:spPr>
              </pic:pic>
            </a:graphicData>
          </a:graphic>
        </wp:inline>
      </w:drawing>
    </w:r>
  </w:p>
  <w:p w14:paraId="570A1ED5" w14:textId="77777777" w:rsidR="00BE04BC" w:rsidRDefault="00BE04BC" w:rsidP="00EC145E">
    <w:pPr>
      <w:pStyle w:val="Kopfzeile"/>
      <w:jc w:val="right"/>
    </w:pPr>
  </w:p>
  <w:p w14:paraId="3A4DB4CF" w14:textId="77777777" w:rsidR="00BE04BC" w:rsidRDefault="00BE04BC" w:rsidP="00EC145E">
    <w:pPr>
      <w:pStyle w:val="Kopfzeile"/>
      <w:jc w:val="right"/>
    </w:pPr>
  </w:p>
  <w:p w14:paraId="521E4476" w14:textId="77777777" w:rsidR="00BE04BC" w:rsidRDefault="00BE04BC" w:rsidP="00EC145E">
    <w:pPr>
      <w:pStyle w:val="Kopfzeile"/>
      <w:jc w:val="right"/>
    </w:pPr>
  </w:p>
  <w:p w14:paraId="6E3545D8" w14:textId="77777777" w:rsidR="00BE04BC" w:rsidRDefault="00BE04BC" w:rsidP="00EC145E">
    <w:pPr>
      <w:pStyle w:val="Kopfzeile"/>
      <w:jc w:val="right"/>
    </w:pPr>
  </w:p>
  <w:p w14:paraId="0CC56DA7" w14:textId="77777777" w:rsidR="00BE04BC" w:rsidRDefault="00BE04BC" w:rsidP="00EC145E">
    <w:pPr>
      <w:pStyle w:val="Kopfzeile"/>
      <w:jc w:val="right"/>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ian Stierli">
    <w15:presenceInfo w15:providerId="AD" w15:userId="S-1-5-21-3042796829-25441823-589359135-11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defaultTabStop w:val="708"/>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3FD"/>
    <w:rsid w:val="00013426"/>
    <w:rsid w:val="000A6CE8"/>
    <w:rsid w:val="000C2D4D"/>
    <w:rsid w:val="001933C5"/>
    <w:rsid w:val="001949BC"/>
    <w:rsid w:val="002A05CB"/>
    <w:rsid w:val="002C70D0"/>
    <w:rsid w:val="0047508F"/>
    <w:rsid w:val="00494E63"/>
    <w:rsid w:val="004A41C6"/>
    <w:rsid w:val="006F1352"/>
    <w:rsid w:val="0093326F"/>
    <w:rsid w:val="0094463F"/>
    <w:rsid w:val="00A42244"/>
    <w:rsid w:val="00B5589E"/>
    <w:rsid w:val="00B913FD"/>
    <w:rsid w:val="00BC5180"/>
    <w:rsid w:val="00BE04BC"/>
    <w:rsid w:val="00BE40F0"/>
    <w:rsid w:val="00BE78F1"/>
    <w:rsid w:val="00C93B17"/>
    <w:rsid w:val="00D24574"/>
    <w:rsid w:val="00DB1219"/>
    <w:rsid w:val="00E53B23"/>
    <w:rsid w:val="00EA2D03"/>
    <w:rsid w:val="00EC145E"/>
    <w:rsid w:val="00ED4D8B"/>
    <w:rsid w:val="00F036A6"/>
    <w:rsid w:val="00F26004"/>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6F026B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paragraph" w:styleId="berschrift1">
    <w:name w:val="heading 1"/>
    <w:next w:val="Standard"/>
    <w:link w:val="berschrift1Zeichen"/>
    <w:rsid w:val="00B913FD"/>
    <w:pPr>
      <w:keepNext/>
      <w:pBdr>
        <w:top w:val="nil"/>
        <w:left w:val="nil"/>
        <w:bottom w:val="nil"/>
        <w:right w:val="nil"/>
        <w:between w:val="nil"/>
        <w:bar w:val="nil"/>
      </w:pBdr>
      <w:tabs>
        <w:tab w:val="left" w:pos="432"/>
      </w:tabs>
      <w:spacing w:before="120" w:after="240"/>
      <w:ind w:left="432" w:hanging="432"/>
      <w:outlineLvl w:val="0"/>
    </w:pPr>
    <w:rPr>
      <w:rFonts w:ascii="Tahoma" w:eastAsia="Arial Unicode MS" w:hAnsi="Arial Unicode MS" w:cs="Arial Unicode MS"/>
      <w:color w:val="000000"/>
      <w:sz w:val="30"/>
      <w:szCs w:val="30"/>
      <w:u w:color="000000"/>
      <w:bdr w:val="nil"/>
      <w:lang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character" w:customStyle="1" w:styleId="berschrift1Zeichen">
    <w:name w:val="Überschrift 1 Zeichen"/>
    <w:basedOn w:val="Absatzstandardschriftart"/>
    <w:link w:val="berschrift1"/>
    <w:rsid w:val="00B913FD"/>
    <w:rPr>
      <w:rFonts w:ascii="Tahoma" w:eastAsia="Arial Unicode MS" w:hAnsi="Arial Unicode MS" w:cs="Arial Unicode MS"/>
      <w:color w:val="000000"/>
      <w:sz w:val="30"/>
      <w:szCs w:val="30"/>
      <w:u w:color="000000"/>
      <w:bdr w:val="nil"/>
      <w:lang w:eastAsia="de-CH"/>
    </w:rPr>
  </w:style>
  <w:style w:type="paragraph" w:customStyle="1" w:styleId="Text2">
    <w:name w:val="Text 2"/>
    <w:rsid w:val="00B913FD"/>
    <w:pPr>
      <w:pBdr>
        <w:top w:val="nil"/>
        <w:left w:val="nil"/>
        <w:bottom w:val="nil"/>
        <w:right w:val="nil"/>
        <w:between w:val="nil"/>
        <w:bar w:val="nil"/>
      </w:pBdr>
    </w:pPr>
    <w:rPr>
      <w:rFonts w:ascii="Palatino" w:eastAsia="Arial Unicode MS" w:hAnsi="Arial Unicode MS" w:cs="Arial Unicode MS"/>
      <w:color w:val="000000"/>
      <w:sz w:val="24"/>
      <w:szCs w:val="24"/>
      <w:bdr w:val="nil"/>
      <w:lang w:eastAsia="de-CH"/>
    </w:rPr>
  </w:style>
  <w:style w:type="paragraph" w:styleId="Kopfzeile">
    <w:name w:val="header"/>
    <w:basedOn w:val="Standard"/>
    <w:link w:val="KopfzeileZeichen"/>
    <w:uiPriority w:val="99"/>
    <w:unhideWhenUsed/>
    <w:rsid w:val="00EC145E"/>
    <w:pPr>
      <w:tabs>
        <w:tab w:val="center" w:pos="4536"/>
        <w:tab w:val="right" w:pos="9072"/>
      </w:tabs>
    </w:pPr>
  </w:style>
  <w:style w:type="character" w:customStyle="1" w:styleId="KopfzeileZeichen">
    <w:name w:val="Kopfzeile Zeichen"/>
    <w:basedOn w:val="Absatzstandardschriftart"/>
    <w:link w:val="Kopfzeile"/>
    <w:uiPriority w:val="99"/>
    <w:rsid w:val="00EC145E"/>
    <w:rPr>
      <w:sz w:val="24"/>
    </w:rPr>
  </w:style>
  <w:style w:type="paragraph" w:styleId="Fuzeile">
    <w:name w:val="footer"/>
    <w:basedOn w:val="Standard"/>
    <w:link w:val="FuzeileZeichen"/>
    <w:uiPriority w:val="99"/>
    <w:unhideWhenUsed/>
    <w:rsid w:val="00EC145E"/>
    <w:pPr>
      <w:tabs>
        <w:tab w:val="center" w:pos="4536"/>
        <w:tab w:val="right" w:pos="9072"/>
      </w:tabs>
    </w:pPr>
  </w:style>
  <w:style w:type="character" w:customStyle="1" w:styleId="FuzeileZeichen">
    <w:name w:val="Fußzeile Zeichen"/>
    <w:basedOn w:val="Absatzstandardschriftart"/>
    <w:link w:val="Fuzeile"/>
    <w:uiPriority w:val="99"/>
    <w:rsid w:val="00EC145E"/>
    <w:rPr>
      <w:sz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E40F0"/>
    <w:rPr>
      <w:sz w:val="24"/>
    </w:rPr>
  </w:style>
  <w:style w:type="paragraph" w:styleId="berschrift1">
    <w:name w:val="heading 1"/>
    <w:next w:val="Standard"/>
    <w:link w:val="berschrift1Zeichen"/>
    <w:rsid w:val="00B913FD"/>
    <w:pPr>
      <w:keepNext/>
      <w:pBdr>
        <w:top w:val="nil"/>
        <w:left w:val="nil"/>
        <w:bottom w:val="nil"/>
        <w:right w:val="nil"/>
        <w:between w:val="nil"/>
        <w:bar w:val="nil"/>
      </w:pBdr>
      <w:tabs>
        <w:tab w:val="left" w:pos="432"/>
      </w:tabs>
      <w:spacing w:before="120" w:after="240"/>
      <w:ind w:left="432" w:hanging="432"/>
      <w:outlineLvl w:val="0"/>
    </w:pPr>
    <w:rPr>
      <w:rFonts w:ascii="Tahoma" w:eastAsia="Arial Unicode MS" w:hAnsi="Arial Unicode MS" w:cs="Arial Unicode MS"/>
      <w:color w:val="000000"/>
      <w:sz w:val="30"/>
      <w:szCs w:val="30"/>
      <w:u w:color="000000"/>
      <w:bdr w:val="nil"/>
      <w:lang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BE40F0"/>
  </w:style>
  <w:style w:type="paragraph" w:styleId="Sprechblasentext">
    <w:name w:val="Balloon Text"/>
    <w:basedOn w:val="Standard"/>
    <w:semiHidden/>
    <w:rsid w:val="00EA2D03"/>
    <w:rPr>
      <w:rFonts w:ascii="Lucida Grande" w:hAnsi="Lucida Grande"/>
      <w:sz w:val="18"/>
      <w:szCs w:val="18"/>
    </w:rPr>
  </w:style>
  <w:style w:type="character" w:customStyle="1" w:styleId="berschrift1Zeichen">
    <w:name w:val="Überschrift 1 Zeichen"/>
    <w:basedOn w:val="Absatzstandardschriftart"/>
    <w:link w:val="berschrift1"/>
    <w:rsid w:val="00B913FD"/>
    <w:rPr>
      <w:rFonts w:ascii="Tahoma" w:eastAsia="Arial Unicode MS" w:hAnsi="Arial Unicode MS" w:cs="Arial Unicode MS"/>
      <w:color w:val="000000"/>
      <w:sz w:val="30"/>
      <w:szCs w:val="30"/>
      <w:u w:color="000000"/>
      <w:bdr w:val="nil"/>
      <w:lang w:eastAsia="de-CH"/>
    </w:rPr>
  </w:style>
  <w:style w:type="paragraph" w:customStyle="1" w:styleId="Text2">
    <w:name w:val="Text 2"/>
    <w:rsid w:val="00B913FD"/>
    <w:pPr>
      <w:pBdr>
        <w:top w:val="nil"/>
        <w:left w:val="nil"/>
        <w:bottom w:val="nil"/>
        <w:right w:val="nil"/>
        <w:between w:val="nil"/>
        <w:bar w:val="nil"/>
      </w:pBdr>
    </w:pPr>
    <w:rPr>
      <w:rFonts w:ascii="Palatino" w:eastAsia="Arial Unicode MS" w:hAnsi="Arial Unicode MS" w:cs="Arial Unicode MS"/>
      <w:color w:val="000000"/>
      <w:sz w:val="24"/>
      <w:szCs w:val="24"/>
      <w:bdr w:val="nil"/>
      <w:lang w:eastAsia="de-CH"/>
    </w:rPr>
  </w:style>
  <w:style w:type="paragraph" w:styleId="Kopfzeile">
    <w:name w:val="header"/>
    <w:basedOn w:val="Standard"/>
    <w:link w:val="KopfzeileZeichen"/>
    <w:uiPriority w:val="99"/>
    <w:unhideWhenUsed/>
    <w:rsid w:val="00EC145E"/>
    <w:pPr>
      <w:tabs>
        <w:tab w:val="center" w:pos="4536"/>
        <w:tab w:val="right" w:pos="9072"/>
      </w:tabs>
    </w:pPr>
  </w:style>
  <w:style w:type="character" w:customStyle="1" w:styleId="KopfzeileZeichen">
    <w:name w:val="Kopfzeile Zeichen"/>
    <w:basedOn w:val="Absatzstandardschriftart"/>
    <w:link w:val="Kopfzeile"/>
    <w:uiPriority w:val="99"/>
    <w:rsid w:val="00EC145E"/>
    <w:rPr>
      <w:sz w:val="24"/>
    </w:rPr>
  </w:style>
  <w:style w:type="paragraph" w:styleId="Fuzeile">
    <w:name w:val="footer"/>
    <w:basedOn w:val="Standard"/>
    <w:link w:val="FuzeileZeichen"/>
    <w:uiPriority w:val="99"/>
    <w:unhideWhenUsed/>
    <w:rsid w:val="00EC145E"/>
    <w:pPr>
      <w:tabs>
        <w:tab w:val="center" w:pos="4536"/>
        <w:tab w:val="right" w:pos="9072"/>
      </w:tabs>
    </w:pPr>
  </w:style>
  <w:style w:type="character" w:customStyle="1" w:styleId="FuzeileZeichen">
    <w:name w:val="Fußzeile Zeichen"/>
    <w:basedOn w:val="Absatzstandardschriftart"/>
    <w:link w:val="Fuzeile"/>
    <w:uiPriority w:val="99"/>
    <w:rsid w:val="00EC145E"/>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0" Type="http://schemas.microsoft.com/office/2011/relationships/people" Target="people.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539</Words>
  <Characters>3401</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Projekt:Agentur Tobias Heimpel GmbH</Company>
  <LinksUpToDate>false</LinksUpToDate>
  <CharactersWithSpaces>3933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 PA</dc:creator>
  <cp:keywords/>
  <dc:description/>
  <cp:lastModifiedBy>Thomas Seibold</cp:lastModifiedBy>
  <cp:revision>10</cp:revision>
  <cp:lastPrinted>2015-09-15T07:59:00Z</cp:lastPrinted>
  <dcterms:created xsi:type="dcterms:W3CDTF">2015-09-13T06:04:00Z</dcterms:created>
  <dcterms:modified xsi:type="dcterms:W3CDTF">2015-09-15T11:52:00Z</dcterms:modified>
</cp:coreProperties>
</file>