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3AF39" w14:textId="77777777" w:rsidR="000B4101" w:rsidRPr="00C74717" w:rsidRDefault="000B4101" w:rsidP="000B4101">
      <w:pPr>
        <w:pStyle w:val="FreeForm"/>
        <w:spacing w:line="288" w:lineRule="auto"/>
        <w:ind w:right="2554"/>
        <w:outlineLvl w:val="0"/>
        <w:rPr>
          <w:rFonts w:ascii="Times" w:hAnsi="Times"/>
          <w:spacing w:val="64"/>
          <w:sz w:val="38"/>
        </w:rPr>
      </w:pPr>
      <w:r w:rsidRPr="00C74717">
        <w:rPr>
          <w:spacing w:val="64"/>
          <w:sz w:val="38"/>
        </w:rPr>
        <w:t>PRESSEINFORMATION</w:t>
      </w:r>
    </w:p>
    <w:p w14:paraId="6C4612D1" w14:textId="77777777" w:rsidR="000B4101" w:rsidRPr="00C74717" w:rsidRDefault="000B4101" w:rsidP="000B4101">
      <w:pPr>
        <w:pStyle w:val="FreeForm"/>
        <w:spacing w:line="287" w:lineRule="atLeast"/>
        <w:ind w:right="2554"/>
        <w:rPr>
          <w:rFonts w:ascii="Times" w:hAnsi="Times"/>
          <w:sz w:val="22"/>
        </w:rPr>
      </w:pPr>
    </w:p>
    <w:p w14:paraId="574CD875" w14:textId="638DD782" w:rsidR="000B4101" w:rsidRPr="00C74717" w:rsidRDefault="00430191" w:rsidP="000B4101">
      <w:pPr>
        <w:pStyle w:val="FreeForm"/>
        <w:spacing w:line="288" w:lineRule="auto"/>
        <w:ind w:right="2554"/>
        <w:rPr>
          <w:sz w:val="22"/>
        </w:rPr>
      </w:pPr>
      <w:r w:rsidRPr="00C74717">
        <w:rPr>
          <w:sz w:val="22"/>
        </w:rPr>
        <w:t xml:space="preserve">Senftenberg, </w:t>
      </w:r>
      <w:r w:rsidR="00C26996" w:rsidRPr="00C74717">
        <w:rPr>
          <w:sz w:val="22"/>
        </w:rPr>
        <w:t>1</w:t>
      </w:r>
      <w:r w:rsidR="000C20B7" w:rsidRPr="00C74717">
        <w:rPr>
          <w:sz w:val="22"/>
        </w:rPr>
        <w:t>2.</w:t>
      </w:r>
      <w:r w:rsidR="00A96B1E" w:rsidRPr="00C74717">
        <w:rPr>
          <w:sz w:val="22"/>
        </w:rPr>
        <w:t xml:space="preserve"> </w:t>
      </w:r>
      <w:r w:rsidR="000C20B7" w:rsidRPr="00C74717">
        <w:rPr>
          <w:sz w:val="22"/>
        </w:rPr>
        <w:t>Mai</w:t>
      </w:r>
      <w:r w:rsidR="00C14F2A" w:rsidRPr="00C74717">
        <w:rPr>
          <w:sz w:val="22"/>
        </w:rPr>
        <w:t xml:space="preserve"> 201</w:t>
      </w:r>
      <w:r w:rsidR="000C20B7" w:rsidRPr="00C74717">
        <w:rPr>
          <w:sz w:val="22"/>
        </w:rPr>
        <w:t>4</w:t>
      </w:r>
    </w:p>
    <w:p w14:paraId="3A18D626" w14:textId="77777777" w:rsidR="000B4101" w:rsidRPr="00C74717" w:rsidRDefault="000B4101">
      <w:pPr>
        <w:pStyle w:val="FreeForm"/>
        <w:spacing w:line="288" w:lineRule="auto"/>
        <w:ind w:right="2218"/>
        <w:rPr>
          <w:rFonts w:ascii="Times" w:hAnsi="Times"/>
          <w:sz w:val="22"/>
        </w:rPr>
      </w:pPr>
    </w:p>
    <w:p w14:paraId="65DC3AE1" w14:textId="77777777" w:rsidR="000B4101" w:rsidRPr="00C74717" w:rsidRDefault="000B4101" w:rsidP="000B4101">
      <w:pPr>
        <w:pStyle w:val="FreeForm"/>
        <w:spacing w:line="288" w:lineRule="auto"/>
        <w:rPr>
          <w:rFonts w:ascii="Times" w:hAnsi="Times"/>
          <w:sz w:val="22"/>
        </w:rPr>
      </w:pPr>
    </w:p>
    <w:p w14:paraId="4CCBCA17" w14:textId="10DAC771" w:rsidR="00184F9E" w:rsidRPr="00C74717" w:rsidRDefault="001234E6" w:rsidP="007D52CB">
      <w:pPr>
        <w:pStyle w:val="FreeForm"/>
        <w:spacing w:line="288" w:lineRule="auto"/>
        <w:rPr>
          <w:b/>
          <w:sz w:val="28"/>
        </w:rPr>
      </w:pPr>
      <w:r w:rsidRPr="00C74717">
        <w:rPr>
          <w:b/>
          <w:sz w:val="28"/>
        </w:rPr>
        <w:t>meine-energie.de</w:t>
      </w:r>
      <w:r w:rsidR="00CA73D1" w:rsidRPr="00C74717">
        <w:rPr>
          <w:b/>
          <w:sz w:val="28"/>
        </w:rPr>
        <w:t xml:space="preserve"> </w:t>
      </w:r>
      <w:r w:rsidR="000C20B7" w:rsidRPr="00C74717">
        <w:rPr>
          <w:b/>
          <w:sz w:val="28"/>
        </w:rPr>
        <w:t>jetzt auch mit Messstellenbetrieb</w:t>
      </w:r>
    </w:p>
    <w:p w14:paraId="4114B3F7" w14:textId="7BC03111" w:rsidR="004F4605" w:rsidRPr="00C74717" w:rsidRDefault="000C20B7" w:rsidP="004F4605">
      <w:pPr>
        <w:pStyle w:val="FreeForm"/>
        <w:spacing w:line="312" w:lineRule="atLeast"/>
        <w:outlineLvl w:val="0"/>
        <w:rPr>
          <w:b/>
          <w:sz w:val="22"/>
        </w:rPr>
      </w:pPr>
      <w:r w:rsidRPr="00C74717">
        <w:rPr>
          <w:b/>
          <w:sz w:val="22"/>
        </w:rPr>
        <w:t>Hohe Datenqualität und -aktualität unverzichtbar für effizientes Energiemanagement</w:t>
      </w:r>
    </w:p>
    <w:p w14:paraId="5248DBE1" w14:textId="77777777" w:rsidR="00330CE1" w:rsidRPr="00C74717" w:rsidRDefault="00330CE1" w:rsidP="00330CE1">
      <w:pPr>
        <w:pStyle w:val="FreeForm"/>
        <w:spacing w:line="312" w:lineRule="atLeast"/>
        <w:outlineLvl w:val="0"/>
        <w:rPr>
          <w:rFonts w:ascii="Times" w:hAnsi="Times"/>
          <w:b/>
          <w:sz w:val="22"/>
        </w:rPr>
      </w:pPr>
    </w:p>
    <w:p w14:paraId="4BB72E3F" w14:textId="77777777" w:rsidR="00683D0B" w:rsidRPr="00C74717" w:rsidRDefault="000C20B7" w:rsidP="00260AE0">
      <w:pPr>
        <w:pStyle w:val="FreeForm"/>
        <w:tabs>
          <w:tab w:val="left" w:pos="6946"/>
        </w:tabs>
        <w:spacing w:line="360" w:lineRule="auto"/>
        <w:ind w:right="2415"/>
        <w:rPr>
          <w:b/>
          <w:sz w:val="20"/>
        </w:rPr>
      </w:pPr>
      <w:bookmarkStart w:id="0" w:name="_GoBack"/>
      <w:r w:rsidRPr="00C74717">
        <w:rPr>
          <w:b/>
          <w:sz w:val="20"/>
        </w:rPr>
        <w:t xml:space="preserve">Mit der Gründung der </w:t>
      </w:r>
      <w:r w:rsidR="008F4B49" w:rsidRPr="00C74717">
        <w:rPr>
          <w:b/>
          <w:sz w:val="20"/>
        </w:rPr>
        <w:t xml:space="preserve">Meine-Energie Technik &amp; Service GmbH </w:t>
      </w:r>
      <w:r w:rsidRPr="00C74717">
        <w:rPr>
          <w:b/>
          <w:sz w:val="20"/>
        </w:rPr>
        <w:t xml:space="preserve">erweitert der Senftenberger Spezialist für das Energiemanagement und </w:t>
      </w:r>
    </w:p>
    <w:p w14:paraId="78996308" w14:textId="2E1E7E26" w:rsidR="00683D0B" w:rsidRPr="00C74717" w:rsidRDefault="000C20B7" w:rsidP="00260AE0">
      <w:pPr>
        <w:pStyle w:val="FreeForm"/>
        <w:tabs>
          <w:tab w:val="left" w:pos="6946"/>
        </w:tabs>
        <w:spacing w:line="360" w:lineRule="auto"/>
        <w:ind w:right="2415"/>
        <w:rPr>
          <w:b/>
          <w:sz w:val="20"/>
        </w:rPr>
      </w:pPr>
      <w:r w:rsidRPr="00C74717">
        <w:rPr>
          <w:b/>
          <w:sz w:val="20"/>
        </w:rPr>
        <w:t xml:space="preserve">-controlling sein Portfolio um den Messstellenbetrieb. </w:t>
      </w:r>
      <w:r w:rsidR="00C74717" w:rsidRPr="00C74717">
        <w:rPr>
          <w:b/>
          <w:sz w:val="20"/>
        </w:rPr>
        <w:t>Damit können die Verbrauchsdaten nun ohne Umwege über Netzbetreiber oder andere Messdienstleister direkt und automatisiert in das Energiemanagemen</w:t>
      </w:r>
      <w:r w:rsidR="00C74717" w:rsidRPr="00C74717">
        <w:rPr>
          <w:b/>
          <w:sz w:val="20"/>
        </w:rPr>
        <w:t>t</w:t>
      </w:r>
      <w:r w:rsidR="00C74717" w:rsidRPr="00C74717">
        <w:rPr>
          <w:b/>
          <w:sz w:val="20"/>
        </w:rPr>
        <w:t>portal meine-energie.de fließen und dort für die Optimierung der B</w:t>
      </w:r>
      <w:r w:rsidR="00C74717" w:rsidRPr="00C74717">
        <w:rPr>
          <w:b/>
          <w:sz w:val="20"/>
        </w:rPr>
        <w:t>e</w:t>
      </w:r>
      <w:r w:rsidR="00C74717" w:rsidRPr="00C74717">
        <w:rPr>
          <w:b/>
          <w:sz w:val="20"/>
        </w:rPr>
        <w:t>schaffung, das Energiecontrolling oder die Rechnungsprüfung herang</w:t>
      </w:r>
      <w:r w:rsidR="00C74717" w:rsidRPr="00C74717">
        <w:rPr>
          <w:b/>
          <w:sz w:val="20"/>
        </w:rPr>
        <w:t>e</w:t>
      </w:r>
      <w:r w:rsidR="00C74717" w:rsidRPr="00C74717">
        <w:rPr>
          <w:b/>
          <w:sz w:val="20"/>
        </w:rPr>
        <w:t>zogen w</w:t>
      </w:r>
      <w:r w:rsidR="00C74717">
        <w:rPr>
          <w:b/>
          <w:sz w:val="20"/>
        </w:rPr>
        <w:t>e</w:t>
      </w:r>
      <w:r w:rsidR="00C74717" w:rsidRPr="00C74717">
        <w:rPr>
          <w:b/>
          <w:sz w:val="20"/>
        </w:rPr>
        <w:t xml:space="preserve">rden. </w:t>
      </w:r>
      <w:r w:rsidRPr="00C74717">
        <w:rPr>
          <w:b/>
          <w:sz w:val="20"/>
        </w:rPr>
        <w:t>Auschlaggebend für diesen Schritt war die oftmals ma</w:t>
      </w:r>
      <w:r w:rsidRPr="00C74717">
        <w:rPr>
          <w:b/>
          <w:sz w:val="20"/>
        </w:rPr>
        <w:t>n</w:t>
      </w:r>
      <w:r w:rsidRPr="00C74717">
        <w:rPr>
          <w:b/>
          <w:sz w:val="20"/>
        </w:rPr>
        <w:t>gelhafte Qualität bei de</w:t>
      </w:r>
      <w:r w:rsidR="00C74717" w:rsidRPr="00C74717">
        <w:rPr>
          <w:b/>
          <w:sz w:val="20"/>
        </w:rPr>
        <w:t>r Übermittlung der</w:t>
      </w:r>
      <w:r w:rsidRPr="00C74717">
        <w:rPr>
          <w:b/>
          <w:sz w:val="20"/>
        </w:rPr>
        <w:t xml:space="preserve"> Verbrauchsdaten</w:t>
      </w:r>
      <w:r w:rsidR="00C74717" w:rsidRPr="00C74717">
        <w:rPr>
          <w:b/>
          <w:sz w:val="20"/>
        </w:rPr>
        <w:t xml:space="preserve"> durch Dritte</w:t>
      </w:r>
      <w:r w:rsidRPr="00C74717">
        <w:rPr>
          <w:b/>
          <w:sz w:val="20"/>
        </w:rPr>
        <w:t xml:space="preserve">. „Trotz klarer Vorgaben gibt es immer wieder </w:t>
      </w:r>
      <w:proofErr w:type="spellStart"/>
      <w:r w:rsidRPr="00C74717">
        <w:rPr>
          <w:b/>
          <w:sz w:val="20"/>
        </w:rPr>
        <w:t>Netzbetreiber</w:t>
      </w:r>
      <w:r w:rsidR="001A24ED">
        <w:rPr>
          <w:b/>
          <w:sz w:val="20"/>
        </w:rPr>
        <w:t>wi</w:t>
      </w:r>
      <w:proofErr w:type="spellEnd"/>
      <w:r w:rsidRPr="00C74717">
        <w:rPr>
          <w:b/>
          <w:sz w:val="20"/>
        </w:rPr>
        <w:t xml:space="preserve">, die nicht in der Lage oder auch nicht willens sind, die Verbrauchsdaten </w:t>
      </w:r>
      <w:r w:rsidR="00C06BD0" w:rsidRPr="00C74717">
        <w:rPr>
          <w:b/>
          <w:sz w:val="20"/>
        </w:rPr>
        <w:t>der Ku</w:t>
      </w:r>
      <w:r w:rsidR="00C06BD0" w:rsidRPr="00C74717">
        <w:rPr>
          <w:b/>
          <w:sz w:val="20"/>
        </w:rPr>
        <w:t>n</w:t>
      </w:r>
      <w:r w:rsidR="00C06BD0" w:rsidRPr="00C74717">
        <w:rPr>
          <w:b/>
          <w:sz w:val="20"/>
        </w:rPr>
        <w:t xml:space="preserve">denmessstellen </w:t>
      </w:r>
      <w:r w:rsidRPr="00C74717">
        <w:rPr>
          <w:b/>
          <w:sz w:val="20"/>
        </w:rPr>
        <w:t xml:space="preserve">zeitnah und in der notwendigen Qualität zu </w:t>
      </w:r>
      <w:r w:rsidR="00C06BD0" w:rsidRPr="00C74717">
        <w:rPr>
          <w:b/>
          <w:sz w:val="20"/>
        </w:rPr>
        <w:t>übermi</w:t>
      </w:r>
      <w:r w:rsidR="00C06BD0" w:rsidRPr="00C74717">
        <w:rPr>
          <w:b/>
          <w:sz w:val="20"/>
        </w:rPr>
        <w:t>t</w:t>
      </w:r>
      <w:r w:rsidR="00C06BD0" w:rsidRPr="00C74717">
        <w:rPr>
          <w:b/>
          <w:sz w:val="20"/>
        </w:rPr>
        <w:t>teln</w:t>
      </w:r>
      <w:r w:rsidRPr="00C74717">
        <w:rPr>
          <w:b/>
          <w:sz w:val="20"/>
        </w:rPr>
        <w:t xml:space="preserve">“, fasst Stefan </w:t>
      </w:r>
      <w:proofErr w:type="spellStart"/>
      <w:r w:rsidRPr="00C74717">
        <w:rPr>
          <w:b/>
          <w:sz w:val="20"/>
        </w:rPr>
        <w:t>Wietzke</w:t>
      </w:r>
      <w:proofErr w:type="spellEnd"/>
      <w:r w:rsidRPr="00C74717">
        <w:rPr>
          <w:b/>
          <w:sz w:val="20"/>
        </w:rPr>
        <w:t xml:space="preserve"> zusammen, der künftig für die Geschäftsfü</w:t>
      </w:r>
      <w:r w:rsidRPr="00C74717">
        <w:rPr>
          <w:b/>
          <w:sz w:val="20"/>
        </w:rPr>
        <w:t>h</w:t>
      </w:r>
      <w:r w:rsidRPr="00C74717">
        <w:rPr>
          <w:b/>
          <w:sz w:val="20"/>
        </w:rPr>
        <w:t>rung der Meine-Energie Technik &amp; Service GmbH verantwortlich zeic</w:t>
      </w:r>
      <w:r w:rsidRPr="00C74717">
        <w:rPr>
          <w:b/>
          <w:sz w:val="20"/>
        </w:rPr>
        <w:t>h</w:t>
      </w:r>
      <w:r w:rsidRPr="00C74717">
        <w:rPr>
          <w:b/>
          <w:sz w:val="20"/>
        </w:rPr>
        <w:t>net.</w:t>
      </w:r>
      <w:r w:rsidR="00F60C59" w:rsidRPr="00C74717">
        <w:rPr>
          <w:b/>
          <w:sz w:val="20"/>
        </w:rPr>
        <w:t xml:space="preserve"> </w:t>
      </w:r>
      <w:r w:rsidR="00C06BD0" w:rsidRPr="00C74717">
        <w:rPr>
          <w:b/>
          <w:sz w:val="20"/>
        </w:rPr>
        <w:t>A</w:t>
      </w:r>
      <w:r w:rsidR="00F60C59" w:rsidRPr="00C74717">
        <w:rPr>
          <w:b/>
          <w:sz w:val="20"/>
        </w:rPr>
        <w:t>ktuelle und vor allem korrekte Daten</w:t>
      </w:r>
      <w:r w:rsidR="00C06BD0" w:rsidRPr="00C74717">
        <w:rPr>
          <w:b/>
          <w:sz w:val="20"/>
        </w:rPr>
        <w:t xml:space="preserve"> sind jedoch unabdingbar für die automatisierte Abwicklung der nachgelagerten Pr</w:t>
      </w:r>
      <w:r w:rsidR="00C06BD0" w:rsidRPr="00C74717">
        <w:rPr>
          <w:b/>
          <w:sz w:val="20"/>
        </w:rPr>
        <w:t>o</w:t>
      </w:r>
      <w:r w:rsidR="00C06BD0" w:rsidRPr="00C74717">
        <w:rPr>
          <w:b/>
          <w:sz w:val="20"/>
        </w:rPr>
        <w:t>zesse</w:t>
      </w:r>
      <w:r w:rsidR="00ED71C5" w:rsidRPr="00C74717">
        <w:rPr>
          <w:b/>
          <w:sz w:val="20"/>
        </w:rPr>
        <w:t xml:space="preserve"> über das Energieportal </w:t>
      </w:r>
      <w:r w:rsidR="00AB544E" w:rsidRPr="00C74717">
        <w:rPr>
          <w:b/>
          <w:sz w:val="20"/>
        </w:rPr>
        <w:t xml:space="preserve">von </w:t>
      </w:r>
      <w:r w:rsidR="00ED71C5" w:rsidRPr="00C74717">
        <w:rPr>
          <w:b/>
          <w:sz w:val="20"/>
        </w:rPr>
        <w:t>meine-energie.de</w:t>
      </w:r>
      <w:r w:rsidR="00C06BD0" w:rsidRPr="00C74717">
        <w:rPr>
          <w:b/>
          <w:sz w:val="20"/>
        </w:rPr>
        <w:t xml:space="preserve">. </w:t>
      </w:r>
    </w:p>
    <w:p w14:paraId="55A4CDAD" w14:textId="77777777" w:rsidR="00683D0B" w:rsidRPr="00C74717" w:rsidRDefault="00683D0B" w:rsidP="00260AE0">
      <w:pPr>
        <w:pStyle w:val="FreeForm"/>
        <w:tabs>
          <w:tab w:val="left" w:pos="6946"/>
        </w:tabs>
        <w:spacing w:line="360" w:lineRule="auto"/>
        <w:ind w:right="2415"/>
        <w:rPr>
          <w:b/>
          <w:sz w:val="20"/>
        </w:rPr>
      </w:pPr>
    </w:p>
    <w:p w14:paraId="1484826B" w14:textId="5B4A1110" w:rsidR="00260AE0" w:rsidRPr="00C74717" w:rsidRDefault="00C06BD0" w:rsidP="00260AE0">
      <w:pPr>
        <w:pStyle w:val="FreeForm"/>
        <w:tabs>
          <w:tab w:val="left" w:pos="6946"/>
        </w:tabs>
        <w:spacing w:line="360" w:lineRule="auto"/>
        <w:ind w:right="2415"/>
        <w:rPr>
          <w:sz w:val="20"/>
        </w:rPr>
      </w:pPr>
      <w:r w:rsidRPr="00C74717">
        <w:rPr>
          <w:sz w:val="20"/>
        </w:rPr>
        <w:t>“Wir haben uns deswegen entschieden, diese Marktrolle in einem eigenen Unte</w:t>
      </w:r>
      <w:r w:rsidR="00683D0B" w:rsidRPr="00C74717">
        <w:rPr>
          <w:sz w:val="20"/>
        </w:rPr>
        <w:t>r</w:t>
      </w:r>
      <w:r w:rsidRPr="00C74717">
        <w:rPr>
          <w:sz w:val="20"/>
        </w:rPr>
        <w:t>ne</w:t>
      </w:r>
      <w:r w:rsidR="00683D0B" w:rsidRPr="00C74717">
        <w:rPr>
          <w:sz w:val="20"/>
        </w:rPr>
        <w:t>h</w:t>
      </w:r>
      <w:r w:rsidRPr="00C74717">
        <w:rPr>
          <w:sz w:val="20"/>
        </w:rPr>
        <w:t>men abzubilden. Auf diese Weise können wir</w:t>
      </w:r>
      <w:r w:rsidR="00ED71C5" w:rsidRPr="00C74717">
        <w:rPr>
          <w:sz w:val="20"/>
        </w:rPr>
        <w:t xml:space="preserve"> unseren Kunden eine Komplettlösung und einen durchgängigen Prozess in Sachen Energie anbi</w:t>
      </w:r>
      <w:r w:rsidR="00ED71C5" w:rsidRPr="00C74717">
        <w:rPr>
          <w:sz w:val="20"/>
        </w:rPr>
        <w:t>e</w:t>
      </w:r>
      <w:r w:rsidR="00ED71C5" w:rsidRPr="00C74717">
        <w:rPr>
          <w:sz w:val="20"/>
        </w:rPr>
        <w:t xml:space="preserve">ten, ohne dass sie in zusätzliche Hardware investieren müssen”, so Stefan </w:t>
      </w:r>
      <w:proofErr w:type="spellStart"/>
      <w:r w:rsidR="00ED71C5" w:rsidRPr="00C74717">
        <w:rPr>
          <w:sz w:val="20"/>
        </w:rPr>
        <w:t>Wietzke</w:t>
      </w:r>
      <w:proofErr w:type="spellEnd"/>
      <w:r w:rsidR="00ED71C5" w:rsidRPr="00C74717">
        <w:rPr>
          <w:sz w:val="20"/>
        </w:rPr>
        <w:t xml:space="preserve">. Die automatisierte Datenübermittlung erfolge zudem </w:t>
      </w:r>
      <w:r w:rsidR="000A5A8B" w:rsidRPr="00C74717">
        <w:rPr>
          <w:sz w:val="20"/>
        </w:rPr>
        <w:t xml:space="preserve">zuverlässig und </w:t>
      </w:r>
      <w:r w:rsidR="00ED71C5" w:rsidRPr="00C74717">
        <w:rPr>
          <w:sz w:val="20"/>
        </w:rPr>
        <w:t xml:space="preserve">sicher auf Basis des BSI-Schutzprofils. </w:t>
      </w:r>
      <w:r w:rsidR="00AB544E" w:rsidRPr="00C74717">
        <w:rPr>
          <w:sz w:val="20"/>
        </w:rPr>
        <w:t>Mithilfe der eigenen Messtechnik kann meine-energie.de darüber</w:t>
      </w:r>
      <w:r w:rsidR="00C74717" w:rsidRPr="00C74717">
        <w:rPr>
          <w:sz w:val="20"/>
        </w:rPr>
        <w:t xml:space="preserve"> </w:t>
      </w:r>
      <w:r w:rsidR="00AB544E" w:rsidRPr="00C74717">
        <w:rPr>
          <w:sz w:val="20"/>
        </w:rPr>
        <w:t>hinaus künftig Echtzeitanwendungen anbieten, e</w:t>
      </w:r>
      <w:r w:rsidR="00AB544E" w:rsidRPr="00C74717">
        <w:rPr>
          <w:sz w:val="20"/>
        </w:rPr>
        <w:t>t</w:t>
      </w:r>
      <w:r w:rsidR="00AB544E" w:rsidRPr="00C74717">
        <w:rPr>
          <w:sz w:val="20"/>
        </w:rPr>
        <w:t xml:space="preserve">wa für das Monitoring kritischer Energieinfrastrukturen. </w:t>
      </w:r>
      <w:r w:rsidR="00683D0B" w:rsidRPr="00C74717">
        <w:rPr>
          <w:sz w:val="20"/>
        </w:rPr>
        <w:t>Aber auch die Einfü</w:t>
      </w:r>
      <w:r w:rsidR="00683D0B" w:rsidRPr="00C74717">
        <w:rPr>
          <w:sz w:val="20"/>
        </w:rPr>
        <w:t>h</w:t>
      </w:r>
      <w:r w:rsidR="00683D0B" w:rsidRPr="00C74717">
        <w:rPr>
          <w:sz w:val="20"/>
        </w:rPr>
        <w:t>rung eines Energiecontrollings auf Basis der ISO 50001 wird über die durc</w:t>
      </w:r>
      <w:r w:rsidR="00683D0B" w:rsidRPr="00C74717">
        <w:rPr>
          <w:sz w:val="20"/>
        </w:rPr>
        <w:t>h</w:t>
      </w:r>
      <w:r w:rsidR="00683D0B" w:rsidRPr="00C74717">
        <w:rPr>
          <w:sz w:val="20"/>
        </w:rPr>
        <w:t>gängige Abbildung aller Prozesse mit meine-energie.de drastisch vereinfacht.</w:t>
      </w:r>
      <w:r w:rsidR="000A5A8B" w:rsidRPr="00C74717">
        <w:rPr>
          <w:sz w:val="20"/>
        </w:rPr>
        <w:br/>
      </w:r>
    </w:p>
    <w:p w14:paraId="31987706" w14:textId="40B4F233" w:rsidR="00DE2BF0" w:rsidRPr="00C74717" w:rsidRDefault="00AB544E" w:rsidP="00683D08">
      <w:pPr>
        <w:pStyle w:val="FreeForm"/>
        <w:tabs>
          <w:tab w:val="left" w:pos="6946"/>
        </w:tabs>
        <w:spacing w:line="360" w:lineRule="auto"/>
        <w:ind w:right="2415"/>
        <w:rPr>
          <w:sz w:val="20"/>
        </w:rPr>
      </w:pPr>
      <w:r w:rsidRPr="00C74717">
        <w:rPr>
          <w:sz w:val="20"/>
        </w:rPr>
        <w:lastRenderedPageBreak/>
        <w:t>Zu den Kunden von meine-energie.de gehören Filialisten wie etwa die Drog</w:t>
      </w:r>
      <w:r w:rsidRPr="00C74717">
        <w:rPr>
          <w:sz w:val="20"/>
        </w:rPr>
        <w:t>e</w:t>
      </w:r>
      <w:r w:rsidRPr="00C74717">
        <w:rPr>
          <w:sz w:val="20"/>
        </w:rPr>
        <w:t>riemarktkette Müller ebenso wie Industrie unternehmen, beispielsweise die ZF Friedrichshafen AG. Im Energiemanagement-Portal fließen die Verbrauchsi</w:t>
      </w:r>
      <w:r w:rsidRPr="00C74717">
        <w:rPr>
          <w:sz w:val="20"/>
        </w:rPr>
        <w:t>n</w:t>
      </w:r>
      <w:r w:rsidRPr="00C74717">
        <w:rPr>
          <w:sz w:val="20"/>
        </w:rPr>
        <w:t>formatione</w:t>
      </w:r>
      <w:r w:rsidR="00683D0B" w:rsidRPr="00C74717">
        <w:rPr>
          <w:sz w:val="20"/>
        </w:rPr>
        <w:t>n sämtlicher Standorte automat</w:t>
      </w:r>
      <w:r w:rsidR="000A5A8B" w:rsidRPr="00C74717">
        <w:rPr>
          <w:sz w:val="20"/>
        </w:rPr>
        <w:t>i</w:t>
      </w:r>
      <w:r w:rsidR="00683D0B" w:rsidRPr="00C74717">
        <w:rPr>
          <w:sz w:val="20"/>
        </w:rPr>
        <w:t>si</w:t>
      </w:r>
      <w:r w:rsidRPr="00C74717">
        <w:rPr>
          <w:sz w:val="20"/>
        </w:rPr>
        <w:t>ert zusammen, werden übersich</w:t>
      </w:r>
      <w:r w:rsidRPr="00C74717">
        <w:rPr>
          <w:sz w:val="20"/>
        </w:rPr>
        <w:t>t</w:t>
      </w:r>
      <w:r w:rsidRPr="00C74717">
        <w:rPr>
          <w:sz w:val="20"/>
        </w:rPr>
        <w:t>lich im Energiekonto aufbereitet und liefern so die Grundlage für die Optimi</w:t>
      </w:r>
      <w:r w:rsidRPr="00C74717">
        <w:rPr>
          <w:sz w:val="20"/>
        </w:rPr>
        <w:t>e</w:t>
      </w:r>
      <w:r w:rsidRPr="00C74717">
        <w:rPr>
          <w:sz w:val="20"/>
        </w:rPr>
        <w:t>rung der Beschaffung, des Verbrauchsverhaltens</w:t>
      </w:r>
      <w:r w:rsidR="00C74717" w:rsidRPr="00C74717">
        <w:rPr>
          <w:sz w:val="20"/>
        </w:rPr>
        <w:t>,</w:t>
      </w:r>
      <w:r w:rsidRPr="00C74717">
        <w:rPr>
          <w:sz w:val="20"/>
        </w:rPr>
        <w:t xml:space="preserve"> die automatisierte Prüfung der Energierechnungen</w:t>
      </w:r>
      <w:r w:rsidR="00C74717" w:rsidRPr="00C74717">
        <w:rPr>
          <w:sz w:val="20"/>
        </w:rPr>
        <w:t xml:space="preserve"> sowie für zahlreiche Auswertungen bis hin zum Benchmarking vergleichbarer Standorte</w:t>
      </w:r>
      <w:r w:rsidRPr="00C74717">
        <w:rPr>
          <w:sz w:val="20"/>
        </w:rPr>
        <w:t>.</w:t>
      </w:r>
    </w:p>
    <w:p w14:paraId="16094A90" w14:textId="77777777" w:rsidR="009A313C" w:rsidRPr="00C74717" w:rsidRDefault="009A313C" w:rsidP="007D7484">
      <w:pPr>
        <w:pStyle w:val="FreeForm"/>
        <w:spacing w:line="312" w:lineRule="auto"/>
        <w:ind w:right="2272"/>
        <w:rPr>
          <w:sz w:val="20"/>
        </w:rPr>
      </w:pPr>
    </w:p>
    <w:p w14:paraId="7D7E31CD" w14:textId="77777777" w:rsidR="009A313C" w:rsidRPr="00C74717" w:rsidRDefault="009A313C" w:rsidP="007D7484">
      <w:pPr>
        <w:pStyle w:val="FreeForm"/>
        <w:spacing w:line="312" w:lineRule="auto"/>
        <w:ind w:right="2272"/>
        <w:rPr>
          <w:sz w:val="20"/>
        </w:rPr>
      </w:pPr>
    </w:p>
    <w:tbl>
      <w:tblPr>
        <w:tblW w:w="0" w:type="auto"/>
        <w:tblInd w:w="50" w:type="dxa"/>
        <w:tblLayout w:type="fixed"/>
        <w:tblLook w:val="0000" w:firstRow="0" w:lastRow="0" w:firstColumn="0" w:lastColumn="0" w:noHBand="0" w:noVBand="0"/>
      </w:tblPr>
      <w:tblGrid>
        <w:gridCol w:w="4518"/>
        <w:gridCol w:w="4480"/>
      </w:tblGrid>
      <w:tr w:rsidR="000B4101" w:rsidRPr="00C74717" w14:paraId="0CE560E8" w14:textId="77777777">
        <w:trPr>
          <w:cantSplit/>
          <w:trHeight w:val="1320"/>
        </w:trPr>
        <w:tc>
          <w:tcPr>
            <w:tcW w:w="451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4059A04D" w14:textId="77777777" w:rsidR="000B4101" w:rsidRPr="00C74717" w:rsidRDefault="000B4101">
            <w:pPr>
              <w:pStyle w:val="Body"/>
              <w:spacing w:after="0"/>
              <w:ind w:right="104"/>
              <w:rPr>
                <w:b/>
                <w:i/>
                <w:sz w:val="18"/>
              </w:rPr>
            </w:pPr>
            <w:r w:rsidRPr="00C74717">
              <w:rPr>
                <w:b/>
                <w:i/>
                <w:sz w:val="18"/>
              </w:rPr>
              <w:t>Weitere Informationen:</w:t>
            </w:r>
          </w:p>
          <w:p w14:paraId="496793B2" w14:textId="77777777" w:rsidR="000B4101" w:rsidRPr="00C74717" w:rsidRDefault="000B4101">
            <w:pPr>
              <w:pStyle w:val="Body"/>
              <w:spacing w:after="0"/>
              <w:ind w:right="104"/>
              <w:rPr>
                <w:sz w:val="18"/>
              </w:rPr>
            </w:pPr>
            <w:r w:rsidRPr="00C74717">
              <w:rPr>
                <w:sz w:val="18"/>
              </w:rPr>
              <w:t xml:space="preserve">Meine-Energie GmbH – </w:t>
            </w:r>
            <w:r w:rsidR="00DE2BF0" w:rsidRPr="00C74717">
              <w:rPr>
                <w:sz w:val="18"/>
              </w:rPr>
              <w:t xml:space="preserve">Stefan </w:t>
            </w:r>
            <w:proofErr w:type="spellStart"/>
            <w:r w:rsidR="00DE2BF0" w:rsidRPr="00C74717">
              <w:rPr>
                <w:sz w:val="18"/>
              </w:rPr>
              <w:t>Wietzke</w:t>
            </w:r>
            <w:proofErr w:type="spellEnd"/>
          </w:p>
          <w:p w14:paraId="2599F8D2" w14:textId="77777777" w:rsidR="000B4101" w:rsidRPr="00C74717" w:rsidRDefault="000B4101">
            <w:pPr>
              <w:pStyle w:val="Body"/>
              <w:spacing w:after="0"/>
              <w:ind w:right="104"/>
              <w:rPr>
                <w:sz w:val="18"/>
              </w:rPr>
            </w:pPr>
            <w:r w:rsidRPr="00C74717">
              <w:rPr>
                <w:sz w:val="18"/>
              </w:rPr>
              <w:t>Ritterstraße 5 - D-01968 Senftenberg</w:t>
            </w:r>
          </w:p>
          <w:p w14:paraId="1EEB4C02" w14:textId="77777777" w:rsidR="000B4101" w:rsidRPr="00C74717" w:rsidRDefault="000B4101">
            <w:pPr>
              <w:pStyle w:val="Body"/>
              <w:tabs>
                <w:tab w:val="left" w:pos="4111"/>
              </w:tabs>
              <w:spacing w:after="0"/>
              <w:ind w:right="104"/>
              <w:rPr>
                <w:sz w:val="18"/>
              </w:rPr>
            </w:pPr>
            <w:r w:rsidRPr="00C74717">
              <w:rPr>
                <w:sz w:val="18"/>
              </w:rPr>
              <w:t>Tel: +49 3573 36 54 10 - Fax: +49 3573 36 54 199</w:t>
            </w:r>
          </w:p>
          <w:p w14:paraId="43CFB9A6" w14:textId="77777777" w:rsidR="000B4101" w:rsidRPr="00C74717" w:rsidRDefault="00BE4AD0">
            <w:pPr>
              <w:pStyle w:val="Body"/>
              <w:spacing w:after="0"/>
              <w:ind w:right="104"/>
              <w:rPr>
                <w:sz w:val="18"/>
              </w:rPr>
            </w:pPr>
            <w:r w:rsidRPr="00C74717">
              <w:rPr>
                <w:sz w:val="18"/>
              </w:rPr>
              <w:t>info</w:t>
            </w:r>
            <w:r w:rsidR="000B4101" w:rsidRPr="00C74717">
              <w:rPr>
                <w:sz w:val="18"/>
              </w:rPr>
              <w:t xml:space="preserve">@meine-energie.de </w:t>
            </w:r>
            <w:r w:rsidR="007D7484" w:rsidRPr="00C74717">
              <w:rPr>
                <w:sz w:val="18"/>
              </w:rPr>
              <w:t xml:space="preserve">- </w:t>
            </w:r>
            <w:hyperlink r:id="rId8" w:history="1">
              <w:r w:rsidR="007D7484" w:rsidRPr="00C74717">
                <w:rPr>
                  <w:rStyle w:val="Link"/>
                  <w:sz w:val="18"/>
                </w:rPr>
                <w:t>www.meine-energie.de</w:t>
              </w:r>
            </w:hyperlink>
          </w:p>
          <w:p w14:paraId="1311F5BE" w14:textId="77777777" w:rsidR="007D7484" w:rsidRPr="00C74717" w:rsidRDefault="007D7484">
            <w:pPr>
              <w:pStyle w:val="Body"/>
              <w:spacing w:after="0"/>
              <w:ind w:right="104"/>
              <w:rPr>
                <w:sz w:val="18"/>
              </w:rPr>
            </w:pPr>
          </w:p>
          <w:p w14:paraId="330D24BC" w14:textId="77777777" w:rsidR="007D7484" w:rsidRPr="00C74717" w:rsidRDefault="007D7484" w:rsidP="007D7484">
            <w:pPr>
              <w:pStyle w:val="Body"/>
              <w:ind w:right="104"/>
              <w:rPr>
                <w:sz w:val="18"/>
              </w:rPr>
            </w:pPr>
          </w:p>
        </w:tc>
        <w:tc>
          <w:tcPr>
            <w:tcW w:w="448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A47084E" w14:textId="77777777" w:rsidR="000B4101" w:rsidRPr="00C74717" w:rsidRDefault="000B4101">
            <w:pPr>
              <w:pStyle w:val="Body"/>
              <w:spacing w:after="0"/>
              <w:rPr>
                <w:b/>
                <w:i/>
                <w:sz w:val="18"/>
              </w:rPr>
            </w:pPr>
            <w:r w:rsidRPr="00C74717">
              <w:rPr>
                <w:b/>
                <w:i/>
                <w:sz w:val="18"/>
              </w:rPr>
              <w:t>Presse- und Öffentlichkeitsarbeit:</w:t>
            </w:r>
          </w:p>
          <w:p w14:paraId="3216612B" w14:textId="77777777" w:rsidR="000B4101" w:rsidRPr="00C74717" w:rsidRDefault="000B4101">
            <w:pPr>
              <w:pStyle w:val="Body"/>
              <w:spacing w:after="0"/>
              <w:rPr>
                <w:sz w:val="18"/>
              </w:rPr>
            </w:pPr>
            <w:r w:rsidRPr="00C74717">
              <w:rPr>
                <w:sz w:val="18"/>
              </w:rPr>
              <w:t>Uwe Pagel - Press’n’Relations GmbH</w:t>
            </w:r>
          </w:p>
          <w:p w14:paraId="1F9A7761" w14:textId="77777777" w:rsidR="000B4101" w:rsidRPr="00C74717" w:rsidRDefault="000B4101">
            <w:pPr>
              <w:pStyle w:val="Body"/>
              <w:spacing w:after="0"/>
              <w:rPr>
                <w:sz w:val="18"/>
              </w:rPr>
            </w:pPr>
            <w:r w:rsidRPr="00C74717">
              <w:rPr>
                <w:sz w:val="18"/>
              </w:rPr>
              <w:t>Magirusstr. 33 – D-89077 Ulm</w:t>
            </w:r>
          </w:p>
          <w:p w14:paraId="03E28608" w14:textId="77777777" w:rsidR="000B4101" w:rsidRPr="00C74717" w:rsidRDefault="000B4101">
            <w:pPr>
              <w:pStyle w:val="Body"/>
              <w:spacing w:after="0"/>
              <w:rPr>
                <w:sz w:val="18"/>
              </w:rPr>
            </w:pPr>
            <w:r w:rsidRPr="00C74717">
              <w:rPr>
                <w:sz w:val="18"/>
              </w:rPr>
              <w:t>Tel.: +49 731 96 287 29 - Fax: +49 731 96 287 97</w:t>
            </w:r>
          </w:p>
          <w:p w14:paraId="243C8074" w14:textId="77777777" w:rsidR="000B4101" w:rsidRPr="00C74717" w:rsidRDefault="000B4101">
            <w:pPr>
              <w:pStyle w:val="Body"/>
              <w:spacing w:after="0"/>
              <w:rPr>
                <w:sz w:val="18"/>
              </w:rPr>
            </w:pPr>
            <w:r w:rsidRPr="00C74717">
              <w:rPr>
                <w:sz w:val="18"/>
              </w:rPr>
              <w:t xml:space="preserve">upa@press-n-relations.de </w:t>
            </w:r>
          </w:p>
          <w:p w14:paraId="4018A7AD" w14:textId="77777777" w:rsidR="000B4101" w:rsidRPr="00C74717" w:rsidRDefault="000B4101">
            <w:pPr>
              <w:pStyle w:val="Body"/>
              <w:spacing w:after="0"/>
              <w:rPr>
                <w:sz w:val="18"/>
              </w:rPr>
            </w:pPr>
            <w:r w:rsidRPr="00C74717">
              <w:rPr>
                <w:sz w:val="18"/>
              </w:rPr>
              <w:t>www.press-n-relations.de</w:t>
            </w:r>
          </w:p>
        </w:tc>
      </w:tr>
    </w:tbl>
    <w:p w14:paraId="56C35B94" w14:textId="2B07A3B3" w:rsidR="00C41F51" w:rsidRPr="00C74717" w:rsidRDefault="00C41F51" w:rsidP="00C41F51">
      <w:pPr>
        <w:pStyle w:val="FreeForm"/>
        <w:ind w:right="355"/>
        <w:rPr>
          <w:rStyle w:val="section"/>
          <w:sz w:val="18"/>
        </w:rPr>
      </w:pPr>
      <w:r w:rsidRPr="00C74717">
        <w:rPr>
          <w:rStyle w:val="section"/>
          <w:sz w:val="18"/>
        </w:rPr>
        <w:t>Unter dem Motto „</w:t>
      </w:r>
      <w:r w:rsidR="000C20B7" w:rsidRPr="00C74717">
        <w:rPr>
          <w:rStyle w:val="section"/>
          <w:sz w:val="18"/>
        </w:rPr>
        <w:t>Energie ist einfach</w:t>
      </w:r>
      <w:r w:rsidRPr="00C74717">
        <w:rPr>
          <w:rStyle w:val="section"/>
          <w:sz w:val="18"/>
        </w:rPr>
        <w:t>“ bietet die Meine-Energie GmbH</w:t>
      </w:r>
      <w:r w:rsidRPr="00C74717">
        <w:rPr>
          <w:rStyle w:val="section"/>
          <w:sz w:val="22"/>
        </w:rPr>
        <w:t xml:space="preserve"> </w:t>
      </w:r>
      <w:r w:rsidRPr="00C74717">
        <w:rPr>
          <w:rStyle w:val="section"/>
          <w:sz w:val="18"/>
        </w:rPr>
        <w:t>ein Energiemanagementportal, das Unte</w:t>
      </w:r>
      <w:r w:rsidRPr="00C74717">
        <w:rPr>
          <w:rStyle w:val="section"/>
          <w:sz w:val="18"/>
        </w:rPr>
        <w:t>r</w:t>
      </w:r>
      <w:r w:rsidRPr="00C74717">
        <w:rPr>
          <w:rStyle w:val="section"/>
          <w:sz w:val="18"/>
        </w:rPr>
        <w:t>nehmen ab einem Stromverbrauch von 100.000 Kilowattstunden bis 10 Gigawattstunden pro Standort und Jahr und darüber hinaus bei der Beschaffung von elektrischer Energie</w:t>
      </w:r>
      <w:r w:rsidR="000C20B7" w:rsidRPr="00C74717">
        <w:rPr>
          <w:rStyle w:val="section"/>
          <w:sz w:val="18"/>
        </w:rPr>
        <w:t>,</w:t>
      </w:r>
      <w:r w:rsidRPr="00C74717">
        <w:rPr>
          <w:rStyle w:val="section"/>
          <w:sz w:val="18"/>
        </w:rPr>
        <w:t xml:space="preserve"> der Optimierung des Verbrauchsverhaltens </w:t>
      </w:r>
      <w:r w:rsidR="000C20B7" w:rsidRPr="00C74717">
        <w:rPr>
          <w:rStyle w:val="section"/>
          <w:sz w:val="18"/>
        </w:rPr>
        <w:t xml:space="preserve">und der Rechnungsprüfung </w:t>
      </w:r>
      <w:r w:rsidRPr="00C74717">
        <w:rPr>
          <w:rStyle w:val="section"/>
          <w:sz w:val="18"/>
        </w:rPr>
        <w:t>aktiv unterstützt</w:t>
      </w:r>
      <w:r w:rsidR="000C20B7" w:rsidRPr="00C74717">
        <w:rPr>
          <w:rStyle w:val="section"/>
          <w:sz w:val="18"/>
        </w:rPr>
        <w:t>. Zu den Kunden gehören Einzelhandelsketten wie die Müller Drog</w:t>
      </w:r>
      <w:r w:rsidR="000C20B7" w:rsidRPr="00C74717">
        <w:rPr>
          <w:rStyle w:val="section"/>
          <w:sz w:val="18"/>
        </w:rPr>
        <w:t>e</w:t>
      </w:r>
      <w:r w:rsidR="000C20B7" w:rsidRPr="00C74717">
        <w:rPr>
          <w:rStyle w:val="section"/>
          <w:sz w:val="18"/>
        </w:rPr>
        <w:t>riemärkte ebenso wie Industrieunternehmen, etwa die ZF Friedrichshafen AG, oder Klinken und große landwir</w:t>
      </w:r>
      <w:r w:rsidR="000C20B7" w:rsidRPr="00C74717">
        <w:rPr>
          <w:rStyle w:val="section"/>
          <w:sz w:val="18"/>
        </w:rPr>
        <w:t>t</w:t>
      </w:r>
      <w:r w:rsidR="000C20B7" w:rsidRPr="00C74717">
        <w:rPr>
          <w:rStyle w:val="section"/>
          <w:sz w:val="18"/>
        </w:rPr>
        <w:t>schaftliche Betriebe</w:t>
      </w:r>
      <w:r w:rsidRPr="00C74717">
        <w:rPr>
          <w:rStyle w:val="section"/>
          <w:sz w:val="18"/>
        </w:rPr>
        <w:t>. Über das Internetportal lassen sich die energiewirtschaftliche</w:t>
      </w:r>
      <w:r w:rsidR="00BE01B7" w:rsidRPr="00C74717">
        <w:rPr>
          <w:rStyle w:val="section"/>
          <w:sz w:val="18"/>
        </w:rPr>
        <w:t>n</w:t>
      </w:r>
      <w:r w:rsidRPr="00C74717">
        <w:rPr>
          <w:rStyle w:val="section"/>
          <w:sz w:val="18"/>
        </w:rPr>
        <w:t xml:space="preserve"> Prozesse eines Unterne</w:t>
      </w:r>
      <w:r w:rsidRPr="00C74717">
        <w:rPr>
          <w:rStyle w:val="section"/>
          <w:sz w:val="18"/>
        </w:rPr>
        <w:t>h</w:t>
      </w:r>
      <w:r w:rsidRPr="00C74717">
        <w:rPr>
          <w:rStyle w:val="section"/>
          <w:sz w:val="18"/>
        </w:rPr>
        <w:t>mens planen, erfassen und auswerten. Diese Prozesse beginnen bei der Verwaltung von Lieferstellen, der Ve</w:t>
      </w:r>
      <w:r w:rsidRPr="00C74717">
        <w:rPr>
          <w:rStyle w:val="section"/>
          <w:sz w:val="18"/>
        </w:rPr>
        <w:t>r</w:t>
      </w:r>
      <w:r w:rsidRPr="00C74717">
        <w:rPr>
          <w:rStyle w:val="section"/>
          <w:sz w:val="18"/>
        </w:rPr>
        <w:t>brauchsdatenverwaltung, einer effektiven Strombeschaffung und enden letztlich bei einem bedarfsgerechten Energiecontrolling und der elektronischen Prüfung der Netznutzungsrechnungen. Darüber hinaus dient das Po</w:t>
      </w:r>
      <w:r w:rsidRPr="00C74717">
        <w:rPr>
          <w:rStyle w:val="section"/>
          <w:sz w:val="18"/>
        </w:rPr>
        <w:t>r</w:t>
      </w:r>
      <w:r w:rsidRPr="00C74717">
        <w:rPr>
          <w:rStyle w:val="section"/>
          <w:sz w:val="18"/>
        </w:rPr>
        <w:t>tal Energieberatern und -lieferanten als Informationswerkzeug über ihre Kunden. Alle relevanten Daten über die energetische Verbrauchssituation können über das Portal erfasst werden und sind jederzeit webbasiert zugän</w:t>
      </w:r>
      <w:r w:rsidRPr="00C74717">
        <w:rPr>
          <w:rStyle w:val="section"/>
          <w:sz w:val="18"/>
        </w:rPr>
        <w:t>g</w:t>
      </w:r>
      <w:r w:rsidRPr="00C74717">
        <w:rPr>
          <w:rStyle w:val="section"/>
          <w:sz w:val="18"/>
        </w:rPr>
        <w:t>lich. </w:t>
      </w:r>
    </w:p>
    <w:bookmarkEnd w:id="0"/>
    <w:p w14:paraId="442244B5" w14:textId="77777777" w:rsidR="00C919A7" w:rsidRPr="00C74717" w:rsidRDefault="00C919A7" w:rsidP="00C41F51">
      <w:pPr>
        <w:pStyle w:val="FreeForm"/>
        <w:ind w:right="355"/>
        <w:rPr>
          <w:rStyle w:val="section"/>
          <w:sz w:val="18"/>
        </w:rPr>
      </w:pPr>
    </w:p>
    <w:p w14:paraId="71B2A367" w14:textId="6DFF9C5F" w:rsidR="00C919A7" w:rsidRPr="00C74717" w:rsidRDefault="00C919A7" w:rsidP="00C41F51">
      <w:pPr>
        <w:pStyle w:val="FreeForm"/>
        <w:ind w:right="355"/>
        <w:rPr>
          <w:sz w:val="18"/>
        </w:rPr>
      </w:pPr>
      <w:r w:rsidRPr="00C74717">
        <w:rPr>
          <w:rStyle w:val="section"/>
          <w:sz w:val="18"/>
        </w:rPr>
        <w:t>Gefördert durch:</w:t>
      </w:r>
    </w:p>
    <w:p w14:paraId="1F9D188E" w14:textId="77777777" w:rsidR="000B4101" w:rsidRPr="00C74717" w:rsidRDefault="000B4101" w:rsidP="00C41F51">
      <w:pPr>
        <w:pStyle w:val="FreeForm"/>
        <w:ind w:right="355"/>
        <w:rPr>
          <w:sz w:val="18"/>
        </w:rPr>
      </w:pPr>
    </w:p>
    <w:p w14:paraId="620B08A6" w14:textId="1732A2CE" w:rsidR="00C919A7" w:rsidRPr="00C74717" w:rsidRDefault="00C919A7" w:rsidP="00C41F51">
      <w:pPr>
        <w:pStyle w:val="FreeForm"/>
        <w:ind w:right="355"/>
        <w:rPr>
          <w:sz w:val="18"/>
        </w:rPr>
      </w:pPr>
      <w:r w:rsidRPr="00C74717">
        <w:rPr>
          <w:rFonts w:cs="Helvetica"/>
          <w:noProof/>
        </w:rPr>
        <w:drawing>
          <wp:inline distT="0" distB="0" distL="0" distR="0" wp14:anchorId="2B109ECD" wp14:editId="5DF510DE">
            <wp:extent cx="1199693" cy="514414"/>
            <wp:effectExtent l="0" t="0" r="0" b="0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74" cy="51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19A7" w:rsidRPr="00C74717" w:rsidSect="000A5A8B">
      <w:headerReference w:type="default" r:id="rId10"/>
      <w:pgSz w:w="12240" w:h="15840"/>
      <w:pgMar w:top="1440" w:right="1440" w:bottom="1276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208212" w14:textId="77777777" w:rsidR="00D969AB" w:rsidRDefault="00D969AB">
      <w:r>
        <w:separator/>
      </w:r>
    </w:p>
  </w:endnote>
  <w:endnote w:type="continuationSeparator" w:id="0">
    <w:p w14:paraId="2BE46D1F" w14:textId="77777777" w:rsidR="00D969AB" w:rsidRDefault="00D96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C3C69E" w14:textId="77777777" w:rsidR="00D969AB" w:rsidRDefault="00D969AB">
      <w:r>
        <w:separator/>
      </w:r>
    </w:p>
  </w:footnote>
  <w:footnote w:type="continuationSeparator" w:id="0">
    <w:p w14:paraId="6968E9E6" w14:textId="77777777" w:rsidR="00D969AB" w:rsidRDefault="00D969A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7A2AB8" w14:textId="77777777" w:rsidR="00D969AB" w:rsidRDefault="00D969AB" w:rsidP="000B4101">
    <w:pPr>
      <w:pStyle w:val="FreeForm"/>
      <w:ind w:right="-846"/>
      <w:jc w:val="right"/>
      <w:rPr>
        <w:rFonts w:ascii="Times New Roman" w:eastAsia="Times New Roman" w:hAnsi="Times New Roman"/>
        <w:color w:val="auto"/>
        <w:sz w:val="20"/>
        <w:lang w:bidi="x-none"/>
      </w:rPr>
    </w:pPr>
    <w:r>
      <w:rPr>
        <w:noProof/>
      </w:rPr>
      <w:drawing>
        <wp:inline distT="0" distB="0" distL="0" distR="0" wp14:anchorId="7DE4EC56" wp14:editId="524BA9C9">
          <wp:extent cx="2019300" cy="438785"/>
          <wp:effectExtent l="0" t="0" r="12700" b="0"/>
          <wp:docPr id="1" name="Bild 1" descr="Beschreibung: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embedSystemFonts/>
  <w:bordersDoNotSurroundHeader/>
  <w:bordersDoNotSurroundFooter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de-DE" w:vendorID="2" w:dllVersion="6" w:checkStyle="1"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efaultTabStop w:val="720"/>
  <w:autoHyphenation/>
  <w:hyphenationZone w:val="357"/>
  <w:defaultTableStyle w:val="Standard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766"/>
    <w:rsid w:val="000638AD"/>
    <w:rsid w:val="00094E2D"/>
    <w:rsid w:val="000976F3"/>
    <w:rsid w:val="000A2A99"/>
    <w:rsid w:val="000A5A8B"/>
    <w:rsid w:val="000B4101"/>
    <w:rsid w:val="000C0AA3"/>
    <w:rsid w:val="000C20B7"/>
    <w:rsid w:val="000F133A"/>
    <w:rsid w:val="00103538"/>
    <w:rsid w:val="00116227"/>
    <w:rsid w:val="0011793B"/>
    <w:rsid w:val="001234E6"/>
    <w:rsid w:val="001238B9"/>
    <w:rsid w:val="001325F0"/>
    <w:rsid w:val="0013660B"/>
    <w:rsid w:val="00147096"/>
    <w:rsid w:val="00150FBE"/>
    <w:rsid w:val="001622C9"/>
    <w:rsid w:val="00165DC4"/>
    <w:rsid w:val="00176158"/>
    <w:rsid w:val="00184F9E"/>
    <w:rsid w:val="00185C28"/>
    <w:rsid w:val="001866D4"/>
    <w:rsid w:val="001A24ED"/>
    <w:rsid w:val="001B73B2"/>
    <w:rsid w:val="001D32EF"/>
    <w:rsid w:val="002218D4"/>
    <w:rsid w:val="00225892"/>
    <w:rsid w:val="0023433D"/>
    <w:rsid w:val="00243298"/>
    <w:rsid w:val="00250AE0"/>
    <w:rsid w:val="00260AE0"/>
    <w:rsid w:val="002A5417"/>
    <w:rsid w:val="002D1C63"/>
    <w:rsid w:val="0030122E"/>
    <w:rsid w:val="00302091"/>
    <w:rsid w:val="003078C0"/>
    <w:rsid w:val="00310B8E"/>
    <w:rsid w:val="00322481"/>
    <w:rsid w:val="00330CE1"/>
    <w:rsid w:val="003632E3"/>
    <w:rsid w:val="003757F1"/>
    <w:rsid w:val="00377CBB"/>
    <w:rsid w:val="0038501D"/>
    <w:rsid w:val="003A057E"/>
    <w:rsid w:val="003A3942"/>
    <w:rsid w:val="003A4FF8"/>
    <w:rsid w:val="00400EF1"/>
    <w:rsid w:val="00415AD7"/>
    <w:rsid w:val="00430191"/>
    <w:rsid w:val="004651C5"/>
    <w:rsid w:val="004A1676"/>
    <w:rsid w:val="004C2CEF"/>
    <w:rsid w:val="004C3735"/>
    <w:rsid w:val="004F4605"/>
    <w:rsid w:val="004F7D93"/>
    <w:rsid w:val="00507080"/>
    <w:rsid w:val="00520E55"/>
    <w:rsid w:val="0053221F"/>
    <w:rsid w:val="00537A73"/>
    <w:rsid w:val="0054519E"/>
    <w:rsid w:val="00574D57"/>
    <w:rsid w:val="005812B6"/>
    <w:rsid w:val="005B3660"/>
    <w:rsid w:val="005B5BE0"/>
    <w:rsid w:val="005C38CC"/>
    <w:rsid w:val="005D2331"/>
    <w:rsid w:val="00617FEC"/>
    <w:rsid w:val="0063264B"/>
    <w:rsid w:val="00675DF8"/>
    <w:rsid w:val="00683D08"/>
    <w:rsid w:val="00683D0B"/>
    <w:rsid w:val="006B4936"/>
    <w:rsid w:val="006C298E"/>
    <w:rsid w:val="006F7486"/>
    <w:rsid w:val="00701AED"/>
    <w:rsid w:val="00714DDA"/>
    <w:rsid w:val="0072678B"/>
    <w:rsid w:val="007408B0"/>
    <w:rsid w:val="0074769A"/>
    <w:rsid w:val="00750F3C"/>
    <w:rsid w:val="007518A4"/>
    <w:rsid w:val="007566E5"/>
    <w:rsid w:val="00763516"/>
    <w:rsid w:val="0078336B"/>
    <w:rsid w:val="007B124A"/>
    <w:rsid w:val="007D2CBA"/>
    <w:rsid w:val="007D52CB"/>
    <w:rsid w:val="007D59B9"/>
    <w:rsid w:val="007D7484"/>
    <w:rsid w:val="007E4395"/>
    <w:rsid w:val="0080359E"/>
    <w:rsid w:val="00803681"/>
    <w:rsid w:val="00815882"/>
    <w:rsid w:val="00842C23"/>
    <w:rsid w:val="00865409"/>
    <w:rsid w:val="00866736"/>
    <w:rsid w:val="008877A9"/>
    <w:rsid w:val="00894FEA"/>
    <w:rsid w:val="008C39B0"/>
    <w:rsid w:val="008D4C01"/>
    <w:rsid w:val="008E4337"/>
    <w:rsid w:val="008F4B49"/>
    <w:rsid w:val="00915212"/>
    <w:rsid w:val="0092189C"/>
    <w:rsid w:val="00930F48"/>
    <w:rsid w:val="00945CC5"/>
    <w:rsid w:val="00953117"/>
    <w:rsid w:val="0095578F"/>
    <w:rsid w:val="00972BBD"/>
    <w:rsid w:val="00997CB2"/>
    <w:rsid w:val="009A313C"/>
    <w:rsid w:val="009A4986"/>
    <w:rsid w:val="009B25DD"/>
    <w:rsid w:val="009F5494"/>
    <w:rsid w:val="00A21185"/>
    <w:rsid w:val="00A35BAB"/>
    <w:rsid w:val="00A423E7"/>
    <w:rsid w:val="00A46FA7"/>
    <w:rsid w:val="00A561D3"/>
    <w:rsid w:val="00A76EAF"/>
    <w:rsid w:val="00A8185A"/>
    <w:rsid w:val="00A96B1E"/>
    <w:rsid w:val="00A97985"/>
    <w:rsid w:val="00AB023D"/>
    <w:rsid w:val="00AB1279"/>
    <w:rsid w:val="00AB544E"/>
    <w:rsid w:val="00AC087A"/>
    <w:rsid w:val="00AE1766"/>
    <w:rsid w:val="00AE7815"/>
    <w:rsid w:val="00B07989"/>
    <w:rsid w:val="00B11FAB"/>
    <w:rsid w:val="00B27696"/>
    <w:rsid w:val="00B442C3"/>
    <w:rsid w:val="00B53181"/>
    <w:rsid w:val="00B82448"/>
    <w:rsid w:val="00B91BA2"/>
    <w:rsid w:val="00BA6706"/>
    <w:rsid w:val="00BB622F"/>
    <w:rsid w:val="00BD405C"/>
    <w:rsid w:val="00BE01B7"/>
    <w:rsid w:val="00BE4AD0"/>
    <w:rsid w:val="00BF67D1"/>
    <w:rsid w:val="00C03CC2"/>
    <w:rsid w:val="00C06BD0"/>
    <w:rsid w:val="00C14F2A"/>
    <w:rsid w:val="00C23C7C"/>
    <w:rsid w:val="00C24EC4"/>
    <w:rsid w:val="00C26996"/>
    <w:rsid w:val="00C41F51"/>
    <w:rsid w:val="00C74717"/>
    <w:rsid w:val="00C82E83"/>
    <w:rsid w:val="00C844BD"/>
    <w:rsid w:val="00C85D9B"/>
    <w:rsid w:val="00C903F6"/>
    <w:rsid w:val="00C919A7"/>
    <w:rsid w:val="00C95C0D"/>
    <w:rsid w:val="00CA73D1"/>
    <w:rsid w:val="00CC212F"/>
    <w:rsid w:val="00CE08DA"/>
    <w:rsid w:val="00CF42C9"/>
    <w:rsid w:val="00D16602"/>
    <w:rsid w:val="00D61361"/>
    <w:rsid w:val="00D969AB"/>
    <w:rsid w:val="00DA6A5B"/>
    <w:rsid w:val="00DC431A"/>
    <w:rsid w:val="00DC75E4"/>
    <w:rsid w:val="00DD0EEE"/>
    <w:rsid w:val="00DD3F7A"/>
    <w:rsid w:val="00DE2BF0"/>
    <w:rsid w:val="00DE63DC"/>
    <w:rsid w:val="00E05CEF"/>
    <w:rsid w:val="00E271C5"/>
    <w:rsid w:val="00E41D59"/>
    <w:rsid w:val="00E676C4"/>
    <w:rsid w:val="00E72F37"/>
    <w:rsid w:val="00E833F8"/>
    <w:rsid w:val="00E87F87"/>
    <w:rsid w:val="00EC2D41"/>
    <w:rsid w:val="00EC439A"/>
    <w:rsid w:val="00ED71C5"/>
    <w:rsid w:val="00EF24CE"/>
    <w:rsid w:val="00EF2F5A"/>
    <w:rsid w:val="00EF51A6"/>
    <w:rsid w:val="00EF76A4"/>
    <w:rsid w:val="00F00217"/>
    <w:rsid w:val="00F077CB"/>
    <w:rsid w:val="00F16E23"/>
    <w:rsid w:val="00F351E6"/>
    <w:rsid w:val="00F44A9A"/>
    <w:rsid w:val="00F51A70"/>
    <w:rsid w:val="00F568B7"/>
    <w:rsid w:val="00F60C59"/>
    <w:rsid w:val="00F71768"/>
    <w:rsid w:val="00FC1A0D"/>
    <w:rsid w:val="00FC55A0"/>
    <w:rsid w:val="00FD3229"/>
    <w:rsid w:val="00FD3DD2"/>
    <w:rsid w:val="00FF1567"/>
    <w:rsid w:val="00FF2E31"/>
    <w:rsid w:val="00FF3FF2"/>
    <w:rsid w:val="00FF45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9F1DC2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A8185A"/>
    <w:rPr>
      <w:rFonts w:ascii="Helvetica Neue" w:hAnsi="Helvetica Neue"/>
      <w:lang w:val="en-US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reeForm">
    <w:name w:val="Free Form"/>
    <w:rPr>
      <w:rFonts w:ascii="Helvetica" w:eastAsia="ヒラギノ角ゴ Pro W3" w:hAnsi="Helvetica"/>
      <w:color w:val="000000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</w:rPr>
  </w:style>
  <w:style w:type="paragraph" w:styleId="Kopfzeile">
    <w:name w:val="header"/>
    <w:basedOn w:val="Standard"/>
    <w:link w:val="KopfzeileZeichen"/>
    <w:rsid w:val="00F039C3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rsid w:val="00F039C3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eichen"/>
    <w:rsid w:val="00F039C3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039C3"/>
    <w:rPr>
      <w:sz w:val="24"/>
      <w:szCs w:val="24"/>
      <w:lang w:val="en-US" w:eastAsia="en-US"/>
    </w:rPr>
  </w:style>
  <w:style w:type="character" w:styleId="Link">
    <w:name w:val="Hyperlink"/>
    <w:rsid w:val="00DC14E3"/>
    <w:rPr>
      <w:color w:val="0000FF"/>
      <w:u w:val="single"/>
    </w:rPr>
  </w:style>
  <w:style w:type="character" w:customStyle="1" w:styleId="section">
    <w:name w:val="section"/>
    <w:basedOn w:val="Absatzstandardschriftart"/>
    <w:rsid w:val="00C853DE"/>
  </w:style>
  <w:style w:type="paragraph" w:styleId="Sprechblasentext">
    <w:name w:val="Balloon Text"/>
    <w:basedOn w:val="Standard"/>
    <w:link w:val="SprechblasentextZeichen"/>
    <w:rsid w:val="004C2CEF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link w:val="Sprechblasentext"/>
    <w:rsid w:val="004C2CEF"/>
    <w:rPr>
      <w:rFonts w:ascii="Lucida Grande" w:hAnsi="Lucida Grande"/>
      <w:sz w:val="18"/>
      <w:szCs w:val="18"/>
      <w:lang w:val="en-US" w:eastAsia="en-US"/>
    </w:rPr>
  </w:style>
  <w:style w:type="character" w:styleId="Kommentarzeichen">
    <w:name w:val="annotation reference"/>
    <w:rsid w:val="00A46FA7"/>
    <w:rPr>
      <w:sz w:val="18"/>
      <w:szCs w:val="18"/>
    </w:rPr>
  </w:style>
  <w:style w:type="paragraph" w:styleId="Kommentartext">
    <w:name w:val="annotation text"/>
    <w:basedOn w:val="Standard"/>
    <w:link w:val="KommentartextZeichen"/>
    <w:rsid w:val="00A46FA7"/>
  </w:style>
  <w:style w:type="character" w:customStyle="1" w:styleId="KommentartextZeichen">
    <w:name w:val="Kommentartext Zeichen"/>
    <w:link w:val="Kommentartext"/>
    <w:rsid w:val="00A46FA7"/>
    <w:rPr>
      <w:rFonts w:ascii="Helvetica Neue" w:hAnsi="Helvetica Neue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A8185A"/>
    <w:rPr>
      <w:rFonts w:ascii="Helvetica Neue" w:hAnsi="Helvetica Neue"/>
      <w:lang w:val="en-US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reeForm">
    <w:name w:val="Free Form"/>
    <w:rPr>
      <w:rFonts w:ascii="Helvetica" w:eastAsia="ヒラギノ角ゴ Pro W3" w:hAnsi="Helvetica"/>
      <w:color w:val="000000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</w:rPr>
  </w:style>
  <w:style w:type="paragraph" w:styleId="Kopfzeile">
    <w:name w:val="header"/>
    <w:basedOn w:val="Standard"/>
    <w:link w:val="KopfzeileZeichen"/>
    <w:rsid w:val="00F039C3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rsid w:val="00F039C3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eichen"/>
    <w:rsid w:val="00F039C3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039C3"/>
    <w:rPr>
      <w:sz w:val="24"/>
      <w:szCs w:val="24"/>
      <w:lang w:val="en-US" w:eastAsia="en-US"/>
    </w:rPr>
  </w:style>
  <w:style w:type="character" w:styleId="Link">
    <w:name w:val="Hyperlink"/>
    <w:rsid w:val="00DC14E3"/>
    <w:rPr>
      <w:color w:val="0000FF"/>
      <w:u w:val="single"/>
    </w:rPr>
  </w:style>
  <w:style w:type="character" w:customStyle="1" w:styleId="section">
    <w:name w:val="section"/>
    <w:basedOn w:val="Absatzstandardschriftart"/>
    <w:rsid w:val="00C853DE"/>
  </w:style>
  <w:style w:type="paragraph" w:styleId="Sprechblasentext">
    <w:name w:val="Balloon Text"/>
    <w:basedOn w:val="Standard"/>
    <w:link w:val="SprechblasentextZeichen"/>
    <w:rsid w:val="004C2CEF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link w:val="Sprechblasentext"/>
    <w:rsid w:val="004C2CEF"/>
    <w:rPr>
      <w:rFonts w:ascii="Lucida Grande" w:hAnsi="Lucida Grande"/>
      <w:sz w:val="18"/>
      <w:szCs w:val="18"/>
      <w:lang w:val="en-US" w:eastAsia="en-US"/>
    </w:rPr>
  </w:style>
  <w:style w:type="character" w:styleId="Kommentarzeichen">
    <w:name w:val="annotation reference"/>
    <w:rsid w:val="00A46FA7"/>
    <w:rPr>
      <w:sz w:val="18"/>
      <w:szCs w:val="18"/>
    </w:rPr>
  </w:style>
  <w:style w:type="paragraph" w:styleId="Kommentartext">
    <w:name w:val="annotation text"/>
    <w:basedOn w:val="Standard"/>
    <w:link w:val="KommentartextZeichen"/>
    <w:rsid w:val="00A46FA7"/>
  </w:style>
  <w:style w:type="character" w:customStyle="1" w:styleId="KommentartextZeichen">
    <w:name w:val="Kommentartext Zeichen"/>
    <w:link w:val="Kommentartext"/>
    <w:rsid w:val="00A46FA7"/>
    <w:rPr>
      <w:rFonts w:ascii="Helvetica Neue" w:hAnsi="Helvetica Neue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meine-energie.de" TargetMode="External"/><Relationship Id="rId9" Type="http://schemas.openxmlformats.org/officeDocument/2006/relationships/image" Target="media/image1.jpeg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2EC85D-A418-3342-9811-7CF698D79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3656</Characters>
  <Application>Microsoft Macintosh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PRESSEINFORMATION</vt:lpstr>
      <vt:lpstr>Hohe Datenqualität und -aktualität unverzichtbar für effizientes Energiemanageme</vt:lpstr>
      <vt:lpstr/>
    </vt:vector>
  </TitlesOfParts>
  <Manager/>
  <Company>PnR</Company>
  <LinksUpToDate>false</LinksUpToDate>
  <CharactersWithSpaces>4228</CharactersWithSpaces>
  <SharedDoc>false</SharedDoc>
  <HyperlinkBase/>
  <HLinks>
    <vt:vector size="6" baseType="variant">
      <vt:variant>
        <vt:i4>2883656</vt:i4>
      </vt:variant>
      <vt:variant>
        <vt:i4>0</vt:i4>
      </vt:variant>
      <vt:variant>
        <vt:i4>0</vt:i4>
      </vt:variant>
      <vt:variant>
        <vt:i4>5</vt:i4>
      </vt:variant>
      <vt:variant>
        <vt:lpwstr>http://www.meine-energie.de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Pagel</dc:creator>
  <cp:keywords/>
  <dc:description/>
  <cp:lastModifiedBy>Uwe Pagel</cp:lastModifiedBy>
  <cp:revision>4</cp:revision>
  <cp:lastPrinted>2014-05-08T09:23:00Z</cp:lastPrinted>
  <dcterms:created xsi:type="dcterms:W3CDTF">2014-05-08T07:54:00Z</dcterms:created>
  <dcterms:modified xsi:type="dcterms:W3CDTF">2014-05-12T07:32:00Z</dcterms:modified>
  <cp:category/>
</cp:coreProperties>
</file>