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  <Default Extension="jpeg" ContentType="image/jpeg"/>
  <Default Extension="xml" ContentType="application/xml"/>
  <Override PartName="/customXml/itemProps1.xml" ContentType="application/vnd.openxmlformats-officedocument.customXmlProperti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endnotes.xml" ContentType="application/vnd.openxmlformats-officedocument.wordprocessingml.endnotes+xml"/>
  <Override PartName="/word/header1.xml" ContentType="application/vnd.openxmlformats-officedocument.wordprocessingml.header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4D0A" w:rsidRPr="00DC4922" w:rsidRDefault="00DF7F0C" w:rsidP="007C61BC">
      <w:pPr>
        <w:autoSpaceDE w:val="0"/>
        <w:autoSpaceDN w:val="0"/>
        <w:adjustRightInd w:val="0"/>
        <w:ind w:right="-144"/>
        <w:rPr>
          <w:color w:val="000000" w:themeColor="text1"/>
          <w:sz w:val="22"/>
          <w:szCs w:val="27"/>
        </w:rPr>
      </w:pPr>
      <w:r w:rsidRPr="00DC4922">
        <w:rPr>
          <w:color w:val="000000" w:themeColor="text1"/>
          <w:sz w:val="22"/>
          <w:szCs w:val="27"/>
        </w:rPr>
        <w:t xml:space="preserve">Graz, am </w:t>
      </w:r>
      <w:r w:rsidR="00DC4922">
        <w:rPr>
          <w:color w:val="000000" w:themeColor="text1"/>
          <w:sz w:val="22"/>
          <w:szCs w:val="27"/>
        </w:rPr>
        <w:t>12</w:t>
      </w:r>
      <w:r w:rsidR="00AB635D" w:rsidRPr="00DC4922">
        <w:rPr>
          <w:color w:val="000000" w:themeColor="text1"/>
          <w:sz w:val="22"/>
          <w:szCs w:val="27"/>
        </w:rPr>
        <w:t xml:space="preserve">. Oktober </w:t>
      </w:r>
      <w:r w:rsidR="00DE2126" w:rsidRPr="00DC4922">
        <w:rPr>
          <w:color w:val="000000" w:themeColor="text1"/>
          <w:sz w:val="22"/>
          <w:szCs w:val="27"/>
        </w:rPr>
        <w:t>2015</w:t>
      </w:r>
    </w:p>
    <w:p w:rsidR="00754D0A" w:rsidRPr="00DC4922" w:rsidRDefault="00754D0A" w:rsidP="007C61BC">
      <w:pPr>
        <w:autoSpaceDE w:val="0"/>
        <w:autoSpaceDN w:val="0"/>
        <w:adjustRightInd w:val="0"/>
        <w:ind w:right="-144"/>
        <w:rPr>
          <w:b/>
          <w:color w:val="000000" w:themeColor="text1"/>
          <w:sz w:val="22"/>
          <w:szCs w:val="27"/>
        </w:rPr>
      </w:pPr>
    </w:p>
    <w:p w:rsidR="00736AF5" w:rsidRPr="00DC4922" w:rsidRDefault="00AB635D" w:rsidP="007C61BC">
      <w:pPr>
        <w:ind w:right="-1277"/>
        <w:rPr>
          <w:b/>
          <w:color w:val="000000" w:themeColor="text1"/>
          <w:sz w:val="32"/>
        </w:rPr>
      </w:pPr>
      <w:proofErr w:type="spellStart"/>
      <w:r w:rsidRPr="00DC4922">
        <w:rPr>
          <w:b/>
          <w:color w:val="000000" w:themeColor="text1"/>
          <w:sz w:val="32"/>
        </w:rPr>
        <w:t>Frontcooking</w:t>
      </w:r>
      <w:proofErr w:type="spellEnd"/>
      <w:r w:rsidRPr="00DC4922">
        <w:rPr>
          <w:b/>
          <w:color w:val="000000" w:themeColor="text1"/>
          <w:sz w:val="32"/>
        </w:rPr>
        <w:t xml:space="preserve"> einfach managen</w:t>
      </w:r>
    </w:p>
    <w:p w:rsidR="00AB635D" w:rsidRPr="00DC4922" w:rsidRDefault="00AB635D" w:rsidP="007C61BC">
      <w:pPr>
        <w:rPr>
          <w:color w:val="000000" w:themeColor="text1"/>
          <w:sz w:val="22"/>
        </w:rPr>
      </w:pPr>
    </w:p>
    <w:p w:rsidR="00761DE1" w:rsidRPr="00DC4922" w:rsidRDefault="00761DE1" w:rsidP="007C61BC">
      <w:pPr>
        <w:ind w:right="283"/>
        <w:rPr>
          <w:color w:val="000000" w:themeColor="text1"/>
          <w:sz w:val="22"/>
        </w:rPr>
      </w:pPr>
      <w:r w:rsidRPr="00DC4922">
        <w:rPr>
          <w:color w:val="000000" w:themeColor="text1"/>
          <w:sz w:val="22"/>
        </w:rPr>
        <w:t xml:space="preserve">KOST Business Software </w:t>
      </w:r>
      <w:r w:rsidR="00AB635D" w:rsidRPr="00DC4922">
        <w:rPr>
          <w:color w:val="000000" w:themeColor="text1"/>
          <w:sz w:val="22"/>
        </w:rPr>
        <w:t>unterstützt effizient bei Einkauf, Rezepturenverwaltung, Menüplanung und Auswertungen</w:t>
      </w:r>
    </w:p>
    <w:p w:rsidR="00260F4A" w:rsidRPr="00DC4922" w:rsidRDefault="00260F4A" w:rsidP="0019406E">
      <w:pPr>
        <w:widowControl w:val="0"/>
        <w:autoSpaceDE w:val="0"/>
        <w:autoSpaceDN w:val="0"/>
        <w:adjustRightInd w:val="0"/>
        <w:spacing w:line="288" w:lineRule="auto"/>
        <w:ind w:right="1982"/>
        <w:rPr>
          <w:b/>
          <w:color w:val="000000" w:themeColor="text1"/>
          <w:sz w:val="22"/>
        </w:rPr>
      </w:pPr>
    </w:p>
    <w:p w:rsidR="001A7EB7" w:rsidRPr="00DC4922" w:rsidRDefault="00AB635D" w:rsidP="000E3E96">
      <w:pPr>
        <w:widowControl w:val="0"/>
        <w:autoSpaceDE w:val="0"/>
        <w:autoSpaceDN w:val="0"/>
        <w:adjustRightInd w:val="0"/>
        <w:spacing w:line="288" w:lineRule="auto"/>
        <w:ind w:right="-142"/>
        <w:rPr>
          <w:b/>
          <w:color w:val="000000" w:themeColor="text1"/>
          <w:sz w:val="22"/>
        </w:rPr>
      </w:pPr>
      <w:proofErr w:type="spellStart"/>
      <w:r w:rsidRPr="00DC4922">
        <w:rPr>
          <w:b/>
          <w:color w:val="000000" w:themeColor="text1"/>
          <w:sz w:val="22"/>
        </w:rPr>
        <w:t>Frontcooking</w:t>
      </w:r>
      <w:proofErr w:type="spellEnd"/>
      <w:r w:rsidRPr="00DC4922">
        <w:rPr>
          <w:b/>
          <w:color w:val="000000" w:themeColor="text1"/>
          <w:sz w:val="22"/>
        </w:rPr>
        <w:t xml:space="preserve"> hat sich zu einem wichtigen Faktor in der </w:t>
      </w:r>
      <w:r w:rsidR="002213F5" w:rsidRPr="00DC4922">
        <w:rPr>
          <w:b/>
          <w:color w:val="000000" w:themeColor="text1"/>
          <w:sz w:val="22"/>
        </w:rPr>
        <w:t xml:space="preserve">Gastronomie </w:t>
      </w:r>
      <w:r w:rsidRPr="00DC4922">
        <w:rPr>
          <w:b/>
          <w:color w:val="000000" w:themeColor="text1"/>
          <w:sz w:val="22"/>
        </w:rPr>
        <w:t>entwi</w:t>
      </w:r>
      <w:r w:rsidRPr="00DC4922">
        <w:rPr>
          <w:b/>
          <w:color w:val="000000" w:themeColor="text1"/>
          <w:sz w:val="22"/>
        </w:rPr>
        <w:t>c</w:t>
      </w:r>
      <w:r w:rsidRPr="00DC4922">
        <w:rPr>
          <w:b/>
          <w:color w:val="000000" w:themeColor="text1"/>
          <w:sz w:val="22"/>
        </w:rPr>
        <w:t>kelt. Das Angebot reicht vom einfachen Imbiss über Kochstationen in Raststä</w:t>
      </w:r>
      <w:r w:rsidRPr="00DC4922">
        <w:rPr>
          <w:b/>
          <w:color w:val="000000" w:themeColor="text1"/>
          <w:sz w:val="22"/>
        </w:rPr>
        <w:t>t</w:t>
      </w:r>
      <w:r w:rsidRPr="00DC4922">
        <w:rPr>
          <w:b/>
          <w:color w:val="000000" w:themeColor="text1"/>
          <w:sz w:val="22"/>
        </w:rPr>
        <w:t xml:space="preserve">ten und Kantinen bis hin zur gehobenen </w:t>
      </w:r>
      <w:proofErr w:type="spellStart"/>
      <w:r w:rsidRPr="00DC4922">
        <w:rPr>
          <w:b/>
          <w:color w:val="000000" w:themeColor="text1"/>
          <w:sz w:val="22"/>
        </w:rPr>
        <w:t>Ethno</w:t>
      </w:r>
      <w:r w:rsidR="004C06EB" w:rsidRPr="00DC4922">
        <w:rPr>
          <w:b/>
          <w:color w:val="000000" w:themeColor="text1"/>
          <w:sz w:val="22"/>
        </w:rPr>
        <w:t>-K</w:t>
      </w:r>
      <w:r w:rsidRPr="00DC4922">
        <w:rPr>
          <w:b/>
          <w:color w:val="000000" w:themeColor="text1"/>
          <w:sz w:val="22"/>
        </w:rPr>
        <w:t>üche</w:t>
      </w:r>
      <w:proofErr w:type="spellEnd"/>
      <w:r w:rsidRPr="00DC4922">
        <w:rPr>
          <w:b/>
          <w:color w:val="000000" w:themeColor="text1"/>
          <w:sz w:val="22"/>
        </w:rPr>
        <w:t xml:space="preserve"> in Hotels und Resta</w:t>
      </w:r>
      <w:r w:rsidRPr="00DC4922">
        <w:rPr>
          <w:b/>
          <w:color w:val="000000" w:themeColor="text1"/>
          <w:sz w:val="22"/>
        </w:rPr>
        <w:t>u</w:t>
      </w:r>
      <w:r w:rsidRPr="00DC4922">
        <w:rPr>
          <w:b/>
          <w:color w:val="000000" w:themeColor="text1"/>
          <w:sz w:val="22"/>
        </w:rPr>
        <w:t xml:space="preserve">rants. </w:t>
      </w:r>
      <w:r w:rsidR="007D4B94" w:rsidRPr="00DC4922">
        <w:rPr>
          <w:b/>
          <w:color w:val="000000" w:themeColor="text1"/>
          <w:sz w:val="22"/>
        </w:rPr>
        <w:t xml:space="preserve">Auch in der Gemeinschaftsverpflegung hält </w:t>
      </w:r>
      <w:proofErr w:type="spellStart"/>
      <w:r w:rsidR="007D4B94" w:rsidRPr="00DC4922">
        <w:rPr>
          <w:b/>
          <w:color w:val="000000" w:themeColor="text1"/>
          <w:sz w:val="22"/>
        </w:rPr>
        <w:t>Frontcooking</w:t>
      </w:r>
      <w:proofErr w:type="spellEnd"/>
      <w:r w:rsidR="007D4B94" w:rsidRPr="00DC4922">
        <w:rPr>
          <w:b/>
          <w:color w:val="000000" w:themeColor="text1"/>
          <w:sz w:val="22"/>
        </w:rPr>
        <w:t xml:space="preserve"> verstärkt Ei</w:t>
      </w:r>
      <w:r w:rsidR="007D4B94" w:rsidRPr="00DC4922">
        <w:rPr>
          <w:b/>
          <w:color w:val="000000" w:themeColor="text1"/>
          <w:sz w:val="22"/>
        </w:rPr>
        <w:t>n</w:t>
      </w:r>
      <w:r w:rsidR="007D4B94" w:rsidRPr="00DC4922">
        <w:rPr>
          <w:b/>
          <w:color w:val="000000" w:themeColor="text1"/>
          <w:sz w:val="22"/>
        </w:rPr>
        <w:t xml:space="preserve">zug. </w:t>
      </w:r>
      <w:r w:rsidRPr="00DC4922">
        <w:rPr>
          <w:b/>
          <w:color w:val="000000" w:themeColor="text1"/>
          <w:sz w:val="22"/>
        </w:rPr>
        <w:t xml:space="preserve">Erfolgreiches </w:t>
      </w:r>
      <w:r w:rsidR="007D4B94" w:rsidRPr="00DC4922">
        <w:rPr>
          <w:b/>
          <w:color w:val="000000" w:themeColor="text1"/>
          <w:sz w:val="22"/>
        </w:rPr>
        <w:t>Live-Kochen</w:t>
      </w:r>
      <w:r w:rsidRPr="00DC4922">
        <w:rPr>
          <w:b/>
          <w:color w:val="000000" w:themeColor="text1"/>
          <w:sz w:val="22"/>
        </w:rPr>
        <w:t xml:space="preserve"> erfordert aber eine</w:t>
      </w:r>
      <w:r w:rsidR="004C06EB" w:rsidRPr="00DC4922">
        <w:rPr>
          <w:b/>
          <w:color w:val="000000" w:themeColor="text1"/>
          <w:sz w:val="22"/>
        </w:rPr>
        <w:t>n</w:t>
      </w:r>
      <w:r w:rsidRPr="00DC4922">
        <w:rPr>
          <w:b/>
          <w:color w:val="000000" w:themeColor="text1"/>
          <w:sz w:val="22"/>
        </w:rPr>
        <w:t xml:space="preserve"> reibungslosen Warenfluss, um den Gast zügig und ohne kulinarische Kompromisse zu verwöhnen. </w:t>
      </w:r>
      <w:r w:rsidR="004C06EB" w:rsidRPr="00DC4922">
        <w:rPr>
          <w:b/>
          <w:color w:val="000000" w:themeColor="text1"/>
          <w:sz w:val="22"/>
        </w:rPr>
        <w:t xml:space="preserve">So müssen </w:t>
      </w:r>
      <w:r w:rsidRPr="00DC4922">
        <w:rPr>
          <w:b/>
          <w:color w:val="000000" w:themeColor="text1"/>
          <w:sz w:val="22"/>
        </w:rPr>
        <w:t xml:space="preserve">90 Prozent der Zutaten gut vorbereitet </w:t>
      </w:r>
      <w:r w:rsidR="004C06EB" w:rsidRPr="00DC4922">
        <w:rPr>
          <w:b/>
          <w:color w:val="000000" w:themeColor="text1"/>
          <w:sz w:val="22"/>
        </w:rPr>
        <w:t>beziehungsweise vorgegart für den Koch bereitstehen</w:t>
      </w:r>
      <w:r w:rsidRPr="00DC4922">
        <w:rPr>
          <w:b/>
          <w:color w:val="000000" w:themeColor="text1"/>
          <w:sz w:val="22"/>
        </w:rPr>
        <w:t xml:space="preserve">. Ebenso sollten die Abläufe zwischen Küche und </w:t>
      </w:r>
      <w:proofErr w:type="spellStart"/>
      <w:r w:rsidRPr="00DC4922">
        <w:rPr>
          <w:b/>
          <w:color w:val="000000" w:themeColor="text1"/>
          <w:sz w:val="22"/>
        </w:rPr>
        <w:t>Fron</w:t>
      </w:r>
      <w:r w:rsidRPr="00DC4922">
        <w:rPr>
          <w:b/>
          <w:color w:val="000000" w:themeColor="text1"/>
          <w:sz w:val="22"/>
        </w:rPr>
        <w:t>t</w:t>
      </w:r>
      <w:r w:rsidRPr="00DC4922">
        <w:rPr>
          <w:b/>
          <w:color w:val="000000" w:themeColor="text1"/>
          <w:sz w:val="22"/>
        </w:rPr>
        <w:t>cooking-Station</w:t>
      </w:r>
      <w:proofErr w:type="spellEnd"/>
      <w:r w:rsidRPr="00DC4922">
        <w:rPr>
          <w:b/>
          <w:color w:val="000000" w:themeColor="text1"/>
          <w:sz w:val="22"/>
        </w:rPr>
        <w:t xml:space="preserve"> schnell und </w:t>
      </w:r>
      <w:r w:rsidR="00095CA7">
        <w:rPr>
          <w:b/>
          <w:color w:val="000000" w:themeColor="text1"/>
          <w:sz w:val="22"/>
        </w:rPr>
        <w:t>diskret</w:t>
      </w:r>
      <w:r w:rsidR="00A255BE" w:rsidRPr="00DC4922">
        <w:rPr>
          <w:b/>
          <w:color w:val="000000" w:themeColor="text1"/>
          <w:sz w:val="22"/>
        </w:rPr>
        <w:t xml:space="preserve"> </w:t>
      </w:r>
      <w:r w:rsidRPr="00DC4922">
        <w:rPr>
          <w:b/>
          <w:color w:val="000000" w:themeColor="text1"/>
          <w:sz w:val="22"/>
        </w:rPr>
        <w:t xml:space="preserve">erfolgen. </w:t>
      </w:r>
      <w:r w:rsidR="004C06EB" w:rsidRPr="00DC4922">
        <w:rPr>
          <w:b/>
          <w:color w:val="000000" w:themeColor="text1"/>
          <w:sz w:val="22"/>
        </w:rPr>
        <w:t>P</w:t>
      </w:r>
      <w:r w:rsidRPr="00DC4922">
        <w:rPr>
          <w:b/>
          <w:color w:val="000000" w:themeColor="text1"/>
          <w:sz w:val="22"/>
        </w:rPr>
        <w:t>rofessionelle</w:t>
      </w:r>
      <w:r w:rsidR="004C06EB" w:rsidRPr="00DC4922">
        <w:rPr>
          <w:b/>
          <w:color w:val="000000" w:themeColor="text1"/>
          <w:sz w:val="22"/>
        </w:rPr>
        <w:t xml:space="preserve"> Unterstützung li</w:t>
      </w:r>
      <w:r w:rsidR="004C06EB" w:rsidRPr="00DC4922">
        <w:rPr>
          <w:b/>
          <w:color w:val="000000" w:themeColor="text1"/>
          <w:sz w:val="22"/>
        </w:rPr>
        <w:t>e</w:t>
      </w:r>
      <w:r w:rsidR="004C06EB" w:rsidRPr="00DC4922">
        <w:rPr>
          <w:b/>
          <w:color w:val="000000" w:themeColor="text1"/>
          <w:sz w:val="22"/>
        </w:rPr>
        <w:t xml:space="preserve">fert hier die KOST Business Software, die ein einfaches und lückenloses </w:t>
      </w:r>
      <w:r w:rsidR="004C06EB" w:rsidRPr="00DC4922">
        <w:rPr>
          <w:b/>
          <w:sz w:val="22"/>
        </w:rPr>
        <w:t>Management der kompletten Ware</w:t>
      </w:r>
      <w:r w:rsidR="004C06EB" w:rsidRPr="00DC4922">
        <w:rPr>
          <w:b/>
          <w:sz w:val="22"/>
        </w:rPr>
        <w:t>n</w:t>
      </w:r>
      <w:r w:rsidR="004C06EB" w:rsidRPr="00DC4922">
        <w:rPr>
          <w:b/>
          <w:sz w:val="22"/>
        </w:rPr>
        <w:t>wirtschaft ermöglicht – vom Ei</w:t>
      </w:r>
      <w:r w:rsidR="004C06EB" w:rsidRPr="00DC4922">
        <w:rPr>
          <w:b/>
          <w:sz w:val="22"/>
        </w:rPr>
        <w:t>n</w:t>
      </w:r>
      <w:r w:rsidR="004C06EB" w:rsidRPr="00DC4922">
        <w:rPr>
          <w:b/>
          <w:sz w:val="22"/>
        </w:rPr>
        <w:t>kauf über die Menüplanung bis zur Abrechnung. „Unser</w:t>
      </w:r>
      <w:r w:rsidR="002213F5" w:rsidRPr="00DC4922">
        <w:rPr>
          <w:b/>
          <w:sz w:val="22"/>
        </w:rPr>
        <w:t xml:space="preserve">e Business Software </w:t>
      </w:r>
      <w:r w:rsidR="004C06EB" w:rsidRPr="00DC4922">
        <w:rPr>
          <w:b/>
          <w:sz w:val="22"/>
        </w:rPr>
        <w:t>vereinfacht die Verwaltung von Rezepturen, Allerg</w:t>
      </w:r>
      <w:r w:rsidR="004C06EB" w:rsidRPr="00DC4922">
        <w:rPr>
          <w:b/>
          <w:sz w:val="22"/>
        </w:rPr>
        <w:t>e</w:t>
      </w:r>
      <w:r w:rsidR="004C06EB" w:rsidRPr="00DC4922">
        <w:rPr>
          <w:b/>
          <w:sz w:val="22"/>
        </w:rPr>
        <w:t>nen, Inhaltsstoffen und Zusatzinformati</w:t>
      </w:r>
      <w:r w:rsidR="004C06EB" w:rsidRPr="00DC4922">
        <w:rPr>
          <w:b/>
          <w:sz w:val="22"/>
        </w:rPr>
        <w:t>o</w:t>
      </w:r>
      <w:r w:rsidR="004C06EB" w:rsidRPr="00DC4922">
        <w:rPr>
          <w:b/>
          <w:sz w:val="22"/>
        </w:rPr>
        <w:t xml:space="preserve">nen wie </w:t>
      </w:r>
      <w:proofErr w:type="spellStart"/>
      <w:r w:rsidR="004C06EB" w:rsidRPr="00DC4922">
        <w:rPr>
          <w:b/>
          <w:sz w:val="22"/>
        </w:rPr>
        <w:t>vegan</w:t>
      </w:r>
      <w:proofErr w:type="spellEnd"/>
      <w:r w:rsidR="004C06EB" w:rsidRPr="00DC4922">
        <w:rPr>
          <w:b/>
          <w:sz w:val="22"/>
        </w:rPr>
        <w:t xml:space="preserve"> oder glutenfrei. Zusätzlich </w:t>
      </w:r>
      <w:r w:rsidR="00F46E77" w:rsidRPr="00DC4922">
        <w:rPr>
          <w:b/>
          <w:sz w:val="22"/>
        </w:rPr>
        <w:t>lässt</w:t>
      </w:r>
      <w:r w:rsidR="004C06EB" w:rsidRPr="00DC4922">
        <w:rPr>
          <w:b/>
          <w:sz w:val="22"/>
        </w:rPr>
        <w:t xml:space="preserve"> sich die Lösung an Touchscreens, mobile Geräte oder bargeldlose Bezah</w:t>
      </w:r>
      <w:r w:rsidR="004C06EB" w:rsidRPr="00DC4922">
        <w:rPr>
          <w:b/>
          <w:sz w:val="22"/>
        </w:rPr>
        <w:t>l</w:t>
      </w:r>
      <w:r w:rsidR="004C06EB" w:rsidRPr="00DC4922">
        <w:rPr>
          <w:b/>
          <w:sz w:val="22"/>
        </w:rPr>
        <w:t>systeme anbinden</w:t>
      </w:r>
      <w:r w:rsidR="00B22FF8" w:rsidRPr="00DC4922">
        <w:rPr>
          <w:b/>
          <w:sz w:val="22"/>
        </w:rPr>
        <w:t xml:space="preserve">“, </w:t>
      </w:r>
      <w:r w:rsidR="007E06B8" w:rsidRPr="00DC4922">
        <w:rPr>
          <w:b/>
          <w:sz w:val="22"/>
        </w:rPr>
        <w:t xml:space="preserve">so </w:t>
      </w:r>
      <w:r w:rsidR="00C30511" w:rsidRPr="00DC4922">
        <w:rPr>
          <w:b/>
          <w:sz w:val="22"/>
        </w:rPr>
        <w:t>Mich</w:t>
      </w:r>
      <w:r w:rsidR="00C30511" w:rsidRPr="00DC4922">
        <w:rPr>
          <w:b/>
          <w:sz w:val="22"/>
        </w:rPr>
        <w:t>a</w:t>
      </w:r>
      <w:r w:rsidR="00C30511" w:rsidRPr="00DC4922">
        <w:rPr>
          <w:b/>
          <w:sz w:val="22"/>
        </w:rPr>
        <w:t xml:space="preserve">el </w:t>
      </w:r>
      <w:proofErr w:type="spellStart"/>
      <w:r w:rsidR="00C30511" w:rsidRPr="00DC4922">
        <w:rPr>
          <w:b/>
          <w:sz w:val="22"/>
        </w:rPr>
        <w:t>Cikerle</w:t>
      </w:r>
      <w:proofErr w:type="spellEnd"/>
      <w:r w:rsidR="00C30511" w:rsidRPr="00DC4922">
        <w:rPr>
          <w:b/>
          <w:sz w:val="22"/>
        </w:rPr>
        <w:t>,</w:t>
      </w:r>
      <w:r w:rsidR="00C30511" w:rsidRPr="00DC4922">
        <w:rPr>
          <w:b/>
          <w:color w:val="000000" w:themeColor="text1"/>
          <w:sz w:val="22"/>
        </w:rPr>
        <w:t xml:space="preserve"> CEO KOST Software. </w:t>
      </w:r>
    </w:p>
    <w:p w:rsidR="001A7EB7" w:rsidRPr="00DC4922" w:rsidRDefault="001A7EB7" w:rsidP="000E3E96">
      <w:pPr>
        <w:widowControl w:val="0"/>
        <w:autoSpaceDE w:val="0"/>
        <w:autoSpaceDN w:val="0"/>
        <w:adjustRightInd w:val="0"/>
        <w:spacing w:line="288" w:lineRule="auto"/>
        <w:ind w:right="-142"/>
        <w:rPr>
          <w:b/>
          <w:color w:val="000000" w:themeColor="text1"/>
          <w:sz w:val="22"/>
        </w:rPr>
      </w:pPr>
    </w:p>
    <w:p w:rsidR="004C06EB" w:rsidRPr="00DC4922" w:rsidRDefault="004C06EB" w:rsidP="000E3E96">
      <w:pPr>
        <w:widowControl w:val="0"/>
        <w:autoSpaceDE w:val="0"/>
        <w:autoSpaceDN w:val="0"/>
        <w:adjustRightInd w:val="0"/>
        <w:spacing w:line="288" w:lineRule="auto"/>
        <w:ind w:right="-142"/>
        <w:rPr>
          <w:color w:val="000000" w:themeColor="text1"/>
          <w:sz w:val="22"/>
        </w:rPr>
      </w:pPr>
      <w:proofErr w:type="spellStart"/>
      <w:r w:rsidRPr="00DC4922">
        <w:rPr>
          <w:color w:val="000000" w:themeColor="text1"/>
          <w:sz w:val="22"/>
        </w:rPr>
        <w:t>Frontcooking</w:t>
      </w:r>
      <w:proofErr w:type="spellEnd"/>
      <w:r w:rsidRPr="00DC4922">
        <w:rPr>
          <w:color w:val="000000" w:themeColor="text1"/>
          <w:sz w:val="22"/>
        </w:rPr>
        <w:t xml:space="preserve"> ist eine simple, aber enorm wirkungsvolle Methode, um der Küche Glau</w:t>
      </w:r>
      <w:r w:rsidRPr="00DC4922">
        <w:rPr>
          <w:color w:val="000000" w:themeColor="text1"/>
          <w:sz w:val="22"/>
        </w:rPr>
        <w:t>b</w:t>
      </w:r>
      <w:r w:rsidRPr="00DC4922">
        <w:rPr>
          <w:color w:val="000000" w:themeColor="text1"/>
          <w:sz w:val="22"/>
        </w:rPr>
        <w:t>würdigkeit und Authentizität zu verleihen. Wenn der Gast bei der Zubereitung zusieht, wächst sein Vertrauen in die Qualität der Speisen und der Erlebniswert steigt. Der G</w:t>
      </w:r>
      <w:r w:rsidRPr="00DC4922">
        <w:rPr>
          <w:color w:val="000000" w:themeColor="text1"/>
          <w:sz w:val="22"/>
        </w:rPr>
        <w:t>a</w:t>
      </w:r>
      <w:r w:rsidRPr="00DC4922">
        <w:rPr>
          <w:color w:val="000000" w:themeColor="text1"/>
          <w:sz w:val="22"/>
        </w:rPr>
        <w:t xml:space="preserve">stronom wiederum kann beweisen, dass mit frischen Produkten richtig gekocht wird. </w:t>
      </w:r>
      <w:r w:rsidR="007D4B94" w:rsidRPr="00DC4922">
        <w:rPr>
          <w:color w:val="000000" w:themeColor="text1"/>
          <w:sz w:val="22"/>
        </w:rPr>
        <w:t xml:space="preserve">In der Gemeinschaftsverpflegung fördert </w:t>
      </w:r>
      <w:proofErr w:type="spellStart"/>
      <w:r w:rsidRPr="00DC4922">
        <w:rPr>
          <w:color w:val="000000" w:themeColor="text1"/>
          <w:sz w:val="22"/>
        </w:rPr>
        <w:t>Frontcooking</w:t>
      </w:r>
      <w:proofErr w:type="spellEnd"/>
      <w:r w:rsidRPr="00DC4922">
        <w:rPr>
          <w:color w:val="000000" w:themeColor="text1"/>
          <w:sz w:val="22"/>
        </w:rPr>
        <w:t xml:space="preserve"> </w:t>
      </w:r>
      <w:r w:rsidR="007D4B94" w:rsidRPr="00DC4922">
        <w:rPr>
          <w:color w:val="000000" w:themeColor="text1"/>
          <w:sz w:val="22"/>
        </w:rPr>
        <w:t>das Bewusstsein der Mi</w:t>
      </w:r>
      <w:r w:rsidR="007D4B94" w:rsidRPr="00DC4922">
        <w:rPr>
          <w:color w:val="000000" w:themeColor="text1"/>
          <w:sz w:val="22"/>
        </w:rPr>
        <w:t>t</w:t>
      </w:r>
      <w:r w:rsidR="007D4B94" w:rsidRPr="00DC4922">
        <w:rPr>
          <w:color w:val="000000" w:themeColor="text1"/>
          <w:sz w:val="22"/>
        </w:rPr>
        <w:t>arbeiter für gesundes, frisch zubereitetes Essen und steigert die Motivation. Für das Live-Kochen sprechen auch der</w:t>
      </w:r>
      <w:r w:rsidRPr="00DC4922">
        <w:rPr>
          <w:color w:val="000000" w:themeColor="text1"/>
          <w:sz w:val="22"/>
        </w:rPr>
        <w:t xml:space="preserve"> effizien</w:t>
      </w:r>
      <w:r w:rsidR="007D4B94" w:rsidRPr="00DC4922">
        <w:rPr>
          <w:color w:val="000000" w:themeColor="text1"/>
          <w:sz w:val="22"/>
        </w:rPr>
        <w:t>te</w:t>
      </w:r>
      <w:r w:rsidRPr="00DC4922">
        <w:rPr>
          <w:color w:val="000000" w:themeColor="text1"/>
          <w:sz w:val="22"/>
        </w:rPr>
        <w:t xml:space="preserve"> Wareneinsatz und die </w:t>
      </w:r>
      <w:r w:rsidR="007D4B94" w:rsidRPr="00DC4922">
        <w:rPr>
          <w:color w:val="000000" w:themeColor="text1"/>
          <w:sz w:val="22"/>
        </w:rPr>
        <w:t xml:space="preserve">wirtschaftliche </w:t>
      </w:r>
      <w:r w:rsidRPr="00DC4922">
        <w:rPr>
          <w:color w:val="000000" w:themeColor="text1"/>
          <w:sz w:val="22"/>
        </w:rPr>
        <w:t>Portionierung. Erfolg</w:t>
      </w:r>
      <w:r w:rsidRPr="00DC4922">
        <w:rPr>
          <w:color w:val="000000" w:themeColor="text1"/>
          <w:sz w:val="22"/>
        </w:rPr>
        <w:t>s</w:t>
      </w:r>
      <w:r w:rsidRPr="00DC4922">
        <w:rPr>
          <w:color w:val="000000" w:themeColor="text1"/>
          <w:sz w:val="22"/>
        </w:rPr>
        <w:t>fak</w:t>
      </w:r>
      <w:r w:rsidR="007D4B94" w:rsidRPr="00DC4922">
        <w:rPr>
          <w:color w:val="000000" w:themeColor="text1"/>
          <w:sz w:val="22"/>
        </w:rPr>
        <w:t xml:space="preserve">tor des </w:t>
      </w:r>
      <w:proofErr w:type="spellStart"/>
      <w:r w:rsidR="007D4B94" w:rsidRPr="00DC4922">
        <w:rPr>
          <w:color w:val="000000" w:themeColor="text1"/>
          <w:sz w:val="22"/>
        </w:rPr>
        <w:t>Frontcooking</w:t>
      </w:r>
      <w:proofErr w:type="spellEnd"/>
      <w:r w:rsidR="007D4B94" w:rsidRPr="00DC4922">
        <w:rPr>
          <w:color w:val="000000" w:themeColor="text1"/>
          <w:sz w:val="22"/>
        </w:rPr>
        <w:t xml:space="preserve"> </w:t>
      </w:r>
      <w:r w:rsidRPr="00DC4922">
        <w:rPr>
          <w:color w:val="000000" w:themeColor="text1"/>
          <w:sz w:val="22"/>
        </w:rPr>
        <w:t xml:space="preserve">ist </w:t>
      </w:r>
      <w:r w:rsidR="00482384" w:rsidRPr="00DC4922">
        <w:rPr>
          <w:color w:val="000000" w:themeColor="text1"/>
          <w:sz w:val="22"/>
        </w:rPr>
        <w:t>ein professioneller Warenfluss im Hinte</w:t>
      </w:r>
      <w:r w:rsidR="00482384" w:rsidRPr="00DC4922">
        <w:rPr>
          <w:color w:val="000000" w:themeColor="text1"/>
          <w:sz w:val="22"/>
        </w:rPr>
        <w:t>r</w:t>
      </w:r>
      <w:r w:rsidR="002F48DF" w:rsidRPr="00DC4922">
        <w:rPr>
          <w:color w:val="000000" w:themeColor="text1"/>
          <w:sz w:val="22"/>
        </w:rPr>
        <w:t xml:space="preserve">grund, der sich mit der KOST Business Software übersichtlich abbilden lässt. </w:t>
      </w:r>
      <w:r w:rsidR="00C12A98" w:rsidRPr="00DC4922">
        <w:rPr>
          <w:color w:val="000000" w:themeColor="text1"/>
          <w:sz w:val="22"/>
        </w:rPr>
        <w:t xml:space="preserve">„Große Unternehmen wie Therme </w:t>
      </w:r>
      <w:proofErr w:type="spellStart"/>
      <w:r w:rsidR="00C12A98" w:rsidRPr="00DC4922">
        <w:rPr>
          <w:color w:val="000000" w:themeColor="text1"/>
          <w:sz w:val="22"/>
        </w:rPr>
        <w:t>Asia</w:t>
      </w:r>
      <w:proofErr w:type="spellEnd"/>
      <w:r w:rsidR="00C12A98" w:rsidRPr="00DC4922">
        <w:rPr>
          <w:color w:val="000000" w:themeColor="text1"/>
          <w:sz w:val="22"/>
        </w:rPr>
        <w:t xml:space="preserve"> Linsberg, ISS, Airbus </w:t>
      </w:r>
      <w:proofErr w:type="spellStart"/>
      <w:r w:rsidR="00C12A98" w:rsidRPr="00DC4922">
        <w:rPr>
          <w:color w:val="000000" w:themeColor="text1"/>
          <w:sz w:val="22"/>
        </w:rPr>
        <w:t>Helicopters</w:t>
      </w:r>
      <w:proofErr w:type="spellEnd"/>
      <w:r w:rsidR="00C12A98" w:rsidRPr="00DC4922">
        <w:rPr>
          <w:color w:val="000000" w:themeColor="text1"/>
          <w:sz w:val="22"/>
        </w:rPr>
        <w:t xml:space="preserve"> und Bayer setzen auf unsere Lösung, um die Prozesse professionell zu verwalten</w:t>
      </w:r>
      <w:r w:rsidR="00C12A98" w:rsidRPr="00DC4922">
        <w:rPr>
          <w:sz w:val="22"/>
        </w:rPr>
        <w:t xml:space="preserve"> und die hohe Qualität zu gewährleisten“, erklärt Michael </w:t>
      </w:r>
      <w:proofErr w:type="spellStart"/>
      <w:r w:rsidR="00C12A98" w:rsidRPr="00DC4922">
        <w:rPr>
          <w:sz w:val="22"/>
        </w:rPr>
        <w:t>Cikerle</w:t>
      </w:r>
      <w:proofErr w:type="spellEnd"/>
      <w:r w:rsidR="00C12A98" w:rsidRPr="00DC4922">
        <w:rPr>
          <w:sz w:val="22"/>
        </w:rPr>
        <w:t>.</w:t>
      </w:r>
    </w:p>
    <w:p w:rsidR="004C06EB" w:rsidRPr="00DC4922" w:rsidRDefault="004C06EB" w:rsidP="000E3E96">
      <w:pPr>
        <w:spacing w:line="288" w:lineRule="auto"/>
        <w:ind w:right="-142"/>
        <w:rPr>
          <w:color w:val="000000" w:themeColor="text1"/>
          <w:sz w:val="22"/>
        </w:rPr>
      </w:pPr>
    </w:p>
    <w:p w:rsidR="00365801" w:rsidRPr="00DC4922" w:rsidRDefault="00365801" w:rsidP="000E3E96">
      <w:pPr>
        <w:widowControl w:val="0"/>
        <w:autoSpaceDE w:val="0"/>
        <w:autoSpaceDN w:val="0"/>
        <w:adjustRightInd w:val="0"/>
        <w:spacing w:line="288" w:lineRule="auto"/>
        <w:ind w:right="-142"/>
        <w:rPr>
          <w:b/>
          <w:color w:val="000000" w:themeColor="text1"/>
          <w:sz w:val="22"/>
        </w:rPr>
      </w:pPr>
      <w:proofErr w:type="spellStart"/>
      <w:r w:rsidRPr="00DC4922">
        <w:rPr>
          <w:b/>
          <w:color w:val="000000" w:themeColor="text1"/>
          <w:sz w:val="22"/>
        </w:rPr>
        <w:t>Frontcooking</w:t>
      </w:r>
      <w:proofErr w:type="spellEnd"/>
      <w:r w:rsidRPr="00DC4922">
        <w:rPr>
          <w:b/>
          <w:color w:val="000000" w:themeColor="text1"/>
          <w:sz w:val="22"/>
        </w:rPr>
        <w:t xml:space="preserve"> mit System</w:t>
      </w:r>
    </w:p>
    <w:p w:rsidR="000F1ACE" w:rsidRPr="00DC4922" w:rsidRDefault="00365801" w:rsidP="000E3E96">
      <w:pPr>
        <w:widowControl w:val="0"/>
        <w:autoSpaceDE w:val="0"/>
        <w:autoSpaceDN w:val="0"/>
        <w:adjustRightInd w:val="0"/>
        <w:spacing w:line="288" w:lineRule="auto"/>
        <w:ind w:right="-142"/>
        <w:rPr>
          <w:color w:val="000000" w:themeColor="text1"/>
          <w:sz w:val="22"/>
        </w:rPr>
      </w:pPr>
      <w:r w:rsidRPr="00DC4922">
        <w:rPr>
          <w:color w:val="000000" w:themeColor="text1"/>
          <w:sz w:val="22"/>
        </w:rPr>
        <w:t xml:space="preserve">Speziell in der Großverpflegung ist eine </w:t>
      </w:r>
      <w:r w:rsidR="00150CB2" w:rsidRPr="00DC4922">
        <w:rPr>
          <w:color w:val="000000" w:themeColor="text1"/>
          <w:sz w:val="22"/>
        </w:rPr>
        <w:t>reibungslose</w:t>
      </w:r>
      <w:r w:rsidRPr="00DC4922">
        <w:rPr>
          <w:color w:val="000000" w:themeColor="text1"/>
          <w:sz w:val="22"/>
        </w:rPr>
        <w:t xml:space="preserve"> Warenwirtschaft unerlässlich. Die KOST Business Software vereinfacht alle relevanten Abläufe und schafft Übersicht. </w:t>
      </w:r>
      <w:r w:rsidRPr="00DC4922">
        <w:rPr>
          <w:sz w:val="22"/>
        </w:rPr>
        <w:t>Ze</w:t>
      </w:r>
      <w:r w:rsidRPr="00DC4922">
        <w:rPr>
          <w:sz w:val="22"/>
        </w:rPr>
        <w:t>n</w:t>
      </w:r>
      <w:r w:rsidRPr="00DC4922">
        <w:rPr>
          <w:sz w:val="22"/>
        </w:rPr>
        <w:t>trales Element ist die Produktdatenbank, in der alle Informationen zu Artikeln und L</w:t>
      </w:r>
      <w:r w:rsidRPr="00DC4922">
        <w:rPr>
          <w:sz w:val="22"/>
        </w:rPr>
        <w:t>e</w:t>
      </w:r>
      <w:r w:rsidRPr="00DC4922">
        <w:rPr>
          <w:sz w:val="22"/>
        </w:rPr>
        <w:t>bensmitteln bereits beim Einkauf erfasst werden. Dabei sind auch die gesetzlich ve</w:t>
      </w:r>
      <w:r w:rsidRPr="00DC4922">
        <w:rPr>
          <w:sz w:val="22"/>
        </w:rPr>
        <w:t>r</w:t>
      </w:r>
      <w:r w:rsidRPr="00DC4922">
        <w:rPr>
          <w:sz w:val="22"/>
        </w:rPr>
        <w:t>pflichtenden Angaben (etwa Allergene) bei den Lebensmitteln vermerkt, aber auch Z</w:t>
      </w:r>
      <w:r w:rsidRPr="00DC4922">
        <w:rPr>
          <w:sz w:val="22"/>
        </w:rPr>
        <w:t>u</w:t>
      </w:r>
      <w:r w:rsidRPr="00DC4922">
        <w:rPr>
          <w:sz w:val="22"/>
        </w:rPr>
        <w:t>satzinformationen wie „vegetarisch“</w:t>
      </w:r>
      <w:r w:rsidR="0060162D" w:rsidRPr="00DC4922">
        <w:rPr>
          <w:sz w:val="22"/>
        </w:rPr>
        <w:t xml:space="preserve"> oder „f</w:t>
      </w:r>
      <w:r w:rsidRPr="00DC4922">
        <w:rPr>
          <w:sz w:val="22"/>
        </w:rPr>
        <w:t xml:space="preserve">air </w:t>
      </w:r>
      <w:proofErr w:type="spellStart"/>
      <w:r w:rsidRPr="00DC4922">
        <w:rPr>
          <w:sz w:val="22"/>
        </w:rPr>
        <w:t>trade</w:t>
      </w:r>
      <w:proofErr w:type="spellEnd"/>
      <w:r w:rsidRPr="00DC4922">
        <w:rPr>
          <w:sz w:val="22"/>
        </w:rPr>
        <w:t xml:space="preserve">“. Diese Angaben werden in allen Prozessschritten weitergegeben und sind damit auch </w:t>
      </w:r>
      <w:r w:rsidR="00150CB2" w:rsidRPr="00DC4922">
        <w:rPr>
          <w:sz w:val="22"/>
        </w:rPr>
        <w:t>in</w:t>
      </w:r>
      <w:r w:rsidRPr="00DC4922">
        <w:rPr>
          <w:sz w:val="22"/>
        </w:rPr>
        <w:t xml:space="preserve"> Rezepturen und Menüplänen mit einem Klick darstellbar. Beispielsweise kann der Koch</w:t>
      </w:r>
      <w:r w:rsidRPr="00DC4922">
        <w:rPr>
          <w:color w:val="000000" w:themeColor="text1"/>
          <w:sz w:val="22"/>
        </w:rPr>
        <w:t xml:space="preserve"> in der </w:t>
      </w:r>
      <w:r w:rsidR="00466F56" w:rsidRPr="00DC4922">
        <w:rPr>
          <w:color w:val="000000" w:themeColor="text1"/>
          <w:sz w:val="22"/>
        </w:rPr>
        <w:t>Rezeptu</w:t>
      </w:r>
      <w:r w:rsidR="00A15CE7" w:rsidRPr="00DC4922">
        <w:rPr>
          <w:color w:val="000000" w:themeColor="text1"/>
          <w:sz w:val="22"/>
        </w:rPr>
        <w:t>renv</w:t>
      </w:r>
      <w:r w:rsidR="00466F56" w:rsidRPr="00DC4922">
        <w:rPr>
          <w:color w:val="000000" w:themeColor="text1"/>
          <w:sz w:val="22"/>
        </w:rPr>
        <w:t xml:space="preserve">erwaltung </w:t>
      </w:r>
      <w:r w:rsidRPr="00DC4922">
        <w:rPr>
          <w:color w:val="000000" w:themeColor="text1"/>
          <w:sz w:val="22"/>
        </w:rPr>
        <w:t xml:space="preserve">der KOST Business Software sämtliche Informationen zu einer Speise aufrufen – </w:t>
      </w:r>
      <w:r w:rsidR="00EC3A6C" w:rsidRPr="00DC4922">
        <w:rPr>
          <w:color w:val="000000" w:themeColor="text1"/>
          <w:sz w:val="22"/>
        </w:rPr>
        <w:t>bis hin zu</w:t>
      </w:r>
      <w:r w:rsidR="0060162D" w:rsidRPr="00DC4922">
        <w:rPr>
          <w:color w:val="000000" w:themeColor="text1"/>
          <w:sz w:val="22"/>
        </w:rPr>
        <w:t xml:space="preserve"> </w:t>
      </w:r>
      <w:r w:rsidRPr="00DC4922">
        <w:rPr>
          <w:color w:val="000000" w:themeColor="text1"/>
          <w:sz w:val="22"/>
        </w:rPr>
        <w:t>Fotos. Das erleichtert die Zubereitung der Menüs nach den selben Q</w:t>
      </w:r>
      <w:r w:rsidR="005D6675" w:rsidRPr="00DC4922">
        <w:rPr>
          <w:color w:val="000000" w:themeColor="text1"/>
          <w:sz w:val="22"/>
        </w:rPr>
        <w:t>ual</w:t>
      </w:r>
      <w:r w:rsidRPr="00DC4922">
        <w:rPr>
          <w:color w:val="000000" w:themeColor="text1"/>
          <w:sz w:val="22"/>
        </w:rPr>
        <w:t>i</w:t>
      </w:r>
      <w:r w:rsidR="005D6675" w:rsidRPr="00DC4922">
        <w:rPr>
          <w:color w:val="000000" w:themeColor="text1"/>
          <w:sz w:val="22"/>
        </w:rPr>
        <w:t>tätsmerkma</w:t>
      </w:r>
      <w:r w:rsidRPr="00DC4922">
        <w:rPr>
          <w:color w:val="000000" w:themeColor="text1"/>
          <w:sz w:val="22"/>
        </w:rPr>
        <w:t>len</w:t>
      </w:r>
      <w:r w:rsidR="00150CB2" w:rsidRPr="00DC4922">
        <w:rPr>
          <w:color w:val="000000" w:themeColor="text1"/>
          <w:sz w:val="22"/>
        </w:rPr>
        <w:t xml:space="preserve"> wesentlich</w:t>
      </w:r>
      <w:r w:rsidRPr="00DC4922">
        <w:rPr>
          <w:color w:val="000000" w:themeColor="text1"/>
          <w:sz w:val="22"/>
        </w:rPr>
        <w:t xml:space="preserve">. Ebenso bietet das System eine </w:t>
      </w:r>
      <w:r w:rsidR="001E3E59" w:rsidRPr="00DC4922">
        <w:rPr>
          <w:color w:val="000000" w:themeColor="text1"/>
          <w:sz w:val="22"/>
        </w:rPr>
        <w:t xml:space="preserve">dynamische </w:t>
      </w:r>
      <w:r w:rsidR="00466F56" w:rsidRPr="00DC4922">
        <w:rPr>
          <w:color w:val="000000" w:themeColor="text1"/>
          <w:sz w:val="22"/>
        </w:rPr>
        <w:t>Menüplanung</w:t>
      </w:r>
      <w:r w:rsidR="001E3E59" w:rsidRPr="00DC4922">
        <w:rPr>
          <w:color w:val="000000" w:themeColor="text1"/>
          <w:sz w:val="22"/>
        </w:rPr>
        <w:t xml:space="preserve"> mit Wochena</w:t>
      </w:r>
      <w:r w:rsidR="001E3E59" w:rsidRPr="00DC4922">
        <w:rPr>
          <w:color w:val="000000" w:themeColor="text1"/>
          <w:sz w:val="22"/>
        </w:rPr>
        <w:t>n</w:t>
      </w:r>
      <w:r w:rsidR="001E3E59" w:rsidRPr="00DC4922">
        <w:rPr>
          <w:color w:val="000000" w:themeColor="text1"/>
          <w:sz w:val="22"/>
        </w:rPr>
        <w:t>sicht</w:t>
      </w:r>
      <w:r w:rsidR="00E50A42" w:rsidRPr="00DC4922">
        <w:rPr>
          <w:color w:val="000000" w:themeColor="text1"/>
          <w:sz w:val="22"/>
        </w:rPr>
        <w:t xml:space="preserve"> und</w:t>
      </w:r>
      <w:r w:rsidR="001E3E59" w:rsidRPr="00DC4922">
        <w:rPr>
          <w:color w:val="000000" w:themeColor="text1"/>
          <w:sz w:val="22"/>
        </w:rPr>
        <w:t xml:space="preserve"> verschiedenen Menülinie</w:t>
      </w:r>
      <w:r w:rsidRPr="00DC4922">
        <w:rPr>
          <w:color w:val="000000" w:themeColor="text1"/>
          <w:sz w:val="22"/>
        </w:rPr>
        <w:t xml:space="preserve">n </w:t>
      </w:r>
      <w:r w:rsidR="00E50A42" w:rsidRPr="00DC4922">
        <w:rPr>
          <w:color w:val="000000" w:themeColor="text1"/>
          <w:sz w:val="22"/>
        </w:rPr>
        <w:t>wie beispielsweise</w:t>
      </w:r>
      <w:r w:rsidR="00150CB2" w:rsidRPr="00DC4922">
        <w:rPr>
          <w:color w:val="000000" w:themeColor="text1"/>
          <w:sz w:val="22"/>
        </w:rPr>
        <w:t xml:space="preserve"> </w:t>
      </w:r>
      <w:r w:rsidRPr="00DC4922">
        <w:rPr>
          <w:color w:val="000000" w:themeColor="text1"/>
          <w:sz w:val="22"/>
        </w:rPr>
        <w:t>Empfehlungen des Küche</w:t>
      </w:r>
      <w:r w:rsidRPr="00DC4922">
        <w:rPr>
          <w:color w:val="000000" w:themeColor="text1"/>
          <w:sz w:val="22"/>
        </w:rPr>
        <w:t>n</w:t>
      </w:r>
      <w:r w:rsidRPr="00DC4922">
        <w:rPr>
          <w:color w:val="000000" w:themeColor="text1"/>
          <w:sz w:val="22"/>
        </w:rPr>
        <w:t xml:space="preserve">chefs. </w:t>
      </w:r>
      <w:r w:rsidR="000F1ACE" w:rsidRPr="00DC4922">
        <w:rPr>
          <w:color w:val="000000" w:themeColor="text1"/>
          <w:sz w:val="22"/>
        </w:rPr>
        <w:t xml:space="preserve">Zusätzlich </w:t>
      </w:r>
      <w:r w:rsidR="00A15CE7" w:rsidRPr="00DC4922">
        <w:rPr>
          <w:color w:val="000000" w:themeColor="text1"/>
          <w:sz w:val="22"/>
        </w:rPr>
        <w:t xml:space="preserve">bildet </w:t>
      </w:r>
      <w:r w:rsidR="000F1ACE" w:rsidRPr="00DC4922">
        <w:rPr>
          <w:color w:val="000000" w:themeColor="text1"/>
          <w:sz w:val="22"/>
        </w:rPr>
        <w:t xml:space="preserve">die Software </w:t>
      </w:r>
      <w:r w:rsidR="00A15CE7" w:rsidRPr="00DC4922">
        <w:rPr>
          <w:color w:val="000000" w:themeColor="text1"/>
          <w:sz w:val="22"/>
        </w:rPr>
        <w:t xml:space="preserve">die exakten </w:t>
      </w:r>
      <w:proofErr w:type="spellStart"/>
      <w:r w:rsidR="00A15CE7" w:rsidRPr="00DC4922">
        <w:rPr>
          <w:color w:val="000000" w:themeColor="text1"/>
          <w:sz w:val="22"/>
        </w:rPr>
        <w:t>Aufwände</w:t>
      </w:r>
      <w:proofErr w:type="spellEnd"/>
      <w:r w:rsidR="00A15CE7" w:rsidRPr="00DC4922">
        <w:rPr>
          <w:color w:val="000000" w:themeColor="text1"/>
          <w:sz w:val="22"/>
        </w:rPr>
        <w:t xml:space="preserve"> pro Kostenstelle (etwa K</w:t>
      </w:r>
      <w:r w:rsidR="00A15CE7" w:rsidRPr="00DC4922">
        <w:rPr>
          <w:color w:val="000000" w:themeColor="text1"/>
          <w:sz w:val="22"/>
        </w:rPr>
        <w:t>ü</w:t>
      </w:r>
      <w:r w:rsidR="00A15CE7" w:rsidRPr="00DC4922">
        <w:rPr>
          <w:color w:val="000000" w:themeColor="text1"/>
          <w:sz w:val="22"/>
        </w:rPr>
        <w:t xml:space="preserve">che und </w:t>
      </w:r>
      <w:proofErr w:type="spellStart"/>
      <w:r w:rsidR="00A15CE7" w:rsidRPr="00DC4922">
        <w:rPr>
          <w:color w:val="000000" w:themeColor="text1"/>
          <w:sz w:val="22"/>
        </w:rPr>
        <w:t>Frontcooking-Station</w:t>
      </w:r>
      <w:proofErr w:type="spellEnd"/>
      <w:r w:rsidR="00A15CE7" w:rsidRPr="00DC4922">
        <w:rPr>
          <w:color w:val="000000" w:themeColor="text1"/>
          <w:sz w:val="22"/>
        </w:rPr>
        <w:t xml:space="preserve">) ab und ermöglicht </w:t>
      </w:r>
      <w:r w:rsidR="000F1ACE" w:rsidRPr="00DC4922">
        <w:rPr>
          <w:color w:val="000000" w:themeColor="text1"/>
          <w:sz w:val="22"/>
        </w:rPr>
        <w:t xml:space="preserve">Auswertungen wie Daily Food </w:t>
      </w:r>
      <w:proofErr w:type="spellStart"/>
      <w:r w:rsidR="000F1ACE" w:rsidRPr="00DC4922">
        <w:rPr>
          <w:color w:val="000000" w:themeColor="text1"/>
          <w:sz w:val="22"/>
        </w:rPr>
        <w:t>Cost</w:t>
      </w:r>
      <w:proofErr w:type="spellEnd"/>
      <w:r w:rsidR="000F1ACE" w:rsidRPr="00DC4922">
        <w:rPr>
          <w:color w:val="000000" w:themeColor="text1"/>
          <w:sz w:val="22"/>
        </w:rPr>
        <w:t xml:space="preserve"> zur Nachkalkulation.</w:t>
      </w:r>
    </w:p>
    <w:p w:rsidR="00466F56" w:rsidRPr="00DC4922" w:rsidRDefault="00466F56" w:rsidP="000E3E96">
      <w:pPr>
        <w:spacing w:line="288" w:lineRule="auto"/>
        <w:ind w:right="-142"/>
        <w:rPr>
          <w:sz w:val="22"/>
        </w:rPr>
      </w:pPr>
    </w:p>
    <w:p w:rsidR="00466F56" w:rsidRPr="00DC4922" w:rsidRDefault="00A15CE7" w:rsidP="000E3E96">
      <w:pPr>
        <w:widowControl w:val="0"/>
        <w:autoSpaceDE w:val="0"/>
        <w:autoSpaceDN w:val="0"/>
        <w:adjustRightInd w:val="0"/>
        <w:spacing w:line="288" w:lineRule="auto"/>
        <w:ind w:right="-142"/>
        <w:rPr>
          <w:b/>
          <w:color w:val="000000" w:themeColor="text1"/>
          <w:sz w:val="22"/>
        </w:rPr>
      </w:pPr>
      <w:r w:rsidRPr="00DC4922">
        <w:rPr>
          <w:b/>
          <w:color w:val="000000" w:themeColor="text1"/>
          <w:sz w:val="22"/>
        </w:rPr>
        <w:t>Mehr Informationen für die Gäste</w:t>
      </w:r>
    </w:p>
    <w:p w:rsidR="00A15CE7" w:rsidRPr="00DC4922" w:rsidRDefault="00A15CE7" w:rsidP="000E3E96">
      <w:pPr>
        <w:widowControl w:val="0"/>
        <w:autoSpaceDE w:val="0"/>
        <w:autoSpaceDN w:val="0"/>
        <w:adjustRightInd w:val="0"/>
        <w:spacing w:line="288" w:lineRule="auto"/>
        <w:ind w:right="-142"/>
        <w:rPr>
          <w:sz w:val="22"/>
        </w:rPr>
      </w:pPr>
      <w:r w:rsidRPr="00DC4922">
        <w:rPr>
          <w:sz w:val="22"/>
        </w:rPr>
        <w:t xml:space="preserve">Auch der Gast profitiert von der ausgeklügelten Software. Beispielsweise informieren an das System angebundene Monitore bei der </w:t>
      </w:r>
      <w:proofErr w:type="spellStart"/>
      <w:r w:rsidRPr="00DC4922">
        <w:rPr>
          <w:sz w:val="22"/>
        </w:rPr>
        <w:t>Front</w:t>
      </w:r>
      <w:r w:rsidR="00EC3A6C" w:rsidRPr="00DC4922">
        <w:rPr>
          <w:sz w:val="22"/>
        </w:rPr>
        <w:t>c</w:t>
      </w:r>
      <w:r w:rsidRPr="00DC4922">
        <w:rPr>
          <w:sz w:val="22"/>
        </w:rPr>
        <w:t>ooking-Station</w:t>
      </w:r>
      <w:proofErr w:type="spellEnd"/>
      <w:r w:rsidRPr="00DC4922">
        <w:rPr>
          <w:sz w:val="22"/>
        </w:rPr>
        <w:t xml:space="preserve"> über die angeb</w:t>
      </w:r>
      <w:r w:rsidRPr="00DC4922">
        <w:rPr>
          <w:sz w:val="22"/>
        </w:rPr>
        <w:t>o</w:t>
      </w:r>
      <w:r w:rsidRPr="00DC4922">
        <w:rPr>
          <w:sz w:val="22"/>
        </w:rPr>
        <w:t>tenen Menüs und Preise. Zusätzlich lassen sich nützliche Informationen wie „</w:t>
      </w:r>
      <w:proofErr w:type="spellStart"/>
      <w:r w:rsidRPr="00DC4922">
        <w:rPr>
          <w:sz w:val="22"/>
        </w:rPr>
        <w:t>vegan</w:t>
      </w:r>
      <w:proofErr w:type="spellEnd"/>
      <w:r w:rsidRPr="00DC4922">
        <w:rPr>
          <w:sz w:val="22"/>
        </w:rPr>
        <w:t>“, „glute</w:t>
      </w:r>
      <w:r w:rsidRPr="00DC4922">
        <w:rPr>
          <w:sz w:val="22"/>
        </w:rPr>
        <w:t>n</w:t>
      </w:r>
      <w:r w:rsidRPr="00DC4922">
        <w:rPr>
          <w:sz w:val="22"/>
        </w:rPr>
        <w:t xml:space="preserve">frei“ oder </w:t>
      </w:r>
      <w:r w:rsidR="00150CB2" w:rsidRPr="00DC4922">
        <w:rPr>
          <w:sz w:val="22"/>
        </w:rPr>
        <w:t xml:space="preserve">die </w:t>
      </w:r>
      <w:r w:rsidRPr="00DC4922">
        <w:rPr>
          <w:sz w:val="22"/>
        </w:rPr>
        <w:t xml:space="preserve">Energiedichte mittels Ampelsystem darstellen. Praktisch sind zudem die bargeldloses Bezahlmöglichkeiten mit der KOST Business Software. Das System kann die Konsumation </w:t>
      </w:r>
      <w:r w:rsidR="00C12A98" w:rsidRPr="00DC4922">
        <w:rPr>
          <w:sz w:val="22"/>
        </w:rPr>
        <w:t xml:space="preserve">des Gasts direkt dessen </w:t>
      </w:r>
      <w:r w:rsidR="00E50A42" w:rsidRPr="00DC4922">
        <w:rPr>
          <w:sz w:val="22"/>
        </w:rPr>
        <w:t>Mitarbeiterkarte</w:t>
      </w:r>
      <w:bookmarkStart w:id="0" w:name="_GoBack"/>
      <w:bookmarkEnd w:id="0"/>
      <w:r w:rsidR="00E50A42" w:rsidRPr="00DC4922">
        <w:rPr>
          <w:sz w:val="22"/>
        </w:rPr>
        <w:t xml:space="preserve"> </w:t>
      </w:r>
      <w:r w:rsidRPr="00DC4922">
        <w:rPr>
          <w:sz w:val="22"/>
        </w:rPr>
        <w:t xml:space="preserve">zuordnen, </w:t>
      </w:r>
      <w:r w:rsidR="00C12A98" w:rsidRPr="00DC4922">
        <w:rPr>
          <w:sz w:val="22"/>
        </w:rPr>
        <w:t xml:space="preserve">der </w:t>
      </w:r>
      <w:r w:rsidR="00EC3A6C" w:rsidRPr="00DC4922">
        <w:rPr>
          <w:sz w:val="22"/>
        </w:rPr>
        <w:t xml:space="preserve">entsprechende </w:t>
      </w:r>
      <w:r w:rsidR="00C12A98" w:rsidRPr="00DC4922">
        <w:rPr>
          <w:sz w:val="22"/>
        </w:rPr>
        <w:t>Betrag wird</w:t>
      </w:r>
      <w:r w:rsidRPr="00DC4922">
        <w:rPr>
          <w:sz w:val="22"/>
        </w:rPr>
        <w:t xml:space="preserve"> dem Mitarbeiter später von der Buchhaltung in Rec</w:t>
      </w:r>
      <w:r w:rsidRPr="00DC4922">
        <w:rPr>
          <w:sz w:val="22"/>
        </w:rPr>
        <w:t>h</w:t>
      </w:r>
      <w:r w:rsidRPr="00DC4922">
        <w:rPr>
          <w:sz w:val="22"/>
        </w:rPr>
        <w:t xml:space="preserve">nung gestellt. </w:t>
      </w:r>
      <w:r w:rsidR="00C12A98" w:rsidRPr="00DC4922">
        <w:rPr>
          <w:sz w:val="22"/>
        </w:rPr>
        <w:t>Hier bietet KOST mit der PAYCASO</w:t>
      </w:r>
      <w:r w:rsidRPr="00DC4922">
        <w:rPr>
          <w:sz w:val="22"/>
        </w:rPr>
        <w:t xml:space="preserve"> </w:t>
      </w:r>
      <w:proofErr w:type="spellStart"/>
      <w:r w:rsidRPr="00DC4922">
        <w:rPr>
          <w:sz w:val="22"/>
        </w:rPr>
        <w:t>Aufwerterstation</w:t>
      </w:r>
      <w:proofErr w:type="spellEnd"/>
      <w:r w:rsidRPr="00DC4922">
        <w:rPr>
          <w:sz w:val="22"/>
        </w:rPr>
        <w:t xml:space="preserve"> </w:t>
      </w:r>
      <w:r w:rsidR="00C12A98" w:rsidRPr="00DC4922">
        <w:rPr>
          <w:sz w:val="22"/>
        </w:rPr>
        <w:t>und der CARDS Softwarelösung ein zuverlä</w:t>
      </w:r>
      <w:r w:rsidR="00C12A98" w:rsidRPr="00DC4922">
        <w:rPr>
          <w:sz w:val="22"/>
        </w:rPr>
        <w:t>s</w:t>
      </w:r>
      <w:r w:rsidR="00C12A98" w:rsidRPr="00DC4922">
        <w:rPr>
          <w:sz w:val="22"/>
        </w:rPr>
        <w:t xml:space="preserve">siges </w:t>
      </w:r>
      <w:r w:rsidR="00150CB2" w:rsidRPr="00DC4922">
        <w:rPr>
          <w:sz w:val="22"/>
        </w:rPr>
        <w:t>Komplett</w:t>
      </w:r>
      <w:r w:rsidR="00C12A98" w:rsidRPr="00DC4922">
        <w:rPr>
          <w:sz w:val="22"/>
        </w:rPr>
        <w:t>system</w:t>
      </w:r>
      <w:r w:rsidR="00150CB2" w:rsidRPr="00DC4922">
        <w:rPr>
          <w:sz w:val="22"/>
        </w:rPr>
        <w:t xml:space="preserve"> für bargeldloses Bezahlen</w:t>
      </w:r>
      <w:r w:rsidRPr="00DC4922">
        <w:rPr>
          <w:sz w:val="22"/>
        </w:rPr>
        <w:t xml:space="preserve">. </w:t>
      </w:r>
    </w:p>
    <w:p w:rsidR="00A15CE7" w:rsidRPr="00DC4922" w:rsidRDefault="00A15CE7" w:rsidP="000E3E96">
      <w:pPr>
        <w:widowControl w:val="0"/>
        <w:autoSpaceDE w:val="0"/>
        <w:autoSpaceDN w:val="0"/>
        <w:adjustRightInd w:val="0"/>
        <w:spacing w:line="288" w:lineRule="auto"/>
        <w:ind w:right="-142"/>
        <w:rPr>
          <w:sz w:val="22"/>
        </w:rPr>
      </w:pPr>
    </w:p>
    <w:p w:rsidR="007C61BC" w:rsidRPr="00DC4922" w:rsidRDefault="008941BE" w:rsidP="007C61BC">
      <w:pPr>
        <w:widowControl w:val="0"/>
        <w:autoSpaceDE w:val="0"/>
        <w:autoSpaceDN w:val="0"/>
        <w:adjustRightInd w:val="0"/>
        <w:spacing w:line="288" w:lineRule="auto"/>
        <w:rPr>
          <w:color w:val="000000" w:themeColor="text1"/>
          <w:sz w:val="22"/>
        </w:rPr>
      </w:pPr>
      <w:hyperlink r:id="rId8" w:history="1">
        <w:proofErr w:type="spellStart"/>
        <w:r w:rsidR="007C61BC" w:rsidRPr="00DC4922">
          <w:rPr>
            <w:rStyle w:val="Link"/>
            <w:color w:val="000000" w:themeColor="text1"/>
            <w:sz w:val="22"/>
          </w:rPr>
          <w:t>www.ko</w:t>
        </w:r>
        <w:r w:rsidR="007C61BC" w:rsidRPr="00DC4922">
          <w:rPr>
            <w:rStyle w:val="Link"/>
            <w:color w:val="000000" w:themeColor="text1"/>
            <w:sz w:val="22"/>
          </w:rPr>
          <w:t>s</w:t>
        </w:r>
        <w:r w:rsidR="007C61BC" w:rsidRPr="00DC4922">
          <w:rPr>
            <w:rStyle w:val="Link"/>
            <w:color w:val="000000" w:themeColor="text1"/>
            <w:sz w:val="22"/>
          </w:rPr>
          <w:t>t.at</w:t>
        </w:r>
        <w:proofErr w:type="spellEnd"/>
      </w:hyperlink>
    </w:p>
    <w:p w:rsidR="007C61BC" w:rsidRPr="00DC4922" w:rsidRDefault="007C61BC" w:rsidP="00466F56">
      <w:pPr>
        <w:widowControl w:val="0"/>
        <w:autoSpaceDE w:val="0"/>
        <w:autoSpaceDN w:val="0"/>
        <w:adjustRightInd w:val="0"/>
        <w:spacing w:line="288" w:lineRule="auto"/>
        <w:ind w:right="-432"/>
        <w:rPr>
          <w:color w:val="000000" w:themeColor="text1"/>
          <w:sz w:val="22"/>
        </w:rPr>
      </w:pPr>
    </w:p>
    <w:p w:rsidR="007C61BC" w:rsidRPr="00DC4922" w:rsidRDefault="007C61BC" w:rsidP="00466F56">
      <w:pPr>
        <w:widowControl w:val="0"/>
        <w:autoSpaceDE w:val="0"/>
        <w:autoSpaceDN w:val="0"/>
        <w:adjustRightInd w:val="0"/>
        <w:spacing w:line="288" w:lineRule="auto"/>
        <w:ind w:right="-432"/>
        <w:rPr>
          <w:color w:val="000000" w:themeColor="text1"/>
          <w:sz w:val="22"/>
        </w:rPr>
      </w:pPr>
    </w:p>
    <w:p w:rsidR="00DC4922" w:rsidRPr="00DC4922" w:rsidRDefault="00DC4922" w:rsidP="00466F56">
      <w:pPr>
        <w:widowControl w:val="0"/>
        <w:autoSpaceDE w:val="0"/>
        <w:autoSpaceDN w:val="0"/>
        <w:adjustRightInd w:val="0"/>
        <w:spacing w:line="288" w:lineRule="auto"/>
        <w:ind w:right="-432"/>
        <w:rPr>
          <w:color w:val="000000" w:themeColor="text1"/>
          <w:sz w:val="22"/>
        </w:rPr>
      </w:pPr>
      <w:r w:rsidRPr="00DC4922">
        <w:rPr>
          <w:color w:val="000000" w:themeColor="text1"/>
          <w:sz w:val="22"/>
        </w:rPr>
        <w:drawing>
          <wp:inline distT="0" distB="0" distL="0" distR="0">
            <wp:extent cx="3975760" cy="2639752"/>
            <wp:effectExtent l="25400" t="0" r="12040" b="0"/>
            <wp:docPr id="1" name="Bild 1" descr=":worldfoo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worldfood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5009" cy="26392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4922" w:rsidRDefault="00DC4922" w:rsidP="00466F56">
      <w:pPr>
        <w:widowControl w:val="0"/>
        <w:autoSpaceDE w:val="0"/>
        <w:autoSpaceDN w:val="0"/>
        <w:adjustRightInd w:val="0"/>
        <w:spacing w:line="288" w:lineRule="auto"/>
        <w:ind w:right="-432"/>
        <w:rPr>
          <w:color w:val="000000" w:themeColor="text1"/>
          <w:sz w:val="22"/>
        </w:rPr>
      </w:pPr>
      <w:r>
        <w:rPr>
          <w:color w:val="000000" w:themeColor="text1"/>
          <w:sz w:val="22"/>
        </w:rPr>
        <w:t xml:space="preserve">Erfolgreicher Trend: </w:t>
      </w:r>
      <w:proofErr w:type="spellStart"/>
      <w:r w:rsidRPr="00DC4922">
        <w:rPr>
          <w:color w:val="000000" w:themeColor="text1"/>
          <w:sz w:val="22"/>
        </w:rPr>
        <w:t>Frontcooking</w:t>
      </w:r>
      <w:proofErr w:type="spellEnd"/>
      <w:r w:rsidRPr="00DC4922">
        <w:rPr>
          <w:color w:val="000000" w:themeColor="text1"/>
          <w:sz w:val="22"/>
        </w:rPr>
        <w:t xml:space="preserve"> </w:t>
      </w:r>
      <w:r>
        <w:rPr>
          <w:color w:val="000000" w:themeColor="text1"/>
          <w:sz w:val="22"/>
        </w:rPr>
        <w:t>(Copyright World Food Catering)</w:t>
      </w:r>
    </w:p>
    <w:p w:rsidR="00DC4922" w:rsidRDefault="00DC4922" w:rsidP="00466F56">
      <w:pPr>
        <w:widowControl w:val="0"/>
        <w:autoSpaceDE w:val="0"/>
        <w:autoSpaceDN w:val="0"/>
        <w:adjustRightInd w:val="0"/>
        <w:spacing w:line="288" w:lineRule="auto"/>
        <w:ind w:right="-432"/>
        <w:rPr>
          <w:color w:val="000000" w:themeColor="text1"/>
          <w:sz w:val="22"/>
        </w:rPr>
      </w:pPr>
    </w:p>
    <w:p w:rsidR="00466F56" w:rsidRPr="00DC4922" w:rsidRDefault="00466F56" w:rsidP="00466F56">
      <w:pPr>
        <w:widowControl w:val="0"/>
        <w:autoSpaceDE w:val="0"/>
        <w:autoSpaceDN w:val="0"/>
        <w:adjustRightInd w:val="0"/>
        <w:spacing w:line="288" w:lineRule="auto"/>
        <w:ind w:right="-432"/>
        <w:rPr>
          <w:color w:val="000000" w:themeColor="text1"/>
          <w:sz w:val="22"/>
        </w:rPr>
      </w:pPr>
    </w:p>
    <w:p w:rsidR="007C61BC" w:rsidRPr="00DC4922" w:rsidRDefault="007C61BC" w:rsidP="004C06EB">
      <w:pPr>
        <w:spacing w:line="288" w:lineRule="auto"/>
        <w:rPr>
          <w:color w:val="000000" w:themeColor="text1"/>
          <w:sz w:val="22"/>
        </w:rPr>
      </w:pPr>
      <w:r w:rsidRPr="00DC4922">
        <w:rPr>
          <w:color w:val="000000" w:themeColor="text1"/>
          <w:sz w:val="22"/>
        </w:rPr>
        <w:drawing>
          <wp:inline distT="0" distB="0" distL="0" distR="0">
            <wp:extent cx="5003898" cy="2279914"/>
            <wp:effectExtent l="25400" t="0" r="0" b="0"/>
            <wp:docPr id="3" name="Bild 1" descr=":Tagesübersich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Tagesübersicht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4098" cy="2280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30AB" w:rsidRPr="00DC4922" w:rsidRDefault="007C61BC" w:rsidP="004C06EB">
      <w:pPr>
        <w:spacing w:line="288" w:lineRule="auto"/>
        <w:rPr>
          <w:b/>
          <w:color w:val="000000" w:themeColor="text1"/>
          <w:sz w:val="18"/>
        </w:rPr>
      </w:pPr>
      <w:r w:rsidRPr="00DC4922">
        <w:rPr>
          <w:b/>
          <w:sz w:val="18"/>
        </w:rPr>
        <w:t xml:space="preserve">Monitore bei der </w:t>
      </w:r>
      <w:proofErr w:type="spellStart"/>
      <w:r w:rsidRPr="00DC4922">
        <w:rPr>
          <w:b/>
          <w:sz w:val="18"/>
        </w:rPr>
        <w:t>Front-Cooking-Station</w:t>
      </w:r>
      <w:proofErr w:type="spellEnd"/>
      <w:r w:rsidRPr="00DC4922">
        <w:rPr>
          <w:b/>
          <w:sz w:val="18"/>
        </w:rPr>
        <w:t xml:space="preserve"> informieren über angebotene Menüs und Preise</w:t>
      </w:r>
    </w:p>
    <w:p w:rsidR="00381B4C" w:rsidRPr="00DC4922" w:rsidRDefault="00381B4C" w:rsidP="002D6C84">
      <w:pPr>
        <w:ind w:right="426"/>
        <w:rPr>
          <w:b/>
          <w:color w:val="000000" w:themeColor="text1"/>
          <w:sz w:val="18"/>
        </w:rPr>
      </w:pPr>
    </w:p>
    <w:p w:rsidR="00C64D62" w:rsidRPr="00DC4922" w:rsidRDefault="00C64D62" w:rsidP="002D6C84">
      <w:pPr>
        <w:ind w:right="426"/>
        <w:rPr>
          <w:b/>
          <w:color w:val="000000" w:themeColor="text1"/>
          <w:sz w:val="18"/>
          <w:szCs w:val="22"/>
        </w:rPr>
      </w:pPr>
    </w:p>
    <w:p w:rsidR="002D6C84" w:rsidRPr="00DC4922" w:rsidRDefault="00C64D62" w:rsidP="002D6C84">
      <w:pPr>
        <w:ind w:right="426"/>
        <w:rPr>
          <w:b/>
          <w:color w:val="000000" w:themeColor="text1"/>
          <w:sz w:val="18"/>
        </w:rPr>
      </w:pPr>
      <w:r w:rsidRPr="00DC4922">
        <w:rPr>
          <w:b/>
          <w:color w:val="000000" w:themeColor="text1"/>
          <w:sz w:val="18"/>
          <w:szCs w:val="22"/>
        </w:rPr>
        <w:t>Di</w:t>
      </w:r>
      <w:r w:rsidR="00761DE1" w:rsidRPr="00DC4922">
        <w:rPr>
          <w:b/>
          <w:color w:val="000000" w:themeColor="text1"/>
          <w:sz w:val="18"/>
          <w:szCs w:val="22"/>
        </w:rPr>
        <w:t>e</w:t>
      </w:r>
      <w:r w:rsidR="002D6C84" w:rsidRPr="00DC4922">
        <w:rPr>
          <w:b/>
          <w:color w:val="000000" w:themeColor="text1"/>
          <w:sz w:val="18"/>
          <w:szCs w:val="22"/>
        </w:rPr>
        <w:t xml:space="preserve"> Bild</w:t>
      </w:r>
      <w:r w:rsidR="00761DE1" w:rsidRPr="00DC4922">
        <w:rPr>
          <w:b/>
          <w:color w:val="000000" w:themeColor="text1"/>
          <w:sz w:val="18"/>
          <w:szCs w:val="22"/>
        </w:rPr>
        <w:t>er stehen</w:t>
      </w:r>
      <w:r w:rsidR="002D6C84" w:rsidRPr="00DC4922">
        <w:rPr>
          <w:b/>
          <w:color w:val="000000" w:themeColor="text1"/>
          <w:sz w:val="18"/>
          <w:szCs w:val="22"/>
        </w:rPr>
        <w:t xml:space="preserve"> in druckfähiger Qualität auf unserem Medienportal </w:t>
      </w:r>
      <w:hyperlink r:id="rId11" w:history="1">
        <w:proofErr w:type="spellStart"/>
        <w:r w:rsidR="002D6C84" w:rsidRPr="00DC4922">
          <w:rPr>
            <w:rStyle w:val="Link"/>
            <w:b/>
            <w:color w:val="000000" w:themeColor="text1"/>
            <w:sz w:val="18"/>
            <w:szCs w:val="22"/>
          </w:rPr>
          <w:t>Amid</w:t>
        </w:r>
        <w:proofErr w:type="spellEnd"/>
        <w:r w:rsidR="002D6C84" w:rsidRPr="00DC4922">
          <w:rPr>
            <w:rStyle w:val="Link"/>
            <w:b/>
            <w:color w:val="000000" w:themeColor="text1"/>
            <w:sz w:val="18"/>
            <w:szCs w:val="22"/>
          </w:rPr>
          <w:t xml:space="preserve"> PR</w:t>
        </w:r>
      </w:hyperlink>
      <w:r w:rsidR="002D6C84" w:rsidRPr="00DC4922">
        <w:rPr>
          <w:b/>
          <w:color w:val="000000" w:themeColor="text1"/>
          <w:sz w:val="18"/>
          <w:szCs w:val="22"/>
        </w:rPr>
        <w:t xml:space="preserve"> unter dem Stichwort „</w:t>
      </w:r>
      <w:proofErr w:type="spellStart"/>
      <w:r w:rsidR="007C61BC" w:rsidRPr="00DC4922">
        <w:rPr>
          <w:b/>
          <w:color w:val="000000" w:themeColor="text1"/>
          <w:sz w:val="18"/>
          <w:szCs w:val="22"/>
        </w:rPr>
        <w:t>Frontcooking</w:t>
      </w:r>
      <w:proofErr w:type="spellEnd"/>
      <w:r w:rsidR="002D6C84" w:rsidRPr="00DC4922">
        <w:rPr>
          <w:b/>
          <w:color w:val="000000" w:themeColor="text1"/>
          <w:sz w:val="18"/>
          <w:szCs w:val="22"/>
        </w:rPr>
        <w:t>“ zum Download bereit.</w:t>
      </w:r>
    </w:p>
    <w:p w:rsidR="002D6717" w:rsidRPr="00DC4922" w:rsidRDefault="002D6717" w:rsidP="0099612B">
      <w:pPr>
        <w:widowControl w:val="0"/>
        <w:autoSpaceDE w:val="0"/>
        <w:autoSpaceDN w:val="0"/>
        <w:adjustRightInd w:val="0"/>
        <w:spacing w:line="288" w:lineRule="auto"/>
        <w:ind w:right="-2"/>
        <w:rPr>
          <w:b/>
          <w:color w:val="000000" w:themeColor="text1"/>
          <w:sz w:val="18"/>
        </w:rPr>
      </w:pPr>
    </w:p>
    <w:p w:rsidR="001C38AB" w:rsidRPr="00DC4922" w:rsidRDefault="001C38AB">
      <w:pPr>
        <w:widowControl w:val="0"/>
        <w:autoSpaceDE w:val="0"/>
        <w:autoSpaceDN w:val="0"/>
        <w:adjustRightInd w:val="0"/>
        <w:spacing w:line="288" w:lineRule="auto"/>
        <w:ind w:right="1982"/>
        <w:rPr>
          <w:rFonts w:cs="Arial"/>
          <w:color w:val="000000" w:themeColor="text1"/>
          <w:sz w:val="20"/>
        </w:rPr>
      </w:pPr>
    </w:p>
    <w:tbl>
      <w:tblPr>
        <w:tblW w:w="8613" w:type="dxa"/>
        <w:tblLook w:val="04A0"/>
      </w:tblPr>
      <w:tblGrid>
        <w:gridCol w:w="4128"/>
        <w:gridCol w:w="4485"/>
      </w:tblGrid>
      <w:tr w:rsidR="000B4D6E" w:rsidRPr="00DC4922">
        <w:tc>
          <w:tcPr>
            <w:tcW w:w="4128" w:type="dxa"/>
            <w:shd w:val="clear" w:color="auto" w:fill="auto"/>
          </w:tcPr>
          <w:p w:rsidR="001C38AB" w:rsidRPr="00DC4922" w:rsidRDefault="000B4D6E">
            <w:pPr>
              <w:pStyle w:val="Kopfzeile"/>
              <w:tabs>
                <w:tab w:val="clear" w:pos="4536"/>
                <w:tab w:val="clear" w:pos="9072"/>
              </w:tabs>
              <w:ind w:right="136"/>
              <w:rPr>
                <w:b/>
                <w:color w:val="000000" w:themeColor="text1"/>
                <w:sz w:val="18"/>
                <w:szCs w:val="16"/>
              </w:rPr>
            </w:pPr>
            <w:r w:rsidRPr="00DC4922">
              <w:rPr>
                <w:b/>
                <w:color w:val="000000" w:themeColor="text1"/>
                <w:sz w:val="18"/>
                <w:szCs w:val="16"/>
              </w:rPr>
              <w:t>Weitere Informationen:</w:t>
            </w:r>
          </w:p>
          <w:p w:rsidR="001C38AB" w:rsidRPr="00DC4922" w:rsidRDefault="0085282C">
            <w:pPr>
              <w:pStyle w:val="Kopfzeile"/>
              <w:tabs>
                <w:tab w:val="clear" w:pos="4536"/>
                <w:tab w:val="clear" w:pos="9072"/>
              </w:tabs>
              <w:rPr>
                <w:color w:val="000000" w:themeColor="text1"/>
                <w:sz w:val="18"/>
                <w:szCs w:val="16"/>
              </w:rPr>
            </w:pPr>
            <w:r w:rsidRPr="00DC4922">
              <w:rPr>
                <w:color w:val="000000" w:themeColor="text1"/>
                <w:sz w:val="18"/>
                <w:szCs w:val="16"/>
              </w:rPr>
              <w:t>KOST</w:t>
            </w:r>
            <w:r w:rsidR="000B4D6E" w:rsidRPr="00DC4922">
              <w:rPr>
                <w:color w:val="000000" w:themeColor="text1"/>
                <w:sz w:val="18"/>
                <w:szCs w:val="16"/>
              </w:rPr>
              <w:t xml:space="preserve"> Software GmbH</w:t>
            </w:r>
          </w:p>
          <w:p w:rsidR="001C38AB" w:rsidRPr="00DC4922" w:rsidRDefault="000B4D6E">
            <w:pPr>
              <w:pStyle w:val="Kopfzeile"/>
              <w:tabs>
                <w:tab w:val="clear" w:pos="4536"/>
                <w:tab w:val="clear" w:pos="9072"/>
              </w:tabs>
              <w:rPr>
                <w:color w:val="000000" w:themeColor="text1"/>
                <w:sz w:val="18"/>
                <w:szCs w:val="16"/>
              </w:rPr>
            </w:pPr>
            <w:r w:rsidRPr="00DC4922">
              <w:rPr>
                <w:color w:val="000000" w:themeColor="text1"/>
                <w:sz w:val="18"/>
                <w:szCs w:val="16"/>
              </w:rPr>
              <w:t xml:space="preserve">Susanne </w:t>
            </w:r>
            <w:proofErr w:type="spellStart"/>
            <w:r w:rsidRPr="00DC4922">
              <w:rPr>
                <w:color w:val="000000" w:themeColor="text1"/>
                <w:sz w:val="18"/>
                <w:szCs w:val="16"/>
              </w:rPr>
              <w:t>Peschl</w:t>
            </w:r>
            <w:proofErr w:type="spellEnd"/>
          </w:p>
          <w:p w:rsidR="001C38AB" w:rsidRPr="00DC4922" w:rsidRDefault="00F646F8">
            <w:pPr>
              <w:pStyle w:val="Kopfzeile"/>
              <w:tabs>
                <w:tab w:val="clear" w:pos="4536"/>
                <w:tab w:val="clear" w:pos="9072"/>
              </w:tabs>
              <w:rPr>
                <w:color w:val="000000" w:themeColor="text1"/>
                <w:sz w:val="18"/>
                <w:szCs w:val="16"/>
              </w:rPr>
            </w:pPr>
            <w:proofErr w:type="spellStart"/>
            <w:r w:rsidRPr="00DC4922">
              <w:rPr>
                <w:color w:val="000000" w:themeColor="text1"/>
                <w:sz w:val="18"/>
                <w:szCs w:val="16"/>
              </w:rPr>
              <w:t>Hans-Resel-Gasse</w:t>
            </w:r>
            <w:proofErr w:type="spellEnd"/>
            <w:r w:rsidRPr="00DC4922">
              <w:rPr>
                <w:color w:val="000000" w:themeColor="text1"/>
                <w:sz w:val="18"/>
                <w:szCs w:val="16"/>
              </w:rPr>
              <w:t xml:space="preserve"> 17a –</w:t>
            </w:r>
            <w:r w:rsidR="00BD1273" w:rsidRPr="00DC4922">
              <w:rPr>
                <w:color w:val="000000" w:themeColor="text1"/>
                <w:sz w:val="18"/>
                <w:szCs w:val="16"/>
              </w:rPr>
              <w:t xml:space="preserve"> 8020 Graz</w:t>
            </w:r>
          </w:p>
          <w:p w:rsidR="001C38AB" w:rsidRPr="00DC4922" w:rsidRDefault="00BD1273">
            <w:pPr>
              <w:pStyle w:val="Kopfzeile"/>
              <w:tabs>
                <w:tab w:val="clear" w:pos="4536"/>
                <w:tab w:val="clear" w:pos="9072"/>
              </w:tabs>
              <w:rPr>
                <w:color w:val="000000" w:themeColor="text1"/>
                <w:sz w:val="18"/>
                <w:szCs w:val="16"/>
              </w:rPr>
            </w:pPr>
            <w:r w:rsidRPr="00DC4922">
              <w:rPr>
                <w:color w:val="000000" w:themeColor="text1"/>
                <w:sz w:val="18"/>
                <w:szCs w:val="16"/>
              </w:rPr>
              <w:t>Tel.: +43 316 914591</w:t>
            </w:r>
          </w:p>
          <w:p w:rsidR="001C38AB" w:rsidRPr="00DC4922" w:rsidRDefault="000B4D6E" w:rsidP="00F646F8">
            <w:pPr>
              <w:pStyle w:val="Kopfzeile"/>
              <w:tabs>
                <w:tab w:val="clear" w:pos="4536"/>
                <w:tab w:val="clear" w:pos="9072"/>
              </w:tabs>
              <w:rPr>
                <w:color w:val="000000" w:themeColor="text1"/>
                <w:sz w:val="18"/>
                <w:szCs w:val="16"/>
              </w:rPr>
            </w:pPr>
            <w:proofErr w:type="spellStart"/>
            <w:r w:rsidRPr="00DC4922">
              <w:rPr>
                <w:color w:val="000000" w:themeColor="text1"/>
                <w:sz w:val="18"/>
                <w:szCs w:val="16"/>
              </w:rPr>
              <w:t>s.peschl@kost.at</w:t>
            </w:r>
            <w:proofErr w:type="spellEnd"/>
            <w:r w:rsidR="00F646F8" w:rsidRPr="00DC4922">
              <w:rPr>
                <w:color w:val="000000" w:themeColor="text1"/>
                <w:sz w:val="18"/>
                <w:szCs w:val="16"/>
              </w:rPr>
              <w:br/>
            </w:r>
            <w:proofErr w:type="spellStart"/>
            <w:r w:rsidRPr="00DC4922">
              <w:rPr>
                <w:color w:val="000000" w:themeColor="text1"/>
                <w:sz w:val="18"/>
                <w:szCs w:val="16"/>
              </w:rPr>
              <w:t>www.kost.at</w:t>
            </w:r>
            <w:proofErr w:type="spellEnd"/>
          </w:p>
          <w:p w:rsidR="001C38AB" w:rsidRPr="00DC4922" w:rsidRDefault="001C38AB">
            <w:pPr>
              <w:pStyle w:val="Kopfzeile"/>
              <w:tabs>
                <w:tab w:val="clear" w:pos="4536"/>
                <w:tab w:val="clear" w:pos="9072"/>
              </w:tabs>
              <w:ind w:right="136"/>
              <w:rPr>
                <w:color w:val="000000" w:themeColor="text1"/>
                <w:sz w:val="18"/>
                <w:szCs w:val="16"/>
              </w:rPr>
            </w:pPr>
          </w:p>
        </w:tc>
        <w:tc>
          <w:tcPr>
            <w:tcW w:w="4485" w:type="dxa"/>
            <w:shd w:val="clear" w:color="auto" w:fill="auto"/>
          </w:tcPr>
          <w:p w:rsidR="001C38AB" w:rsidRPr="00DC4922" w:rsidRDefault="000B4D6E">
            <w:pPr>
              <w:pStyle w:val="Kopfzeile"/>
              <w:tabs>
                <w:tab w:val="clear" w:pos="4536"/>
                <w:tab w:val="clear" w:pos="9072"/>
              </w:tabs>
              <w:ind w:left="-494" w:right="205" w:firstLine="494"/>
              <w:rPr>
                <w:b/>
                <w:color w:val="000000" w:themeColor="text1"/>
                <w:sz w:val="18"/>
                <w:szCs w:val="16"/>
              </w:rPr>
            </w:pPr>
            <w:r w:rsidRPr="00DC4922">
              <w:rPr>
                <w:b/>
                <w:color w:val="000000" w:themeColor="text1"/>
                <w:sz w:val="18"/>
                <w:szCs w:val="16"/>
              </w:rPr>
              <w:t>Presse- und Öffentlichkeitsarbeit:</w:t>
            </w:r>
          </w:p>
          <w:p w:rsidR="001C38AB" w:rsidRPr="00DC4922" w:rsidRDefault="000B4D6E">
            <w:pPr>
              <w:pStyle w:val="Kopfzeile"/>
              <w:tabs>
                <w:tab w:val="clear" w:pos="4536"/>
                <w:tab w:val="clear" w:pos="9072"/>
              </w:tabs>
              <w:ind w:left="-494" w:right="205" w:firstLine="494"/>
              <w:rPr>
                <w:color w:val="000000" w:themeColor="text1"/>
                <w:sz w:val="18"/>
                <w:szCs w:val="16"/>
              </w:rPr>
            </w:pPr>
            <w:proofErr w:type="spellStart"/>
            <w:r w:rsidRPr="00DC4922">
              <w:rPr>
                <w:color w:val="000000" w:themeColor="text1"/>
                <w:sz w:val="18"/>
                <w:szCs w:val="16"/>
              </w:rPr>
              <w:t>Press'n'Relations</w:t>
            </w:r>
            <w:proofErr w:type="spellEnd"/>
            <w:r w:rsidRPr="00DC4922">
              <w:rPr>
                <w:color w:val="000000" w:themeColor="text1"/>
                <w:sz w:val="18"/>
                <w:szCs w:val="16"/>
              </w:rPr>
              <w:t xml:space="preserve"> </w:t>
            </w:r>
            <w:proofErr w:type="spellStart"/>
            <w:r w:rsidRPr="00DC4922">
              <w:rPr>
                <w:color w:val="000000" w:themeColor="text1"/>
                <w:sz w:val="18"/>
                <w:szCs w:val="16"/>
              </w:rPr>
              <w:t>Austria</w:t>
            </w:r>
            <w:proofErr w:type="spellEnd"/>
            <w:r w:rsidRPr="00DC4922">
              <w:rPr>
                <w:color w:val="000000" w:themeColor="text1"/>
                <w:sz w:val="18"/>
                <w:szCs w:val="16"/>
              </w:rPr>
              <w:t xml:space="preserve"> GmbH</w:t>
            </w:r>
          </w:p>
          <w:p w:rsidR="001C38AB" w:rsidRPr="00DC4922" w:rsidRDefault="00A20F96">
            <w:pPr>
              <w:pStyle w:val="Kopfzeile"/>
              <w:tabs>
                <w:tab w:val="clear" w:pos="4536"/>
                <w:tab w:val="clear" w:pos="9072"/>
              </w:tabs>
              <w:ind w:left="-494" w:right="205" w:firstLine="494"/>
              <w:rPr>
                <w:color w:val="000000" w:themeColor="text1"/>
                <w:sz w:val="18"/>
                <w:szCs w:val="16"/>
              </w:rPr>
            </w:pPr>
            <w:r w:rsidRPr="00DC4922">
              <w:rPr>
                <w:color w:val="000000" w:themeColor="text1"/>
                <w:sz w:val="18"/>
                <w:szCs w:val="16"/>
              </w:rPr>
              <w:t xml:space="preserve">Georg </w:t>
            </w:r>
            <w:proofErr w:type="spellStart"/>
            <w:r w:rsidRPr="00DC4922">
              <w:rPr>
                <w:color w:val="000000" w:themeColor="text1"/>
                <w:sz w:val="18"/>
                <w:szCs w:val="16"/>
              </w:rPr>
              <w:t>Dutzi</w:t>
            </w:r>
            <w:proofErr w:type="spellEnd"/>
          </w:p>
          <w:p w:rsidR="001C38AB" w:rsidRPr="00DC4922" w:rsidRDefault="000B4D6E" w:rsidP="00C41487">
            <w:pPr>
              <w:pStyle w:val="Kopfzeile"/>
              <w:tabs>
                <w:tab w:val="clear" w:pos="4536"/>
                <w:tab w:val="clear" w:pos="9072"/>
              </w:tabs>
              <w:ind w:left="-494" w:right="205" w:firstLine="494"/>
              <w:rPr>
                <w:color w:val="000000" w:themeColor="text1"/>
                <w:sz w:val="18"/>
                <w:szCs w:val="16"/>
              </w:rPr>
            </w:pPr>
            <w:proofErr w:type="spellStart"/>
            <w:r w:rsidRPr="00DC4922">
              <w:rPr>
                <w:color w:val="000000" w:themeColor="text1"/>
                <w:sz w:val="18"/>
                <w:szCs w:val="16"/>
              </w:rPr>
              <w:t>Währinger</w:t>
            </w:r>
            <w:proofErr w:type="spellEnd"/>
            <w:r w:rsidRPr="00DC4922">
              <w:rPr>
                <w:color w:val="000000" w:themeColor="text1"/>
                <w:sz w:val="18"/>
                <w:szCs w:val="16"/>
              </w:rPr>
              <w:t xml:space="preserve"> Straße 61</w:t>
            </w:r>
            <w:r w:rsidR="00F646F8" w:rsidRPr="00DC4922">
              <w:rPr>
                <w:color w:val="000000" w:themeColor="text1"/>
                <w:sz w:val="18"/>
                <w:szCs w:val="16"/>
              </w:rPr>
              <w:t xml:space="preserve"> –</w:t>
            </w:r>
            <w:r w:rsidR="00C41487" w:rsidRPr="00DC4922">
              <w:rPr>
                <w:color w:val="000000" w:themeColor="text1"/>
                <w:sz w:val="18"/>
                <w:szCs w:val="16"/>
              </w:rPr>
              <w:t xml:space="preserve"> </w:t>
            </w:r>
            <w:r w:rsidRPr="00DC4922">
              <w:rPr>
                <w:color w:val="000000" w:themeColor="text1"/>
                <w:sz w:val="18"/>
                <w:szCs w:val="16"/>
              </w:rPr>
              <w:t>1090 Wien</w:t>
            </w:r>
          </w:p>
          <w:p w:rsidR="001C38AB" w:rsidRPr="00DC4922" w:rsidRDefault="00A20F96">
            <w:pPr>
              <w:pStyle w:val="Kopfzeile"/>
              <w:tabs>
                <w:tab w:val="clear" w:pos="4536"/>
                <w:tab w:val="clear" w:pos="9072"/>
              </w:tabs>
              <w:ind w:left="-494" w:right="205" w:firstLine="494"/>
              <w:rPr>
                <w:color w:val="000000" w:themeColor="text1"/>
                <w:sz w:val="18"/>
                <w:szCs w:val="16"/>
              </w:rPr>
            </w:pPr>
            <w:r w:rsidRPr="00DC4922">
              <w:rPr>
                <w:color w:val="000000" w:themeColor="text1"/>
                <w:sz w:val="18"/>
                <w:szCs w:val="16"/>
              </w:rPr>
              <w:t>Tel.: +43 1 9076148-10</w:t>
            </w:r>
          </w:p>
          <w:p w:rsidR="001C38AB" w:rsidRPr="00DC4922" w:rsidRDefault="008941BE">
            <w:pPr>
              <w:pStyle w:val="Kopfzeile"/>
              <w:tabs>
                <w:tab w:val="clear" w:pos="4536"/>
                <w:tab w:val="clear" w:pos="9072"/>
              </w:tabs>
              <w:ind w:left="-494" w:right="205" w:firstLine="494"/>
              <w:rPr>
                <w:color w:val="000000" w:themeColor="text1"/>
                <w:sz w:val="18"/>
                <w:szCs w:val="16"/>
              </w:rPr>
            </w:pPr>
            <w:hyperlink r:id="rId12" w:history="1">
              <w:proofErr w:type="spellStart"/>
              <w:r w:rsidR="00A20F96" w:rsidRPr="00DC4922">
                <w:rPr>
                  <w:rStyle w:val="Link"/>
                  <w:color w:val="000000" w:themeColor="text1"/>
                  <w:sz w:val="18"/>
                  <w:szCs w:val="16"/>
                  <w:u w:val="none"/>
                </w:rPr>
                <w:t>gd</w:t>
              </w:r>
              <w:r w:rsidR="000B4D6E" w:rsidRPr="00DC4922">
                <w:rPr>
                  <w:rStyle w:val="Link"/>
                  <w:color w:val="000000" w:themeColor="text1"/>
                  <w:sz w:val="18"/>
                  <w:szCs w:val="16"/>
                  <w:u w:val="none"/>
                </w:rPr>
                <w:t>@press-n-relations.at</w:t>
              </w:r>
              <w:proofErr w:type="spellEnd"/>
            </w:hyperlink>
          </w:p>
          <w:p w:rsidR="001C38AB" w:rsidRPr="00DC4922" w:rsidRDefault="000B4D6E">
            <w:pPr>
              <w:pStyle w:val="Kopfzeile"/>
              <w:tabs>
                <w:tab w:val="clear" w:pos="4536"/>
                <w:tab w:val="clear" w:pos="9072"/>
              </w:tabs>
              <w:ind w:left="-494" w:right="205" w:firstLine="494"/>
              <w:rPr>
                <w:color w:val="000000" w:themeColor="text1"/>
                <w:sz w:val="18"/>
                <w:szCs w:val="16"/>
              </w:rPr>
            </w:pPr>
            <w:r w:rsidRPr="00DC4922">
              <w:rPr>
                <w:color w:val="000000" w:themeColor="text1"/>
                <w:sz w:val="18"/>
                <w:szCs w:val="16"/>
              </w:rPr>
              <w:t>www.press-n-relations.com</w:t>
            </w:r>
          </w:p>
          <w:p w:rsidR="00A51835" w:rsidRPr="00DC4922" w:rsidRDefault="00A51835">
            <w:pPr>
              <w:pStyle w:val="Kopfzeile"/>
              <w:tabs>
                <w:tab w:val="clear" w:pos="4536"/>
                <w:tab w:val="clear" w:pos="9072"/>
              </w:tabs>
              <w:ind w:left="-494" w:right="205" w:firstLine="494"/>
              <w:rPr>
                <w:color w:val="000000" w:themeColor="text1"/>
                <w:sz w:val="18"/>
                <w:szCs w:val="16"/>
              </w:rPr>
            </w:pPr>
          </w:p>
          <w:p w:rsidR="00A51835" w:rsidRPr="00DC4922" w:rsidRDefault="00A51835" w:rsidP="00A51835">
            <w:pPr>
              <w:pStyle w:val="Kopfzeile"/>
              <w:tabs>
                <w:tab w:val="clear" w:pos="4536"/>
                <w:tab w:val="clear" w:pos="9072"/>
              </w:tabs>
              <w:ind w:left="-494" w:right="205" w:firstLine="494"/>
              <w:rPr>
                <w:color w:val="000000" w:themeColor="text1"/>
                <w:sz w:val="18"/>
                <w:szCs w:val="16"/>
              </w:rPr>
            </w:pPr>
            <w:proofErr w:type="spellStart"/>
            <w:r w:rsidRPr="00DC4922">
              <w:rPr>
                <w:color w:val="000000" w:themeColor="text1"/>
                <w:sz w:val="18"/>
                <w:szCs w:val="16"/>
              </w:rPr>
              <w:t>Press'n'Relations</w:t>
            </w:r>
            <w:proofErr w:type="spellEnd"/>
            <w:r w:rsidRPr="00DC4922">
              <w:rPr>
                <w:color w:val="000000" w:themeColor="text1"/>
                <w:sz w:val="18"/>
                <w:szCs w:val="16"/>
              </w:rPr>
              <w:t xml:space="preserve"> GmbH</w:t>
            </w:r>
          </w:p>
          <w:p w:rsidR="00A51835" w:rsidRPr="00DC4922" w:rsidRDefault="00A51835" w:rsidP="00A51835">
            <w:pPr>
              <w:pStyle w:val="Kopfzeile"/>
              <w:tabs>
                <w:tab w:val="clear" w:pos="4536"/>
                <w:tab w:val="clear" w:pos="9072"/>
              </w:tabs>
              <w:ind w:left="-494" w:right="205" w:firstLine="494"/>
              <w:rPr>
                <w:color w:val="000000" w:themeColor="text1"/>
                <w:sz w:val="18"/>
                <w:szCs w:val="16"/>
              </w:rPr>
            </w:pPr>
            <w:r w:rsidRPr="00DC4922">
              <w:rPr>
                <w:color w:val="000000" w:themeColor="text1"/>
                <w:sz w:val="18"/>
                <w:szCs w:val="16"/>
              </w:rPr>
              <w:t xml:space="preserve">Monika </w:t>
            </w:r>
            <w:proofErr w:type="spellStart"/>
            <w:r w:rsidRPr="00DC4922">
              <w:rPr>
                <w:color w:val="000000" w:themeColor="text1"/>
                <w:sz w:val="18"/>
                <w:szCs w:val="16"/>
              </w:rPr>
              <w:t>Nyendick</w:t>
            </w:r>
            <w:proofErr w:type="spellEnd"/>
          </w:p>
          <w:p w:rsidR="00A51835" w:rsidRPr="00DC4922" w:rsidRDefault="00A51835" w:rsidP="00A51835">
            <w:pPr>
              <w:pStyle w:val="Kopfzeile"/>
              <w:tabs>
                <w:tab w:val="clear" w:pos="4536"/>
                <w:tab w:val="clear" w:pos="9072"/>
              </w:tabs>
              <w:ind w:left="-494" w:right="205" w:firstLine="494"/>
              <w:rPr>
                <w:color w:val="000000" w:themeColor="text1"/>
                <w:sz w:val="18"/>
                <w:szCs w:val="16"/>
              </w:rPr>
            </w:pPr>
            <w:proofErr w:type="spellStart"/>
            <w:r w:rsidRPr="00DC4922">
              <w:rPr>
                <w:color w:val="000000" w:themeColor="text1"/>
                <w:sz w:val="18"/>
                <w:szCs w:val="16"/>
              </w:rPr>
              <w:t>Magirusstraße</w:t>
            </w:r>
            <w:proofErr w:type="spellEnd"/>
            <w:r w:rsidRPr="00DC4922">
              <w:rPr>
                <w:color w:val="000000" w:themeColor="text1"/>
                <w:sz w:val="18"/>
                <w:szCs w:val="16"/>
              </w:rPr>
              <w:t xml:space="preserve"> 33 – 89077 Ulm</w:t>
            </w:r>
          </w:p>
          <w:p w:rsidR="00A51835" w:rsidRPr="00DC4922" w:rsidRDefault="00A51835" w:rsidP="00A51835">
            <w:pPr>
              <w:pStyle w:val="Kopfzeile"/>
              <w:tabs>
                <w:tab w:val="clear" w:pos="4536"/>
                <w:tab w:val="clear" w:pos="9072"/>
              </w:tabs>
              <w:ind w:left="-494" w:right="205" w:firstLine="494"/>
              <w:rPr>
                <w:color w:val="000000" w:themeColor="text1"/>
                <w:sz w:val="18"/>
                <w:szCs w:val="16"/>
              </w:rPr>
            </w:pPr>
            <w:r w:rsidRPr="00DC4922">
              <w:rPr>
                <w:color w:val="000000" w:themeColor="text1"/>
                <w:sz w:val="18"/>
                <w:szCs w:val="16"/>
              </w:rPr>
              <w:t xml:space="preserve">Tel.: +49 731 962 87-30 </w:t>
            </w:r>
          </w:p>
          <w:p w:rsidR="00A51835" w:rsidRPr="00DC4922" w:rsidRDefault="00A51835" w:rsidP="00A51835">
            <w:pPr>
              <w:pStyle w:val="Kopfzeile"/>
              <w:tabs>
                <w:tab w:val="clear" w:pos="4536"/>
                <w:tab w:val="clear" w:pos="9072"/>
              </w:tabs>
              <w:ind w:left="-494" w:right="205" w:firstLine="494"/>
              <w:rPr>
                <w:color w:val="000000" w:themeColor="text1"/>
                <w:sz w:val="18"/>
                <w:szCs w:val="16"/>
              </w:rPr>
            </w:pPr>
            <w:r w:rsidRPr="00DC4922">
              <w:rPr>
                <w:color w:val="000000" w:themeColor="text1"/>
                <w:sz w:val="18"/>
                <w:szCs w:val="16"/>
              </w:rPr>
              <w:t xml:space="preserve">E-Mail: </w:t>
            </w:r>
            <w:proofErr w:type="spellStart"/>
            <w:r w:rsidRPr="00DC4922">
              <w:rPr>
                <w:color w:val="000000" w:themeColor="text1"/>
                <w:sz w:val="18"/>
                <w:szCs w:val="16"/>
              </w:rPr>
              <w:t>mny@press-n-relations.de</w:t>
            </w:r>
            <w:proofErr w:type="spellEnd"/>
          </w:p>
          <w:p w:rsidR="00A51835" w:rsidRPr="00DC4922" w:rsidRDefault="00A51835" w:rsidP="00A51835">
            <w:pPr>
              <w:pStyle w:val="Kopfzeile"/>
              <w:tabs>
                <w:tab w:val="clear" w:pos="4536"/>
                <w:tab w:val="clear" w:pos="9072"/>
              </w:tabs>
              <w:ind w:left="-494" w:right="205" w:firstLine="494"/>
              <w:rPr>
                <w:color w:val="000000" w:themeColor="text1"/>
                <w:sz w:val="18"/>
                <w:szCs w:val="16"/>
              </w:rPr>
            </w:pPr>
            <w:r w:rsidRPr="00DC4922">
              <w:rPr>
                <w:color w:val="000000" w:themeColor="text1"/>
                <w:sz w:val="18"/>
                <w:szCs w:val="16"/>
              </w:rPr>
              <w:t>www.press-n-relations.com</w:t>
            </w:r>
          </w:p>
          <w:p w:rsidR="001C38AB" w:rsidRPr="00DC4922" w:rsidRDefault="001C38AB">
            <w:pPr>
              <w:pStyle w:val="Kopfzeile"/>
              <w:tabs>
                <w:tab w:val="clear" w:pos="4536"/>
                <w:tab w:val="clear" w:pos="9072"/>
              </w:tabs>
              <w:ind w:left="-494" w:right="205" w:firstLine="494"/>
              <w:rPr>
                <w:color w:val="000000" w:themeColor="text1"/>
                <w:sz w:val="18"/>
                <w:szCs w:val="16"/>
              </w:rPr>
            </w:pPr>
          </w:p>
        </w:tc>
      </w:tr>
    </w:tbl>
    <w:p w:rsidR="000B4D6E" w:rsidRPr="00DC4922" w:rsidRDefault="000B4D6E" w:rsidP="00B021CA">
      <w:pPr>
        <w:widowControl w:val="0"/>
        <w:spacing w:line="288" w:lineRule="auto"/>
        <w:ind w:right="1982"/>
        <w:rPr>
          <w:rFonts w:cs="Arial"/>
          <w:b/>
          <w:color w:val="000000" w:themeColor="text1"/>
          <w:sz w:val="20"/>
        </w:rPr>
      </w:pPr>
    </w:p>
    <w:p w:rsidR="000B4D6E" w:rsidRPr="00DC4922" w:rsidRDefault="000B4D6E" w:rsidP="007C61BC">
      <w:pPr>
        <w:ind w:right="-567"/>
        <w:rPr>
          <w:rFonts w:cs="Arial"/>
          <w:b/>
          <w:color w:val="000000" w:themeColor="text1"/>
          <w:sz w:val="18"/>
        </w:rPr>
      </w:pPr>
      <w:r w:rsidRPr="00DC4922">
        <w:rPr>
          <w:rFonts w:cs="Arial"/>
          <w:b/>
          <w:color w:val="000000" w:themeColor="text1"/>
          <w:sz w:val="18"/>
        </w:rPr>
        <w:t xml:space="preserve">Über </w:t>
      </w:r>
      <w:r w:rsidR="0085282C" w:rsidRPr="00DC4922">
        <w:rPr>
          <w:rFonts w:cs="Arial"/>
          <w:b/>
          <w:color w:val="000000" w:themeColor="text1"/>
          <w:sz w:val="18"/>
        </w:rPr>
        <w:t>KOST</w:t>
      </w:r>
    </w:p>
    <w:p w:rsidR="000B4D6E" w:rsidRPr="00DC4922" w:rsidRDefault="0085282C" w:rsidP="007C61BC">
      <w:pPr>
        <w:widowControl w:val="0"/>
        <w:autoSpaceDE w:val="0"/>
        <w:autoSpaceDN w:val="0"/>
        <w:adjustRightInd w:val="0"/>
        <w:ind w:right="-567"/>
        <w:rPr>
          <w:rFonts w:cs="Arial"/>
          <w:color w:val="000000" w:themeColor="text1"/>
          <w:sz w:val="18"/>
        </w:rPr>
      </w:pPr>
      <w:r w:rsidRPr="00DC4922">
        <w:rPr>
          <w:rFonts w:cs="Arial"/>
          <w:color w:val="000000" w:themeColor="text1"/>
          <w:sz w:val="18"/>
        </w:rPr>
        <w:t>KOST</w:t>
      </w:r>
      <w:r w:rsidR="000B4D6E" w:rsidRPr="00DC4922">
        <w:rPr>
          <w:rFonts w:cs="Arial"/>
          <w:color w:val="000000" w:themeColor="text1"/>
          <w:sz w:val="18"/>
        </w:rPr>
        <w:t xml:space="preserve"> wurde im Jahr 1998 durch Michael </w:t>
      </w:r>
      <w:proofErr w:type="spellStart"/>
      <w:r w:rsidR="000B4D6E" w:rsidRPr="00DC4922">
        <w:rPr>
          <w:rFonts w:cs="Arial"/>
          <w:color w:val="000000" w:themeColor="text1"/>
          <w:sz w:val="18"/>
        </w:rPr>
        <w:t>Cikerle</w:t>
      </w:r>
      <w:proofErr w:type="spellEnd"/>
      <w:r w:rsidR="000B4D6E" w:rsidRPr="00DC4922">
        <w:rPr>
          <w:rFonts w:cs="Arial"/>
          <w:color w:val="000000" w:themeColor="text1"/>
          <w:sz w:val="18"/>
        </w:rPr>
        <w:t xml:space="preserve"> und Richard </w:t>
      </w:r>
      <w:proofErr w:type="spellStart"/>
      <w:r w:rsidR="000B4D6E" w:rsidRPr="00DC4922">
        <w:rPr>
          <w:rFonts w:cs="Arial"/>
          <w:color w:val="000000" w:themeColor="text1"/>
          <w:sz w:val="18"/>
        </w:rPr>
        <w:t>Huß</w:t>
      </w:r>
      <w:proofErr w:type="spellEnd"/>
      <w:r w:rsidR="000B4D6E" w:rsidRPr="00DC4922">
        <w:rPr>
          <w:rFonts w:cs="Arial"/>
          <w:color w:val="000000" w:themeColor="text1"/>
          <w:sz w:val="18"/>
        </w:rPr>
        <w:t xml:space="preserve"> gegründet. Die Unternehmensgruppe umfasst die </w:t>
      </w:r>
      <w:r w:rsidRPr="00DC4922">
        <w:rPr>
          <w:rFonts w:cs="Arial"/>
          <w:color w:val="000000" w:themeColor="text1"/>
          <w:sz w:val="18"/>
        </w:rPr>
        <w:t>KOST</w:t>
      </w:r>
      <w:r w:rsidR="000B4D6E" w:rsidRPr="00DC4922">
        <w:rPr>
          <w:rFonts w:cs="Arial"/>
          <w:color w:val="000000" w:themeColor="text1"/>
          <w:sz w:val="18"/>
        </w:rPr>
        <w:t xml:space="preserve"> Software GmbH mit Sitz in Graz (A) sowie deren Tochtergesellschaften </w:t>
      </w:r>
      <w:r w:rsidRPr="00DC4922">
        <w:rPr>
          <w:rFonts w:cs="Arial"/>
          <w:color w:val="000000" w:themeColor="text1"/>
          <w:sz w:val="18"/>
        </w:rPr>
        <w:t>KOST</w:t>
      </w:r>
      <w:r w:rsidR="000B4D6E" w:rsidRPr="00DC4922">
        <w:rPr>
          <w:rFonts w:cs="Arial"/>
          <w:color w:val="000000" w:themeColor="text1"/>
          <w:sz w:val="18"/>
        </w:rPr>
        <w:t xml:space="preserve"> Solution Projektberatung GmbH und </w:t>
      </w:r>
      <w:proofErr w:type="spellStart"/>
      <w:r w:rsidR="000B4D6E" w:rsidRPr="00DC4922">
        <w:rPr>
          <w:rFonts w:cs="Arial"/>
          <w:color w:val="000000" w:themeColor="text1"/>
          <w:sz w:val="18"/>
        </w:rPr>
        <w:t>Paycaso</w:t>
      </w:r>
      <w:proofErr w:type="spellEnd"/>
      <w:r w:rsidR="000B4D6E" w:rsidRPr="00DC4922">
        <w:rPr>
          <w:rFonts w:cs="Arial"/>
          <w:color w:val="000000" w:themeColor="text1"/>
          <w:sz w:val="18"/>
        </w:rPr>
        <w:t xml:space="preserve"> </w:t>
      </w:r>
      <w:proofErr w:type="spellStart"/>
      <w:r w:rsidR="000B4D6E" w:rsidRPr="00DC4922">
        <w:rPr>
          <w:rFonts w:cs="Arial"/>
          <w:color w:val="000000" w:themeColor="text1"/>
          <w:sz w:val="18"/>
        </w:rPr>
        <w:t>Payment</w:t>
      </w:r>
      <w:proofErr w:type="spellEnd"/>
      <w:r w:rsidR="000B4D6E" w:rsidRPr="00DC4922">
        <w:rPr>
          <w:rFonts w:cs="Arial"/>
          <w:color w:val="000000" w:themeColor="text1"/>
          <w:sz w:val="18"/>
        </w:rPr>
        <w:t xml:space="preserve"> &amp; Card Solution GmbH. Kernkompetenz sind Standard-Softwarelösungen für G</w:t>
      </w:r>
      <w:r w:rsidR="000B4D6E" w:rsidRPr="00DC4922">
        <w:rPr>
          <w:rFonts w:cs="Arial"/>
          <w:color w:val="000000" w:themeColor="text1"/>
          <w:sz w:val="18"/>
        </w:rPr>
        <w:t>a</w:t>
      </w:r>
      <w:r w:rsidR="000B4D6E" w:rsidRPr="00DC4922">
        <w:rPr>
          <w:rFonts w:cs="Arial"/>
          <w:color w:val="000000" w:themeColor="text1"/>
          <w:sz w:val="18"/>
        </w:rPr>
        <w:t xml:space="preserve">stronomiebetriebe in Hotellerie und Gastgewerbe, für </w:t>
      </w:r>
      <w:proofErr w:type="spellStart"/>
      <w:r w:rsidR="000B4D6E" w:rsidRPr="00DC4922">
        <w:rPr>
          <w:rFonts w:cs="Arial"/>
          <w:color w:val="000000" w:themeColor="text1"/>
          <w:sz w:val="18"/>
        </w:rPr>
        <w:t>Großverpfleger</w:t>
      </w:r>
      <w:proofErr w:type="spellEnd"/>
      <w:r w:rsidR="000B4D6E" w:rsidRPr="00DC4922">
        <w:rPr>
          <w:rFonts w:cs="Arial"/>
          <w:color w:val="000000" w:themeColor="text1"/>
          <w:sz w:val="18"/>
        </w:rPr>
        <w:t xml:space="preserve"> und Systemküchen sowie Gesundheits- und Pflegeeinrichtungen. Die modulare </w:t>
      </w:r>
      <w:r w:rsidRPr="00DC4922">
        <w:rPr>
          <w:rFonts w:cs="Arial"/>
          <w:color w:val="000000" w:themeColor="text1"/>
          <w:sz w:val="18"/>
        </w:rPr>
        <w:t>KOST</w:t>
      </w:r>
      <w:r w:rsidR="000B4D6E" w:rsidRPr="00DC4922">
        <w:rPr>
          <w:rFonts w:cs="Arial"/>
          <w:color w:val="000000" w:themeColor="text1"/>
          <w:sz w:val="18"/>
        </w:rPr>
        <w:t xml:space="preserve"> Business Software bildet sämtliche warenwirtschaftliche</w:t>
      </w:r>
      <w:r w:rsidR="002660EE" w:rsidRPr="00DC4922">
        <w:rPr>
          <w:rFonts w:cs="Arial"/>
          <w:color w:val="000000" w:themeColor="text1"/>
          <w:sz w:val="18"/>
        </w:rPr>
        <w:t>n</w:t>
      </w:r>
      <w:r w:rsidR="000B4D6E" w:rsidRPr="00DC4922">
        <w:rPr>
          <w:rFonts w:cs="Arial"/>
          <w:color w:val="000000" w:themeColor="text1"/>
          <w:sz w:val="18"/>
        </w:rPr>
        <w:t>, verwaltung</w:t>
      </w:r>
      <w:r w:rsidR="000B4D6E" w:rsidRPr="00DC4922">
        <w:rPr>
          <w:rFonts w:cs="Arial"/>
          <w:color w:val="000000" w:themeColor="text1"/>
          <w:sz w:val="18"/>
        </w:rPr>
        <w:t>s</w:t>
      </w:r>
      <w:r w:rsidR="000B4D6E" w:rsidRPr="00DC4922">
        <w:rPr>
          <w:rFonts w:cs="Arial"/>
          <w:color w:val="000000" w:themeColor="text1"/>
          <w:sz w:val="18"/>
        </w:rPr>
        <w:t>bezogene</w:t>
      </w:r>
      <w:r w:rsidR="002660EE" w:rsidRPr="00DC4922">
        <w:rPr>
          <w:rFonts w:cs="Arial"/>
          <w:color w:val="000000" w:themeColor="text1"/>
          <w:sz w:val="18"/>
        </w:rPr>
        <w:t>n</w:t>
      </w:r>
      <w:r w:rsidR="000B4D6E" w:rsidRPr="00DC4922">
        <w:rPr>
          <w:rFonts w:cs="Arial"/>
          <w:color w:val="000000" w:themeColor="text1"/>
          <w:sz w:val="18"/>
        </w:rPr>
        <w:t xml:space="preserve"> und organisatorische</w:t>
      </w:r>
      <w:r w:rsidR="002660EE" w:rsidRPr="00DC4922">
        <w:rPr>
          <w:rFonts w:cs="Arial"/>
          <w:color w:val="000000" w:themeColor="text1"/>
          <w:sz w:val="18"/>
        </w:rPr>
        <w:t>n</w:t>
      </w:r>
      <w:r w:rsidR="000B4D6E" w:rsidRPr="00DC4922">
        <w:rPr>
          <w:rFonts w:cs="Arial"/>
          <w:color w:val="000000" w:themeColor="text1"/>
          <w:sz w:val="18"/>
        </w:rPr>
        <w:t xml:space="preserve"> Prozesse in einem System ab und kann exakt an die Bedürfnisse der Kunden angepasst werden. </w:t>
      </w:r>
      <w:r w:rsidRPr="00DC4922">
        <w:rPr>
          <w:rFonts w:cs="Arial"/>
          <w:color w:val="000000" w:themeColor="text1"/>
          <w:sz w:val="18"/>
        </w:rPr>
        <w:t>KOST</w:t>
      </w:r>
      <w:r w:rsidR="000B4D6E" w:rsidRPr="00DC4922">
        <w:rPr>
          <w:rFonts w:cs="Arial"/>
          <w:color w:val="000000" w:themeColor="text1"/>
          <w:sz w:val="18"/>
        </w:rPr>
        <w:t xml:space="preserve"> Solution ergänzt das Angebot um Services und Dienstleistungen wie Projektberatung- und Betreuung sowie Schulung und Support. Zusätzlich bietet die </w:t>
      </w:r>
      <w:proofErr w:type="spellStart"/>
      <w:r w:rsidR="000B4D6E" w:rsidRPr="00DC4922">
        <w:rPr>
          <w:rFonts w:cs="Arial"/>
          <w:color w:val="000000" w:themeColor="text1"/>
          <w:sz w:val="18"/>
        </w:rPr>
        <w:t>Paycaso</w:t>
      </w:r>
      <w:proofErr w:type="spellEnd"/>
      <w:r w:rsidR="000B4D6E" w:rsidRPr="00DC4922">
        <w:rPr>
          <w:rFonts w:cs="Arial"/>
          <w:color w:val="000000" w:themeColor="text1"/>
          <w:sz w:val="18"/>
        </w:rPr>
        <w:t xml:space="preserve"> </w:t>
      </w:r>
      <w:proofErr w:type="spellStart"/>
      <w:r w:rsidR="000B4D6E" w:rsidRPr="00DC4922">
        <w:rPr>
          <w:rFonts w:cs="Arial"/>
          <w:color w:val="000000" w:themeColor="text1"/>
          <w:sz w:val="18"/>
        </w:rPr>
        <w:t>Payment</w:t>
      </w:r>
      <w:proofErr w:type="spellEnd"/>
      <w:r w:rsidR="000B4D6E" w:rsidRPr="00DC4922">
        <w:rPr>
          <w:rFonts w:cs="Arial"/>
          <w:color w:val="000000" w:themeColor="text1"/>
          <w:sz w:val="18"/>
        </w:rPr>
        <w:t xml:space="preserve"> &amp; Card Solution GmbH L</w:t>
      </w:r>
      <w:r w:rsidR="000B4D6E" w:rsidRPr="00DC4922">
        <w:rPr>
          <w:rFonts w:cs="Arial"/>
          <w:color w:val="000000" w:themeColor="text1"/>
          <w:sz w:val="18"/>
        </w:rPr>
        <w:t>ö</w:t>
      </w:r>
      <w:r w:rsidR="000B4D6E" w:rsidRPr="00DC4922">
        <w:rPr>
          <w:rFonts w:cs="Arial"/>
          <w:color w:val="000000" w:themeColor="text1"/>
          <w:sz w:val="18"/>
        </w:rPr>
        <w:t>sungen für den Bereich bargeldlose Zahlsysteme.</w:t>
      </w:r>
    </w:p>
    <w:p w:rsidR="006D4606" w:rsidRPr="00DC4922" w:rsidRDefault="000B4D6E" w:rsidP="007C61BC">
      <w:pPr>
        <w:widowControl w:val="0"/>
        <w:autoSpaceDE w:val="0"/>
        <w:autoSpaceDN w:val="0"/>
        <w:adjustRightInd w:val="0"/>
        <w:ind w:right="-567"/>
        <w:rPr>
          <w:rFonts w:cs="Arial"/>
          <w:color w:val="000000" w:themeColor="text1"/>
          <w:sz w:val="18"/>
        </w:rPr>
      </w:pPr>
      <w:r w:rsidRPr="00DC4922">
        <w:rPr>
          <w:rFonts w:cs="Arial"/>
          <w:color w:val="000000" w:themeColor="text1"/>
          <w:sz w:val="18"/>
        </w:rPr>
        <w:t xml:space="preserve">Die </w:t>
      </w:r>
      <w:proofErr w:type="spellStart"/>
      <w:r w:rsidR="0085282C" w:rsidRPr="00DC4922">
        <w:rPr>
          <w:rFonts w:cs="Arial"/>
          <w:color w:val="000000" w:themeColor="text1"/>
          <w:sz w:val="18"/>
        </w:rPr>
        <w:t>KOST</w:t>
      </w:r>
      <w:r w:rsidRPr="00DC4922">
        <w:rPr>
          <w:rFonts w:cs="Arial"/>
          <w:color w:val="000000" w:themeColor="text1"/>
          <w:sz w:val="18"/>
        </w:rPr>
        <w:t>-Gruppe</w:t>
      </w:r>
      <w:proofErr w:type="spellEnd"/>
      <w:r w:rsidRPr="00DC4922">
        <w:rPr>
          <w:rFonts w:cs="Arial"/>
          <w:color w:val="000000" w:themeColor="text1"/>
          <w:sz w:val="18"/>
        </w:rPr>
        <w:t xml:space="preserve"> beschäftigt 37 </w:t>
      </w:r>
      <w:proofErr w:type="spellStart"/>
      <w:r w:rsidRPr="00DC4922">
        <w:rPr>
          <w:rFonts w:cs="Arial"/>
          <w:color w:val="000000" w:themeColor="text1"/>
          <w:sz w:val="18"/>
        </w:rPr>
        <w:t>MitarbeiterInnen</w:t>
      </w:r>
      <w:proofErr w:type="spellEnd"/>
      <w:r w:rsidRPr="00DC4922">
        <w:rPr>
          <w:rFonts w:cs="Arial"/>
          <w:color w:val="000000" w:themeColor="text1"/>
          <w:sz w:val="18"/>
        </w:rPr>
        <w:t xml:space="preserve"> und ist mit fünf </w:t>
      </w:r>
      <w:r w:rsidRPr="00DC4922">
        <w:rPr>
          <w:rFonts w:cs="Arial"/>
          <w:bCs/>
          <w:color w:val="000000" w:themeColor="text1"/>
          <w:sz w:val="18"/>
        </w:rPr>
        <w:t>Kompetenzzentren</w:t>
      </w:r>
      <w:r w:rsidRPr="00DC4922">
        <w:rPr>
          <w:rFonts w:cs="Arial"/>
          <w:color w:val="000000" w:themeColor="text1"/>
          <w:sz w:val="18"/>
        </w:rPr>
        <w:t xml:space="preserve"> im deutschsprachigen Markt präsent. Über 800 Kunden und 3.000 Betriebe nutzen Lösungen von </w:t>
      </w:r>
      <w:r w:rsidR="0085282C" w:rsidRPr="00DC4922">
        <w:rPr>
          <w:rFonts w:cs="Arial"/>
          <w:color w:val="000000" w:themeColor="text1"/>
          <w:sz w:val="18"/>
        </w:rPr>
        <w:t>KOST</w:t>
      </w:r>
      <w:r w:rsidRPr="00DC4922">
        <w:rPr>
          <w:rFonts w:cs="Arial"/>
          <w:color w:val="000000" w:themeColor="text1"/>
          <w:sz w:val="18"/>
        </w:rPr>
        <w:t xml:space="preserve"> – unter anderem die Bayer Gastr</w:t>
      </w:r>
      <w:r w:rsidRPr="00DC4922">
        <w:rPr>
          <w:rFonts w:cs="Arial"/>
          <w:color w:val="000000" w:themeColor="text1"/>
          <w:sz w:val="18"/>
        </w:rPr>
        <w:t>o</w:t>
      </w:r>
      <w:r w:rsidRPr="00DC4922">
        <w:rPr>
          <w:rFonts w:cs="Arial"/>
          <w:color w:val="000000" w:themeColor="text1"/>
          <w:sz w:val="18"/>
        </w:rPr>
        <w:t xml:space="preserve">nomie, Airbus </w:t>
      </w:r>
      <w:proofErr w:type="spellStart"/>
      <w:r w:rsidRPr="00DC4922">
        <w:rPr>
          <w:rFonts w:cs="Arial"/>
          <w:color w:val="000000" w:themeColor="text1"/>
          <w:sz w:val="18"/>
        </w:rPr>
        <w:t>Helicopters</w:t>
      </w:r>
      <w:proofErr w:type="spellEnd"/>
      <w:r w:rsidRPr="00DC4922">
        <w:rPr>
          <w:rFonts w:cs="Arial"/>
          <w:color w:val="000000" w:themeColor="text1"/>
          <w:sz w:val="18"/>
        </w:rPr>
        <w:t xml:space="preserve">, Ergo Gourmet GmbH, Robinson Clubs, </w:t>
      </w:r>
      <w:proofErr w:type="spellStart"/>
      <w:r w:rsidRPr="00DC4922">
        <w:rPr>
          <w:rFonts w:cs="Arial"/>
          <w:color w:val="000000" w:themeColor="text1"/>
          <w:sz w:val="18"/>
        </w:rPr>
        <w:t>Ramada</w:t>
      </w:r>
      <w:proofErr w:type="spellEnd"/>
      <w:r w:rsidRPr="00DC4922">
        <w:rPr>
          <w:rFonts w:cs="Arial"/>
          <w:color w:val="000000" w:themeColor="text1"/>
          <w:sz w:val="18"/>
        </w:rPr>
        <w:t xml:space="preserve"> Hotels Deutschland, </w:t>
      </w:r>
      <w:proofErr w:type="spellStart"/>
      <w:r w:rsidRPr="00DC4922">
        <w:rPr>
          <w:rFonts w:cs="Arial"/>
          <w:color w:val="000000" w:themeColor="text1"/>
          <w:sz w:val="18"/>
        </w:rPr>
        <w:t>Dolder</w:t>
      </w:r>
      <w:proofErr w:type="spellEnd"/>
      <w:r w:rsidRPr="00DC4922">
        <w:rPr>
          <w:rFonts w:cs="Arial"/>
          <w:color w:val="000000" w:themeColor="text1"/>
          <w:sz w:val="18"/>
        </w:rPr>
        <w:t xml:space="preserve"> Grand, </w:t>
      </w:r>
      <w:proofErr w:type="spellStart"/>
      <w:r w:rsidRPr="00DC4922">
        <w:rPr>
          <w:rFonts w:cs="Arial"/>
          <w:color w:val="000000" w:themeColor="text1"/>
          <w:sz w:val="18"/>
        </w:rPr>
        <w:t>Badrutt’s</w:t>
      </w:r>
      <w:proofErr w:type="spellEnd"/>
      <w:r w:rsidRPr="00DC4922">
        <w:rPr>
          <w:rFonts w:cs="Arial"/>
          <w:color w:val="000000" w:themeColor="text1"/>
          <w:sz w:val="18"/>
        </w:rPr>
        <w:t xml:space="preserve"> Palace, Sander Gourmet, Messe Gastronomie Hannover und Häuser zum Leben. Das Ziel von </w:t>
      </w:r>
      <w:r w:rsidR="0085282C" w:rsidRPr="00DC4922">
        <w:rPr>
          <w:rFonts w:cs="Arial"/>
          <w:color w:val="000000" w:themeColor="text1"/>
          <w:sz w:val="18"/>
        </w:rPr>
        <w:t>KOST</w:t>
      </w:r>
      <w:r w:rsidRPr="00DC4922">
        <w:rPr>
          <w:rFonts w:cs="Arial"/>
          <w:color w:val="000000" w:themeColor="text1"/>
          <w:sz w:val="18"/>
        </w:rPr>
        <w:t xml:space="preserve"> ist, den Kunden und Nutzern ein optimales Gesamtpaket an Leistung, Effizienz und Service zu bieten.</w:t>
      </w:r>
    </w:p>
    <w:sectPr w:rsidR="006D4606" w:rsidRPr="00DC4922" w:rsidSect="004C06EB">
      <w:headerReference w:type="default" r:id="rId13"/>
      <w:pgSz w:w="11906" w:h="16838" w:code="9"/>
      <w:pgMar w:top="2336" w:right="1983" w:bottom="1134" w:left="1418" w:header="539" w:footer="709" w:gutter="0"/>
      <w:paperSrc w:first="264" w:other="264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4530CF37" w15:done="0"/>
  <w15:commentEx w15:paraId="7C8A384F" w15:done="0"/>
  <w15:commentEx w15:paraId="5D9F2BE7" w15:done="0"/>
</w15:commentsEx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E104D" w:rsidRDefault="00DE104D" w:rsidP="007F1E01">
      <w:r>
        <w:separator/>
      </w:r>
    </w:p>
  </w:endnote>
  <w:endnote w:type="continuationSeparator" w:id="0">
    <w:p w:rsidR="00DE104D" w:rsidRDefault="00DE104D" w:rsidP="007F1E0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MS Mincho">
    <w:altName w:val="ＭＳ 明朝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00000000" w:usb2="00010000" w:usb3="00000000" w:csb0="80000000" w:csb1="00000000"/>
  </w:font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Lucida Grande">
    <w:panose1 w:val="020B03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E104D" w:rsidRDefault="00DE104D" w:rsidP="007F1E01">
      <w:r>
        <w:separator/>
      </w:r>
    </w:p>
  </w:footnote>
  <w:footnote w:type="continuationSeparator" w:id="0">
    <w:p w:rsidR="00DE104D" w:rsidRDefault="00DE104D" w:rsidP="007F1E01">
      <w:r>
        <w:continuationSeparator/>
      </w:r>
    </w:p>
  </w:footnote>
</w:footnote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3A1A" w:rsidRDefault="00353A1A" w:rsidP="00F92C7C">
    <w:pPr>
      <w:pStyle w:val="Kopfzeile"/>
      <w:tabs>
        <w:tab w:val="clear" w:pos="4536"/>
        <w:tab w:val="left" w:pos="6840"/>
      </w:tabs>
      <w:jc w:val="right"/>
      <w:rPr>
        <w:rFonts w:ascii="Arial Black" w:hAnsi="Arial Black"/>
        <w:sz w:val="32"/>
      </w:rPr>
    </w:pPr>
    <w:r>
      <w:rPr>
        <w:rFonts w:ascii="Arial Black" w:hAnsi="Arial Black"/>
        <w:noProof/>
        <w:sz w:val="32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4572000</wp:posOffset>
          </wp:positionH>
          <wp:positionV relativeFrom="paragraph">
            <wp:posOffset>258236</wp:posOffset>
          </wp:positionV>
          <wp:extent cx="1373495" cy="764275"/>
          <wp:effectExtent l="25400" t="0" r="0" b="0"/>
          <wp:wrapNone/>
          <wp:docPr id="7" name="Bild 7" descr="::Logos:KOST_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::Logos:KOST_Logo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3495" cy="7642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353A1A" w:rsidRDefault="00353A1A" w:rsidP="00803156">
    <w:pPr>
      <w:pStyle w:val="Kopfzeile"/>
      <w:tabs>
        <w:tab w:val="clear" w:pos="4536"/>
        <w:tab w:val="left" w:pos="6300"/>
      </w:tabs>
      <w:rPr>
        <w:rFonts w:ascii="Arial Black" w:hAnsi="Arial Black"/>
        <w:sz w:val="32"/>
      </w:rPr>
    </w:pPr>
  </w:p>
  <w:p w:rsidR="00353A1A" w:rsidRDefault="00353A1A" w:rsidP="002A27CF">
    <w:pPr>
      <w:pStyle w:val="Kopfzeile"/>
      <w:tabs>
        <w:tab w:val="clear" w:pos="4536"/>
        <w:tab w:val="left" w:pos="6300"/>
      </w:tabs>
      <w:rPr>
        <w:rFonts w:ascii="Arial" w:hAnsi="Arial"/>
        <w:b/>
        <w:sz w:val="32"/>
      </w:rPr>
    </w:pPr>
  </w:p>
  <w:p w:rsidR="00353A1A" w:rsidRPr="002A27CF" w:rsidRDefault="00353A1A" w:rsidP="002A27CF">
    <w:pPr>
      <w:pStyle w:val="Kopfzeile"/>
      <w:tabs>
        <w:tab w:val="clear" w:pos="4536"/>
        <w:tab w:val="left" w:pos="6300"/>
      </w:tabs>
      <w:rPr>
        <w:sz w:val="20"/>
      </w:rPr>
    </w:pPr>
    <w:r w:rsidRPr="002A27CF">
      <w:rPr>
        <w:sz w:val="32"/>
      </w:rPr>
      <w:t>Presseinformation</w:t>
    </w:r>
  </w:p>
</w:hd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1D39D5"/>
    <w:multiLevelType w:val="hybridMultilevel"/>
    <w:tmpl w:val="C052B32A"/>
    <w:lvl w:ilvl="0" w:tplc="FC62BFE0">
      <w:numFmt w:val="bullet"/>
      <w:lvlText w:val="-"/>
      <w:lvlJc w:val="left"/>
      <w:pPr>
        <w:ind w:left="720" w:hanging="360"/>
      </w:pPr>
      <w:rPr>
        <w:rFonts w:ascii="Arial" w:eastAsia="MS Mincho" w:hAnsi="Arial" w:cs="Cambria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D1E329F"/>
    <w:multiLevelType w:val="hybridMultilevel"/>
    <w:tmpl w:val="869803EA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D2A0D2F"/>
    <w:multiLevelType w:val="hybridMultilevel"/>
    <w:tmpl w:val="F87EC288"/>
    <w:lvl w:ilvl="0" w:tplc="FC62BFE0">
      <w:numFmt w:val="bullet"/>
      <w:lvlText w:val="-"/>
      <w:lvlJc w:val="left"/>
      <w:pPr>
        <w:ind w:left="720" w:hanging="360"/>
      </w:pPr>
      <w:rPr>
        <w:rFonts w:ascii="Arial" w:eastAsia="MS Mincho" w:hAnsi="Arial" w:cs="Lucida Grande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Susanne Peschl">
    <w15:presenceInfo w15:providerId="AD" w15:userId="S-1-5-21-1829492868-1565242275-1228960110-1629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74"/>
  <w:activeWritingStyle w:appName="MSWord" w:lang="de-DE" w:vendorID="64" w:dllVersion="131078" w:nlCheck="1" w:checkStyle="0"/>
  <w:activeWritingStyle w:appName="MSWord" w:lang="en-GB" w:vendorID="64" w:dllVersion="131078" w:nlCheck="1" w:checkStyle="0"/>
  <w:proofState w:spelling="clean"/>
  <w:doNotTrackMoves/>
  <w:defaultTabStop w:val="709"/>
  <w:autoHyphenation/>
  <w:hyphenationZone w:val="425"/>
  <w:doNotHyphenateCap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603101"/>
    <w:rsid w:val="000033E7"/>
    <w:rsid w:val="00003795"/>
    <w:rsid w:val="00005565"/>
    <w:rsid w:val="00007567"/>
    <w:rsid w:val="0001344A"/>
    <w:rsid w:val="00023676"/>
    <w:rsid w:val="00023ECC"/>
    <w:rsid w:val="0003692E"/>
    <w:rsid w:val="00042E2B"/>
    <w:rsid w:val="00044D1D"/>
    <w:rsid w:val="00046306"/>
    <w:rsid w:val="00046948"/>
    <w:rsid w:val="00052E64"/>
    <w:rsid w:val="00056370"/>
    <w:rsid w:val="000702FE"/>
    <w:rsid w:val="00073A83"/>
    <w:rsid w:val="000740C6"/>
    <w:rsid w:val="0007524E"/>
    <w:rsid w:val="00076BDD"/>
    <w:rsid w:val="00085905"/>
    <w:rsid w:val="000952A8"/>
    <w:rsid w:val="00095CA7"/>
    <w:rsid w:val="0009785C"/>
    <w:rsid w:val="000A03D9"/>
    <w:rsid w:val="000A3E20"/>
    <w:rsid w:val="000A7C28"/>
    <w:rsid w:val="000B3096"/>
    <w:rsid w:val="000B4AC8"/>
    <w:rsid w:val="000B4AEB"/>
    <w:rsid w:val="000B4D6E"/>
    <w:rsid w:val="000B5875"/>
    <w:rsid w:val="000C0B8D"/>
    <w:rsid w:val="000C11AD"/>
    <w:rsid w:val="000E3E96"/>
    <w:rsid w:val="000E4F23"/>
    <w:rsid w:val="000E6A0D"/>
    <w:rsid w:val="000F1ACE"/>
    <w:rsid w:val="000F70F6"/>
    <w:rsid w:val="00100B05"/>
    <w:rsid w:val="00112DC7"/>
    <w:rsid w:val="00123596"/>
    <w:rsid w:val="001247FF"/>
    <w:rsid w:val="00124E54"/>
    <w:rsid w:val="00146038"/>
    <w:rsid w:val="00150CB2"/>
    <w:rsid w:val="001541FF"/>
    <w:rsid w:val="00157803"/>
    <w:rsid w:val="00157C3A"/>
    <w:rsid w:val="001653CA"/>
    <w:rsid w:val="00181E00"/>
    <w:rsid w:val="00192BCA"/>
    <w:rsid w:val="001934B3"/>
    <w:rsid w:val="001939D8"/>
    <w:rsid w:val="0019406E"/>
    <w:rsid w:val="00195375"/>
    <w:rsid w:val="00195593"/>
    <w:rsid w:val="00196226"/>
    <w:rsid w:val="001A03BC"/>
    <w:rsid w:val="001A3182"/>
    <w:rsid w:val="001A6422"/>
    <w:rsid w:val="001A7EB7"/>
    <w:rsid w:val="001B0464"/>
    <w:rsid w:val="001B0B81"/>
    <w:rsid w:val="001B70B9"/>
    <w:rsid w:val="001C0A2B"/>
    <w:rsid w:val="001C176D"/>
    <w:rsid w:val="001C38AB"/>
    <w:rsid w:val="001C7DB6"/>
    <w:rsid w:val="001D2AFF"/>
    <w:rsid w:val="001D5BAC"/>
    <w:rsid w:val="001D6B99"/>
    <w:rsid w:val="001E0959"/>
    <w:rsid w:val="001E3E59"/>
    <w:rsid w:val="001E749C"/>
    <w:rsid w:val="001F0782"/>
    <w:rsid w:val="001F0B3E"/>
    <w:rsid w:val="001F3FDB"/>
    <w:rsid w:val="001F7DA0"/>
    <w:rsid w:val="00204351"/>
    <w:rsid w:val="0020636E"/>
    <w:rsid w:val="002072A7"/>
    <w:rsid w:val="002213F5"/>
    <w:rsid w:val="00221F1F"/>
    <w:rsid w:val="00232290"/>
    <w:rsid w:val="00236D46"/>
    <w:rsid w:val="00250C3C"/>
    <w:rsid w:val="0025341F"/>
    <w:rsid w:val="00253D00"/>
    <w:rsid w:val="002573C2"/>
    <w:rsid w:val="00260709"/>
    <w:rsid w:val="00260F4A"/>
    <w:rsid w:val="002660EE"/>
    <w:rsid w:val="00273CBB"/>
    <w:rsid w:val="00284530"/>
    <w:rsid w:val="00293455"/>
    <w:rsid w:val="00296FA2"/>
    <w:rsid w:val="002A27CF"/>
    <w:rsid w:val="002A39E0"/>
    <w:rsid w:val="002C1ACE"/>
    <w:rsid w:val="002D1DD9"/>
    <w:rsid w:val="002D2634"/>
    <w:rsid w:val="002D5DDE"/>
    <w:rsid w:val="002D6717"/>
    <w:rsid w:val="002D6C84"/>
    <w:rsid w:val="002D6EFF"/>
    <w:rsid w:val="002E4BEC"/>
    <w:rsid w:val="002F0A1A"/>
    <w:rsid w:val="002F48DF"/>
    <w:rsid w:val="002F4FFC"/>
    <w:rsid w:val="002F5D17"/>
    <w:rsid w:val="003022A1"/>
    <w:rsid w:val="00305A73"/>
    <w:rsid w:val="00320F86"/>
    <w:rsid w:val="00336734"/>
    <w:rsid w:val="00344439"/>
    <w:rsid w:val="00346C27"/>
    <w:rsid w:val="00353A1A"/>
    <w:rsid w:val="00363C7D"/>
    <w:rsid w:val="0036411F"/>
    <w:rsid w:val="00365801"/>
    <w:rsid w:val="0036671D"/>
    <w:rsid w:val="00373746"/>
    <w:rsid w:val="00375B18"/>
    <w:rsid w:val="00381B4C"/>
    <w:rsid w:val="00381D23"/>
    <w:rsid w:val="0039156D"/>
    <w:rsid w:val="00391701"/>
    <w:rsid w:val="003A014B"/>
    <w:rsid w:val="003A4305"/>
    <w:rsid w:val="003E0DA4"/>
    <w:rsid w:val="003E203B"/>
    <w:rsid w:val="00405A64"/>
    <w:rsid w:val="00410314"/>
    <w:rsid w:val="00414B6C"/>
    <w:rsid w:val="00420187"/>
    <w:rsid w:val="0042255E"/>
    <w:rsid w:val="00434F62"/>
    <w:rsid w:val="00437946"/>
    <w:rsid w:val="00441C76"/>
    <w:rsid w:val="004437BF"/>
    <w:rsid w:val="00443E42"/>
    <w:rsid w:val="00446657"/>
    <w:rsid w:val="00455E2F"/>
    <w:rsid w:val="004625C0"/>
    <w:rsid w:val="004642A9"/>
    <w:rsid w:val="00466F56"/>
    <w:rsid w:val="00472EF7"/>
    <w:rsid w:val="00477A4E"/>
    <w:rsid w:val="0048230A"/>
    <w:rsid w:val="00482384"/>
    <w:rsid w:val="00483BCE"/>
    <w:rsid w:val="00492F02"/>
    <w:rsid w:val="004963F1"/>
    <w:rsid w:val="00497EEF"/>
    <w:rsid w:val="004A2668"/>
    <w:rsid w:val="004A5DC2"/>
    <w:rsid w:val="004A687E"/>
    <w:rsid w:val="004A785F"/>
    <w:rsid w:val="004B05FC"/>
    <w:rsid w:val="004C06EB"/>
    <w:rsid w:val="004D131D"/>
    <w:rsid w:val="004E7A49"/>
    <w:rsid w:val="004F7CCC"/>
    <w:rsid w:val="00501E87"/>
    <w:rsid w:val="00501FC8"/>
    <w:rsid w:val="00515767"/>
    <w:rsid w:val="00526F52"/>
    <w:rsid w:val="00533750"/>
    <w:rsid w:val="0055381D"/>
    <w:rsid w:val="00560449"/>
    <w:rsid w:val="00570E6E"/>
    <w:rsid w:val="005731ED"/>
    <w:rsid w:val="00581ED0"/>
    <w:rsid w:val="00583428"/>
    <w:rsid w:val="00586B7A"/>
    <w:rsid w:val="00596FA0"/>
    <w:rsid w:val="005A08D4"/>
    <w:rsid w:val="005A3BE6"/>
    <w:rsid w:val="005C07AB"/>
    <w:rsid w:val="005C1291"/>
    <w:rsid w:val="005C6B8F"/>
    <w:rsid w:val="005C70B7"/>
    <w:rsid w:val="005D07A3"/>
    <w:rsid w:val="005D5FE9"/>
    <w:rsid w:val="005D6675"/>
    <w:rsid w:val="005D766F"/>
    <w:rsid w:val="005E3056"/>
    <w:rsid w:val="005E3268"/>
    <w:rsid w:val="005F7EFC"/>
    <w:rsid w:val="0060162D"/>
    <w:rsid w:val="00603101"/>
    <w:rsid w:val="006064B3"/>
    <w:rsid w:val="006138E5"/>
    <w:rsid w:val="00616579"/>
    <w:rsid w:val="00616922"/>
    <w:rsid w:val="00622168"/>
    <w:rsid w:val="00643DE7"/>
    <w:rsid w:val="00644471"/>
    <w:rsid w:val="006546D0"/>
    <w:rsid w:val="00666733"/>
    <w:rsid w:val="006727F3"/>
    <w:rsid w:val="00673E97"/>
    <w:rsid w:val="00674326"/>
    <w:rsid w:val="00674B17"/>
    <w:rsid w:val="0068045F"/>
    <w:rsid w:val="00681F9E"/>
    <w:rsid w:val="0068264D"/>
    <w:rsid w:val="006952FF"/>
    <w:rsid w:val="00697476"/>
    <w:rsid w:val="006A39D7"/>
    <w:rsid w:val="006C1A8F"/>
    <w:rsid w:val="006D177C"/>
    <w:rsid w:val="006D4606"/>
    <w:rsid w:val="006E07C5"/>
    <w:rsid w:val="006E0AE4"/>
    <w:rsid w:val="006E2447"/>
    <w:rsid w:val="006E2D3B"/>
    <w:rsid w:val="006E590C"/>
    <w:rsid w:val="006F0F59"/>
    <w:rsid w:val="006F577C"/>
    <w:rsid w:val="00700B4C"/>
    <w:rsid w:val="0070394A"/>
    <w:rsid w:val="007048E0"/>
    <w:rsid w:val="007057E1"/>
    <w:rsid w:val="00715473"/>
    <w:rsid w:val="007166EA"/>
    <w:rsid w:val="007223BA"/>
    <w:rsid w:val="00730E88"/>
    <w:rsid w:val="007323AE"/>
    <w:rsid w:val="007328CD"/>
    <w:rsid w:val="00732CB1"/>
    <w:rsid w:val="00736AF5"/>
    <w:rsid w:val="0074137E"/>
    <w:rsid w:val="007417CD"/>
    <w:rsid w:val="00746375"/>
    <w:rsid w:val="00754D0A"/>
    <w:rsid w:val="00754E58"/>
    <w:rsid w:val="007575D2"/>
    <w:rsid w:val="00757F31"/>
    <w:rsid w:val="00761DE1"/>
    <w:rsid w:val="00776C2F"/>
    <w:rsid w:val="007855FD"/>
    <w:rsid w:val="00787825"/>
    <w:rsid w:val="007921A4"/>
    <w:rsid w:val="00797191"/>
    <w:rsid w:val="007A0ACB"/>
    <w:rsid w:val="007A6E03"/>
    <w:rsid w:val="007B0636"/>
    <w:rsid w:val="007B3883"/>
    <w:rsid w:val="007C183E"/>
    <w:rsid w:val="007C21E1"/>
    <w:rsid w:val="007C61BC"/>
    <w:rsid w:val="007D0474"/>
    <w:rsid w:val="007D1C60"/>
    <w:rsid w:val="007D2CF3"/>
    <w:rsid w:val="007D381B"/>
    <w:rsid w:val="007D405E"/>
    <w:rsid w:val="007D4665"/>
    <w:rsid w:val="007D4824"/>
    <w:rsid w:val="007D4B94"/>
    <w:rsid w:val="007E044F"/>
    <w:rsid w:val="007E06B8"/>
    <w:rsid w:val="007F1E01"/>
    <w:rsid w:val="00803156"/>
    <w:rsid w:val="008067BE"/>
    <w:rsid w:val="008111B5"/>
    <w:rsid w:val="00826B3D"/>
    <w:rsid w:val="008401CB"/>
    <w:rsid w:val="0085282C"/>
    <w:rsid w:val="0085717D"/>
    <w:rsid w:val="00876F40"/>
    <w:rsid w:val="00883D22"/>
    <w:rsid w:val="00886F24"/>
    <w:rsid w:val="00892C46"/>
    <w:rsid w:val="008933E4"/>
    <w:rsid w:val="008941BE"/>
    <w:rsid w:val="008976C0"/>
    <w:rsid w:val="008B4D1F"/>
    <w:rsid w:val="008B6AD0"/>
    <w:rsid w:val="008B6AF8"/>
    <w:rsid w:val="008C7CC3"/>
    <w:rsid w:val="008D30AB"/>
    <w:rsid w:val="008E20DA"/>
    <w:rsid w:val="008E4DAF"/>
    <w:rsid w:val="008E6B5C"/>
    <w:rsid w:val="00902969"/>
    <w:rsid w:val="009137C1"/>
    <w:rsid w:val="00915F91"/>
    <w:rsid w:val="009176E8"/>
    <w:rsid w:val="00917AF4"/>
    <w:rsid w:val="009212FA"/>
    <w:rsid w:val="00925FD2"/>
    <w:rsid w:val="009332D5"/>
    <w:rsid w:val="00936E29"/>
    <w:rsid w:val="00943B2F"/>
    <w:rsid w:val="0094621F"/>
    <w:rsid w:val="009467C2"/>
    <w:rsid w:val="0095452E"/>
    <w:rsid w:val="009618EB"/>
    <w:rsid w:val="00961B0E"/>
    <w:rsid w:val="00962343"/>
    <w:rsid w:val="0096498E"/>
    <w:rsid w:val="00964D95"/>
    <w:rsid w:val="009725D9"/>
    <w:rsid w:val="0097394D"/>
    <w:rsid w:val="00975359"/>
    <w:rsid w:val="0098084C"/>
    <w:rsid w:val="00981D29"/>
    <w:rsid w:val="00985606"/>
    <w:rsid w:val="00987FFC"/>
    <w:rsid w:val="0099056D"/>
    <w:rsid w:val="00992050"/>
    <w:rsid w:val="0099612B"/>
    <w:rsid w:val="009A340F"/>
    <w:rsid w:val="009A3681"/>
    <w:rsid w:val="009A6049"/>
    <w:rsid w:val="009B1F23"/>
    <w:rsid w:val="009C0AD5"/>
    <w:rsid w:val="009C4030"/>
    <w:rsid w:val="009C464E"/>
    <w:rsid w:val="009C4D8A"/>
    <w:rsid w:val="009D2844"/>
    <w:rsid w:val="009F715E"/>
    <w:rsid w:val="00A07762"/>
    <w:rsid w:val="00A079E4"/>
    <w:rsid w:val="00A15BAA"/>
    <w:rsid w:val="00A15CE7"/>
    <w:rsid w:val="00A20B71"/>
    <w:rsid w:val="00A20F96"/>
    <w:rsid w:val="00A255BE"/>
    <w:rsid w:val="00A32001"/>
    <w:rsid w:val="00A35D40"/>
    <w:rsid w:val="00A4354B"/>
    <w:rsid w:val="00A51835"/>
    <w:rsid w:val="00A52607"/>
    <w:rsid w:val="00A535C1"/>
    <w:rsid w:val="00A603F1"/>
    <w:rsid w:val="00A609F3"/>
    <w:rsid w:val="00A64272"/>
    <w:rsid w:val="00A672B0"/>
    <w:rsid w:val="00A7017A"/>
    <w:rsid w:val="00A7184D"/>
    <w:rsid w:val="00A72C3C"/>
    <w:rsid w:val="00A7306A"/>
    <w:rsid w:val="00A74BB6"/>
    <w:rsid w:val="00A76260"/>
    <w:rsid w:val="00A95519"/>
    <w:rsid w:val="00A957BD"/>
    <w:rsid w:val="00AA32E8"/>
    <w:rsid w:val="00AA3B55"/>
    <w:rsid w:val="00AB13DC"/>
    <w:rsid w:val="00AB2DB7"/>
    <w:rsid w:val="00AB509B"/>
    <w:rsid w:val="00AB635D"/>
    <w:rsid w:val="00AC48E2"/>
    <w:rsid w:val="00AD1AA8"/>
    <w:rsid w:val="00AE6912"/>
    <w:rsid w:val="00AF0CF8"/>
    <w:rsid w:val="00AF15FD"/>
    <w:rsid w:val="00B021CA"/>
    <w:rsid w:val="00B02C54"/>
    <w:rsid w:val="00B15028"/>
    <w:rsid w:val="00B22FF8"/>
    <w:rsid w:val="00B374C8"/>
    <w:rsid w:val="00B3765B"/>
    <w:rsid w:val="00B400FF"/>
    <w:rsid w:val="00B41C0E"/>
    <w:rsid w:val="00B44FBC"/>
    <w:rsid w:val="00B45C01"/>
    <w:rsid w:val="00B45F29"/>
    <w:rsid w:val="00B47A16"/>
    <w:rsid w:val="00B51B07"/>
    <w:rsid w:val="00B668E9"/>
    <w:rsid w:val="00B67F78"/>
    <w:rsid w:val="00B83914"/>
    <w:rsid w:val="00B863B2"/>
    <w:rsid w:val="00B94177"/>
    <w:rsid w:val="00B9458C"/>
    <w:rsid w:val="00B952B6"/>
    <w:rsid w:val="00B95DB0"/>
    <w:rsid w:val="00BA1888"/>
    <w:rsid w:val="00BB0236"/>
    <w:rsid w:val="00BC6A0E"/>
    <w:rsid w:val="00BD1273"/>
    <w:rsid w:val="00BD28AF"/>
    <w:rsid w:val="00BD35E4"/>
    <w:rsid w:val="00BE0B3F"/>
    <w:rsid w:val="00BE6201"/>
    <w:rsid w:val="00BE7B61"/>
    <w:rsid w:val="00BF0A39"/>
    <w:rsid w:val="00C12A98"/>
    <w:rsid w:val="00C143A6"/>
    <w:rsid w:val="00C14BD8"/>
    <w:rsid w:val="00C17AB0"/>
    <w:rsid w:val="00C30511"/>
    <w:rsid w:val="00C34570"/>
    <w:rsid w:val="00C35D01"/>
    <w:rsid w:val="00C40C77"/>
    <w:rsid w:val="00C41487"/>
    <w:rsid w:val="00C41E67"/>
    <w:rsid w:val="00C42620"/>
    <w:rsid w:val="00C44450"/>
    <w:rsid w:val="00C506B8"/>
    <w:rsid w:val="00C53F1B"/>
    <w:rsid w:val="00C61CF4"/>
    <w:rsid w:val="00C6263F"/>
    <w:rsid w:val="00C64D62"/>
    <w:rsid w:val="00C6656F"/>
    <w:rsid w:val="00C76861"/>
    <w:rsid w:val="00C76FF7"/>
    <w:rsid w:val="00C81BBA"/>
    <w:rsid w:val="00C8688C"/>
    <w:rsid w:val="00CA0872"/>
    <w:rsid w:val="00CA21FB"/>
    <w:rsid w:val="00CA3A33"/>
    <w:rsid w:val="00CA4044"/>
    <w:rsid w:val="00CB5A0F"/>
    <w:rsid w:val="00CC023F"/>
    <w:rsid w:val="00CC70BC"/>
    <w:rsid w:val="00CC7840"/>
    <w:rsid w:val="00CD6729"/>
    <w:rsid w:val="00CE21E4"/>
    <w:rsid w:val="00CE6090"/>
    <w:rsid w:val="00D05A30"/>
    <w:rsid w:val="00D07F8A"/>
    <w:rsid w:val="00D11FC1"/>
    <w:rsid w:val="00D1402F"/>
    <w:rsid w:val="00D31ED9"/>
    <w:rsid w:val="00D368B2"/>
    <w:rsid w:val="00D42DDE"/>
    <w:rsid w:val="00D47937"/>
    <w:rsid w:val="00D47EBC"/>
    <w:rsid w:val="00D51F7E"/>
    <w:rsid w:val="00D53E57"/>
    <w:rsid w:val="00D56AE8"/>
    <w:rsid w:val="00D611AA"/>
    <w:rsid w:val="00D63099"/>
    <w:rsid w:val="00D7217F"/>
    <w:rsid w:val="00D844EC"/>
    <w:rsid w:val="00D872A0"/>
    <w:rsid w:val="00D877A6"/>
    <w:rsid w:val="00D9244E"/>
    <w:rsid w:val="00D96459"/>
    <w:rsid w:val="00DA0564"/>
    <w:rsid w:val="00DA1EE7"/>
    <w:rsid w:val="00DA6209"/>
    <w:rsid w:val="00DA6627"/>
    <w:rsid w:val="00DA7E79"/>
    <w:rsid w:val="00DB081D"/>
    <w:rsid w:val="00DB09DA"/>
    <w:rsid w:val="00DB0AC2"/>
    <w:rsid w:val="00DB1B60"/>
    <w:rsid w:val="00DB6103"/>
    <w:rsid w:val="00DC05C7"/>
    <w:rsid w:val="00DC0874"/>
    <w:rsid w:val="00DC1856"/>
    <w:rsid w:val="00DC47E1"/>
    <w:rsid w:val="00DC4922"/>
    <w:rsid w:val="00DD48CA"/>
    <w:rsid w:val="00DD5491"/>
    <w:rsid w:val="00DE104D"/>
    <w:rsid w:val="00DE1A0B"/>
    <w:rsid w:val="00DE2126"/>
    <w:rsid w:val="00DE36BA"/>
    <w:rsid w:val="00DE7FF7"/>
    <w:rsid w:val="00DF10BC"/>
    <w:rsid w:val="00DF5E34"/>
    <w:rsid w:val="00DF7F0C"/>
    <w:rsid w:val="00E04561"/>
    <w:rsid w:val="00E117C4"/>
    <w:rsid w:val="00E177DA"/>
    <w:rsid w:val="00E179ED"/>
    <w:rsid w:val="00E22EE9"/>
    <w:rsid w:val="00E23DCD"/>
    <w:rsid w:val="00E25D43"/>
    <w:rsid w:val="00E2691F"/>
    <w:rsid w:val="00E34190"/>
    <w:rsid w:val="00E34EC5"/>
    <w:rsid w:val="00E37051"/>
    <w:rsid w:val="00E41ACE"/>
    <w:rsid w:val="00E5010F"/>
    <w:rsid w:val="00E50A42"/>
    <w:rsid w:val="00E51D23"/>
    <w:rsid w:val="00E6419F"/>
    <w:rsid w:val="00E727D4"/>
    <w:rsid w:val="00E74BE7"/>
    <w:rsid w:val="00E74DA8"/>
    <w:rsid w:val="00E75D0D"/>
    <w:rsid w:val="00E83BDB"/>
    <w:rsid w:val="00E92CA4"/>
    <w:rsid w:val="00EA59E9"/>
    <w:rsid w:val="00EA6C16"/>
    <w:rsid w:val="00EA77CB"/>
    <w:rsid w:val="00EB4FFF"/>
    <w:rsid w:val="00EC3A6C"/>
    <w:rsid w:val="00EC5A98"/>
    <w:rsid w:val="00ED764E"/>
    <w:rsid w:val="00EE1DA4"/>
    <w:rsid w:val="00EE21E4"/>
    <w:rsid w:val="00EE447D"/>
    <w:rsid w:val="00EE49E9"/>
    <w:rsid w:val="00EE5005"/>
    <w:rsid w:val="00EE5063"/>
    <w:rsid w:val="00EE5C8E"/>
    <w:rsid w:val="00EF0449"/>
    <w:rsid w:val="00EF5D35"/>
    <w:rsid w:val="00F06891"/>
    <w:rsid w:val="00F0749D"/>
    <w:rsid w:val="00F07A90"/>
    <w:rsid w:val="00F1222D"/>
    <w:rsid w:val="00F31C6D"/>
    <w:rsid w:val="00F35C84"/>
    <w:rsid w:val="00F36162"/>
    <w:rsid w:val="00F36634"/>
    <w:rsid w:val="00F40E7A"/>
    <w:rsid w:val="00F46E77"/>
    <w:rsid w:val="00F527D8"/>
    <w:rsid w:val="00F57DE7"/>
    <w:rsid w:val="00F60BC3"/>
    <w:rsid w:val="00F646F8"/>
    <w:rsid w:val="00F65C06"/>
    <w:rsid w:val="00F677BB"/>
    <w:rsid w:val="00F84C95"/>
    <w:rsid w:val="00F85E14"/>
    <w:rsid w:val="00F90AEA"/>
    <w:rsid w:val="00F92C7C"/>
    <w:rsid w:val="00FA6855"/>
    <w:rsid w:val="00FA6974"/>
    <w:rsid w:val="00FB0AE4"/>
    <w:rsid w:val="00FB3EDA"/>
    <w:rsid w:val="00FB4FFF"/>
    <w:rsid w:val="00FC3CF0"/>
    <w:rsid w:val="00FC56F5"/>
    <w:rsid w:val="00FC5719"/>
    <w:rsid w:val="00FD3D3C"/>
    <w:rsid w:val="00FD509A"/>
    <w:rsid w:val="00FE5338"/>
    <w:rsid w:val="00FF0073"/>
    <w:rsid w:val="00FF5BAE"/>
  </w:rsids>
  <m:mathPr>
    <m:mathFont m:val="Wingdings 2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Helvetica" w:eastAsiaTheme="minorEastAsia" w:hAnsi="Helvetica" w:cstheme="minorBidi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1" w:defQFormat="0" w:count="276">
    <w:lsdException w:name="Normal" w:unhideWhenUsed="0"/>
    <w:lsdException w:name="heading 1" w:unhideWhenUsed="0"/>
    <w:lsdException w:name="heading 2" w:unhideWhenUsed="0"/>
    <w:lsdException w:name="heading 3" w:unhideWhenUsed="0"/>
    <w:lsdException w:name="heading 4" w:unhideWhenUsed="0"/>
    <w:lsdException w:name="heading 5" w:unhideWhenUsed="0"/>
    <w:lsdException w:name="heading 6" w:unhideWhenUsed="0"/>
    <w:lsdException w:name="index 1" w:semiHidden="1"/>
    <w:lsdException w:name="index 7" w:semiHidden="1"/>
    <w:lsdException w:name="index 8" w:semiHidden="1"/>
    <w:lsdException w:name="index 9" w:semiHidden="1"/>
    <w:lsdException w:name="toc 1" w:semiHidden="1"/>
    <w:lsdException w:name="toc 2" w:semiHidden="1"/>
    <w:lsdException w:name="toc 3" w:semiHidden="1"/>
    <w:lsdException w:name="toc 4" w:semiHidden="1"/>
    <w:lsdException w:name="toc 5" w:semiHidden="1"/>
    <w:lsdException w:name="toc 6" w:semiHidden="1"/>
    <w:lsdException w:name="toc 7" w:semiHidden="1"/>
    <w:lsdException w:name="toc 8" w:semiHidden="1"/>
    <w:lsdException w:name="toc 9" w:semiHidden="1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unhideWhenUsed="0"/>
    <w:lsdException w:name="List Number 3" w:semiHidden="1"/>
    <w:lsdException w:name="List Number 4" w:semiHidden="1"/>
    <w:lsdException w:name="List Number 5" w:unhideWhenUsed="0"/>
    <w:lsdException w:name="Title" w:unhideWhenUsed="0"/>
    <w:lsdException w:name="Closing" w:semiHidden="1"/>
    <w:lsdException w:name="Signature" w:semiHidden="1"/>
    <w:lsdException w:name="Default Paragraph Font" w:semiHidden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nhideWhenUsed="0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unhideWhenUsed="0"/>
    <w:lsdException w:name="Block Text" w:unhideWhenUsed="0"/>
    <w:lsdException w:name="Hyperlink" w:unhideWhenUsed="0"/>
    <w:lsdException w:name="FollowedHyperlink" w:unhideWhenUsed="0"/>
    <w:lsdException w:name="Strong" w:unhideWhenUsed="0"/>
    <w:lsdException w:name="Emphasis" w:unhideWhenUsed="0"/>
    <w:lsdException w:name="Document Map" w:semiHidden="1"/>
    <w:lsdException w:name="Plain Text" w:semiHidden="1"/>
    <w:lsdException w:name="E-mail Signature" w:semiHidden="1"/>
    <w:lsdException w:name="HTML Top of Form" w:semiHidden="1"/>
    <w:lsdException w:name="HTML Bottom of Form" w:semiHidden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/>
    <w:lsdException w:name="annotation subject" w:semiHidden="1"/>
    <w:lsdException w:name="No List" w:semiHidden="1"/>
    <w:lsdException w:name="Outline List 1" w:semiHidden="1"/>
    <w:lsdException w:name="Outline List 2" w:semiHidden="1"/>
    <w:lsdException w:name="Outline List 3" w:semiHidden="1"/>
    <w:lsdException w:name="Table Simple 1" w:semiHidden="1"/>
    <w:lsdException w:name="Table Simple 2" w:semiHidden="1"/>
    <w:lsdException w:name="Table Simple 3" w:semiHidden="1"/>
    <w:lsdException w:name="Table Classic 1" w:semiHidden="1"/>
    <w:lsdException w:name="Table Classic 2" w:semiHidden="1"/>
    <w:lsdException w:name="Table Classic 3" w:semiHidden="1"/>
    <w:lsdException w:name="Table Classic 4" w:semiHidden="1"/>
    <w:lsdException w:name="Table Colorful 1" w:semiHidden="1"/>
    <w:lsdException w:name="Table Colorful 2" w:semiHidden="1"/>
    <w:lsdException w:name="Table Colorful 3" w:semiHidden="1"/>
    <w:lsdException w:name="Table Columns 1" w:semiHidden="1"/>
    <w:lsdException w:name="Table Columns 2" w:semiHidden="1"/>
    <w:lsdException w:name="Table Columns 3" w:semiHidden="1"/>
    <w:lsdException w:name="Table Columns 4" w:semiHidden="1"/>
    <w:lsdException w:name="Table Columns 5" w:semiHidden="1"/>
    <w:lsdException w:name="Table Grid 1" w:semiHidden="1"/>
    <w:lsdException w:name="Table Grid 2" w:semiHidden="1"/>
    <w:lsdException w:name="Table Grid 3" w:semiHidden="1"/>
    <w:lsdException w:name="Table Grid 4" w:semiHidden="1"/>
    <w:lsdException w:name="Table Grid 5" w:semiHidden="1"/>
    <w:lsdException w:name="Table Grid 6" w:semiHidden="1"/>
    <w:lsdException w:name="Table Grid 7" w:semiHidden="1"/>
    <w:lsdException w:name="Table Grid 8" w:semiHidden="1"/>
    <w:lsdException w:name="Table List 1" w:semiHidden="1"/>
    <w:lsdException w:name="Table List 2" w:semiHidden="1"/>
    <w:lsdException w:name="Table List 3" w:semiHidden="1"/>
    <w:lsdException w:name="Table List 4" w:semiHidden="1"/>
    <w:lsdException w:name="Table List 5" w:semiHidden="1"/>
    <w:lsdException w:name="Table List 6" w:semiHidden="1"/>
    <w:lsdException w:name="Table List 7" w:semiHidden="1"/>
    <w:lsdException w:name="Table List 8" w:semiHidden="1"/>
    <w:lsdException w:name="Table 3D effects 1" w:semiHidden="1"/>
    <w:lsdException w:name="Table 3D effects 2" w:semiHidden="1"/>
    <w:lsdException w:name="Table 3D effects 3" w:semiHidden="1"/>
    <w:lsdException w:name="Table Contemporary" w:semiHidden="1"/>
    <w:lsdException w:name="Table Elegant" w:semiHidden="1"/>
    <w:lsdException w:name="Table Professional" w:semiHidden="1"/>
    <w:lsdException w:name="Table Subtle 1" w:semiHidden="1"/>
    <w:lsdException w:name="Table Subtle 2" w:semiHidden="1"/>
    <w:lsdException w:name="Table Web 1" w:semiHidden="1"/>
    <w:lsdException w:name="Table Web 2" w:semiHidden="1"/>
    <w:lsdException w:name="Table Web 3" w:semiHidden="1"/>
    <w:lsdException w:name="Balloon Text" w:semiHidden="1"/>
    <w:lsdException w:name="Table Grid" w:unhideWhenUsed="0"/>
    <w:lsdException w:name="Table Theme" w:semiHidden="1"/>
    <w:lsdException w:name="Note Level 1" w:unhideWhenUsed="0"/>
    <w:lsdException w:name="Note Level 2" w:unhideWhenUsed="0"/>
    <w:lsdException w:name="Note Level 3" w:unhideWhenUsed="0"/>
    <w:lsdException w:name="Note Level 4" w:unhideWhenUsed="0"/>
    <w:lsdException w:name="Note Level 5" w:unhideWhenUsed="0"/>
    <w:lsdException w:name="Note Level 6" w:unhideWhenUsed="0"/>
    <w:lsdException w:name="Note Level 7" w:unhideWhenUsed="0"/>
    <w:lsdException w:name="Note Level 8" w:unhideWhenUsed="0"/>
    <w:lsdException w:name="Note Level 9" w:unhideWhenUsed="0"/>
    <w:lsdException w:name="Placeholder Text" w:semiHidden="1" w:unhideWhenUsed="0"/>
    <w:lsdException w:name="No Spacing" w:unhideWhenUsed="0"/>
    <w:lsdException w:name="Light Shading" w:unhideWhenUsed="0"/>
    <w:lsdException w:name="Light List" w:unhideWhenUsed="0"/>
    <w:lsdException w:name="Light Grid" w:unhideWhenUsed="0"/>
    <w:lsdException w:name="Medium Shading 1" w:unhideWhenUsed="0"/>
    <w:lsdException w:name="Medium Shading 2" w:unhideWhenUsed="0"/>
    <w:lsdException w:name="Medium List 1" w:unhideWhenUsed="0"/>
    <w:lsdException w:name="Medium List 2" w:unhideWhenUsed="0"/>
    <w:lsdException w:name="Medium Grid 1" w:unhideWhenUsed="0"/>
    <w:lsdException w:name="Medium Grid 2" w:unhideWhenUsed="0"/>
    <w:lsdException w:name="Medium Grid 3" w:unhideWhenUsed="0"/>
    <w:lsdException w:name="Dark List" w:unhideWhenUsed="0"/>
    <w:lsdException w:name="Colorful Shading" w:unhideWhenUsed="0"/>
    <w:lsdException w:name="Colorful List" w:unhideWhenUsed="0"/>
    <w:lsdException w:name="Colorful Grid" w:unhideWhenUsed="0"/>
    <w:lsdException w:name="Light Shading Accent 1" w:unhideWhenUsed="0"/>
    <w:lsdException w:name="Light List Accent 1" w:unhideWhenUsed="0"/>
    <w:lsdException w:name="Light Grid Accent 1" w:unhideWhenUsed="0"/>
    <w:lsdException w:name="Medium Shading 1 Accent 1" w:unhideWhenUsed="0"/>
    <w:lsdException w:name="Medium Shading 2 Accent 1" w:unhideWhenUsed="0"/>
    <w:lsdException w:name="Medium List 1 Accent 1" w:unhideWhenUsed="0"/>
    <w:lsdException w:name="Revision" w:semiHidden="1" w:unhideWhenUsed="0"/>
    <w:lsdException w:name="List Paragraph" w:unhideWhenUsed="0"/>
    <w:lsdException w:name="Quote" w:unhideWhenUsed="0"/>
    <w:lsdException w:name="Intense Quote" w:unhideWhenUsed="0"/>
    <w:lsdException w:name="Medium List 2 Accent 1" w:unhideWhenUsed="0"/>
    <w:lsdException w:name="Medium Grid 1 Accent 1" w:unhideWhenUsed="0"/>
    <w:lsdException w:name="Medium Grid 2 Accent 1" w:unhideWhenUsed="0"/>
    <w:lsdException w:name="Medium Grid 3 Accent 1" w:unhideWhenUsed="0"/>
    <w:lsdException w:name="Dark List Accent 1" w:unhideWhenUsed="0"/>
    <w:lsdException w:name="Colorful Shading Accent 1" w:unhideWhenUsed="0"/>
    <w:lsdException w:name="Colorful List Accent 1" w:unhideWhenUsed="0"/>
    <w:lsdException w:name="Colorful Grid Accent 1" w:unhideWhenUsed="0"/>
    <w:lsdException w:name="Light Shading Accent 2" w:unhideWhenUsed="0"/>
    <w:lsdException w:name="Light List Accent 2" w:unhideWhenUsed="0"/>
    <w:lsdException w:name="Light Grid Accent 2" w:unhideWhenUsed="0"/>
    <w:lsdException w:name="Medium Shading 1 Accent 2" w:unhideWhenUsed="0"/>
    <w:lsdException w:name="Medium Shading 2 Accent 2" w:unhideWhenUsed="0"/>
    <w:lsdException w:name="Medium List 1 Accent 2" w:unhideWhenUsed="0"/>
    <w:lsdException w:name="Medium List 2 Accent 2" w:unhideWhenUsed="0"/>
    <w:lsdException w:name="Medium Grid 1 Accent 2" w:unhideWhenUsed="0"/>
    <w:lsdException w:name="Medium Grid 2 Accent 2" w:unhideWhenUsed="0"/>
    <w:lsdException w:name="Medium Grid 3 Accent 2" w:unhideWhenUsed="0"/>
    <w:lsdException w:name="Dark List Accent 2" w:unhideWhenUsed="0"/>
    <w:lsdException w:name="Colorful Shading Accent 2" w:unhideWhenUsed="0"/>
    <w:lsdException w:name="Colorful List Accent 2" w:unhideWhenUsed="0"/>
    <w:lsdException w:name="Colorful Grid Accent 2" w:unhideWhenUsed="0"/>
    <w:lsdException w:name="Light Shading Accent 3" w:unhideWhenUsed="0"/>
    <w:lsdException w:name="Light List Accent 3" w:unhideWhenUsed="0"/>
    <w:lsdException w:name="Light Grid Accent 3" w:unhideWhenUsed="0"/>
    <w:lsdException w:name="Medium Shading 1 Accent 3" w:unhideWhenUsed="0"/>
    <w:lsdException w:name="Medium Shading 2 Accent 3" w:unhideWhenUsed="0"/>
    <w:lsdException w:name="Medium List 1 Accent 3" w:unhideWhenUsed="0"/>
    <w:lsdException w:name="Medium List 2 Accent 3" w:unhideWhenUsed="0"/>
    <w:lsdException w:name="Medium Grid 1 Accent 3" w:unhideWhenUsed="0"/>
    <w:lsdException w:name="Medium Grid 2 Accent 3" w:unhideWhenUsed="0"/>
    <w:lsdException w:name="Medium Grid 3 Accent 3" w:unhideWhenUsed="0"/>
    <w:lsdException w:name="Dark List Accent 3" w:unhideWhenUsed="0"/>
    <w:lsdException w:name="Colorful Shading Accent 3" w:unhideWhenUsed="0"/>
    <w:lsdException w:name="Colorful List Accent 3" w:unhideWhenUsed="0"/>
    <w:lsdException w:name="Colorful Grid Accent 3" w:unhideWhenUsed="0"/>
    <w:lsdException w:name="Light Shading Accent 4" w:unhideWhenUsed="0"/>
    <w:lsdException w:name="Light List Accent 4" w:unhideWhenUsed="0"/>
    <w:lsdException w:name="Light Grid Accent 4" w:unhideWhenUsed="0"/>
    <w:lsdException w:name="Medium Shading 1 Accent 4" w:unhideWhenUsed="0"/>
    <w:lsdException w:name="Medium Shading 2 Accent 4" w:unhideWhenUsed="0"/>
    <w:lsdException w:name="Medium List 1 Accent 4" w:unhideWhenUsed="0"/>
    <w:lsdException w:name="Medium List 2 Accent 4" w:unhideWhenUsed="0"/>
    <w:lsdException w:name="Medium Grid 1 Accent 4" w:unhideWhenUsed="0"/>
    <w:lsdException w:name="Medium Grid 2 Accent 4" w:unhideWhenUsed="0"/>
    <w:lsdException w:name="Medium Grid 3 Accent 4" w:unhideWhenUsed="0"/>
    <w:lsdException w:name="Dark List Accent 4" w:unhideWhenUsed="0"/>
    <w:lsdException w:name="Colorful Shading Accent 4" w:unhideWhenUsed="0"/>
    <w:lsdException w:name="Colorful List Accent 4" w:unhideWhenUsed="0"/>
    <w:lsdException w:name="Colorful Grid Accent 4" w:unhideWhenUsed="0"/>
    <w:lsdException w:name="Light Shading Accent 5" w:unhideWhenUsed="0"/>
    <w:lsdException w:name="Light List Accent 5" w:unhideWhenUsed="0"/>
    <w:lsdException w:name="Light Grid Accent 5" w:unhideWhenUsed="0"/>
    <w:lsdException w:name="Medium Shading 1 Accent 5" w:unhideWhenUsed="0"/>
    <w:lsdException w:name="Medium Shading 2 Accent 5" w:unhideWhenUsed="0"/>
    <w:lsdException w:name="Medium List 1 Accent 5" w:unhideWhenUsed="0"/>
    <w:lsdException w:name="Medium List 2 Accent 5" w:unhideWhenUsed="0"/>
    <w:lsdException w:name="Medium Grid 1 Accent 5" w:unhideWhenUsed="0"/>
    <w:lsdException w:name="Medium Grid 2 Accent 5" w:unhideWhenUsed="0"/>
    <w:lsdException w:name="Medium Grid 3 Accent 5" w:unhideWhenUsed="0"/>
    <w:lsdException w:name="Dark List Accent 5" w:unhideWhenUsed="0"/>
    <w:lsdException w:name="Colorful Shading Accent 5" w:unhideWhenUsed="0"/>
    <w:lsdException w:name="Colorful List Accent 5" w:unhideWhenUsed="0"/>
    <w:lsdException w:name="Colorful Grid Accent 5" w:unhideWhenUsed="0"/>
    <w:lsdException w:name="Light Shading Accent 6" w:unhideWhenUsed="0"/>
    <w:lsdException w:name="Light List Accent 6" w:unhideWhenUsed="0"/>
    <w:lsdException w:name="Light Grid Accent 6" w:unhideWhenUsed="0"/>
    <w:lsdException w:name="Medium Shading 1 Accent 6" w:unhideWhenUsed="0"/>
    <w:lsdException w:name="Medium Shading 2 Accent 6" w:unhideWhenUsed="0"/>
    <w:lsdException w:name="Medium List 1 Accent 6" w:unhideWhenUsed="0"/>
    <w:lsdException w:name="Medium List 2 Accent 6" w:unhideWhenUsed="0"/>
    <w:lsdException w:name="Medium Grid 1 Accent 6" w:unhideWhenUsed="0"/>
    <w:lsdException w:name="Medium Grid 2 Accent 6" w:unhideWhenUsed="0"/>
    <w:lsdException w:name="Medium Grid 3 Accent 6" w:unhideWhenUsed="0"/>
    <w:lsdException w:name="Dark List Accent 6" w:unhideWhenUsed="0"/>
    <w:lsdException w:name="Colorful Shading Accent 6" w:unhideWhenUsed="0"/>
    <w:lsdException w:name="Colorful List Accent 6" w:uiPriority="72" w:unhideWhenUsed="0"/>
    <w:lsdException w:name="Colorful Grid Accent 6" w:uiPriority="73" w:unhideWhenUsed="0"/>
    <w:lsdException w:name="Subtle Emphasis" w:uiPriority="19" w:unhideWhenUsed="0" w:qFormat="1"/>
    <w:lsdException w:name="Intense Emphasis" w:uiPriority="21" w:unhideWhenUsed="0" w:qFormat="1"/>
    <w:lsdException w:name="Subtle Reference" w:uiPriority="31" w:unhideWhenUsed="0" w:qFormat="1"/>
    <w:lsdException w:name="Intense Reference" w:uiPriority="32" w:unhideWhenUsed="0" w:qFormat="1"/>
    <w:lsdException w:name="Book Title" w:uiPriority="33" w:unhideWhenUsed="0" w:qFormat="1"/>
    <w:lsdException w:name="Bibliography" w:semiHidden="1" w:uiPriority="37"/>
    <w:lsdException w:name="TOC Heading" w:semiHidden="1" w:uiPriority="39" w:qFormat="1"/>
  </w:latentStyles>
  <w:style w:type="paragraph" w:default="1" w:styleId="Standard">
    <w:name w:val="Normal"/>
    <w:qFormat/>
    <w:rsid w:val="00603101"/>
    <w:rPr>
      <w:rFonts w:eastAsia="Times New Roman" w:cs="Times New Roman"/>
      <w:szCs w:val="20"/>
    </w:rPr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paragraph" w:styleId="Kopfzeile">
    <w:name w:val="header"/>
    <w:basedOn w:val="Standard"/>
    <w:link w:val="KopfzeileZeichen"/>
    <w:rsid w:val="00603101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rsid w:val="00603101"/>
    <w:rPr>
      <w:rFonts w:ascii="Times New Roman" w:eastAsia="Times New Roman" w:hAnsi="Times New Roman" w:cs="Times New Roman"/>
      <w:szCs w:val="20"/>
    </w:rPr>
  </w:style>
  <w:style w:type="character" w:styleId="Seitenzahl">
    <w:name w:val="page number"/>
    <w:basedOn w:val="Absatzstandardschriftart"/>
    <w:rsid w:val="00603101"/>
  </w:style>
  <w:style w:type="character" w:styleId="Link">
    <w:name w:val="Hyperlink"/>
    <w:rsid w:val="00603101"/>
    <w:rPr>
      <w:color w:val="0000FF"/>
      <w:u w:val="single"/>
    </w:rPr>
  </w:style>
  <w:style w:type="paragraph" w:styleId="Fuzeile">
    <w:name w:val="footer"/>
    <w:basedOn w:val="Standard"/>
    <w:link w:val="FuzeileZeichen"/>
    <w:unhideWhenUsed/>
    <w:rsid w:val="007F1E01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rsid w:val="007F1E01"/>
    <w:rPr>
      <w:rFonts w:ascii="Times New Roman" w:eastAsia="Times New Roman" w:hAnsi="Times New Roman" w:cs="Times New Roman"/>
      <w:szCs w:val="20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BC6A0E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BC6A0E"/>
    <w:rPr>
      <w:rFonts w:ascii="Lucida Grande" w:eastAsia="Times New Roman" w:hAnsi="Lucida Grande" w:cs="Lucida Grande"/>
      <w:sz w:val="18"/>
      <w:szCs w:val="18"/>
    </w:rPr>
  </w:style>
  <w:style w:type="character" w:styleId="Kommentarzeichen">
    <w:name w:val="annotation reference"/>
    <w:basedOn w:val="Absatzstandardschriftart"/>
    <w:rsid w:val="00917AF4"/>
    <w:rPr>
      <w:sz w:val="18"/>
      <w:szCs w:val="18"/>
    </w:rPr>
  </w:style>
  <w:style w:type="paragraph" w:styleId="Kommentartext">
    <w:name w:val="annotation text"/>
    <w:basedOn w:val="Standard"/>
    <w:link w:val="KommentartextZeichen"/>
    <w:rsid w:val="00917AF4"/>
    <w:rPr>
      <w:szCs w:val="24"/>
    </w:rPr>
  </w:style>
  <w:style w:type="character" w:customStyle="1" w:styleId="KommentartextZeichen">
    <w:name w:val="Kommentartext Zeichen"/>
    <w:basedOn w:val="Absatzstandardschriftart"/>
    <w:link w:val="Kommentartext"/>
    <w:rsid w:val="00917AF4"/>
    <w:rPr>
      <w:rFonts w:ascii="Times New Roman" w:eastAsia="Times New Roman" w:hAnsi="Times New Roman" w:cs="Times New Roman"/>
    </w:rPr>
  </w:style>
  <w:style w:type="paragraph" w:styleId="Kommentarthema">
    <w:name w:val="annotation subject"/>
    <w:basedOn w:val="Kommentartext"/>
    <w:next w:val="Kommentartext"/>
    <w:link w:val="KommentarthemaZeichen"/>
    <w:rsid w:val="00917AF4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rsid w:val="00917AF4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Listenabsatz">
    <w:name w:val="List Paragraph"/>
    <w:basedOn w:val="Standard"/>
    <w:uiPriority w:val="34"/>
    <w:qFormat/>
    <w:rsid w:val="00902969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GesichteterLink">
    <w:name w:val="FollowedHyperlink"/>
    <w:basedOn w:val="Absatzstandardschriftart"/>
    <w:rsid w:val="00D31ED9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085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58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34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7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press-n-relations.mediamid.com/AMID-PR/open.jsp?action=search&amp;query=etikett" TargetMode="External"/><Relationship Id="rId12" Type="http://schemas.openxmlformats.org/officeDocument/2006/relationships/hyperlink" Target="mailto:pk@press-n-relations.at" TargetMode="External"/><Relationship Id="rId13" Type="http://schemas.openxmlformats.org/officeDocument/2006/relationships/header" Target="header1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6" Type="http://schemas.microsoft.com/office/2011/relationships/people" Target="people.xml"/><Relationship Id="rId17" Type="http://schemas.microsoft.com/office/2011/relationships/commentsExtended" Target="commentsExtended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www.kost.at" TargetMode="External"/><Relationship Id="rId9" Type="http://schemas.openxmlformats.org/officeDocument/2006/relationships/image" Target="media/image1.jpeg"/><Relationship Id="rId10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E38206-6E82-E441-9DEB-1ECD698612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958</Words>
  <Characters>5463</Characters>
  <Application>Microsoft Macintosh Word</Application>
  <DocSecurity>0</DocSecurity>
  <Lines>45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Press'n'Relations GmbH</Company>
  <LinksUpToDate>false</LinksUpToDate>
  <CharactersWithSpaces>6708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Thomas Seibold</dc:creator>
  <cp:lastModifiedBy>Georg Dutzi</cp:lastModifiedBy>
  <cp:revision>9</cp:revision>
  <cp:lastPrinted>2014-08-04T08:33:00Z</cp:lastPrinted>
  <dcterms:created xsi:type="dcterms:W3CDTF">2015-10-02T14:01:00Z</dcterms:created>
  <dcterms:modified xsi:type="dcterms:W3CDTF">2015-10-09T08:57:00Z</dcterms:modified>
</cp:coreProperties>
</file>