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2096F4" w14:textId="77777777" w:rsidR="00987238" w:rsidRPr="009B6BB8" w:rsidRDefault="009B6BB8" w:rsidP="009B6BB8">
      <w:pPr>
        <w:spacing w:line="360" w:lineRule="auto"/>
        <w:rPr>
          <w:rFonts w:ascii="Helvetica" w:hAnsi="Helvetica"/>
          <w:sz w:val="20"/>
          <w:szCs w:val="20"/>
        </w:rPr>
      </w:pPr>
      <w:r>
        <w:rPr>
          <w:rFonts w:ascii="Helvetica" w:hAnsi="Helvetica"/>
          <w:sz w:val="20"/>
          <w:szCs w:val="20"/>
        </w:rPr>
        <w:t xml:space="preserve">Gunzenhausen/Oberriet SG, </w:t>
      </w:r>
      <w:r w:rsidR="00987238" w:rsidRPr="009B6BB8">
        <w:rPr>
          <w:rFonts w:ascii="Helvetica" w:hAnsi="Helvetica"/>
          <w:sz w:val="20"/>
          <w:szCs w:val="20"/>
        </w:rPr>
        <w:t>9.</w:t>
      </w:r>
      <w:r>
        <w:rPr>
          <w:rFonts w:ascii="Helvetica" w:hAnsi="Helvetica"/>
          <w:sz w:val="20"/>
          <w:szCs w:val="20"/>
        </w:rPr>
        <w:t xml:space="preserve"> Januar </w:t>
      </w:r>
      <w:r w:rsidR="00987238" w:rsidRPr="009B6BB8">
        <w:rPr>
          <w:rFonts w:ascii="Helvetica" w:hAnsi="Helvetica"/>
          <w:sz w:val="20"/>
          <w:szCs w:val="20"/>
        </w:rPr>
        <w:t>2012</w:t>
      </w:r>
    </w:p>
    <w:p w14:paraId="5A4BB2D4" w14:textId="77777777" w:rsidR="00987238" w:rsidRPr="009B6BB8" w:rsidRDefault="00987238" w:rsidP="009B6BB8">
      <w:pPr>
        <w:spacing w:after="0" w:line="360" w:lineRule="auto"/>
        <w:rPr>
          <w:rFonts w:ascii="Helvetica" w:eastAsia="Times New Roman" w:hAnsi="Helvetica" w:cs="Times New Roman"/>
          <w:b/>
          <w:sz w:val="20"/>
          <w:szCs w:val="20"/>
          <w:lang w:eastAsia="de-DE"/>
        </w:rPr>
      </w:pPr>
    </w:p>
    <w:p w14:paraId="251864F5" w14:textId="77777777" w:rsidR="00987238" w:rsidRPr="009B6BB8" w:rsidRDefault="00987238" w:rsidP="009B6BB8">
      <w:pPr>
        <w:spacing w:after="0" w:line="360" w:lineRule="auto"/>
        <w:rPr>
          <w:rFonts w:ascii="Helvetica" w:eastAsia="Times New Roman" w:hAnsi="Helvetica" w:cs="Times New Roman"/>
          <w:b/>
          <w:sz w:val="28"/>
          <w:szCs w:val="28"/>
          <w:lang w:val="de-DE" w:eastAsia="de-DE"/>
        </w:rPr>
      </w:pPr>
      <w:r w:rsidRPr="009B6BB8">
        <w:rPr>
          <w:rFonts w:ascii="Helvetica" w:eastAsia="Times New Roman" w:hAnsi="Helvetica" w:cs="Times New Roman"/>
          <w:b/>
          <w:sz w:val="28"/>
          <w:szCs w:val="28"/>
          <w:lang w:val="de-DE" w:eastAsia="de-DE"/>
        </w:rPr>
        <w:t xml:space="preserve">Edgar Kehm </w:t>
      </w:r>
      <w:r w:rsidR="00066711" w:rsidRPr="009B6BB8">
        <w:rPr>
          <w:rFonts w:ascii="Helvetica" w:eastAsia="Times New Roman" w:hAnsi="Helvetica" w:cs="Times New Roman"/>
          <w:b/>
          <w:sz w:val="28"/>
          <w:szCs w:val="28"/>
          <w:lang w:val="de-DE" w:eastAsia="de-DE"/>
        </w:rPr>
        <w:t xml:space="preserve">in </w:t>
      </w:r>
      <w:r w:rsidRPr="009B6BB8">
        <w:rPr>
          <w:rFonts w:ascii="Helvetica" w:eastAsia="Times New Roman" w:hAnsi="Helvetica" w:cs="Times New Roman"/>
          <w:b/>
          <w:sz w:val="28"/>
          <w:szCs w:val="28"/>
          <w:lang w:val="de-DE" w:eastAsia="de-DE"/>
        </w:rPr>
        <w:t>neuer Funktion bei Kendox AG</w:t>
      </w:r>
    </w:p>
    <w:p w14:paraId="33E5C633" w14:textId="77777777" w:rsidR="006B6E18" w:rsidRPr="009B6BB8" w:rsidRDefault="006B6E18" w:rsidP="009B6BB8">
      <w:pPr>
        <w:spacing w:after="0" w:line="360" w:lineRule="auto"/>
        <w:rPr>
          <w:rFonts w:ascii="Helvetica" w:eastAsia="Times New Roman" w:hAnsi="Helvetica" w:cs="Times New Roman"/>
          <w:b/>
          <w:sz w:val="20"/>
          <w:szCs w:val="20"/>
          <w:lang w:val="de-DE" w:eastAsia="de-DE"/>
        </w:rPr>
      </w:pPr>
    </w:p>
    <w:p w14:paraId="10F1590A" w14:textId="77777777" w:rsidR="006B6E18" w:rsidRPr="009B6BB8" w:rsidRDefault="00987238" w:rsidP="009B6BB8">
      <w:pPr>
        <w:spacing w:after="0" w:line="312" w:lineRule="auto"/>
        <w:rPr>
          <w:rFonts w:ascii="Helvetica" w:eastAsia="Times New Roman" w:hAnsi="Helvetica" w:cs="Times New Roman"/>
          <w:b/>
          <w:sz w:val="20"/>
          <w:szCs w:val="20"/>
          <w:lang w:val="de-DE" w:eastAsia="de-DE"/>
        </w:rPr>
      </w:pPr>
      <w:r w:rsidRPr="009B6BB8">
        <w:rPr>
          <w:rFonts w:ascii="Helvetica" w:eastAsia="Times New Roman" w:hAnsi="Helvetica" w:cs="Times New Roman"/>
          <w:b/>
          <w:sz w:val="20"/>
          <w:szCs w:val="20"/>
          <w:lang w:val="de-DE" w:eastAsia="de-DE"/>
        </w:rPr>
        <w:t xml:space="preserve">Mit Edgar Kehm besetzt </w:t>
      </w:r>
      <w:r w:rsidR="00066711" w:rsidRPr="009B6BB8">
        <w:rPr>
          <w:rFonts w:ascii="Helvetica" w:eastAsia="Times New Roman" w:hAnsi="Helvetica" w:cs="Times New Roman"/>
          <w:b/>
          <w:sz w:val="20"/>
          <w:szCs w:val="20"/>
          <w:lang w:val="de-DE" w:eastAsia="de-DE"/>
        </w:rPr>
        <w:t xml:space="preserve">die </w:t>
      </w:r>
      <w:r w:rsidRPr="009B6BB8">
        <w:rPr>
          <w:rFonts w:ascii="Helvetica" w:eastAsia="Times New Roman" w:hAnsi="Helvetica" w:cs="Times New Roman"/>
          <w:b/>
          <w:sz w:val="20"/>
          <w:szCs w:val="20"/>
          <w:lang w:val="de-DE" w:eastAsia="de-DE"/>
        </w:rPr>
        <w:t xml:space="preserve">Kendox </w:t>
      </w:r>
      <w:r w:rsidR="00066711" w:rsidRPr="009B6BB8">
        <w:rPr>
          <w:rFonts w:ascii="Helvetica" w:eastAsia="Times New Roman" w:hAnsi="Helvetica" w:cs="Times New Roman"/>
          <w:b/>
          <w:sz w:val="20"/>
          <w:szCs w:val="20"/>
          <w:lang w:val="de-DE" w:eastAsia="de-DE"/>
        </w:rPr>
        <w:t xml:space="preserve">AG </w:t>
      </w:r>
      <w:r w:rsidRPr="009B6BB8">
        <w:rPr>
          <w:rFonts w:ascii="Helvetica" w:eastAsia="Times New Roman" w:hAnsi="Helvetica" w:cs="Times New Roman"/>
          <w:b/>
          <w:sz w:val="20"/>
          <w:szCs w:val="20"/>
          <w:lang w:val="de-DE" w:eastAsia="de-DE"/>
        </w:rPr>
        <w:t xml:space="preserve">zu Jahresbeginn 2012 die Position </w:t>
      </w:r>
      <w:r w:rsidR="0087041E" w:rsidRPr="009B6BB8">
        <w:rPr>
          <w:rFonts w:ascii="Helvetica" w:eastAsia="Times New Roman" w:hAnsi="Helvetica" w:cs="Times New Roman"/>
          <w:b/>
          <w:sz w:val="20"/>
          <w:szCs w:val="20"/>
          <w:lang w:val="de-DE" w:eastAsia="de-DE"/>
        </w:rPr>
        <w:t>„</w:t>
      </w:r>
      <w:r w:rsidR="0082045A" w:rsidRPr="009B6BB8">
        <w:rPr>
          <w:rFonts w:ascii="Helvetica" w:eastAsia="Times New Roman" w:hAnsi="Helvetica" w:cs="Times New Roman"/>
          <w:b/>
          <w:sz w:val="20"/>
          <w:szCs w:val="20"/>
          <w:lang w:val="de-DE" w:eastAsia="de-DE"/>
        </w:rPr>
        <w:t>Vertrieb Partner und Projekte</w:t>
      </w:r>
      <w:r w:rsidR="0087041E" w:rsidRPr="009B6BB8">
        <w:rPr>
          <w:rFonts w:ascii="Helvetica" w:eastAsia="Times New Roman" w:hAnsi="Helvetica" w:cs="Times New Roman"/>
          <w:b/>
          <w:sz w:val="20"/>
          <w:szCs w:val="20"/>
          <w:lang w:val="de-DE" w:eastAsia="de-DE"/>
        </w:rPr>
        <w:t>“</w:t>
      </w:r>
      <w:r w:rsidR="00066711" w:rsidRPr="009B6BB8">
        <w:rPr>
          <w:rFonts w:ascii="Helvetica" w:eastAsia="Times New Roman" w:hAnsi="Helvetica" w:cs="Times New Roman"/>
          <w:b/>
          <w:sz w:val="20"/>
          <w:szCs w:val="20"/>
          <w:lang w:val="de-DE" w:eastAsia="de-DE"/>
        </w:rPr>
        <w:t xml:space="preserve"> </w:t>
      </w:r>
      <w:r w:rsidRPr="009B6BB8">
        <w:rPr>
          <w:rFonts w:ascii="Helvetica" w:eastAsia="Times New Roman" w:hAnsi="Helvetica" w:cs="Times New Roman"/>
          <w:b/>
          <w:sz w:val="20"/>
          <w:szCs w:val="20"/>
          <w:lang w:val="de-DE" w:eastAsia="de-DE"/>
        </w:rPr>
        <w:t>für Deutschland</w:t>
      </w:r>
      <w:r w:rsidR="0082045A" w:rsidRPr="009B6BB8">
        <w:rPr>
          <w:rFonts w:ascii="Helvetica" w:eastAsia="Times New Roman" w:hAnsi="Helvetica" w:cs="Times New Roman"/>
          <w:b/>
          <w:sz w:val="20"/>
          <w:szCs w:val="20"/>
          <w:lang w:val="de-DE" w:eastAsia="de-DE"/>
        </w:rPr>
        <w:t xml:space="preserve"> und Österreich</w:t>
      </w:r>
      <w:r w:rsidR="00066711" w:rsidRPr="009B6BB8">
        <w:rPr>
          <w:rFonts w:ascii="Helvetica" w:eastAsia="Times New Roman" w:hAnsi="Helvetica" w:cs="Times New Roman"/>
          <w:b/>
          <w:sz w:val="20"/>
          <w:szCs w:val="20"/>
          <w:lang w:val="de-DE" w:eastAsia="de-DE"/>
        </w:rPr>
        <w:t xml:space="preserve"> neu</w:t>
      </w:r>
      <w:r w:rsidRPr="009B6BB8">
        <w:rPr>
          <w:rFonts w:ascii="Helvetica" w:eastAsia="Times New Roman" w:hAnsi="Helvetica" w:cs="Times New Roman"/>
          <w:b/>
          <w:sz w:val="20"/>
          <w:szCs w:val="20"/>
          <w:lang w:val="de-DE" w:eastAsia="de-DE"/>
        </w:rPr>
        <w:t>.</w:t>
      </w:r>
      <w:r w:rsidR="006B6E18" w:rsidRPr="009B6BB8">
        <w:rPr>
          <w:rFonts w:ascii="Helvetica" w:eastAsia="Times New Roman" w:hAnsi="Helvetica" w:cs="Times New Roman"/>
          <w:b/>
          <w:sz w:val="20"/>
          <w:szCs w:val="20"/>
          <w:lang w:val="de-DE" w:eastAsia="de-DE"/>
        </w:rPr>
        <w:t xml:space="preserve"> </w:t>
      </w:r>
      <w:r w:rsidR="00D045E8" w:rsidRPr="009B6BB8">
        <w:rPr>
          <w:rFonts w:ascii="Helvetica" w:eastAsia="Times New Roman" w:hAnsi="Helvetica" w:cs="Times New Roman"/>
          <w:b/>
          <w:sz w:val="20"/>
          <w:szCs w:val="20"/>
          <w:lang w:val="de-DE" w:eastAsia="de-DE"/>
        </w:rPr>
        <w:t xml:space="preserve">Edgar </w:t>
      </w:r>
      <w:r w:rsidR="006B6E18" w:rsidRPr="009B6BB8">
        <w:rPr>
          <w:rFonts w:ascii="Helvetica" w:eastAsia="Times New Roman" w:hAnsi="Helvetica" w:cs="Times New Roman"/>
          <w:b/>
          <w:sz w:val="20"/>
          <w:szCs w:val="20"/>
          <w:lang w:val="de-DE" w:eastAsia="de-DE"/>
        </w:rPr>
        <w:t xml:space="preserve">Kehm war </w:t>
      </w:r>
      <w:r w:rsidR="00066711" w:rsidRPr="009B6BB8">
        <w:rPr>
          <w:rFonts w:ascii="Helvetica" w:eastAsia="Times New Roman" w:hAnsi="Helvetica" w:cs="Times New Roman"/>
          <w:b/>
          <w:sz w:val="20"/>
          <w:szCs w:val="20"/>
          <w:lang w:val="de-DE" w:eastAsia="de-DE"/>
        </w:rPr>
        <w:t xml:space="preserve">zuvor </w:t>
      </w:r>
      <w:r w:rsidR="006B6E18" w:rsidRPr="009B6BB8">
        <w:rPr>
          <w:rFonts w:ascii="Helvetica" w:eastAsia="Times New Roman" w:hAnsi="Helvetica" w:cs="Times New Roman"/>
          <w:b/>
          <w:sz w:val="20"/>
          <w:szCs w:val="20"/>
          <w:lang w:val="de-DE" w:eastAsia="de-DE"/>
        </w:rPr>
        <w:t>bei der</w:t>
      </w:r>
      <w:r w:rsidR="00066711" w:rsidRPr="009B6BB8">
        <w:rPr>
          <w:rFonts w:ascii="Helvetica" w:eastAsia="Times New Roman" w:hAnsi="Helvetica" w:cs="Times New Roman"/>
          <w:b/>
          <w:sz w:val="20"/>
          <w:szCs w:val="20"/>
          <w:lang w:val="de-DE" w:eastAsia="de-DE"/>
        </w:rPr>
        <w:t xml:space="preserve"> </w:t>
      </w:r>
      <w:r w:rsidR="006B6E18" w:rsidRPr="009B6BB8">
        <w:rPr>
          <w:rFonts w:ascii="Helvetica" w:eastAsia="Times New Roman" w:hAnsi="Helvetica" w:cs="Times New Roman"/>
          <w:b/>
          <w:sz w:val="20"/>
          <w:szCs w:val="20"/>
          <w:lang w:val="de-DE" w:eastAsia="de-DE"/>
        </w:rPr>
        <w:t>Kendox GmbH</w:t>
      </w:r>
      <w:r w:rsidR="00066711" w:rsidRPr="009B6BB8">
        <w:rPr>
          <w:rFonts w:ascii="Helvetica" w:eastAsia="Times New Roman" w:hAnsi="Helvetica" w:cs="Times New Roman"/>
          <w:b/>
          <w:sz w:val="20"/>
          <w:szCs w:val="20"/>
          <w:lang w:val="de-DE" w:eastAsia="de-DE"/>
        </w:rPr>
        <w:t>, München,</w:t>
      </w:r>
      <w:r w:rsidR="006B6E18" w:rsidRPr="009B6BB8">
        <w:rPr>
          <w:rFonts w:ascii="Helvetica" w:eastAsia="Times New Roman" w:hAnsi="Helvetica" w:cs="Times New Roman"/>
          <w:b/>
          <w:sz w:val="20"/>
          <w:szCs w:val="20"/>
          <w:lang w:val="de-DE" w:eastAsia="de-DE"/>
        </w:rPr>
        <w:t xml:space="preserve"> seit 2010 als Key Account Manager tätig und wechselt nun </w:t>
      </w:r>
      <w:r w:rsidR="00D045E8" w:rsidRPr="009B6BB8">
        <w:rPr>
          <w:rFonts w:ascii="Helvetica" w:eastAsia="Times New Roman" w:hAnsi="Helvetica" w:cs="Times New Roman"/>
          <w:b/>
          <w:sz w:val="20"/>
          <w:szCs w:val="20"/>
          <w:lang w:val="de-DE" w:eastAsia="de-DE"/>
        </w:rPr>
        <w:t xml:space="preserve">zum Softwarehersteller </w:t>
      </w:r>
      <w:r w:rsidR="006B6E18" w:rsidRPr="009B6BB8">
        <w:rPr>
          <w:rFonts w:ascii="Helvetica" w:eastAsia="Times New Roman" w:hAnsi="Helvetica" w:cs="Times New Roman"/>
          <w:b/>
          <w:sz w:val="20"/>
          <w:szCs w:val="20"/>
          <w:lang w:val="de-DE" w:eastAsia="de-DE"/>
        </w:rPr>
        <w:t>Kendox AG, um den Aufbau strategischer Partnerschaften in Deutschland</w:t>
      </w:r>
      <w:r w:rsidR="0082045A" w:rsidRPr="009B6BB8">
        <w:rPr>
          <w:rFonts w:ascii="Helvetica" w:eastAsia="Times New Roman" w:hAnsi="Helvetica" w:cs="Times New Roman"/>
          <w:b/>
          <w:sz w:val="20"/>
          <w:szCs w:val="20"/>
          <w:lang w:val="de-DE" w:eastAsia="de-DE"/>
        </w:rPr>
        <w:t xml:space="preserve"> und Österreich</w:t>
      </w:r>
      <w:r w:rsidR="006B6E18" w:rsidRPr="009B6BB8">
        <w:rPr>
          <w:rFonts w:ascii="Helvetica" w:eastAsia="Times New Roman" w:hAnsi="Helvetica" w:cs="Times New Roman"/>
          <w:b/>
          <w:sz w:val="20"/>
          <w:szCs w:val="20"/>
          <w:lang w:val="de-DE" w:eastAsia="de-DE"/>
        </w:rPr>
        <w:t xml:space="preserve"> voran zu treiben. Durch seine Spezialisierung auf den </w:t>
      </w:r>
      <w:r w:rsidR="0087041E" w:rsidRPr="009B6BB8">
        <w:rPr>
          <w:rFonts w:ascii="Helvetica" w:eastAsia="Times New Roman" w:hAnsi="Helvetica" w:cs="Times New Roman"/>
          <w:b/>
          <w:sz w:val="20"/>
          <w:szCs w:val="20"/>
          <w:lang w:val="de-DE" w:eastAsia="de-DE"/>
        </w:rPr>
        <w:t>DMS-</w:t>
      </w:r>
      <w:r w:rsidR="006B6E18" w:rsidRPr="009B6BB8">
        <w:rPr>
          <w:rFonts w:ascii="Helvetica" w:eastAsia="Times New Roman" w:hAnsi="Helvetica" w:cs="Times New Roman"/>
          <w:b/>
          <w:sz w:val="20"/>
          <w:szCs w:val="20"/>
          <w:lang w:val="de-DE" w:eastAsia="de-DE"/>
        </w:rPr>
        <w:t>Bereich und seine lan</w:t>
      </w:r>
      <w:r w:rsidR="006B6E18" w:rsidRPr="009B6BB8">
        <w:rPr>
          <w:rFonts w:ascii="Helvetica" w:eastAsia="Times New Roman" w:hAnsi="Helvetica" w:cs="Times New Roman"/>
          <w:b/>
          <w:sz w:val="20"/>
          <w:szCs w:val="20"/>
          <w:lang w:val="de-DE" w:eastAsia="de-DE"/>
        </w:rPr>
        <w:t>g</w:t>
      </w:r>
      <w:r w:rsidR="006B6E18" w:rsidRPr="009B6BB8">
        <w:rPr>
          <w:rFonts w:ascii="Helvetica" w:eastAsia="Times New Roman" w:hAnsi="Helvetica" w:cs="Times New Roman"/>
          <w:b/>
          <w:sz w:val="20"/>
          <w:szCs w:val="20"/>
          <w:lang w:val="de-DE" w:eastAsia="de-DE"/>
        </w:rPr>
        <w:t xml:space="preserve">jährige Erfahrung ist er der geeignete Ansprechpartner für </w:t>
      </w:r>
      <w:r w:rsidR="00066711" w:rsidRPr="009B6BB8">
        <w:rPr>
          <w:rFonts w:ascii="Helvetica" w:eastAsia="Times New Roman" w:hAnsi="Helvetica" w:cs="Times New Roman"/>
          <w:b/>
          <w:sz w:val="20"/>
          <w:szCs w:val="20"/>
          <w:lang w:val="de-DE" w:eastAsia="de-DE"/>
        </w:rPr>
        <w:t xml:space="preserve">Kunden und </w:t>
      </w:r>
      <w:r w:rsidR="006B6E18" w:rsidRPr="009B6BB8">
        <w:rPr>
          <w:rFonts w:ascii="Helvetica" w:eastAsia="Times New Roman" w:hAnsi="Helvetica" w:cs="Times New Roman"/>
          <w:b/>
          <w:sz w:val="20"/>
          <w:szCs w:val="20"/>
          <w:lang w:val="de-DE" w:eastAsia="de-DE"/>
        </w:rPr>
        <w:t>Partner.</w:t>
      </w:r>
    </w:p>
    <w:p w14:paraId="15F18530" w14:textId="77777777" w:rsidR="006B6E18" w:rsidRPr="009B6BB8" w:rsidRDefault="006B6E18" w:rsidP="009B6BB8">
      <w:pPr>
        <w:spacing w:after="0" w:line="312" w:lineRule="auto"/>
        <w:rPr>
          <w:rFonts w:ascii="Helvetica" w:hAnsi="Helvetica"/>
          <w:sz w:val="20"/>
          <w:szCs w:val="20"/>
          <w:lang w:val="de-DE"/>
        </w:rPr>
      </w:pPr>
    </w:p>
    <w:p w14:paraId="6D8F50E3" w14:textId="77777777" w:rsidR="00987238" w:rsidRPr="009B6BB8" w:rsidRDefault="00066711" w:rsidP="009B6BB8">
      <w:pPr>
        <w:spacing w:after="0" w:line="312" w:lineRule="auto"/>
        <w:rPr>
          <w:rFonts w:ascii="Helvetica" w:hAnsi="Helvetica"/>
          <w:sz w:val="20"/>
          <w:szCs w:val="20"/>
        </w:rPr>
      </w:pPr>
      <w:r w:rsidRPr="009B6BB8">
        <w:rPr>
          <w:rFonts w:ascii="Helvetica" w:hAnsi="Helvetica"/>
          <w:sz w:val="20"/>
          <w:szCs w:val="20"/>
        </w:rPr>
        <w:t xml:space="preserve">Edgar </w:t>
      </w:r>
      <w:r w:rsidR="00987238" w:rsidRPr="009B6BB8">
        <w:rPr>
          <w:rFonts w:ascii="Helvetica" w:hAnsi="Helvetica"/>
          <w:sz w:val="20"/>
          <w:szCs w:val="20"/>
        </w:rPr>
        <w:t xml:space="preserve">Kehm </w:t>
      </w:r>
      <w:r w:rsidRPr="009B6BB8">
        <w:rPr>
          <w:rFonts w:ascii="Helvetica" w:hAnsi="Helvetica"/>
          <w:sz w:val="20"/>
          <w:szCs w:val="20"/>
        </w:rPr>
        <w:t xml:space="preserve">ist </w:t>
      </w:r>
      <w:r w:rsidR="00D045E8" w:rsidRPr="009B6BB8">
        <w:rPr>
          <w:rFonts w:ascii="Helvetica" w:hAnsi="Helvetica"/>
          <w:sz w:val="20"/>
          <w:szCs w:val="20"/>
        </w:rPr>
        <w:t xml:space="preserve">für die Kendox AG </w:t>
      </w:r>
      <w:r w:rsidRPr="009B6BB8">
        <w:rPr>
          <w:rFonts w:ascii="Helvetica" w:hAnsi="Helvetica"/>
          <w:sz w:val="20"/>
          <w:szCs w:val="20"/>
        </w:rPr>
        <w:t>der</w:t>
      </w:r>
      <w:r w:rsidR="00DF504F" w:rsidRPr="009B6BB8">
        <w:rPr>
          <w:rFonts w:ascii="Helvetica" w:hAnsi="Helvetica"/>
          <w:sz w:val="20"/>
          <w:szCs w:val="20"/>
        </w:rPr>
        <w:t xml:space="preserve"> </w:t>
      </w:r>
      <w:r w:rsidR="00D045E8" w:rsidRPr="009B6BB8">
        <w:rPr>
          <w:rFonts w:ascii="Helvetica" w:hAnsi="Helvetica"/>
          <w:sz w:val="20"/>
          <w:szCs w:val="20"/>
        </w:rPr>
        <w:t xml:space="preserve">neue </w:t>
      </w:r>
      <w:r w:rsidR="00DF504F" w:rsidRPr="009B6BB8">
        <w:rPr>
          <w:rFonts w:ascii="Helvetica" w:hAnsi="Helvetica"/>
          <w:sz w:val="20"/>
          <w:szCs w:val="20"/>
        </w:rPr>
        <w:t xml:space="preserve">Ansprechpartner für </w:t>
      </w:r>
      <w:r w:rsidR="0082045A" w:rsidRPr="009B6BB8">
        <w:rPr>
          <w:rFonts w:ascii="Helvetica" w:hAnsi="Helvetica"/>
          <w:sz w:val="20"/>
          <w:szCs w:val="20"/>
        </w:rPr>
        <w:t xml:space="preserve">Kunden </w:t>
      </w:r>
      <w:r w:rsidRPr="009B6BB8">
        <w:rPr>
          <w:rFonts w:ascii="Helvetica" w:hAnsi="Helvetica"/>
          <w:sz w:val="20"/>
          <w:szCs w:val="20"/>
        </w:rPr>
        <w:t>und Partner in Deutschland</w:t>
      </w:r>
      <w:r w:rsidR="0087041E" w:rsidRPr="009B6BB8">
        <w:rPr>
          <w:rFonts w:ascii="Helvetica" w:hAnsi="Helvetica"/>
          <w:sz w:val="20"/>
          <w:szCs w:val="20"/>
        </w:rPr>
        <w:t xml:space="preserve"> und Österreich. In der Funktion Vertrieb Partner &amp; Projekte ist er </w:t>
      </w:r>
      <w:r w:rsidR="00DF504F" w:rsidRPr="009B6BB8">
        <w:rPr>
          <w:rFonts w:ascii="Helvetica" w:hAnsi="Helvetica"/>
          <w:sz w:val="20"/>
          <w:szCs w:val="20"/>
        </w:rPr>
        <w:t>für</w:t>
      </w:r>
      <w:r w:rsidR="00987238" w:rsidRPr="009B6BB8">
        <w:rPr>
          <w:rFonts w:ascii="Helvetica" w:hAnsi="Helvetica"/>
          <w:sz w:val="20"/>
          <w:szCs w:val="20"/>
        </w:rPr>
        <w:t xml:space="preserve"> den Vertrieb der Kendox Software</w:t>
      </w:r>
      <w:r w:rsidR="0087041E" w:rsidRPr="009B6BB8">
        <w:rPr>
          <w:rFonts w:ascii="Helvetica" w:hAnsi="Helvetica"/>
          <w:sz w:val="20"/>
          <w:szCs w:val="20"/>
        </w:rPr>
        <w:t>l</w:t>
      </w:r>
      <w:r w:rsidR="00987238" w:rsidRPr="009B6BB8">
        <w:rPr>
          <w:rFonts w:ascii="Helvetica" w:hAnsi="Helvetica"/>
          <w:sz w:val="20"/>
          <w:szCs w:val="20"/>
        </w:rPr>
        <w:t xml:space="preserve">ösungen in Deutschland </w:t>
      </w:r>
      <w:r w:rsidR="0082045A" w:rsidRPr="009B6BB8">
        <w:rPr>
          <w:rFonts w:ascii="Helvetica" w:hAnsi="Helvetica"/>
          <w:sz w:val="20"/>
          <w:szCs w:val="20"/>
        </w:rPr>
        <w:t xml:space="preserve">und Österreich </w:t>
      </w:r>
      <w:r w:rsidR="00DF504F" w:rsidRPr="009B6BB8">
        <w:rPr>
          <w:rFonts w:ascii="Helvetica" w:hAnsi="Helvetica"/>
          <w:sz w:val="20"/>
          <w:szCs w:val="20"/>
        </w:rPr>
        <w:t>zuständig</w:t>
      </w:r>
      <w:r w:rsidR="00221914" w:rsidRPr="009B6BB8">
        <w:rPr>
          <w:rFonts w:ascii="Helvetica" w:hAnsi="Helvetica"/>
          <w:sz w:val="20"/>
          <w:szCs w:val="20"/>
        </w:rPr>
        <w:t>. Ein</w:t>
      </w:r>
      <w:r w:rsidR="00DA3531" w:rsidRPr="009B6BB8">
        <w:rPr>
          <w:rFonts w:ascii="Helvetica" w:hAnsi="Helvetica"/>
          <w:sz w:val="20"/>
          <w:szCs w:val="20"/>
        </w:rPr>
        <w:t>e</w:t>
      </w:r>
      <w:r w:rsidR="00221914" w:rsidRPr="009B6BB8">
        <w:rPr>
          <w:rFonts w:ascii="Helvetica" w:hAnsi="Helvetica"/>
          <w:sz w:val="20"/>
          <w:szCs w:val="20"/>
        </w:rPr>
        <w:t xml:space="preserve"> weitere Kernaufgabe </w:t>
      </w:r>
      <w:r w:rsidR="0082045A" w:rsidRPr="009B6BB8">
        <w:rPr>
          <w:rFonts w:ascii="Helvetica" w:hAnsi="Helvetica"/>
          <w:sz w:val="20"/>
          <w:szCs w:val="20"/>
        </w:rPr>
        <w:t xml:space="preserve">ist </w:t>
      </w:r>
      <w:r w:rsidR="00221914" w:rsidRPr="009B6BB8">
        <w:rPr>
          <w:rFonts w:ascii="Helvetica" w:hAnsi="Helvetica"/>
          <w:sz w:val="20"/>
          <w:szCs w:val="20"/>
        </w:rPr>
        <w:t xml:space="preserve">die </w:t>
      </w:r>
      <w:r w:rsidR="00DF504F" w:rsidRPr="009B6BB8">
        <w:rPr>
          <w:rFonts w:ascii="Helvetica" w:hAnsi="Helvetica"/>
          <w:sz w:val="20"/>
          <w:szCs w:val="20"/>
        </w:rPr>
        <w:t xml:space="preserve">Neugewinnung </w:t>
      </w:r>
      <w:r w:rsidR="0087041E" w:rsidRPr="009B6BB8">
        <w:rPr>
          <w:rFonts w:ascii="Helvetica" w:hAnsi="Helvetica"/>
          <w:sz w:val="20"/>
          <w:szCs w:val="20"/>
        </w:rPr>
        <w:t>von weiteren Vertriebs- und Technologiep</w:t>
      </w:r>
      <w:r w:rsidR="00221914" w:rsidRPr="009B6BB8">
        <w:rPr>
          <w:rFonts w:ascii="Helvetica" w:hAnsi="Helvetica"/>
          <w:sz w:val="20"/>
          <w:szCs w:val="20"/>
        </w:rPr>
        <w:t>artner</w:t>
      </w:r>
      <w:r w:rsidR="0087041E" w:rsidRPr="009B6BB8">
        <w:rPr>
          <w:rFonts w:ascii="Helvetica" w:hAnsi="Helvetica"/>
          <w:sz w:val="20"/>
          <w:szCs w:val="20"/>
        </w:rPr>
        <w:t>n</w:t>
      </w:r>
      <w:r w:rsidR="00221914" w:rsidRPr="009B6BB8">
        <w:rPr>
          <w:rFonts w:ascii="Helvetica" w:hAnsi="Helvetica"/>
          <w:sz w:val="20"/>
          <w:szCs w:val="20"/>
        </w:rPr>
        <w:t xml:space="preserve"> </w:t>
      </w:r>
      <w:r w:rsidR="0087041E" w:rsidRPr="009B6BB8">
        <w:rPr>
          <w:rFonts w:ascii="Helvetica" w:hAnsi="Helvetica"/>
          <w:sz w:val="20"/>
          <w:szCs w:val="20"/>
        </w:rPr>
        <w:t>in den Märkten</w:t>
      </w:r>
      <w:r w:rsidR="00221914" w:rsidRPr="009B6BB8">
        <w:rPr>
          <w:rFonts w:ascii="Helvetica" w:hAnsi="Helvetica"/>
          <w:sz w:val="20"/>
          <w:szCs w:val="20"/>
        </w:rPr>
        <w:t xml:space="preserve"> Deutschland </w:t>
      </w:r>
      <w:r w:rsidR="0082045A" w:rsidRPr="009B6BB8">
        <w:rPr>
          <w:rFonts w:ascii="Helvetica" w:hAnsi="Helvetica"/>
          <w:sz w:val="20"/>
          <w:szCs w:val="20"/>
        </w:rPr>
        <w:t>und Österreich</w:t>
      </w:r>
      <w:r w:rsidR="00221914" w:rsidRPr="009B6BB8">
        <w:rPr>
          <w:rFonts w:ascii="Helvetica" w:hAnsi="Helvetica"/>
          <w:sz w:val="20"/>
          <w:szCs w:val="20"/>
        </w:rPr>
        <w:t xml:space="preserve">. </w:t>
      </w:r>
      <w:r w:rsidR="0087041E" w:rsidRPr="009B6BB8">
        <w:rPr>
          <w:rFonts w:ascii="Helvetica" w:hAnsi="Helvetica"/>
          <w:sz w:val="20"/>
          <w:szCs w:val="20"/>
        </w:rPr>
        <w:t>Zudem wird er die Anfang 2012 n</w:t>
      </w:r>
      <w:r w:rsidR="00DF504F" w:rsidRPr="009B6BB8">
        <w:rPr>
          <w:rFonts w:ascii="Helvetica" w:hAnsi="Helvetica"/>
          <w:sz w:val="20"/>
          <w:szCs w:val="20"/>
        </w:rPr>
        <w:t>eu</w:t>
      </w:r>
      <w:r w:rsidR="0087041E" w:rsidRPr="009B6BB8">
        <w:rPr>
          <w:rFonts w:ascii="Helvetica" w:hAnsi="Helvetica"/>
          <w:sz w:val="20"/>
          <w:szCs w:val="20"/>
        </w:rPr>
        <w:t xml:space="preserve"> gegründete</w:t>
      </w:r>
      <w:r w:rsidR="00221914" w:rsidRPr="009B6BB8">
        <w:rPr>
          <w:rFonts w:ascii="Helvetica" w:hAnsi="Helvetica"/>
          <w:sz w:val="20"/>
          <w:szCs w:val="20"/>
        </w:rPr>
        <w:t xml:space="preserve"> Kendox Niederlassung in Gunzenhausen</w:t>
      </w:r>
      <w:r w:rsidR="0087041E" w:rsidRPr="009B6BB8">
        <w:rPr>
          <w:rFonts w:ascii="Helvetica" w:hAnsi="Helvetica"/>
          <w:sz w:val="20"/>
          <w:szCs w:val="20"/>
        </w:rPr>
        <w:t xml:space="preserve"> </w:t>
      </w:r>
      <w:bookmarkStart w:id="0" w:name="_GoBack"/>
      <w:bookmarkEnd w:id="0"/>
      <w:r w:rsidR="0087041E" w:rsidRPr="009B6BB8">
        <w:rPr>
          <w:rFonts w:ascii="Helvetica" w:hAnsi="Helvetica"/>
          <w:sz w:val="20"/>
          <w:szCs w:val="20"/>
        </w:rPr>
        <w:t>(Bayern) betreuen</w:t>
      </w:r>
      <w:r w:rsidR="00DF504F" w:rsidRPr="009B6BB8">
        <w:rPr>
          <w:rFonts w:ascii="Helvetica" w:hAnsi="Helvetica"/>
          <w:sz w:val="20"/>
          <w:szCs w:val="20"/>
        </w:rPr>
        <w:t>.</w:t>
      </w:r>
    </w:p>
    <w:p w14:paraId="2E1EF520" w14:textId="77777777" w:rsidR="00D9653A" w:rsidRDefault="002F7DDC" w:rsidP="009B6BB8">
      <w:pPr>
        <w:spacing w:after="0" w:line="312" w:lineRule="auto"/>
        <w:rPr>
          <w:rFonts w:ascii="Helvetica" w:hAnsi="Helvetica"/>
          <w:sz w:val="20"/>
          <w:szCs w:val="20"/>
        </w:rPr>
      </w:pPr>
      <w:r w:rsidRPr="009B6BB8">
        <w:rPr>
          <w:rFonts w:ascii="Helvetica" w:hAnsi="Helvetica"/>
          <w:sz w:val="20"/>
          <w:szCs w:val="20"/>
        </w:rPr>
        <w:br/>
      </w:r>
      <w:r w:rsidR="0087041E" w:rsidRPr="009B6BB8">
        <w:rPr>
          <w:rFonts w:ascii="Helvetica" w:hAnsi="Helvetica"/>
          <w:sz w:val="20"/>
          <w:szCs w:val="20"/>
        </w:rPr>
        <w:t xml:space="preserve">Edgar </w:t>
      </w:r>
      <w:r w:rsidRPr="009B6BB8">
        <w:rPr>
          <w:rFonts w:ascii="Helvetica" w:hAnsi="Helvetica"/>
          <w:sz w:val="20"/>
          <w:szCs w:val="20"/>
        </w:rPr>
        <w:t xml:space="preserve">Kehm </w:t>
      </w:r>
      <w:r w:rsidR="00DA3531" w:rsidRPr="009B6BB8">
        <w:rPr>
          <w:rFonts w:ascii="Helvetica" w:hAnsi="Helvetica"/>
          <w:sz w:val="20"/>
          <w:szCs w:val="20"/>
        </w:rPr>
        <w:t xml:space="preserve">kann auf eine beachtliche Karriere in der IT Branche zurückblicken. So war er </w:t>
      </w:r>
      <w:r w:rsidR="009B6BB8">
        <w:rPr>
          <w:rFonts w:ascii="Helvetica" w:hAnsi="Helvetica"/>
          <w:sz w:val="20"/>
          <w:szCs w:val="20"/>
        </w:rPr>
        <w:t>zehn</w:t>
      </w:r>
      <w:r w:rsidR="00DA3531" w:rsidRPr="009B6BB8">
        <w:rPr>
          <w:rFonts w:ascii="Helvetica" w:hAnsi="Helvetica"/>
          <w:sz w:val="20"/>
          <w:szCs w:val="20"/>
        </w:rPr>
        <w:t xml:space="preserve"> Jahre lang bei</w:t>
      </w:r>
      <w:r w:rsidR="0087041E" w:rsidRPr="009B6BB8">
        <w:rPr>
          <w:rFonts w:ascii="Helvetica" w:hAnsi="Helvetica"/>
          <w:sz w:val="20"/>
          <w:szCs w:val="20"/>
        </w:rPr>
        <w:t xml:space="preserve"> der</w:t>
      </w:r>
      <w:r w:rsidR="00DA3531" w:rsidRPr="009B6BB8">
        <w:rPr>
          <w:rFonts w:ascii="Helvetica" w:hAnsi="Helvetica"/>
          <w:sz w:val="20"/>
          <w:szCs w:val="20"/>
        </w:rPr>
        <w:t xml:space="preserve"> ELO Office GmbH beschäftigt. Hier begann er im Vertrieb mit dem Aufbau und der Vermarktung de</w:t>
      </w:r>
      <w:r w:rsidR="00DF504F" w:rsidRPr="009B6BB8">
        <w:rPr>
          <w:rFonts w:ascii="Helvetica" w:hAnsi="Helvetica"/>
          <w:sz w:val="20"/>
          <w:szCs w:val="20"/>
        </w:rPr>
        <w:t xml:space="preserve">s damals neuen DMS </w:t>
      </w:r>
      <w:r w:rsidR="00DA3531" w:rsidRPr="009B6BB8">
        <w:rPr>
          <w:rFonts w:ascii="Helvetica" w:hAnsi="Helvetica"/>
          <w:sz w:val="20"/>
          <w:szCs w:val="20"/>
        </w:rPr>
        <w:t>Produ</w:t>
      </w:r>
      <w:r w:rsidR="00DA3531" w:rsidRPr="009B6BB8">
        <w:rPr>
          <w:rFonts w:ascii="Helvetica" w:hAnsi="Helvetica"/>
          <w:sz w:val="20"/>
          <w:szCs w:val="20"/>
        </w:rPr>
        <w:t>k</w:t>
      </w:r>
      <w:r w:rsidR="00DA3531" w:rsidRPr="009B6BB8">
        <w:rPr>
          <w:rFonts w:ascii="Helvetica" w:hAnsi="Helvetica"/>
          <w:sz w:val="20"/>
          <w:szCs w:val="20"/>
        </w:rPr>
        <w:t xml:space="preserve">tes ELO. Dem folgte die Gründung und Führung einer Niederlassung in Dortmund mit anschließendem </w:t>
      </w:r>
      <w:r w:rsidR="0082045A" w:rsidRPr="009B6BB8">
        <w:rPr>
          <w:rFonts w:ascii="Helvetica" w:hAnsi="Helvetica"/>
          <w:sz w:val="20"/>
          <w:szCs w:val="20"/>
        </w:rPr>
        <w:t xml:space="preserve">weiterem </w:t>
      </w:r>
      <w:r w:rsidR="00DA3531" w:rsidRPr="009B6BB8">
        <w:rPr>
          <w:rFonts w:ascii="Helvetica" w:hAnsi="Helvetica"/>
          <w:sz w:val="20"/>
          <w:szCs w:val="20"/>
        </w:rPr>
        <w:t xml:space="preserve">Aufbau des </w:t>
      </w:r>
      <w:r w:rsidR="0087041E" w:rsidRPr="009B6BB8">
        <w:rPr>
          <w:rFonts w:ascii="Helvetica" w:hAnsi="Helvetica"/>
          <w:sz w:val="20"/>
          <w:szCs w:val="20"/>
        </w:rPr>
        <w:t xml:space="preserve">Partnervertriebs </w:t>
      </w:r>
      <w:r w:rsidR="00DA3531" w:rsidRPr="009B6BB8">
        <w:rPr>
          <w:rFonts w:ascii="Helvetica" w:hAnsi="Helvetica"/>
          <w:sz w:val="20"/>
          <w:szCs w:val="20"/>
        </w:rPr>
        <w:t>in Deutschland und in weiterer Folge</w:t>
      </w:r>
      <w:r w:rsidR="00964C62" w:rsidRPr="009B6BB8">
        <w:rPr>
          <w:rFonts w:ascii="Helvetica" w:hAnsi="Helvetica"/>
          <w:sz w:val="20"/>
          <w:szCs w:val="20"/>
        </w:rPr>
        <w:t>,</w:t>
      </w:r>
      <w:r w:rsidR="00DA3531" w:rsidRPr="009B6BB8">
        <w:rPr>
          <w:rFonts w:ascii="Helvetica" w:hAnsi="Helvetica"/>
          <w:sz w:val="20"/>
          <w:szCs w:val="20"/>
        </w:rPr>
        <w:t xml:space="preserve"> die Ernennung zum Leiter Partner</w:t>
      </w:r>
      <w:r w:rsidR="0087041E" w:rsidRPr="009B6BB8">
        <w:rPr>
          <w:rFonts w:ascii="Helvetica" w:hAnsi="Helvetica"/>
          <w:sz w:val="20"/>
          <w:szCs w:val="20"/>
        </w:rPr>
        <w:t xml:space="preserve"> C</w:t>
      </w:r>
      <w:r w:rsidR="00DA3531" w:rsidRPr="009B6BB8">
        <w:rPr>
          <w:rFonts w:ascii="Helvetica" w:hAnsi="Helvetica"/>
          <w:sz w:val="20"/>
          <w:szCs w:val="20"/>
        </w:rPr>
        <w:t>hannel</w:t>
      </w:r>
      <w:r w:rsidR="0087041E" w:rsidRPr="009B6BB8">
        <w:rPr>
          <w:rFonts w:ascii="Helvetica" w:hAnsi="Helvetica"/>
          <w:sz w:val="20"/>
          <w:szCs w:val="20"/>
        </w:rPr>
        <w:t xml:space="preserve"> Sales</w:t>
      </w:r>
      <w:r w:rsidR="00DA3531" w:rsidRPr="009B6BB8">
        <w:rPr>
          <w:rFonts w:ascii="Helvetica" w:hAnsi="Helvetica"/>
          <w:sz w:val="20"/>
          <w:szCs w:val="20"/>
        </w:rPr>
        <w:t xml:space="preserve"> </w:t>
      </w:r>
      <w:r w:rsidR="00C5144B" w:rsidRPr="009B6BB8">
        <w:rPr>
          <w:rFonts w:ascii="Helvetica" w:hAnsi="Helvetica"/>
          <w:sz w:val="20"/>
          <w:szCs w:val="20"/>
        </w:rPr>
        <w:t xml:space="preserve">für ganz </w:t>
      </w:r>
      <w:r w:rsidR="003E352C">
        <w:rPr>
          <w:rFonts w:ascii="Helvetica" w:hAnsi="Helvetica"/>
          <w:sz w:val="20"/>
          <w:szCs w:val="20"/>
        </w:rPr>
        <w:t>Europa. Während seiner zehn</w:t>
      </w:r>
      <w:r w:rsidR="00DA3531" w:rsidRPr="009B6BB8">
        <w:rPr>
          <w:rFonts w:ascii="Helvetica" w:hAnsi="Helvetica"/>
          <w:sz w:val="20"/>
          <w:szCs w:val="20"/>
        </w:rPr>
        <w:t xml:space="preserve">jährigen Tätigkeit bei ELO war </w:t>
      </w:r>
      <w:r w:rsidR="00D045E8" w:rsidRPr="009B6BB8">
        <w:rPr>
          <w:rFonts w:ascii="Helvetica" w:hAnsi="Helvetica"/>
          <w:sz w:val="20"/>
          <w:szCs w:val="20"/>
        </w:rPr>
        <w:t xml:space="preserve">Edgar </w:t>
      </w:r>
      <w:r w:rsidR="00DA3531" w:rsidRPr="009B6BB8">
        <w:rPr>
          <w:rFonts w:ascii="Helvetica" w:hAnsi="Helvetica"/>
          <w:sz w:val="20"/>
          <w:szCs w:val="20"/>
        </w:rPr>
        <w:t>Kehm maßgeblic</w:t>
      </w:r>
      <w:r w:rsidR="00C22312" w:rsidRPr="009B6BB8">
        <w:rPr>
          <w:rFonts w:ascii="Helvetica" w:hAnsi="Helvetica"/>
          <w:sz w:val="20"/>
          <w:szCs w:val="20"/>
        </w:rPr>
        <w:t>h am Au</w:t>
      </w:r>
      <w:r w:rsidR="00C22312" w:rsidRPr="009B6BB8">
        <w:rPr>
          <w:rFonts w:ascii="Helvetica" w:hAnsi="Helvetica"/>
          <w:sz w:val="20"/>
          <w:szCs w:val="20"/>
        </w:rPr>
        <w:t>f</w:t>
      </w:r>
      <w:r w:rsidR="00C22312" w:rsidRPr="009B6BB8">
        <w:rPr>
          <w:rFonts w:ascii="Helvetica" w:hAnsi="Helvetica"/>
          <w:sz w:val="20"/>
          <w:szCs w:val="20"/>
        </w:rPr>
        <w:t>bau und der Struktur des</w:t>
      </w:r>
      <w:r w:rsidR="00DA3531" w:rsidRPr="009B6BB8">
        <w:rPr>
          <w:rFonts w:ascii="Helvetica" w:hAnsi="Helvetica"/>
          <w:sz w:val="20"/>
          <w:szCs w:val="20"/>
        </w:rPr>
        <w:t xml:space="preserve"> </w:t>
      </w:r>
      <w:r w:rsidR="00C5144B" w:rsidRPr="009B6BB8">
        <w:rPr>
          <w:rFonts w:ascii="Helvetica" w:hAnsi="Helvetica"/>
          <w:sz w:val="20"/>
          <w:szCs w:val="20"/>
        </w:rPr>
        <w:t xml:space="preserve">Partnervertriebs </w:t>
      </w:r>
      <w:r w:rsidR="00DA3531" w:rsidRPr="009B6BB8">
        <w:rPr>
          <w:rFonts w:ascii="Helvetica" w:hAnsi="Helvetica"/>
          <w:sz w:val="20"/>
          <w:szCs w:val="20"/>
        </w:rPr>
        <w:t xml:space="preserve">beteiligt. Im Anschluss widmete </w:t>
      </w:r>
      <w:r w:rsidR="00D045E8" w:rsidRPr="009B6BB8">
        <w:rPr>
          <w:rFonts w:ascii="Helvetica" w:hAnsi="Helvetica"/>
          <w:sz w:val="20"/>
          <w:szCs w:val="20"/>
        </w:rPr>
        <w:t xml:space="preserve">er </w:t>
      </w:r>
      <w:r w:rsidR="00DA3531" w:rsidRPr="009B6BB8">
        <w:rPr>
          <w:rFonts w:ascii="Helvetica" w:hAnsi="Helvetica"/>
          <w:sz w:val="20"/>
          <w:szCs w:val="20"/>
        </w:rPr>
        <w:t xml:space="preserve">sich einer neuen Herausforderung als Geschäftsführer </w:t>
      </w:r>
      <w:r w:rsidR="00D045E8" w:rsidRPr="009B6BB8">
        <w:rPr>
          <w:rFonts w:ascii="Helvetica" w:hAnsi="Helvetica"/>
          <w:sz w:val="20"/>
          <w:szCs w:val="20"/>
        </w:rPr>
        <w:t xml:space="preserve">des </w:t>
      </w:r>
      <w:r w:rsidR="00964C62" w:rsidRPr="009B6BB8">
        <w:rPr>
          <w:rFonts w:ascii="Helvetica" w:hAnsi="Helvetica"/>
          <w:sz w:val="20"/>
          <w:szCs w:val="20"/>
        </w:rPr>
        <w:t xml:space="preserve">amerikanischen </w:t>
      </w:r>
      <w:r w:rsidR="00D045E8" w:rsidRPr="009B6BB8">
        <w:rPr>
          <w:rFonts w:ascii="Helvetica" w:hAnsi="Helvetica"/>
          <w:sz w:val="20"/>
          <w:szCs w:val="20"/>
        </w:rPr>
        <w:t>Sof</w:t>
      </w:r>
      <w:r w:rsidR="00D045E8" w:rsidRPr="009B6BB8">
        <w:rPr>
          <w:rFonts w:ascii="Helvetica" w:hAnsi="Helvetica"/>
          <w:sz w:val="20"/>
          <w:szCs w:val="20"/>
        </w:rPr>
        <w:t>t</w:t>
      </w:r>
      <w:r w:rsidR="00D045E8" w:rsidRPr="009B6BB8">
        <w:rPr>
          <w:rFonts w:ascii="Helvetica" w:hAnsi="Helvetica"/>
          <w:sz w:val="20"/>
          <w:szCs w:val="20"/>
        </w:rPr>
        <w:t xml:space="preserve">wareanbieters </w:t>
      </w:r>
      <w:r w:rsidR="00964C62" w:rsidRPr="009B6BB8">
        <w:rPr>
          <w:rFonts w:ascii="Helvetica" w:hAnsi="Helvetica"/>
          <w:sz w:val="20"/>
          <w:szCs w:val="20"/>
        </w:rPr>
        <w:t xml:space="preserve">Open Domain, wo er entscheidend dazu beitrug, das </w:t>
      </w:r>
      <w:r w:rsidR="00D045E8" w:rsidRPr="009B6BB8">
        <w:rPr>
          <w:rFonts w:ascii="Helvetica" w:hAnsi="Helvetica"/>
          <w:sz w:val="20"/>
          <w:szCs w:val="20"/>
        </w:rPr>
        <w:t>OEM-</w:t>
      </w:r>
      <w:r w:rsidR="00964C62" w:rsidRPr="009B6BB8">
        <w:rPr>
          <w:rFonts w:ascii="Helvetica" w:hAnsi="Helvetica"/>
          <w:sz w:val="20"/>
          <w:szCs w:val="20"/>
        </w:rPr>
        <w:t xml:space="preserve">Produkt </w:t>
      </w:r>
      <w:r w:rsidR="00D045E8" w:rsidRPr="009B6BB8">
        <w:rPr>
          <w:rFonts w:ascii="Helvetica" w:hAnsi="Helvetica"/>
          <w:sz w:val="20"/>
          <w:szCs w:val="20"/>
        </w:rPr>
        <w:t>„</w:t>
      </w:r>
      <w:r w:rsidR="00C5144B" w:rsidRPr="009B6BB8">
        <w:rPr>
          <w:rFonts w:ascii="Helvetica" w:hAnsi="Helvetica"/>
          <w:sz w:val="20"/>
          <w:szCs w:val="20"/>
        </w:rPr>
        <w:t>CAD Manager</w:t>
      </w:r>
      <w:r w:rsidR="00D045E8" w:rsidRPr="009B6BB8">
        <w:rPr>
          <w:rFonts w:ascii="Helvetica" w:hAnsi="Helvetica"/>
          <w:sz w:val="20"/>
          <w:szCs w:val="20"/>
        </w:rPr>
        <w:t>“</w:t>
      </w:r>
      <w:r w:rsidR="00C5144B" w:rsidRPr="009B6BB8">
        <w:rPr>
          <w:rFonts w:ascii="Helvetica" w:hAnsi="Helvetica"/>
          <w:sz w:val="20"/>
          <w:szCs w:val="20"/>
        </w:rPr>
        <w:t xml:space="preserve"> </w:t>
      </w:r>
      <w:r w:rsidR="00964C62" w:rsidRPr="009B6BB8">
        <w:rPr>
          <w:rFonts w:ascii="Helvetica" w:hAnsi="Helvetica"/>
          <w:sz w:val="20"/>
          <w:szCs w:val="20"/>
        </w:rPr>
        <w:t xml:space="preserve">für die </w:t>
      </w:r>
      <w:r w:rsidR="00D045E8" w:rsidRPr="009B6BB8">
        <w:rPr>
          <w:rFonts w:ascii="Helvetica" w:hAnsi="Helvetica"/>
          <w:sz w:val="20"/>
          <w:szCs w:val="20"/>
        </w:rPr>
        <w:t>DMS-</w:t>
      </w:r>
      <w:r w:rsidR="00964C62" w:rsidRPr="009B6BB8">
        <w:rPr>
          <w:rFonts w:ascii="Helvetica" w:hAnsi="Helvetica"/>
          <w:sz w:val="20"/>
          <w:szCs w:val="20"/>
        </w:rPr>
        <w:t>Branche auf dem europäischen Markt zu etablieren</w:t>
      </w:r>
      <w:r w:rsidR="00C5144B" w:rsidRPr="009B6BB8">
        <w:rPr>
          <w:rFonts w:ascii="Helvetica" w:hAnsi="Helvetica"/>
          <w:sz w:val="20"/>
          <w:szCs w:val="20"/>
        </w:rPr>
        <w:t>.</w:t>
      </w:r>
      <w:r w:rsidR="00964C62" w:rsidRPr="009B6BB8">
        <w:rPr>
          <w:rFonts w:ascii="Helvetica" w:hAnsi="Helvetica"/>
          <w:sz w:val="20"/>
          <w:szCs w:val="20"/>
        </w:rPr>
        <w:t xml:space="preserve"> Seit 2010 verstärkte er als Account Manager das Team der </w:t>
      </w:r>
      <w:r w:rsidR="00C5144B" w:rsidRPr="009B6BB8">
        <w:rPr>
          <w:rFonts w:ascii="Helvetica" w:hAnsi="Helvetica"/>
          <w:sz w:val="20"/>
          <w:szCs w:val="20"/>
        </w:rPr>
        <w:t xml:space="preserve">damaligen Kendox-Vertriebstochter </w:t>
      </w:r>
      <w:r w:rsidR="00964C62" w:rsidRPr="009B6BB8">
        <w:rPr>
          <w:rFonts w:ascii="Helvetica" w:hAnsi="Helvetica"/>
          <w:sz w:val="20"/>
          <w:szCs w:val="20"/>
        </w:rPr>
        <w:t>Kendox GmbH</w:t>
      </w:r>
      <w:r w:rsidR="00C5144B" w:rsidRPr="009B6BB8">
        <w:rPr>
          <w:rFonts w:ascii="Helvetica" w:hAnsi="Helvetica"/>
          <w:sz w:val="20"/>
          <w:szCs w:val="20"/>
        </w:rPr>
        <w:t>, München. Nach dem Verkauf der Kendox GmbH an die Wilken Gmb</w:t>
      </w:r>
      <w:r w:rsidR="00D045E8" w:rsidRPr="009B6BB8">
        <w:rPr>
          <w:rFonts w:ascii="Helvetica" w:hAnsi="Helvetica"/>
          <w:sz w:val="20"/>
          <w:szCs w:val="20"/>
        </w:rPr>
        <w:t>H</w:t>
      </w:r>
      <w:r w:rsidR="00C5144B" w:rsidRPr="009B6BB8">
        <w:rPr>
          <w:rFonts w:ascii="Helvetica" w:hAnsi="Helvetica"/>
          <w:sz w:val="20"/>
          <w:szCs w:val="20"/>
        </w:rPr>
        <w:t>, Ulm, wechselt Edgar Kehm nunmehr in eine führende Rolle beim Softwarehersteller Kendox AG.</w:t>
      </w:r>
      <w:r w:rsidR="00964C62" w:rsidRPr="009B6BB8">
        <w:rPr>
          <w:rFonts w:ascii="Helvetica" w:hAnsi="Helvetica"/>
          <w:sz w:val="20"/>
          <w:szCs w:val="20"/>
        </w:rPr>
        <w:t xml:space="preserve"> Neben seiner Begeisterung für Dokumenten- und Informationstechnologie ist er ein leidenschaftlicher Golfer mit einem hervorr</w:t>
      </w:r>
      <w:r w:rsidR="00964C62" w:rsidRPr="009B6BB8">
        <w:rPr>
          <w:rFonts w:ascii="Helvetica" w:hAnsi="Helvetica"/>
          <w:sz w:val="20"/>
          <w:szCs w:val="20"/>
        </w:rPr>
        <w:t>a</w:t>
      </w:r>
      <w:r w:rsidR="00964C62" w:rsidRPr="009B6BB8">
        <w:rPr>
          <w:rFonts w:ascii="Helvetica" w:hAnsi="Helvetica"/>
          <w:sz w:val="20"/>
          <w:szCs w:val="20"/>
        </w:rPr>
        <w:t xml:space="preserve">genden </w:t>
      </w:r>
      <w:r w:rsidR="00C5144B" w:rsidRPr="009B6BB8">
        <w:rPr>
          <w:rFonts w:ascii="Helvetica" w:hAnsi="Helvetica"/>
          <w:sz w:val="20"/>
          <w:szCs w:val="20"/>
        </w:rPr>
        <w:t>Handicap</w:t>
      </w:r>
      <w:r w:rsidR="00DF504F" w:rsidRPr="009B6BB8">
        <w:rPr>
          <w:rFonts w:ascii="Helvetica" w:hAnsi="Helvetica"/>
          <w:sz w:val="20"/>
          <w:szCs w:val="20"/>
        </w:rPr>
        <w:t>.</w:t>
      </w:r>
      <w:r w:rsidR="00964C62" w:rsidRPr="009B6BB8">
        <w:rPr>
          <w:rFonts w:ascii="Helvetica" w:hAnsi="Helvetica"/>
          <w:sz w:val="20"/>
          <w:szCs w:val="20"/>
        </w:rPr>
        <w:t xml:space="preserve"> </w:t>
      </w:r>
    </w:p>
    <w:p w14:paraId="74AE8C63" w14:textId="77777777" w:rsidR="009B6BB8" w:rsidRPr="009B6BB8" w:rsidRDefault="009B6BB8" w:rsidP="009B6BB8">
      <w:pPr>
        <w:spacing w:after="0" w:line="360" w:lineRule="auto"/>
        <w:rPr>
          <w:rFonts w:ascii="Helvetica" w:hAnsi="Helvetica"/>
          <w:sz w:val="20"/>
          <w:szCs w:val="20"/>
        </w:rPr>
      </w:pPr>
    </w:p>
    <w:tbl>
      <w:tblPr>
        <w:tblW w:w="928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48"/>
        <w:gridCol w:w="4536"/>
      </w:tblGrid>
      <w:tr w:rsidR="00D9653A" w:rsidRPr="009B6BB8" w14:paraId="2F2D2381" w14:textId="77777777" w:rsidTr="009B6BB8">
        <w:trPr>
          <w:trHeight w:val="2959"/>
        </w:trPr>
        <w:tc>
          <w:tcPr>
            <w:tcW w:w="4748" w:type="dxa"/>
          </w:tcPr>
          <w:p w14:paraId="674CA1E8" w14:textId="77777777" w:rsidR="003E352C" w:rsidRDefault="003E352C" w:rsidP="009B6BB8">
            <w:pPr>
              <w:widowControl w:val="0"/>
              <w:tabs>
                <w:tab w:val="left" w:pos="4253"/>
              </w:tabs>
              <w:autoSpaceDE w:val="0"/>
              <w:autoSpaceDN w:val="0"/>
              <w:adjustRightInd w:val="0"/>
              <w:spacing w:after="0" w:line="240" w:lineRule="auto"/>
              <w:ind w:right="176"/>
              <w:rPr>
                <w:rFonts w:ascii="Helvetica" w:hAnsi="Helvetica"/>
                <w:b/>
                <w:sz w:val="16"/>
              </w:rPr>
            </w:pPr>
          </w:p>
          <w:p w14:paraId="01EC2983" w14:textId="77777777" w:rsidR="003E352C" w:rsidRDefault="003E352C" w:rsidP="009B6BB8">
            <w:pPr>
              <w:widowControl w:val="0"/>
              <w:tabs>
                <w:tab w:val="left" w:pos="4253"/>
              </w:tabs>
              <w:autoSpaceDE w:val="0"/>
              <w:autoSpaceDN w:val="0"/>
              <w:adjustRightInd w:val="0"/>
              <w:spacing w:after="0" w:line="240" w:lineRule="auto"/>
              <w:ind w:right="176"/>
              <w:rPr>
                <w:rFonts w:ascii="Helvetica" w:hAnsi="Helvetica"/>
                <w:b/>
                <w:sz w:val="16"/>
              </w:rPr>
            </w:pPr>
          </w:p>
          <w:p w14:paraId="5C012D1A" w14:textId="77777777" w:rsidR="00D9653A" w:rsidRPr="009B6BB8" w:rsidRDefault="00D9653A" w:rsidP="009B6BB8">
            <w:pPr>
              <w:widowControl w:val="0"/>
              <w:tabs>
                <w:tab w:val="left" w:pos="4253"/>
              </w:tabs>
              <w:autoSpaceDE w:val="0"/>
              <w:autoSpaceDN w:val="0"/>
              <w:adjustRightInd w:val="0"/>
              <w:spacing w:after="0" w:line="240" w:lineRule="auto"/>
              <w:ind w:right="176"/>
              <w:rPr>
                <w:rFonts w:ascii="Helvetica" w:hAnsi="Helvetica"/>
                <w:sz w:val="16"/>
                <w:szCs w:val="16"/>
              </w:rPr>
            </w:pPr>
            <w:r w:rsidRPr="009B6BB8">
              <w:rPr>
                <w:rFonts w:ascii="Helvetica" w:hAnsi="Helvetica"/>
                <w:b/>
                <w:sz w:val="16"/>
              </w:rPr>
              <w:t>Weitere Informationen:</w:t>
            </w:r>
            <w:r w:rsidRPr="009B6BB8">
              <w:rPr>
                <w:rFonts w:ascii="Helvetica" w:hAnsi="Helvetica"/>
                <w:sz w:val="16"/>
              </w:rPr>
              <w:br/>
            </w:r>
            <w:r w:rsidR="00E92302" w:rsidRPr="009B6BB8">
              <w:rPr>
                <w:rFonts w:ascii="Helvetica" w:hAnsi="Helvetica"/>
                <w:sz w:val="16"/>
                <w:szCs w:val="16"/>
              </w:rPr>
              <w:t>Edgar Kehm</w:t>
            </w:r>
            <w:r w:rsidRPr="009B6BB8">
              <w:rPr>
                <w:rFonts w:ascii="Helvetica" w:hAnsi="Helvetica"/>
                <w:sz w:val="16"/>
                <w:szCs w:val="16"/>
              </w:rPr>
              <w:t xml:space="preserve"> – </w:t>
            </w:r>
            <w:r w:rsidR="00E92302" w:rsidRPr="009B6BB8">
              <w:rPr>
                <w:rFonts w:ascii="Helvetica" w:hAnsi="Helvetica"/>
                <w:sz w:val="16"/>
                <w:szCs w:val="16"/>
              </w:rPr>
              <w:t xml:space="preserve">Kendox AG Niederlassung </w:t>
            </w:r>
            <w:r w:rsidR="0087041E" w:rsidRPr="009B6BB8">
              <w:rPr>
                <w:rFonts w:ascii="Helvetica" w:hAnsi="Helvetica"/>
                <w:sz w:val="16"/>
                <w:szCs w:val="16"/>
              </w:rPr>
              <w:t>Deutsc</w:t>
            </w:r>
            <w:r w:rsidR="0087041E" w:rsidRPr="009B6BB8">
              <w:rPr>
                <w:rFonts w:ascii="Helvetica" w:hAnsi="Helvetica"/>
                <w:sz w:val="16"/>
                <w:szCs w:val="16"/>
              </w:rPr>
              <w:t>h</w:t>
            </w:r>
            <w:r w:rsidR="0087041E" w:rsidRPr="009B6BB8">
              <w:rPr>
                <w:rFonts w:ascii="Helvetica" w:hAnsi="Helvetica"/>
                <w:sz w:val="16"/>
                <w:szCs w:val="16"/>
              </w:rPr>
              <w:t>land</w:t>
            </w:r>
          </w:p>
          <w:p w14:paraId="342C2639" w14:textId="77777777" w:rsidR="00D9653A" w:rsidRPr="009B6BB8" w:rsidRDefault="00B2428A" w:rsidP="009B6BB8">
            <w:pPr>
              <w:widowControl w:val="0"/>
              <w:tabs>
                <w:tab w:val="left" w:pos="4253"/>
              </w:tabs>
              <w:autoSpaceDE w:val="0"/>
              <w:autoSpaceDN w:val="0"/>
              <w:adjustRightInd w:val="0"/>
              <w:spacing w:after="0" w:line="240" w:lineRule="auto"/>
              <w:ind w:right="176"/>
              <w:rPr>
                <w:rFonts w:ascii="Helvetica" w:hAnsi="Helvetica"/>
                <w:sz w:val="16"/>
                <w:szCs w:val="16"/>
              </w:rPr>
            </w:pPr>
            <w:r w:rsidRPr="009B6BB8">
              <w:rPr>
                <w:rFonts w:ascii="Helvetica" w:hAnsi="Helvetica"/>
                <w:sz w:val="16"/>
                <w:szCs w:val="16"/>
              </w:rPr>
              <w:t>Industriestraße 25</w:t>
            </w:r>
            <w:r w:rsidR="007C08A7" w:rsidRPr="009B6BB8">
              <w:rPr>
                <w:rFonts w:ascii="Helvetica" w:hAnsi="Helvetica"/>
                <w:sz w:val="16"/>
                <w:szCs w:val="16"/>
              </w:rPr>
              <w:t xml:space="preserve"> – </w:t>
            </w:r>
            <w:r w:rsidRPr="009B6BB8">
              <w:rPr>
                <w:rFonts w:ascii="Helvetica" w:hAnsi="Helvetica"/>
                <w:sz w:val="16"/>
                <w:szCs w:val="16"/>
              </w:rPr>
              <w:t>D</w:t>
            </w:r>
            <w:r w:rsidR="007C08A7" w:rsidRPr="009B6BB8">
              <w:rPr>
                <w:rFonts w:ascii="Helvetica" w:hAnsi="Helvetica"/>
                <w:sz w:val="16"/>
                <w:szCs w:val="16"/>
              </w:rPr>
              <w:t>-</w:t>
            </w:r>
            <w:r w:rsidRPr="009B6BB8">
              <w:rPr>
                <w:rFonts w:ascii="Helvetica" w:hAnsi="Helvetica"/>
                <w:sz w:val="16"/>
                <w:szCs w:val="16"/>
              </w:rPr>
              <w:t>91710</w:t>
            </w:r>
            <w:r w:rsidR="007C08A7" w:rsidRPr="009B6BB8">
              <w:rPr>
                <w:rFonts w:ascii="Helvetica" w:hAnsi="Helvetica"/>
                <w:sz w:val="16"/>
                <w:szCs w:val="16"/>
              </w:rPr>
              <w:t xml:space="preserve"> G</w:t>
            </w:r>
            <w:r w:rsidRPr="009B6BB8">
              <w:rPr>
                <w:rFonts w:ascii="Helvetica" w:hAnsi="Helvetica"/>
                <w:sz w:val="16"/>
                <w:szCs w:val="16"/>
              </w:rPr>
              <w:t>unzenhausen</w:t>
            </w:r>
          </w:p>
          <w:p w14:paraId="1CC33924" w14:textId="77777777" w:rsidR="00D9653A" w:rsidRPr="009B6BB8" w:rsidRDefault="00066711" w:rsidP="009B6BB8">
            <w:pPr>
              <w:widowControl w:val="0"/>
              <w:tabs>
                <w:tab w:val="left" w:pos="4253"/>
              </w:tabs>
              <w:autoSpaceDE w:val="0"/>
              <w:autoSpaceDN w:val="0"/>
              <w:adjustRightInd w:val="0"/>
              <w:spacing w:after="0" w:line="240" w:lineRule="auto"/>
              <w:ind w:right="176"/>
              <w:rPr>
                <w:rFonts w:ascii="Helvetica" w:hAnsi="Helvetica"/>
                <w:sz w:val="16"/>
                <w:szCs w:val="16"/>
              </w:rPr>
            </w:pPr>
            <w:r w:rsidRPr="009B6BB8">
              <w:rPr>
                <w:rFonts w:ascii="Helvetica" w:hAnsi="Helvetica"/>
                <w:sz w:val="16"/>
                <w:szCs w:val="16"/>
              </w:rPr>
              <w:t>Tel. +49 151 15 03 64 84</w:t>
            </w:r>
            <w:r w:rsidR="0087041E" w:rsidRPr="009B6BB8">
              <w:rPr>
                <w:rFonts w:ascii="Helvetica" w:hAnsi="Helvetica"/>
                <w:sz w:val="16"/>
                <w:szCs w:val="16"/>
              </w:rPr>
              <w:br/>
            </w:r>
            <w:hyperlink r:id="rId7" w:history="1">
              <w:r w:rsidR="0087041E" w:rsidRPr="009B6BB8">
                <w:rPr>
                  <w:rFonts w:ascii="Helvetica" w:hAnsi="Helvetica"/>
                  <w:sz w:val="16"/>
                  <w:szCs w:val="16"/>
                </w:rPr>
                <w:t>edgar.kehm@kendox.com</w:t>
              </w:r>
            </w:hyperlink>
            <w:r w:rsidR="0087041E" w:rsidRPr="009B6BB8">
              <w:rPr>
                <w:rFonts w:ascii="Helvetica" w:hAnsi="Helvetica"/>
                <w:sz w:val="16"/>
                <w:szCs w:val="16"/>
              </w:rPr>
              <w:t xml:space="preserve"> – </w:t>
            </w:r>
            <w:hyperlink r:id="rId8" w:history="1">
              <w:r w:rsidR="0087041E" w:rsidRPr="009B6BB8">
                <w:rPr>
                  <w:rFonts w:ascii="Helvetica" w:hAnsi="Helvetica"/>
                  <w:sz w:val="16"/>
                  <w:szCs w:val="16"/>
                </w:rPr>
                <w:t>www.kendox.com</w:t>
              </w:r>
            </w:hyperlink>
          </w:p>
          <w:p w14:paraId="0873EB27" w14:textId="77777777" w:rsidR="0087041E" w:rsidRPr="009B6BB8" w:rsidRDefault="0087041E" w:rsidP="009B6BB8">
            <w:pPr>
              <w:spacing w:line="240" w:lineRule="auto"/>
              <w:rPr>
                <w:rFonts w:ascii="Helvetica" w:hAnsi="Helvetica"/>
                <w:sz w:val="16"/>
              </w:rPr>
            </w:pPr>
          </w:p>
          <w:p w14:paraId="6210FF2C" w14:textId="77777777" w:rsidR="00D9653A" w:rsidRPr="009B6BB8" w:rsidRDefault="00D9653A" w:rsidP="009B6BB8">
            <w:pPr>
              <w:widowControl w:val="0"/>
              <w:tabs>
                <w:tab w:val="left" w:pos="4253"/>
              </w:tabs>
              <w:autoSpaceDE w:val="0"/>
              <w:autoSpaceDN w:val="0"/>
              <w:adjustRightInd w:val="0"/>
              <w:spacing w:after="0" w:line="240" w:lineRule="auto"/>
              <w:ind w:right="176"/>
              <w:rPr>
                <w:rFonts w:ascii="Helvetica" w:hAnsi="Helvetica"/>
                <w:b/>
                <w:sz w:val="16"/>
              </w:rPr>
            </w:pPr>
            <w:r w:rsidRPr="009B6BB8">
              <w:rPr>
                <w:rFonts w:ascii="Helvetica" w:hAnsi="Helvetica"/>
                <w:b/>
                <w:sz w:val="16"/>
              </w:rPr>
              <w:t>Kendox AG Niederlassung Österreich:</w:t>
            </w:r>
          </w:p>
          <w:p w14:paraId="411A2A2E" w14:textId="77777777" w:rsidR="00D9653A" w:rsidRPr="009B6BB8" w:rsidRDefault="00D9653A" w:rsidP="009B6BB8">
            <w:pPr>
              <w:widowControl w:val="0"/>
              <w:tabs>
                <w:tab w:val="left" w:pos="4253"/>
              </w:tabs>
              <w:autoSpaceDE w:val="0"/>
              <w:autoSpaceDN w:val="0"/>
              <w:adjustRightInd w:val="0"/>
              <w:spacing w:after="0" w:line="240" w:lineRule="auto"/>
              <w:ind w:right="176"/>
              <w:rPr>
                <w:rFonts w:ascii="Helvetica" w:hAnsi="Helvetica"/>
                <w:sz w:val="16"/>
              </w:rPr>
            </w:pPr>
            <w:r w:rsidRPr="009B6BB8">
              <w:rPr>
                <w:rFonts w:ascii="Helvetica" w:hAnsi="Helvetica"/>
                <w:sz w:val="16"/>
              </w:rPr>
              <w:t>Meike Doersch</w:t>
            </w:r>
            <w:r w:rsidR="00D045E8" w:rsidRPr="009B6BB8">
              <w:rPr>
                <w:rFonts w:ascii="Helvetica" w:hAnsi="Helvetica"/>
                <w:sz w:val="16"/>
              </w:rPr>
              <w:br/>
              <w:t>Marketing</w:t>
            </w:r>
          </w:p>
          <w:p w14:paraId="23D0EF78" w14:textId="77777777" w:rsidR="00D9653A" w:rsidRPr="009B6BB8" w:rsidRDefault="00D9653A" w:rsidP="009B6BB8">
            <w:pPr>
              <w:widowControl w:val="0"/>
              <w:tabs>
                <w:tab w:val="left" w:pos="4253"/>
              </w:tabs>
              <w:autoSpaceDE w:val="0"/>
              <w:autoSpaceDN w:val="0"/>
              <w:adjustRightInd w:val="0"/>
              <w:spacing w:after="0" w:line="240" w:lineRule="auto"/>
              <w:ind w:right="176"/>
              <w:rPr>
                <w:rFonts w:ascii="Helvetica" w:hAnsi="Helvetica"/>
                <w:sz w:val="16"/>
              </w:rPr>
            </w:pPr>
            <w:r w:rsidRPr="009B6BB8">
              <w:rPr>
                <w:rFonts w:ascii="Helvetica" w:hAnsi="Helvetica"/>
                <w:sz w:val="16"/>
              </w:rPr>
              <w:t>Heiligenstädter Straße 31/3 - A-1190 Wien</w:t>
            </w:r>
          </w:p>
          <w:p w14:paraId="217F9062" w14:textId="77777777" w:rsidR="00D9653A" w:rsidRPr="009B6BB8" w:rsidRDefault="00D9653A" w:rsidP="009B6BB8">
            <w:pPr>
              <w:widowControl w:val="0"/>
              <w:tabs>
                <w:tab w:val="left" w:pos="4253"/>
              </w:tabs>
              <w:autoSpaceDE w:val="0"/>
              <w:autoSpaceDN w:val="0"/>
              <w:adjustRightInd w:val="0"/>
              <w:spacing w:after="0" w:line="240" w:lineRule="auto"/>
              <w:ind w:right="176"/>
              <w:rPr>
                <w:rFonts w:ascii="Helvetica" w:hAnsi="Helvetica"/>
                <w:sz w:val="16"/>
              </w:rPr>
            </w:pPr>
            <w:r w:rsidRPr="009B6BB8">
              <w:rPr>
                <w:rFonts w:ascii="Helvetica" w:hAnsi="Helvetica"/>
                <w:sz w:val="16"/>
              </w:rPr>
              <w:t>Tel.: +43 676 89 86 26 600</w:t>
            </w:r>
            <w:r w:rsidR="0087041E" w:rsidRPr="009B6BB8">
              <w:rPr>
                <w:rFonts w:ascii="Helvetica" w:hAnsi="Helvetica"/>
                <w:sz w:val="16"/>
              </w:rPr>
              <w:br/>
            </w:r>
            <w:hyperlink r:id="rId9" w:history="1">
              <w:r w:rsidR="0087041E" w:rsidRPr="009B6BB8">
                <w:rPr>
                  <w:rFonts w:ascii="Helvetica" w:hAnsi="Helvetica"/>
                  <w:sz w:val="16"/>
                  <w:szCs w:val="16"/>
                </w:rPr>
                <w:t>meike.doersch@kendox.com</w:t>
              </w:r>
            </w:hyperlink>
            <w:r w:rsidRPr="009B6BB8">
              <w:rPr>
                <w:rFonts w:ascii="Helvetica" w:hAnsi="Helvetica"/>
                <w:sz w:val="16"/>
                <w:szCs w:val="16"/>
              </w:rPr>
              <w:t xml:space="preserve"> - </w:t>
            </w:r>
            <w:hyperlink r:id="rId10" w:history="1">
              <w:r w:rsidR="0087041E" w:rsidRPr="009B6BB8">
                <w:rPr>
                  <w:rFonts w:ascii="Helvetica" w:hAnsi="Helvetica"/>
                  <w:sz w:val="16"/>
                  <w:szCs w:val="16"/>
                </w:rPr>
                <w:t>www.kendox.c</w:t>
              </w:r>
              <w:r w:rsidR="0087041E" w:rsidRPr="009B6BB8">
                <w:rPr>
                  <w:rFonts w:ascii="Helvetica" w:hAnsi="Helvetica"/>
                  <w:sz w:val="16"/>
                  <w:szCs w:val="16"/>
                </w:rPr>
                <w:t>o</w:t>
              </w:r>
              <w:r w:rsidR="0087041E" w:rsidRPr="009B6BB8">
                <w:rPr>
                  <w:rFonts w:ascii="Helvetica" w:hAnsi="Helvetica"/>
                  <w:sz w:val="16"/>
                  <w:szCs w:val="16"/>
                </w:rPr>
                <w:t>m</w:t>
              </w:r>
            </w:hyperlink>
          </w:p>
        </w:tc>
        <w:tc>
          <w:tcPr>
            <w:tcW w:w="4536" w:type="dxa"/>
          </w:tcPr>
          <w:p w14:paraId="35D2C583" w14:textId="77777777" w:rsidR="003E352C" w:rsidRDefault="003E352C" w:rsidP="009B6BB8">
            <w:pPr>
              <w:spacing w:after="0" w:line="240" w:lineRule="auto"/>
              <w:ind w:left="72"/>
              <w:rPr>
                <w:rFonts w:ascii="Helvetica" w:hAnsi="Helvetica"/>
                <w:b/>
                <w:sz w:val="16"/>
              </w:rPr>
            </w:pPr>
          </w:p>
          <w:p w14:paraId="71EFF81F" w14:textId="77777777" w:rsidR="003E352C" w:rsidRDefault="003E352C" w:rsidP="009B6BB8">
            <w:pPr>
              <w:spacing w:after="0" w:line="240" w:lineRule="auto"/>
              <w:ind w:left="72"/>
              <w:rPr>
                <w:rFonts w:ascii="Helvetica" w:hAnsi="Helvetica"/>
                <w:b/>
                <w:sz w:val="16"/>
              </w:rPr>
            </w:pPr>
          </w:p>
          <w:p w14:paraId="1E0EACAF" w14:textId="77777777" w:rsidR="00D9653A" w:rsidRPr="009B6BB8" w:rsidRDefault="00D9653A" w:rsidP="009B6BB8">
            <w:pPr>
              <w:spacing w:after="0" w:line="240" w:lineRule="auto"/>
              <w:ind w:left="72"/>
              <w:rPr>
                <w:rFonts w:ascii="Helvetica" w:hAnsi="Helvetica" w:cs="Calibri"/>
                <w:sz w:val="16"/>
                <w:szCs w:val="26"/>
              </w:rPr>
            </w:pPr>
            <w:r w:rsidRPr="009B6BB8">
              <w:rPr>
                <w:rFonts w:ascii="Helvetica" w:hAnsi="Helvetica"/>
                <w:b/>
                <w:sz w:val="16"/>
              </w:rPr>
              <w:t>Presse- und Öffentlichkeitsarbeit:</w:t>
            </w:r>
            <w:r w:rsidRPr="009B6BB8">
              <w:rPr>
                <w:rFonts w:ascii="Helvetica" w:hAnsi="Helvetica"/>
                <w:sz w:val="16"/>
              </w:rPr>
              <w:br/>
              <w:t xml:space="preserve">Uwe Pagel – </w:t>
            </w:r>
            <w:proofErr w:type="spellStart"/>
            <w:r w:rsidRPr="009B6BB8">
              <w:rPr>
                <w:rFonts w:ascii="Helvetica" w:hAnsi="Helvetica"/>
                <w:sz w:val="16"/>
              </w:rPr>
              <w:t>Press’n’Relations</w:t>
            </w:r>
            <w:proofErr w:type="spellEnd"/>
            <w:r w:rsidRPr="009B6BB8">
              <w:rPr>
                <w:rFonts w:ascii="Helvetica" w:hAnsi="Helvetica"/>
                <w:sz w:val="16"/>
              </w:rPr>
              <w:t xml:space="preserve"> GmbH</w:t>
            </w:r>
          </w:p>
          <w:p w14:paraId="34036CF3" w14:textId="77777777" w:rsidR="00D9653A" w:rsidRPr="009B6BB8" w:rsidRDefault="00D9653A" w:rsidP="009B6BB8">
            <w:pPr>
              <w:spacing w:after="0" w:line="240" w:lineRule="auto"/>
              <w:ind w:left="72"/>
              <w:rPr>
                <w:rFonts w:ascii="Helvetica" w:hAnsi="Helvetica"/>
                <w:sz w:val="16"/>
              </w:rPr>
            </w:pPr>
            <w:r w:rsidRPr="009B6BB8">
              <w:rPr>
                <w:rFonts w:ascii="Helvetica" w:hAnsi="Helvetica"/>
                <w:sz w:val="16"/>
              </w:rPr>
              <w:t>Magirusstraße 33 – D-89077 Ulm</w:t>
            </w:r>
          </w:p>
          <w:p w14:paraId="027762AC" w14:textId="77777777" w:rsidR="00D9653A" w:rsidRPr="009B6BB8" w:rsidRDefault="00D9653A" w:rsidP="009B6BB8">
            <w:pPr>
              <w:spacing w:after="0" w:line="240" w:lineRule="auto"/>
              <w:ind w:left="72"/>
              <w:rPr>
                <w:rFonts w:ascii="Helvetica" w:hAnsi="Helvetica"/>
                <w:sz w:val="16"/>
              </w:rPr>
            </w:pPr>
            <w:r w:rsidRPr="009B6BB8">
              <w:rPr>
                <w:rFonts w:ascii="Helvetica" w:hAnsi="Helvetica"/>
                <w:sz w:val="16"/>
              </w:rPr>
              <w:t>Tel.: +49 731 962 87-29 - Fax: +49 731 962 87-97</w:t>
            </w:r>
          </w:p>
          <w:p w14:paraId="39112365" w14:textId="77777777" w:rsidR="00D9653A" w:rsidRPr="009B6BB8" w:rsidRDefault="003E352C" w:rsidP="009B6BB8">
            <w:pPr>
              <w:widowControl w:val="0"/>
              <w:tabs>
                <w:tab w:val="left" w:pos="3969"/>
              </w:tabs>
              <w:autoSpaceDE w:val="0"/>
              <w:autoSpaceDN w:val="0"/>
              <w:adjustRightInd w:val="0"/>
              <w:spacing w:after="0" w:line="240" w:lineRule="auto"/>
              <w:ind w:left="72" w:right="-779"/>
              <w:rPr>
                <w:rFonts w:ascii="Helvetica" w:hAnsi="Helvetica" w:cs="Calibri"/>
                <w:sz w:val="16"/>
                <w:szCs w:val="26"/>
              </w:rPr>
            </w:pPr>
            <w:hyperlink r:id="rId11" w:history="1">
              <w:r w:rsidR="00D9653A" w:rsidRPr="009B6BB8">
                <w:rPr>
                  <w:rFonts w:ascii="Helvetica" w:hAnsi="Helvetica"/>
                  <w:sz w:val="16"/>
                  <w:szCs w:val="16"/>
                </w:rPr>
                <w:t>upa@press-n-relations.de</w:t>
              </w:r>
            </w:hyperlink>
            <w:r w:rsidR="00D9653A" w:rsidRPr="009B6BB8">
              <w:rPr>
                <w:rFonts w:ascii="Helvetica" w:hAnsi="Helvetica"/>
                <w:sz w:val="16"/>
              </w:rPr>
              <w:t xml:space="preserve"> </w:t>
            </w:r>
            <w:r w:rsidR="00D9653A" w:rsidRPr="009B6BB8">
              <w:rPr>
                <w:rFonts w:ascii="Helvetica" w:hAnsi="Helvetica"/>
                <w:sz w:val="16"/>
                <w:szCs w:val="16"/>
              </w:rPr>
              <w:t xml:space="preserve">– </w:t>
            </w:r>
            <w:hyperlink r:id="rId12" w:history="1">
              <w:r w:rsidR="00D9653A" w:rsidRPr="009B6BB8">
                <w:rPr>
                  <w:rFonts w:ascii="Helvetica" w:hAnsi="Helvetica"/>
                  <w:sz w:val="16"/>
                  <w:szCs w:val="16"/>
                </w:rPr>
                <w:t>http://www.press-n-relations.com</w:t>
              </w:r>
            </w:hyperlink>
          </w:p>
          <w:p w14:paraId="6187BB66" w14:textId="77777777" w:rsidR="00D9653A" w:rsidRPr="009B6BB8" w:rsidRDefault="00D9653A" w:rsidP="009B6BB8">
            <w:pPr>
              <w:spacing w:line="240" w:lineRule="auto"/>
              <w:ind w:left="72"/>
              <w:rPr>
                <w:rFonts w:ascii="Helvetica" w:hAnsi="Helvetica"/>
                <w:sz w:val="16"/>
              </w:rPr>
            </w:pPr>
          </w:p>
        </w:tc>
      </w:tr>
    </w:tbl>
    <w:p w14:paraId="71B7D178" w14:textId="77777777" w:rsidR="003E352C" w:rsidRDefault="003E352C" w:rsidP="009B6BB8">
      <w:pPr>
        <w:widowControl w:val="0"/>
        <w:tabs>
          <w:tab w:val="left" w:pos="4253"/>
        </w:tabs>
        <w:autoSpaceDE w:val="0"/>
        <w:autoSpaceDN w:val="0"/>
        <w:adjustRightInd w:val="0"/>
        <w:spacing w:after="0" w:line="240" w:lineRule="auto"/>
        <w:ind w:right="-1417"/>
        <w:rPr>
          <w:rFonts w:ascii="Helvetica" w:hAnsi="Helvetica"/>
          <w:b/>
          <w:sz w:val="16"/>
          <w:szCs w:val="16"/>
        </w:rPr>
      </w:pPr>
    </w:p>
    <w:p w14:paraId="33EBDEFB" w14:textId="77777777" w:rsidR="003E352C" w:rsidRDefault="003E352C" w:rsidP="009B6BB8">
      <w:pPr>
        <w:widowControl w:val="0"/>
        <w:tabs>
          <w:tab w:val="left" w:pos="4253"/>
        </w:tabs>
        <w:autoSpaceDE w:val="0"/>
        <w:autoSpaceDN w:val="0"/>
        <w:adjustRightInd w:val="0"/>
        <w:spacing w:after="0" w:line="240" w:lineRule="auto"/>
        <w:ind w:right="-1417"/>
        <w:rPr>
          <w:rFonts w:ascii="Helvetica" w:hAnsi="Helvetica"/>
          <w:b/>
          <w:sz w:val="16"/>
          <w:szCs w:val="16"/>
        </w:rPr>
      </w:pPr>
    </w:p>
    <w:p w14:paraId="7AD61CB8" w14:textId="77777777" w:rsidR="009B6BB8" w:rsidRPr="009B6BB8" w:rsidRDefault="009B6BB8" w:rsidP="009B6BB8">
      <w:pPr>
        <w:widowControl w:val="0"/>
        <w:tabs>
          <w:tab w:val="left" w:pos="4253"/>
        </w:tabs>
        <w:autoSpaceDE w:val="0"/>
        <w:autoSpaceDN w:val="0"/>
        <w:adjustRightInd w:val="0"/>
        <w:spacing w:after="0" w:line="240" w:lineRule="auto"/>
        <w:ind w:right="-1417"/>
        <w:rPr>
          <w:rFonts w:ascii="Helvetica" w:hAnsi="Helvetica"/>
          <w:b/>
          <w:sz w:val="16"/>
          <w:szCs w:val="16"/>
        </w:rPr>
      </w:pPr>
      <w:r w:rsidRPr="009B6BB8">
        <w:rPr>
          <w:rFonts w:ascii="Helvetica" w:hAnsi="Helvetica"/>
          <w:b/>
          <w:sz w:val="16"/>
          <w:szCs w:val="16"/>
        </w:rPr>
        <w:t xml:space="preserve">Über </w:t>
      </w:r>
      <w:proofErr w:type="spellStart"/>
      <w:r w:rsidRPr="009B6BB8">
        <w:rPr>
          <w:rFonts w:ascii="Helvetica" w:hAnsi="Helvetica"/>
          <w:b/>
          <w:sz w:val="16"/>
          <w:szCs w:val="16"/>
        </w:rPr>
        <w:t>Kendox</w:t>
      </w:r>
      <w:proofErr w:type="spellEnd"/>
      <w:r w:rsidRPr="009B6BB8">
        <w:rPr>
          <w:rFonts w:ascii="Helvetica" w:hAnsi="Helvetica"/>
          <w:b/>
          <w:sz w:val="16"/>
          <w:szCs w:val="16"/>
        </w:rPr>
        <w:t xml:space="preserve"> AG</w:t>
      </w:r>
    </w:p>
    <w:p w14:paraId="0318C15F" w14:textId="77777777" w:rsidR="009B6BB8" w:rsidRPr="009B6BB8" w:rsidRDefault="009B6BB8" w:rsidP="009B6BB8">
      <w:pPr>
        <w:widowControl w:val="0"/>
        <w:tabs>
          <w:tab w:val="left" w:pos="4253"/>
        </w:tabs>
        <w:autoSpaceDE w:val="0"/>
        <w:autoSpaceDN w:val="0"/>
        <w:adjustRightInd w:val="0"/>
        <w:spacing w:after="0" w:line="240" w:lineRule="auto"/>
        <w:ind w:right="-1417"/>
        <w:rPr>
          <w:rFonts w:ascii="Helvetica" w:hAnsi="Helvetica"/>
          <w:sz w:val="20"/>
        </w:rPr>
      </w:pPr>
      <w:proofErr w:type="spellStart"/>
      <w:r w:rsidRPr="009B6BB8">
        <w:rPr>
          <w:rFonts w:ascii="Helvetica" w:hAnsi="Helvetica"/>
          <w:sz w:val="16"/>
          <w:szCs w:val="16"/>
        </w:rPr>
        <w:t>Kendox</w:t>
      </w:r>
      <w:proofErr w:type="spellEnd"/>
      <w:r w:rsidRPr="009B6BB8">
        <w:rPr>
          <w:rFonts w:ascii="Helvetica" w:hAnsi="Helvetica"/>
          <w:sz w:val="16"/>
          <w:szCs w:val="16"/>
        </w:rPr>
        <w:t xml:space="preserve"> AG ist der Innovationspartner für das strategische Informationsmanagement. </w:t>
      </w:r>
      <w:proofErr w:type="spellStart"/>
      <w:r w:rsidRPr="009B6BB8">
        <w:rPr>
          <w:rFonts w:ascii="Helvetica" w:hAnsi="Helvetica"/>
          <w:sz w:val="16"/>
          <w:szCs w:val="16"/>
        </w:rPr>
        <w:t>Kendox</w:t>
      </w:r>
      <w:proofErr w:type="spellEnd"/>
      <w:r w:rsidRPr="009B6BB8">
        <w:rPr>
          <w:rFonts w:ascii="Helvetica" w:hAnsi="Helvetica"/>
          <w:sz w:val="16"/>
          <w:szCs w:val="16"/>
        </w:rPr>
        <w:t xml:space="preserve"> entwickelt modernste Sta</w:t>
      </w:r>
      <w:r w:rsidRPr="009B6BB8">
        <w:rPr>
          <w:rFonts w:ascii="Helvetica" w:hAnsi="Helvetica"/>
          <w:sz w:val="16"/>
          <w:szCs w:val="16"/>
        </w:rPr>
        <w:t>n</w:t>
      </w:r>
      <w:r w:rsidRPr="009B6BB8">
        <w:rPr>
          <w:rFonts w:ascii="Helvetica" w:hAnsi="Helvetica"/>
          <w:sz w:val="16"/>
          <w:szCs w:val="16"/>
        </w:rPr>
        <w:t>dardsoftwarelösungen für Dokumentenmanagement, Eingangspostbearbeitung, gesetzeskonforme Archivi</w:t>
      </w:r>
      <w:r w:rsidRPr="009B6BB8">
        <w:rPr>
          <w:rFonts w:ascii="Helvetica" w:hAnsi="Helvetica"/>
          <w:sz w:val="16"/>
          <w:szCs w:val="16"/>
        </w:rPr>
        <w:t>e</w:t>
      </w:r>
      <w:r w:rsidRPr="009B6BB8">
        <w:rPr>
          <w:rFonts w:ascii="Helvetica" w:hAnsi="Helvetica"/>
          <w:sz w:val="16"/>
          <w:szCs w:val="16"/>
        </w:rPr>
        <w:t>rung, E-Mail Compliance, Workflow, SAP, ERP, CRM, MS SharePoint, IBM i (AS/400) Anbindungen und digitale Aktenl</w:t>
      </w:r>
      <w:r w:rsidRPr="009B6BB8">
        <w:rPr>
          <w:rFonts w:ascii="Helvetica" w:hAnsi="Helvetica"/>
          <w:sz w:val="16"/>
          <w:szCs w:val="16"/>
        </w:rPr>
        <w:t>ö</w:t>
      </w:r>
      <w:r w:rsidRPr="009B6BB8">
        <w:rPr>
          <w:rFonts w:ascii="Helvetica" w:hAnsi="Helvetica"/>
          <w:sz w:val="16"/>
          <w:szCs w:val="16"/>
        </w:rPr>
        <w:t>sungen. Der Hauptsitz ist in Oberriet (Schweiz). Niederlassungen sowie Vertriebs- und Ber</w:t>
      </w:r>
      <w:r w:rsidRPr="009B6BB8">
        <w:rPr>
          <w:rFonts w:ascii="Helvetica" w:hAnsi="Helvetica"/>
          <w:sz w:val="16"/>
          <w:szCs w:val="16"/>
        </w:rPr>
        <w:t>a</w:t>
      </w:r>
      <w:r w:rsidRPr="009B6BB8">
        <w:rPr>
          <w:rFonts w:ascii="Helvetica" w:hAnsi="Helvetica"/>
          <w:sz w:val="16"/>
          <w:szCs w:val="16"/>
        </w:rPr>
        <w:t xml:space="preserve">tungsstandorte befinden sich in Wien (A), Gunzenhausen (D) und etlichen weiteren Orten in Deutschland, Österreich und der Schweiz. </w:t>
      </w:r>
      <w:proofErr w:type="spellStart"/>
      <w:r w:rsidRPr="009B6BB8">
        <w:rPr>
          <w:rFonts w:ascii="Helvetica" w:hAnsi="Helvetica"/>
          <w:sz w:val="16"/>
          <w:szCs w:val="16"/>
        </w:rPr>
        <w:t>Kendox</w:t>
      </w:r>
      <w:proofErr w:type="spellEnd"/>
      <w:r w:rsidRPr="009B6BB8">
        <w:rPr>
          <w:rFonts w:ascii="Helvetica" w:hAnsi="Helvetica"/>
          <w:sz w:val="16"/>
          <w:szCs w:val="16"/>
        </w:rPr>
        <w:t xml:space="preserve"> arbeitet inte</w:t>
      </w:r>
      <w:r w:rsidRPr="009B6BB8">
        <w:rPr>
          <w:rFonts w:ascii="Helvetica" w:hAnsi="Helvetica"/>
          <w:sz w:val="16"/>
          <w:szCs w:val="16"/>
        </w:rPr>
        <w:t>n</w:t>
      </w:r>
      <w:r w:rsidRPr="009B6BB8">
        <w:rPr>
          <w:rFonts w:ascii="Helvetica" w:hAnsi="Helvetica"/>
          <w:sz w:val="16"/>
          <w:szCs w:val="16"/>
        </w:rPr>
        <w:t xml:space="preserve">siv mit einem Netzwerk von qualifizierten Partnern zusammen. Die bewährte </w:t>
      </w:r>
      <w:proofErr w:type="spellStart"/>
      <w:r w:rsidRPr="009B6BB8">
        <w:rPr>
          <w:rFonts w:ascii="Helvetica" w:hAnsi="Helvetica"/>
          <w:sz w:val="16"/>
          <w:szCs w:val="16"/>
        </w:rPr>
        <w:t>InfoShare</w:t>
      </w:r>
      <w:proofErr w:type="spellEnd"/>
      <w:r w:rsidRPr="009B6BB8">
        <w:rPr>
          <w:rFonts w:ascii="Helvetica" w:hAnsi="Helvetica"/>
          <w:sz w:val="16"/>
          <w:szCs w:val="16"/>
        </w:rPr>
        <w:t xml:space="preserve"> Produktfamilie, die innovativen Integration</w:t>
      </w:r>
      <w:r w:rsidRPr="009B6BB8">
        <w:rPr>
          <w:rFonts w:ascii="Helvetica" w:hAnsi="Helvetica"/>
          <w:sz w:val="16"/>
          <w:szCs w:val="16"/>
        </w:rPr>
        <w:t>s</w:t>
      </w:r>
      <w:r w:rsidRPr="009B6BB8">
        <w:rPr>
          <w:rFonts w:ascii="Helvetica" w:hAnsi="Helvetica"/>
          <w:sz w:val="16"/>
          <w:szCs w:val="16"/>
        </w:rPr>
        <w:t xml:space="preserve">lösungen und die neue </w:t>
      </w:r>
      <w:proofErr w:type="spellStart"/>
      <w:r w:rsidRPr="009B6BB8">
        <w:rPr>
          <w:rFonts w:ascii="Helvetica" w:hAnsi="Helvetica"/>
          <w:sz w:val="16"/>
          <w:szCs w:val="16"/>
        </w:rPr>
        <w:t>diperia</w:t>
      </w:r>
      <w:proofErr w:type="spellEnd"/>
      <w:r w:rsidRPr="009B6BB8">
        <w:rPr>
          <w:rFonts w:ascii="Helvetica" w:hAnsi="Helvetica"/>
          <w:sz w:val="16"/>
          <w:szCs w:val="16"/>
        </w:rPr>
        <w:t xml:space="preserve"> Online Akten </w:t>
      </w:r>
      <w:proofErr w:type="spellStart"/>
      <w:r w:rsidRPr="009B6BB8">
        <w:rPr>
          <w:rFonts w:ascii="Helvetica" w:hAnsi="Helvetica"/>
          <w:sz w:val="16"/>
          <w:szCs w:val="16"/>
        </w:rPr>
        <w:t>Cloud</w:t>
      </w:r>
      <w:proofErr w:type="spellEnd"/>
      <w:r w:rsidRPr="009B6BB8">
        <w:rPr>
          <w:rFonts w:ascii="Helvetica" w:hAnsi="Helvetica"/>
          <w:sz w:val="16"/>
          <w:szCs w:val="16"/>
        </w:rPr>
        <w:t xml:space="preserve"> Lösung bilden die Grundlage für mehrere hundert erfolgreich real</w:t>
      </w:r>
      <w:r w:rsidRPr="009B6BB8">
        <w:rPr>
          <w:rFonts w:ascii="Helvetica" w:hAnsi="Helvetica"/>
          <w:sz w:val="16"/>
          <w:szCs w:val="16"/>
        </w:rPr>
        <w:t>i</w:t>
      </w:r>
      <w:r w:rsidRPr="009B6BB8">
        <w:rPr>
          <w:rFonts w:ascii="Helvetica" w:hAnsi="Helvetica"/>
          <w:sz w:val="16"/>
          <w:szCs w:val="16"/>
        </w:rPr>
        <w:t>sierte Kundenprojekte</w:t>
      </w:r>
      <w:r w:rsidRPr="009B6BB8">
        <w:rPr>
          <w:rFonts w:ascii="Helvetica" w:hAnsi="Helvetica"/>
          <w:sz w:val="20"/>
        </w:rPr>
        <w:t>.</w:t>
      </w:r>
    </w:p>
    <w:p w14:paraId="67BF1D2B" w14:textId="77777777" w:rsidR="00987238" w:rsidRPr="009B6BB8" w:rsidRDefault="00987238" w:rsidP="009B6BB8">
      <w:pPr>
        <w:spacing w:line="360" w:lineRule="auto"/>
        <w:rPr>
          <w:rFonts w:ascii="Helvetica" w:hAnsi="Helvetica"/>
          <w:sz w:val="20"/>
          <w:szCs w:val="20"/>
        </w:rPr>
      </w:pPr>
    </w:p>
    <w:sectPr w:rsidR="00987238" w:rsidRPr="009B6BB8" w:rsidSect="009B6BB8">
      <w:headerReference w:type="default" r:id="rId13"/>
      <w:pgSz w:w="11906" w:h="16838"/>
      <w:pgMar w:top="1417" w:right="31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287696B" w14:textId="77777777" w:rsidR="00927BCD" w:rsidRDefault="00927BCD" w:rsidP="00FE0214">
      <w:pPr>
        <w:spacing w:after="0" w:line="240" w:lineRule="auto"/>
      </w:pPr>
      <w:r>
        <w:separator/>
      </w:r>
    </w:p>
  </w:endnote>
  <w:endnote w:type="continuationSeparator" w:id="0">
    <w:p w14:paraId="5987489C" w14:textId="77777777" w:rsidR="00927BCD" w:rsidRDefault="00927BCD" w:rsidP="00FE02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CEFBA7" w14:textId="77777777" w:rsidR="00927BCD" w:rsidRDefault="00927BCD" w:rsidP="00FE0214">
      <w:pPr>
        <w:spacing w:after="0" w:line="240" w:lineRule="auto"/>
      </w:pPr>
      <w:r>
        <w:separator/>
      </w:r>
    </w:p>
  </w:footnote>
  <w:footnote w:type="continuationSeparator" w:id="0">
    <w:p w14:paraId="7B6B48A2" w14:textId="77777777" w:rsidR="00927BCD" w:rsidRDefault="00927BCD" w:rsidP="00FE02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3F7908" w14:textId="77777777" w:rsidR="00FE0214" w:rsidRDefault="00FE0214" w:rsidP="00FE0214">
    <w:pPr>
      <w:spacing w:line="240" w:lineRule="auto"/>
      <w:rPr>
        <w:spacing w:val="62"/>
        <w:sz w:val="32"/>
      </w:rPr>
    </w:pPr>
    <w:r>
      <w:rPr>
        <w:noProof/>
        <w:lang w:val="de-DE" w:eastAsia="de-DE"/>
      </w:rPr>
      <w:drawing>
        <wp:anchor distT="0" distB="0" distL="114300" distR="114300" simplePos="0" relativeHeight="251659264" behindDoc="1" locked="0" layoutInCell="1" allowOverlap="1" wp14:anchorId="62E6C8FB" wp14:editId="4AB9374D">
          <wp:simplePos x="0" y="0"/>
          <wp:positionH relativeFrom="column">
            <wp:posOffset>4300855</wp:posOffset>
          </wp:positionH>
          <wp:positionV relativeFrom="paragraph">
            <wp:posOffset>338455</wp:posOffset>
          </wp:positionV>
          <wp:extent cx="2133600" cy="533400"/>
          <wp:effectExtent l="0" t="0" r="0" b="0"/>
          <wp:wrapNone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33600" cy="533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3012F8AE" w14:textId="77777777" w:rsidR="00FE0214" w:rsidRDefault="00FE0214" w:rsidP="00FE0214">
    <w:pPr>
      <w:spacing w:line="240" w:lineRule="auto"/>
      <w:rPr>
        <w:spacing w:val="62"/>
        <w:sz w:val="32"/>
      </w:rPr>
    </w:pPr>
  </w:p>
  <w:p w14:paraId="62DAFDB5" w14:textId="77777777" w:rsidR="00FE0214" w:rsidRPr="009B6BB8" w:rsidRDefault="00FE0214" w:rsidP="00FE0214">
    <w:pPr>
      <w:spacing w:line="240" w:lineRule="auto"/>
      <w:rPr>
        <w:rFonts w:ascii="Helvetica" w:hAnsi="Helvetica"/>
      </w:rPr>
    </w:pPr>
    <w:r w:rsidRPr="009B6BB8">
      <w:rPr>
        <w:rFonts w:ascii="Helvetica" w:hAnsi="Helvetica"/>
        <w:spacing w:val="62"/>
        <w:sz w:val="32"/>
      </w:rPr>
      <w:t>PRESSEINFORMATION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6"/>
  <w:proofState w:spelling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7238"/>
    <w:rsid w:val="00066711"/>
    <w:rsid w:val="00221914"/>
    <w:rsid w:val="002C6470"/>
    <w:rsid w:val="002F7DDC"/>
    <w:rsid w:val="0033171C"/>
    <w:rsid w:val="00360923"/>
    <w:rsid w:val="00385933"/>
    <w:rsid w:val="003B621E"/>
    <w:rsid w:val="003E352C"/>
    <w:rsid w:val="00481072"/>
    <w:rsid w:val="006766C4"/>
    <w:rsid w:val="006B6E18"/>
    <w:rsid w:val="006D0590"/>
    <w:rsid w:val="007C08A7"/>
    <w:rsid w:val="0082045A"/>
    <w:rsid w:val="0087041E"/>
    <w:rsid w:val="00927BCD"/>
    <w:rsid w:val="00964C62"/>
    <w:rsid w:val="00987238"/>
    <w:rsid w:val="009B6BB8"/>
    <w:rsid w:val="00B2428A"/>
    <w:rsid w:val="00C22312"/>
    <w:rsid w:val="00C5144B"/>
    <w:rsid w:val="00D045E8"/>
    <w:rsid w:val="00D9653A"/>
    <w:rsid w:val="00DA3531"/>
    <w:rsid w:val="00DC338C"/>
    <w:rsid w:val="00DE3A74"/>
    <w:rsid w:val="00DF504F"/>
    <w:rsid w:val="00E92302"/>
    <w:rsid w:val="00EE0CDA"/>
    <w:rsid w:val="00FE0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01AD5B2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eichen"/>
    <w:uiPriority w:val="99"/>
    <w:unhideWhenUsed/>
    <w:rsid w:val="00FE02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eichen">
    <w:name w:val="Kopfzeile Zeichen"/>
    <w:basedOn w:val="Absatzstandardschriftart"/>
    <w:link w:val="Kopfzeile"/>
    <w:uiPriority w:val="99"/>
    <w:rsid w:val="00FE0214"/>
  </w:style>
  <w:style w:type="paragraph" w:styleId="Fuzeile">
    <w:name w:val="footer"/>
    <w:basedOn w:val="Standard"/>
    <w:link w:val="FuzeileZeichen"/>
    <w:uiPriority w:val="99"/>
    <w:unhideWhenUsed/>
    <w:rsid w:val="00FE02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eichen">
    <w:name w:val="Fußzeile Zeichen"/>
    <w:basedOn w:val="Absatzstandardschriftart"/>
    <w:link w:val="Fuzeile"/>
    <w:uiPriority w:val="99"/>
    <w:rsid w:val="00FE0214"/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FE02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FE0214"/>
    <w:rPr>
      <w:rFonts w:ascii="Tahoma" w:hAnsi="Tahoma" w:cs="Tahoma"/>
      <w:sz w:val="16"/>
      <w:szCs w:val="16"/>
    </w:rPr>
  </w:style>
  <w:style w:type="character" w:styleId="Link">
    <w:name w:val="Hyperlink"/>
    <w:uiPriority w:val="99"/>
    <w:unhideWhenUsed/>
    <w:rsid w:val="00D9653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eichen"/>
    <w:uiPriority w:val="99"/>
    <w:unhideWhenUsed/>
    <w:rsid w:val="00FE02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eichen">
    <w:name w:val="Kopfzeile Zeichen"/>
    <w:basedOn w:val="Absatzstandardschriftart"/>
    <w:link w:val="Kopfzeile"/>
    <w:uiPriority w:val="99"/>
    <w:rsid w:val="00FE0214"/>
  </w:style>
  <w:style w:type="paragraph" w:styleId="Fuzeile">
    <w:name w:val="footer"/>
    <w:basedOn w:val="Standard"/>
    <w:link w:val="FuzeileZeichen"/>
    <w:uiPriority w:val="99"/>
    <w:unhideWhenUsed/>
    <w:rsid w:val="00FE02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eichen">
    <w:name w:val="Fußzeile Zeichen"/>
    <w:basedOn w:val="Absatzstandardschriftart"/>
    <w:link w:val="Fuzeile"/>
    <w:uiPriority w:val="99"/>
    <w:rsid w:val="00FE0214"/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FE02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FE0214"/>
    <w:rPr>
      <w:rFonts w:ascii="Tahoma" w:hAnsi="Tahoma" w:cs="Tahoma"/>
      <w:sz w:val="16"/>
      <w:szCs w:val="16"/>
    </w:rPr>
  </w:style>
  <w:style w:type="character" w:styleId="Link">
    <w:name w:val="Hyperlink"/>
    <w:uiPriority w:val="99"/>
    <w:unhideWhenUsed/>
    <w:rsid w:val="00D9653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mailto:upa@press-n-relations.de" TargetMode="External"/><Relationship Id="rId12" Type="http://schemas.openxmlformats.org/officeDocument/2006/relationships/hyperlink" Target="http://www.press-n-relations.com" TargetMode="External"/><Relationship Id="rId13" Type="http://schemas.openxmlformats.org/officeDocument/2006/relationships/header" Target="header1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yperlink" Target="mailto:edgar.kehm@kendox.com" TargetMode="External"/><Relationship Id="rId8" Type="http://schemas.openxmlformats.org/officeDocument/2006/relationships/hyperlink" Target="http://www.kendox.com" TargetMode="External"/><Relationship Id="rId9" Type="http://schemas.openxmlformats.org/officeDocument/2006/relationships/hyperlink" Target="mailto:meike.doersch@kendox.com" TargetMode="External"/><Relationship Id="rId10" Type="http://schemas.openxmlformats.org/officeDocument/2006/relationships/hyperlink" Target="http://www.kendox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550</Words>
  <Characters>3469</Characters>
  <Application>Microsoft Macintosh Word</Application>
  <DocSecurity>0</DocSecurity>
  <Lines>28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</dc:creator>
  <cp:lastModifiedBy>Uwe Pagel</cp:lastModifiedBy>
  <cp:revision>3</cp:revision>
  <dcterms:created xsi:type="dcterms:W3CDTF">2012-01-04T10:11:00Z</dcterms:created>
  <dcterms:modified xsi:type="dcterms:W3CDTF">2012-01-04T10:14:00Z</dcterms:modified>
</cp:coreProperties>
</file>