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1C67E2" w14:textId="77777777" w:rsidR="00513D13" w:rsidRDefault="00513D13" w:rsidP="0005581A">
      <w:pPr>
        <w:rPr>
          <w:rFonts w:ascii="Arial" w:hAnsi="Arial" w:cs="Arial"/>
          <w:color w:val="222222"/>
          <w:sz w:val="22"/>
          <w:szCs w:val="28"/>
        </w:rPr>
      </w:pPr>
    </w:p>
    <w:p w14:paraId="71CA062A" w14:textId="77777777" w:rsidR="00DE0882" w:rsidRDefault="00DE0882" w:rsidP="0005581A">
      <w:pPr>
        <w:rPr>
          <w:rFonts w:ascii="Arial" w:hAnsi="Arial" w:cs="Arial"/>
          <w:color w:val="222222"/>
          <w:sz w:val="22"/>
          <w:szCs w:val="28"/>
        </w:rPr>
      </w:pPr>
    </w:p>
    <w:p w14:paraId="6E5B7AE2" w14:textId="77777777" w:rsidR="00DE0882" w:rsidRDefault="00DE0882" w:rsidP="0005581A">
      <w:pPr>
        <w:rPr>
          <w:rFonts w:ascii="Arial" w:hAnsi="Arial" w:cs="Arial"/>
          <w:color w:val="222222"/>
          <w:sz w:val="22"/>
          <w:szCs w:val="28"/>
        </w:rPr>
      </w:pPr>
    </w:p>
    <w:p w14:paraId="4686133B" w14:textId="77777777" w:rsidR="00DE0882" w:rsidRDefault="00DE0882" w:rsidP="0005581A">
      <w:pPr>
        <w:rPr>
          <w:rFonts w:ascii="Arial" w:hAnsi="Arial" w:cs="Arial"/>
          <w:color w:val="222222"/>
          <w:sz w:val="22"/>
          <w:szCs w:val="28"/>
        </w:rPr>
      </w:pPr>
    </w:p>
    <w:p w14:paraId="209CA443" w14:textId="77777777" w:rsidR="00DE0882" w:rsidRDefault="00DE0882" w:rsidP="0005581A">
      <w:pPr>
        <w:rPr>
          <w:rFonts w:ascii="Arial" w:hAnsi="Arial" w:cs="Arial"/>
          <w:color w:val="222222"/>
          <w:sz w:val="22"/>
          <w:szCs w:val="28"/>
        </w:rPr>
      </w:pPr>
    </w:p>
    <w:p w14:paraId="34567269" w14:textId="77777777" w:rsidR="00DE0882" w:rsidRDefault="00DE0882" w:rsidP="0005581A">
      <w:pPr>
        <w:rPr>
          <w:rFonts w:ascii="Arial" w:hAnsi="Arial" w:cs="Arial"/>
          <w:color w:val="222222"/>
          <w:sz w:val="22"/>
          <w:szCs w:val="28"/>
        </w:rPr>
      </w:pPr>
    </w:p>
    <w:p w14:paraId="736FF857" w14:textId="77777777" w:rsidR="00FA6262" w:rsidRDefault="00FA6262" w:rsidP="0005581A">
      <w:pPr>
        <w:rPr>
          <w:rFonts w:ascii="Arial" w:hAnsi="Arial" w:cs="Arial"/>
          <w:color w:val="222222"/>
          <w:sz w:val="22"/>
          <w:szCs w:val="28"/>
        </w:rPr>
      </w:pPr>
    </w:p>
    <w:p w14:paraId="29970569" w14:textId="4D80E42D" w:rsidR="00FA6262" w:rsidRPr="00FA6262" w:rsidRDefault="007836D6" w:rsidP="0005581A">
      <w:pPr>
        <w:rPr>
          <w:rFonts w:ascii="Arial" w:hAnsi="Arial" w:cs="Arial"/>
          <w:b/>
          <w:color w:val="222222"/>
          <w:sz w:val="28"/>
          <w:szCs w:val="28"/>
        </w:rPr>
      </w:pPr>
      <w:r>
        <w:rPr>
          <w:rFonts w:ascii="Arial" w:hAnsi="Arial" w:cs="Arial"/>
          <w:b/>
          <w:color w:val="222222"/>
          <w:sz w:val="28"/>
          <w:szCs w:val="28"/>
        </w:rPr>
        <w:t xml:space="preserve">ISOVER Scout erhöht </w:t>
      </w:r>
      <w:r w:rsidR="00824307">
        <w:rPr>
          <w:rFonts w:ascii="Arial" w:hAnsi="Arial" w:cs="Arial"/>
          <w:b/>
          <w:color w:val="222222"/>
          <w:sz w:val="28"/>
          <w:szCs w:val="28"/>
        </w:rPr>
        <w:t xml:space="preserve">Beratungsqualität und </w:t>
      </w:r>
      <w:r>
        <w:rPr>
          <w:rFonts w:ascii="Arial" w:hAnsi="Arial" w:cs="Arial"/>
          <w:b/>
          <w:color w:val="222222"/>
          <w:sz w:val="28"/>
          <w:szCs w:val="28"/>
        </w:rPr>
        <w:t>Planungssicherheit</w:t>
      </w:r>
      <w:r w:rsidR="00A97C93">
        <w:rPr>
          <w:rFonts w:ascii="Arial" w:hAnsi="Arial" w:cs="Arial"/>
          <w:b/>
          <w:color w:val="222222"/>
          <w:sz w:val="28"/>
          <w:szCs w:val="28"/>
        </w:rPr>
        <w:t xml:space="preserve"> </w:t>
      </w:r>
    </w:p>
    <w:p w14:paraId="21B764E3" w14:textId="30C8B808" w:rsidR="00EE2A21" w:rsidRDefault="006E2FA8" w:rsidP="0005581A">
      <w:pPr>
        <w:rPr>
          <w:rFonts w:ascii="Arial" w:hAnsi="Arial" w:cs="Arial"/>
          <w:color w:val="222222"/>
          <w:sz w:val="22"/>
          <w:szCs w:val="28"/>
        </w:rPr>
      </w:pPr>
      <w:r>
        <w:rPr>
          <w:rFonts w:ascii="Arial" w:hAnsi="Arial" w:cs="Arial"/>
          <w:color w:val="222222"/>
          <w:sz w:val="22"/>
          <w:szCs w:val="28"/>
        </w:rPr>
        <w:t xml:space="preserve">Kostenlose </w:t>
      </w:r>
      <w:r w:rsidR="00787413">
        <w:rPr>
          <w:rFonts w:ascii="Arial" w:hAnsi="Arial" w:cs="Arial"/>
          <w:color w:val="222222"/>
          <w:sz w:val="22"/>
          <w:szCs w:val="28"/>
        </w:rPr>
        <w:t>iPad App</w:t>
      </w:r>
      <w:r w:rsidR="004D5B60">
        <w:rPr>
          <w:rFonts w:ascii="Arial" w:hAnsi="Arial" w:cs="Arial"/>
          <w:color w:val="222222"/>
          <w:sz w:val="22"/>
          <w:szCs w:val="28"/>
        </w:rPr>
        <w:t xml:space="preserve"> </w:t>
      </w:r>
      <w:r w:rsidR="00E07BE8">
        <w:rPr>
          <w:rFonts w:ascii="Arial" w:hAnsi="Arial" w:cs="Arial"/>
          <w:color w:val="222222"/>
          <w:sz w:val="22"/>
          <w:szCs w:val="28"/>
        </w:rPr>
        <w:t>unterstützt Fachhändler und Verarbeiter mit</w:t>
      </w:r>
      <w:r w:rsidR="00360D75">
        <w:rPr>
          <w:rFonts w:ascii="Arial" w:hAnsi="Arial" w:cs="Arial"/>
          <w:color w:val="222222"/>
          <w:sz w:val="22"/>
          <w:szCs w:val="28"/>
        </w:rPr>
        <w:t xml:space="preserve"> </w:t>
      </w:r>
      <w:r w:rsidR="00E07BE8">
        <w:rPr>
          <w:rFonts w:ascii="Arial" w:hAnsi="Arial" w:cs="Arial"/>
          <w:color w:val="222222"/>
          <w:sz w:val="22"/>
          <w:szCs w:val="28"/>
        </w:rPr>
        <w:t>topaktuellen</w:t>
      </w:r>
      <w:r w:rsidR="00787413">
        <w:rPr>
          <w:rFonts w:ascii="Arial" w:hAnsi="Arial" w:cs="Arial"/>
          <w:color w:val="222222"/>
          <w:sz w:val="22"/>
          <w:szCs w:val="28"/>
        </w:rPr>
        <w:t xml:space="preserve"> </w:t>
      </w:r>
      <w:r w:rsidR="00A20B06">
        <w:rPr>
          <w:rFonts w:ascii="Arial" w:hAnsi="Arial" w:cs="Arial"/>
          <w:color w:val="222222"/>
          <w:sz w:val="22"/>
          <w:szCs w:val="28"/>
        </w:rPr>
        <w:t>Produkti</w:t>
      </w:r>
      <w:r w:rsidR="00360D75">
        <w:rPr>
          <w:rFonts w:ascii="Arial" w:hAnsi="Arial" w:cs="Arial"/>
          <w:color w:val="222222"/>
          <w:sz w:val="22"/>
          <w:szCs w:val="28"/>
        </w:rPr>
        <w:t>n</w:t>
      </w:r>
      <w:r w:rsidR="00E07BE8">
        <w:rPr>
          <w:rFonts w:ascii="Arial" w:hAnsi="Arial" w:cs="Arial"/>
          <w:color w:val="222222"/>
          <w:sz w:val="22"/>
          <w:szCs w:val="28"/>
        </w:rPr>
        <w:t>formationen und nützliche</w:t>
      </w:r>
      <w:r w:rsidR="006F1299">
        <w:rPr>
          <w:rFonts w:ascii="Arial" w:hAnsi="Arial" w:cs="Arial"/>
          <w:color w:val="222222"/>
          <w:sz w:val="22"/>
          <w:szCs w:val="28"/>
        </w:rPr>
        <w:t>n</w:t>
      </w:r>
      <w:r w:rsidR="00E07BE8">
        <w:rPr>
          <w:rFonts w:ascii="Arial" w:hAnsi="Arial" w:cs="Arial"/>
          <w:color w:val="222222"/>
          <w:sz w:val="22"/>
          <w:szCs w:val="28"/>
        </w:rPr>
        <w:t xml:space="preserve"> </w:t>
      </w:r>
      <w:r w:rsidR="006F1299">
        <w:rPr>
          <w:rFonts w:ascii="Arial" w:hAnsi="Arial" w:cs="Arial"/>
          <w:color w:val="222222"/>
          <w:sz w:val="22"/>
          <w:szCs w:val="28"/>
        </w:rPr>
        <w:t>Funktionen</w:t>
      </w:r>
    </w:p>
    <w:p w14:paraId="13A626D8" w14:textId="77777777" w:rsidR="00FA6262" w:rsidRPr="00FA6262" w:rsidRDefault="00FA6262" w:rsidP="0005581A">
      <w:pPr>
        <w:rPr>
          <w:rFonts w:ascii="Arial" w:hAnsi="Arial" w:cs="Arial"/>
          <w:color w:val="222222"/>
          <w:sz w:val="22"/>
          <w:szCs w:val="28"/>
        </w:rPr>
      </w:pPr>
    </w:p>
    <w:p w14:paraId="249130A4" w14:textId="3A340238" w:rsidR="003E035F" w:rsidRDefault="00FA6262" w:rsidP="0005581A">
      <w:pPr>
        <w:rPr>
          <w:rFonts w:ascii="Arial" w:hAnsi="Arial" w:cs="Arial"/>
          <w:b/>
          <w:i/>
          <w:color w:val="222222"/>
          <w:sz w:val="20"/>
        </w:rPr>
      </w:pPr>
      <w:r w:rsidRPr="00FA6262">
        <w:rPr>
          <w:rFonts w:ascii="Arial" w:hAnsi="Arial" w:cs="Arial"/>
          <w:b/>
          <w:i/>
          <w:color w:val="222222"/>
          <w:sz w:val="20"/>
        </w:rPr>
        <w:t xml:space="preserve">Ludwigshafen, </w:t>
      </w:r>
      <w:r w:rsidR="00505920">
        <w:rPr>
          <w:rFonts w:ascii="Arial" w:hAnsi="Arial" w:cs="Arial"/>
          <w:b/>
          <w:i/>
          <w:color w:val="222222"/>
          <w:sz w:val="20"/>
        </w:rPr>
        <w:t>20</w:t>
      </w:r>
      <w:r w:rsidR="001A34F6">
        <w:rPr>
          <w:rFonts w:ascii="Arial" w:hAnsi="Arial" w:cs="Arial"/>
          <w:b/>
          <w:i/>
          <w:color w:val="222222"/>
          <w:sz w:val="20"/>
        </w:rPr>
        <w:t>. Ju</w:t>
      </w:r>
      <w:r w:rsidR="00392534">
        <w:rPr>
          <w:rFonts w:ascii="Arial" w:hAnsi="Arial" w:cs="Arial"/>
          <w:b/>
          <w:i/>
          <w:color w:val="222222"/>
          <w:sz w:val="20"/>
        </w:rPr>
        <w:t>l</w:t>
      </w:r>
      <w:r w:rsidR="001A34F6">
        <w:rPr>
          <w:rFonts w:ascii="Arial" w:hAnsi="Arial" w:cs="Arial"/>
          <w:b/>
          <w:i/>
          <w:color w:val="222222"/>
          <w:sz w:val="20"/>
        </w:rPr>
        <w:t>i 2016</w:t>
      </w:r>
      <w:r w:rsidRPr="00FA6262">
        <w:rPr>
          <w:rFonts w:ascii="Arial" w:hAnsi="Arial" w:cs="Arial"/>
          <w:b/>
          <w:i/>
          <w:color w:val="222222"/>
          <w:sz w:val="20"/>
        </w:rPr>
        <w:t xml:space="preserve">: </w:t>
      </w:r>
      <w:r w:rsidR="00877CEA">
        <w:rPr>
          <w:rFonts w:ascii="Arial" w:hAnsi="Arial" w:cs="Arial"/>
          <w:b/>
          <w:i/>
          <w:color w:val="222222"/>
          <w:sz w:val="20"/>
        </w:rPr>
        <w:t>Der Dämmstoff</w:t>
      </w:r>
      <w:r w:rsidR="000E7D6D">
        <w:rPr>
          <w:rFonts w:ascii="Arial" w:hAnsi="Arial" w:cs="Arial"/>
          <w:b/>
          <w:i/>
          <w:color w:val="222222"/>
          <w:sz w:val="20"/>
        </w:rPr>
        <w:t>hersteller</w:t>
      </w:r>
      <w:r w:rsidR="00877CEA">
        <w:rPr>
          <w:rFonts w:ascii="Arial" w:hAnsi="Arial" w:cs="Arial"/>
          <w:b/>
          <w:i/>
          <w:color w:val="222222"/>
          <w:sz w:val="20"/>
        </w:rPr>
        <w:t xml:space="preserve"> ISOVER </w:t>
      </w:r>
      <w:r w:rsidR="00F57EA3">
        <w:rPr>
          <w:rFonts w:ascii="Arial" w:hAnsi="Arial" w:cs="Arial"/>
          <w:b/>
          <w:i/>
          <w:color w:val="222222"/>
          <w:sz w:val="20"/>
        </w:rPr>
        <w:t>bietet</w:t>
      </w:r>
      <w:r w:rsidR="000E7D6D">
        <w:rPr>
          <w:rFonts w:ascii="Arial" w:hAnsi="Arial" w:cs="Arial"/>
          <w:b/>
          <w:i/>
          <w:color w:val="222222"/>
          <w:sz w:val="20"/>
        </w:rPr>
        <w:t xml:space="preserve"> Fachhändler</w:t>
      </w:r>
      <w:r w:rsidR="002D3EF7">
        <w:rPr>
          <w:rFonts w:ascii="Arial" w:hAnsi="Arial" w:cs="Arial"/>
          <w:b/>
          <w:i/>
          <w:color w:val="222222"/>
          <w:sz w:val="20"/>
        </w:rPr>
        <w:t>n</w:t>
      </w:r>
      <w:r w:rsidR="000E7D6D">
        <w:rPr>
          <w:rFonts w:ascii="Arial" w:hAnsi="Arial" w:cs="Arial"/>
          <w:b/>
          <w:i/>
          <w:color w:val="222222"/>
          <w:sz w:val="20"/>
        </w:rPr>
        <w:t xml:space="preserve"> und Verarbeiter</w:t>
      </w:r>
      <w:r w:rsidR="002D3EF7">
        <w:rPr>
          <w:rFonts w:ascii="Arial" w:hAnsi="Arial" w:cs="Arial"/>
          <w:b/>
          <w:i/>
          <w:color w:val="222222"/>
          <w:sz w:val="20"/>
        </w:rPr>
        <w:t>n</w:t>
      </w:r>
      <w:r w:rsidR="000E7D6D">
        <w:rPr>
          <w:rFonts w:ascii="Arial" w:hAnsi="Arial" w:cs="Arial"/>
          <w:b/>
          <w:i/>
          <w:color w:val="222222"/>
          <w:sz w:val="20"/>
        </w:rPr>
        <w:t xml:space="preserve"> </w:t>
      </w:r>
      <w:r w:rsidR="00F57EA3">
        <w:rPr>
          <w:rFonts w:ascii="Arial" w:hAnsi="Arial" w:cs="Arial"/>
          <w:b/>
          <w:i/>
          <w:color w:val="222222"/>
          <w:sz w:val="20"/>
        </w:rPr>
        <w:t xml:space="preserve">ab sofort ein neues Tool, mit dem sie ihre Beratungs- und Planungsqualität im individuellen Kundengespräch steigern: </w:t>
      </w:r>
      <w:r w:rsidR="0073537B">
        <w:rPr>
          <w:rFonts w:ascii="Arial" w:hAnsi="Arial" w:cs="Arial"/>
          <w:b/>
          <w:i/>
          <w:color w:val="222222"/>
          <w:sz w:val="20"/>
        </w:rPr>
        <w:t>ISOVER Scout – die kostenlos im iTunes Store erhältliche iPad App</w:t>
      </w:r>
      <w:r w:rsidR="002B4DC6">
        <w:rPr>
          <w:rFonts w:ascii="Arial" w:hAnsi="Arial" w:cs="Arial"/>
          <w:b/>
          <w:i/>
          <w:color w:val="222222"/>
          <w:sz w:val="20"/>
        </w:rPr>
        <w:t xml:space="preserve">. </w:t>
      </w:r>
      <w:r w:rsidR="00B66349">
        <w:rPr>
          <w:rFonts w:ascii="Arial" w:hAnsi="Arial" w:cs="Arial"/>
          <w:b/>
          <w:i/>
          <w:color w:val="222222"/>
          <w:sz w:val="20"/>
        </w:rPr>
        <w:t xml:space="preserve">Mit einem Feuerwerk an Funktionen </w:t>
      </w:r>
      <w:r w:rsidR="00BC709A">
        <w:rPr>
          <w:rFonts w:ascii="Arial" w:hAnsi="Arial" w:cs="Arial"/>
          <w:b/>
          <w:i/>
          <w:color w:val="222222"/>
          <w:sz w:val="20"/>
        </w:rPr>
        <w:t>hilft</w:t>
      </w:r>
      <w:r w:rsidR="00B66349">
        <w:rPr>
          <w:rFonts w:ascii="Arial" w:hAnsi="Arial" w:cs="Arial"/>
          <w:b/>
          <w:i/>
          <w:color w:val="222222"/>
          <w:sz w:val="20"/>
        </w:rPr>
        <w:t xml:space="preserve"> die digitale Lösung</w:t>
      </w:r>
      <w:r w:rsidR="002B4DC6">
        <w:rPr>
          <w:rFonts w:ascii="Arial" w:hAnsi="Arial" w:cs="Arial"/>
          <w:b/>
          <w:i/>
          <w:color w:val="222222"/>
          <w:sz w:val="20"/>
        </w:rPr>
        <w:t xml:space="preserve"> unterschiedlichste</w:t>
      </w:r>
      <w:r w:rsidR="004A0B38">
        <w:rPr>
          <w:rFonts w:ascii="Arial" w:hAnsi="Arial" w:cs="Arial"/>
          <w:b/>
          <w:i/>
          <w:color w:val="222222"/>
          <w:sz w:val="20"/>
        </w:rPr>
        <w:t xml:space="preserve"> Kundenanfragen zuverlässig und </w:t>
      </w:r>
      <w:r w:rsidR="002B4DC6">
        <w:rPr>
          <w:rFonts w:ascii="Arial" w:hAnsi="Arial" w:cs="Arial"/>
          <w:b/>
          <w:i/>
          <w:color w:val="222222"/>
          <w:sz w:val="20"/>
        </w:rPr>
        <w:t xml:space="preserve">für den </w:t>
      </w:r>
      <w:r w:rsidR="00B66349">
        <w:rPr>
          <w:rFonts w:ascii="Arial" w:hAnsi="Arial" w:cs="Arial"/>
          <w:b/>
          <w:i/>
          <w:color w:val="222222"/>
          <w:sz w:val="20"/>
        </w:rPr>
        <w:t>Bauherren einfach verständlich</w:t>
      </w:r>
      <w:r w:rsidR="004A0B38">
        <w:rPr>
          <w:rFonts w:ascii="Arial" w:hAnsi="Arial" w:cs="Arial"/>
          <w:b/>
          <w:i/>
          <w:color w:val="222222"/>
          <w:sz w:val="20"/>
        </w:rPr>
        <w:t xml:space="preserve"> </w:t>
      </w:r>
      <w:r w:rsidR="00BC709A">
        <w:rPr>
          <w:rFonts w:ascii="Arial" w:hAnsi="Arial" w:cs="Arial"/>
          <w:b/>
          <w:i/>
          <w:color w:val="222222"/>
          <w:sz w:val="20"/>
        </w:rPr>
        <w:t xml:space="preserve">zu beantworten. </w:t>
      </w:r>
      <w:r w:rsidR="00432123">
        <w:rPr>
          <w:rFonts w:ascii="Arial" w:hAnsi="Arial" w:cs="Arial"/>
          <w:b/>
          <w:i/>
          <w:color w:val="222222"/>
          <w:sz w:val="20"/>
        </w:rPr>
        <w:t xml:space="preserve">Während des Gesprächs </w:t>
      </w:r>
      <w:r w:rsidR="006C37E9">
        <w:rPr>
          <w:rFonts w:ascii="Arial" w:hAnsi="Arial" w:cs="Arial"/>
          <w:b/>
          <w:i/>
          <w:color w:val="222222"/>
          <w:sz w:val="20"/>
        </w:rPr>
        <w:t>kann der Berater schnell auf alle</w:t>
      </w:r>
      <w:r w:rsidR="001C34AF">
        <w:rPr>
          <w:rFonts w:ascii="Arial" w:hAnsi="Arial" w:cs="Arial"/>
          <w:b/>
          <w:i/>
          <w:color w:val="222222"/>
          <w:sz w:val="20"/>
        </w:rPr>
        <w:t xml:space="preserve"> für das Bauvorhaben relevanten</w:t>
      </w:r>
      <w:r w:rsidR="006C37E9">
        <w:rPr>
          <w:rFonts w:ascii="Arial" w:hAnsi="Arial" w:cs="Arial"/>
          <w:b/>
          <w:i/>
          <w:color w:val="222222"/>
          <w:sz w:val="20"/>
        </w:rPr>
        <w:t xml:space="preserve"> Informationen rund um das ISOVER P</w:t>
      </w:r>
      <w:r w:rsidR="00156E84">
        <w:rPr>
          <w:rFonts w:ascii="Arial" w:hAnsi="Arial" w:cs="Arial"/>
          <w:b/>
          <w:i/>
          <w:color w:val="222222"/>
          <w:sz w:val="20"/>
        </w:rPr>
        <w:t xml:space="preserve">rodukt-Universum zurückgreifen </w:t>
      </w:r>
      <w:r w:rsidR="00924BEF">
        <w:rPr>
          <w:rFonts w:ascii="Arial" w:hAnsi="Arial" w:cs="Arial"/>
          <w:b/>
          <w:i/>
          <w:color w:val="222222"/>
          <w:sz w:val="20"/>
        </w:rPr>
        <w:t xml:space="preserve">und </w:t>
      </w:r>
      <w:r w:rsidR="00156E84">
        <w:rPr>
          <w:rFonts w:ascii="Arial" w:hAnsi="Arial" w:cs="Arial"/>
          <w:b/>
          <w:i/>
          <w:color w:val="222222"/>
          <w:sz w:val="20"/>
        </w:rPr>
        <w:t>die anstehenden Dämmmaßnahmen</w:t>
      </w:r>
      <w:r w:rsidR="00924BEF">
        <w:rPr>
          <w:rFonts w:ascii="Arial" w:hAnsi="Arial" w:cs="Arial"/>
          <w:b/>
          <w:i/>
          <w:color w:val="222222"/>
          <w:sz w:val="20"/>
        </w:rPr>
        <w:t xml:space="preserve"> visualisieren. Beispielsweise </w:t>
      </w:r>
      <w:r w:rsidR="006D2E5C">
        <w:rPr>
          <w:rFonts w:ascii="Arial" w:hAnsi="Arial" w:cs="Arial"/>
          <w:b/>
          <w:i/>
          <w:color w:val="222222"/>
          <w:sz w:val="20"/>
        </w:rPr>
        <w:t>hält</w:t>
      </w:r>
      <w:r w:rsidR="00924BEF">
        <w:rPr>
          <w:rFonts w:ascii="Arial" w:hAnsi="Arial" w:cs="Arial"/>
          <w:b/>
          <w:i/>
          <w:color w:val="222222"/>
          <w:sz w:val="20"/>
        </w:rPr>
        <w:t xml:space="preserve"> ISOVER Scout</w:t>
      </w:r>
      <w:r w:rsidR="00156E84">
        <w:rPr>
          <w:rFonts w:ascii="Arial" w:hAnsi="Arial" w:cs="Arial"/>
          <w:b/>
          <w:i/>
          <w:color w:val="222222"/>
          <w:sz w:val="20"/>
        </w:rPr>
        <w:t xml:space="preserve"> </w:t>
      </w:r>
      <w:r w:rsidR="0086376B">
        <w:rPr>
          <w:rFonts w:ascii="Arial" w:hAnsi="Arial" w:cs="Arial"/>
          <w:b/>
          <w:i/>
          <w:color w:val="222222"/>
          <w:sz w:val="20"/>
        </w:rPr>
        <w:t xml:space="preserve">aktuelle </w:t>
      </w:r>
      <w:r w:rsidR="00432123">
        <w:rPr>
          <w:rFonts w:ascii="Arial" w:hAnsi="Arial" w:cs="Arial"/>
          <w:b/>
          <w:i/>
          <w:color w:val="222222"/>
          <w:sz w:val="20"/>
        </w:rPr>
        <w:t>Produktinformationen</w:t>
      </w:r>
      <w:r w:rsidR="00CC428D">
        <w:rPr>
          <w:rFonts w:ascii="Arial" w:hAnsi="Arial" w:cs="Arial"/>
          <w:b/>
          <w:i/>
          <w:color w:val="222222"/>
          <w:sz w:val="20"/>
        </w:rPr>
        <w:t xml:space="preserve">, </w:t>
      </w:r>
      <w:r w:rsidR="003962DC">
        <w:rPr>
          <w:rFonts w:ascii="Arial" w:hAnsi="Arial" w:cs="Arial"/>
          <w:b/>
          <w:i/>
          <w:color w:val="222222"/>
          <w:sz w:val="20"/>
        </w:rPr>
        <w:t>Animationen</w:t>
      </w:r>
      <w:r w:rsidR="000307F2">
        <w:rPr>
          <w:rFonts w:ascii="Arial" w:hAnsi="Arial" w:cs="Arial"/>
          <w:b/>
          <w:i/>
          <w:color w:val="222222"/>
          <w:sz w:val="20"/>
        </w:rPr>
        <w:t xml:space="preserve"> typischer</w:t>
      </w:r>
      <w:r w:rsidR="00577D95">
        <w:rPr>
          <w:rFonts w:ascii="Arial" w:hAnsi="Arial" w:cs="Arial"/>
          <w:b/>
          <w:i/>
          <w:color w:val="222222"/>
          <w:sz w:val="20"/>
        </w:rPr>
        <w:t xml:space="preserve"> Dämmaufbauten </w:t>
      </w:r>
      <w:r w:rsidR="00C26010">
        <w:rPr>
          <w:rFonts w:ascii="Arial" w:hAnsi="Arial" w:cs="Arial"/>
          <w:b/>
          <w:i/>
          <w:color w:val="222222"/>
          <w:sz w:val="20"/>
        </w:rPr>
        <w:t>sowie Verarbeitungstipps in Form von Videos</w:t>
      </w:r>
      <w:r w:rsidR="006D2E5C">
        <w:rPr>
          <w:rFonts w:ascii="Arial" w:hAnsi="Arial" w:cs="Arial"/>
          <w:b/>
          <w:i/>
          <w:color w:val="222222"/>
          <w:sz w:val="20"/>
        </w:rPr>
        <w:t xml:space="preserve"> bereit</w:t>
      </w:r>
      <w:r w:rsidR="00136A39">
        <w:rPr>
          <w:rFonts w:ascii="Arial" w:hAnsi="Arial" w:cs="Arial"/>
          <w:b/>
          <w:i/>
          <w:color w:val="222222"/>
          <w:sz w:val="20"/>
        </w:rPr>
        <w:t xml:space="preserve">. </w:t>
      </w:r>
      <w:r w:rsidR="003518D2">
        <w:rPr>
          <w:rFonts w:ascii="Arial" w:hAnsi="Arial" w:cs="Arial"/>
          <w:b/>
          <w:i/>
          <w:color w:val="222222"/>
          <w:sz w:val="20"/>
        </w:rPr>
        <w:t>K</w:t>
      </w:r>
      <w:r w:rsidR="003A05C1">
        <w:rPr>
          <w:rFonts w:ascii="Arial" w:hAnsi="Arial" w:cs="Arial"/>
          <w:b/>
          <w:i/>
          <w:color w:val="222222"/>
          <w:sz w:val="20"/>
        </w:rPr>
        <w:t>leine Filmsequenzen</w:t>
      </w:r>
      <w:r w:rsidR="003518D2">
        <w:rPr>
          <w:rFonts w:ascii="Arial" w:hAnsi="Arial" w:cs="Arial"/>
          <w:b/>
          <w:i/>
          <w:color w:val="222222"/>
          <w:sz w:val="20"/>
        </w:rPr>
        <w:t xml:space="preserve"> greifen </w:t>
      </w:r>
      <w:r w:rsidR="00C6669B">
        <w:rPr>
          <w:rFonts w:ascii="Arial" w:hAnsi="Arial" w:cs="Arial"/>
          <w:b/>
          <w:i/>
          <w:color w:val="222222"/>
          <w:sz w:val="20"/>
        </w:rPr>
        <w:t xml:space="preserve">zudem </w:t>
      </w:r>
      <w:r w:rsidR="00CF796A">
        <w:rPr>
          <w:rFonts w:ascii="Arial" w:hAnsi="Arial" w:cs="Arial"/>
          <w:b/>
          <w:i/>
          <w:color w:val="222222"/>
          <w:sz w:val="20"/>
        </w:rPr>
        <w:t xml:space="preserve">die Vorzüge gut gedämmter Wohnräume auf, </w:t>
      </w:r>
      <w:r w:rsidR="005353FC">
        <w:rPr>
          <w:rFonts w:ascii="Arial" w:hAnsi="Arial" w:cs="Arial"/>
          <w:b/>
          <w:i/>
          <w:color w:val="222222"/>
          <w:sz w:val="20"/>
        </w:rPr>
        <w:t>wie etwa</w:t>
      </w:r>
      <w:r w:rsidR="00CF796A">
        <w:rPr>
          <w:rFonts w:ascii="Arial" w:hAnsi="Arial" w:cs="Arial"/>
          <w:b/>
          <w:i/>
          <w:color w:val="222222"/>
          <w:sz w:val="20"/>
        </w:rPr>
        <w:t xml:space="preserve"> im Hinblick auf Raumklima, Schallschutz oder </w:t>
      </w:r>
      <w:r w:rsidR="00C6669B">
        <w:rPr>
          <w:rFonts w:ascii="Arial" w:hAnsi="Arial" w:cs="Arial"/>
          <w:b/>
          <w:i/>
          <w:color w:val="222222"/>
          <w:sz w:val="20"/>
        </w:rPr>
        <w:t>Energie</w:t>
      </w:r>
      <w:r w:rsidR="00F457EC">
        <w:rPr>
          <w:rFonts w:ascii="Arial" w:hAnsi="Arial" w:cs="Arial"/>
          <w:b/>
          <w:i/>
          <w:color w:val="222222"/>
          <w:sz w:val="20"/>
        </w:rPr>
        <w:t>kosten</w:t>
      </w:r>
      <w:r w:rsidR="00C6669B">
        <w:rPr>
          <w:rFonts w:ascii="Arial" w:hAnsi="Arial" w:cs="Arial"/>
          <w:b/>
          <w:i/>
          <w:color w:val="222222"/>
          <w:sz w:val="20"/>
        </w:rPr>
        <w:t xml:space="preserve">. </w:t>
      </w:r>
      <w:r w:rsidR="00136A39">
        <w:rPr>
          <w:rFonts w:ascii="Arial" w:hAnsi="Arial" w:cs="Arial"/>
          <w:b/>
          <w:i/>
          <w:color w:val="222222"/>
          <w:sz w:val="20"/>
        </w:rPr>
        <w:t xml:space="preserve">Für die effiziente Projektplanung </w:t>
      </w:r>
      <w:r w:rsidR="00F457EC">
        <w:rPr>
          <w:rFonts w:ascii="Arial" w:hAnsi="Arial" w:cs="Arial"/>
          <w:b/>
          <w:i/>
          <w:color w:val="222222"/>
          <w:sz w:val="20"/>
        </w:rPr>
        <w:t xml:space="preserve">hat ISOVER die App mit einer </w:t>
      </w:r>
      <w:r w:rsidR="00726409">
        <w:rPr>
          <w:rFonts w:ascii="Arial" w:hAnsi="Arial" w:cs="Arial"/>
          <w:b/>
          <w:i/>
          <w:color w:val="222222"/>
          <w:sz w:val="20"/>
        </w:rPr>
        <w:t>umfassende</w:t>
      </w:r>
      <w:r w:rsidR="00F457EC">
        <w:rPr>
          <w:rFonts w:ascii="Arial" w:hAnsi="Arial" w:cs="Arial"/>
          <w:b/>
          <w:i/>
          <w:color w:val="222222"/>
          <w:sz w:val="20"/>
        </w:rPr>
        <w:t>n</w:t>
      </w:r>
      <w:r w:rsidR="00726409">
        <w:rPr>
          <w:rFonts w:ascii="Arial" w:hAnsi="Arial" w:cs="Arial"/>
          <w:b/>
          <w:i/>
          <w:color w:val="222222"/>
          <w:sz w:val="20"/>
        </w:rPr>
        <w:t xml:space="preserve"> Produkt</w:t>
      </w:r>
      <w:r w:rsidR="0043185E">
        <w:rPr>
          <w:rFonts w:ascii="Arial" w:hAnsi="Arial" w:cs="Arial"/>
          <w:b/>
          <w:i/>
          <w:color w:val="222222"/>
          <w:sz w:val="20"/>
        </w:rPr>
        <w:t xml:space="preserve">übersicht </w:t>
      </w:r>
      <w:r w:rsidR="00C8151E">
        <w:rPr>
          <w:rFonts w:ascii="Arial" w:hAnsi="Arial" w:cs="Arial"/>
          <w:b/>
          <w:i/>
          <w:color w:val="222222"/>
          <w:sz w:val="20"/>
        </w:rPr>
        <w:t>und</w:t>
      </w:r>
      <w:r w:rsidR="0043185E">
        <w:rPr>
          <w:rFonts w:ascii="Arial" w:hAnsi="Arial" w:cs="Arial"/>
          <w:b/>
          <w:i/>
          <w:color w:val="222222"/>
          <w:sz w:val="20"/>
        </w:rPr>
        <w:t xml:space="preserve"> </w:t>
      </w:r>
      <w:r w:rsidR="00136A39">
        <w:rPr>
          <w:rFonts w:ascii="Arial" w:hAnsi="Arial" w:cs="Arial"/>
          <w:b/>
          <w:i/>
          <w:color w:val="222222"/>
          <w:sz w:val="20"/>
        </w:rPr>
        <w:t>Werkzeuge</w:t>
      </w:r>
      <w:r w:rsidR="00833015">
        <w:rPr>
          <w:rFonts w:ascii="Arial" w:hAnsi="Arial" w:cs="Arial"/>
          <w:b/>
          <w:i/>
          <w:color w:val="222222"/>
          <w:sz w:val="20"/>
        </w:rPr>
        <w:t>n</w:t>
      </w:r>
      <w:r w:rsidR="00136A39">
        <w:rPr>
          <w:rFonts w:ascii="Arial" w:hAnsi="Arial" w:cs="Arial"/>
          <w:b/>
          <w:i/>
          <w:color w:val="222222"/>
          <w:sz w:val="20"/>
        </w:rPr>
        <w:t xml:space="preserve"> wie </w:t>
      </w:r>
      <w:r w:rsidR="00833015">
        <w:rPr>
          <w:rFonts w:ascii="Arial" w:hAnsi="Arial" w:cs="Arial"/>
          <w:b/>
          <w:i/>
          <w:color w:val="222222"/>
          <w:sz w:val="20"/>
        </w:rPr>
        <w:t>einem</w:t>
      </w:r>
      <w:r w:rsidR="00C26010">
        <w:rPr>
          <w:rFonts w:ascii="Arial" w:hAnsi="Arial" w:cs="Arial"/>
          <w:b/>
          <w:i/>
          <w:color w:val="222222"/>
          <w:sz w:val="20"/>
        </w:rPr>
        <w:t xml:space="preserve"> U-Wert Rechner </w:t>
      </w:r>
      <w:r w:rsidR="004E109E">
        <w:rPr>
          <w:rFonts w:ascii="Arial" w:hAnsi="Arial" w:cs="Arial"/>
          <w:b/>
          <w:i/>
          <w:color w:val="222222"/>
          <w:sz w:val="20"/>
        </w:rPr>
        <w:t>oder</w:t>
      </w:r>
      <w:r w:rsidR="00833015">
        <w:rPr>
          <w:rFonts w:ascii="Arial" w:hAnsi="Arial" w:cs="Arial"/>
          <w:b/>
          <w:i/>
          <w:color w:val="222222"/>
          <w:sz w:val="20"/>
        </w:rPr>
        <w:t xml:space="preserve"> einem</w:t>
      </w:r>
      <w:r w:rsidR="0043185E">
        <w:rPr>
          <w:rFonts w:ascii="Arial" w:hAnsi="Arial" w:cs="Arial"/>
          <w:b/>
          <w:i/>
          <w:color w:val="222222"/>
          <w:sz w:val="20"/>
        </w:rPr>
        <w:t xml:space="preserve"> Mengenkalkulator</w:t>
      </w:r>
      <w:r w:rsidR="00C8151E">
        <w:rPr>
          <w:rFonts w:ascii="Arial" w:hAnsi="Arial" w:cs="Arial"/>
          <w:b/>
          <w:i/>
          <w:color w:val="222222"/>
          <w:sz w:val="20"/>
        </w:rPr>
        <w:t xml:space="preserve"> </w:t>
      </w:r>
      <w:r w:rsidR="00F457EC">
        <w:rPr>
          <w:rFonts w:ascii="Arial" w:hAnsi="Arial" w:cs="Arial"/>
          <w:b/>
          <w:i/>
          <w:color w:val="222222"/>
          <w:sz w:val="20"/>
        </w:rPr>
        <w:t>ausgestattet</w:t>
      </w:r>
      <w:r w:rsidR="00C53A8E">
        <w:rPr>
          <w:rFonts w:ascii="Arial" w:hAnsi="Arial" w:cs="Arial"/>
          <w:b/>
          <w:i/>
          <w:color w:val="222222"/>
          <w:sz w:val="20"/>
        </w:rPr>
        <w:t xml:space="preserve">. </w:t>
      </w:r>
      <w:r w:rsidR="00C8151E">
        <w:rPr>
          <w:rFonts w:ascii="Arial" w:hAnsi="Arial" w:cs="Arial"/>
          <w:b/>
          <w:i/>
          <w:color w:val="222222"/>
          <w:sz w:val="20"/>
        </w:rPr>
        <w:t xml:space="preserve">Ein weiterer Vorteil: </w:t>
      </w:r>
      <w:r w:rsidR="00272472">
        <w:rPr>
          <w:rFonts w:ascii="Arial" w:hAnsi="Arial" w:cs="Arial"/>
          <w:b/>
          <w:i/>
          <w:color w:val="222222"/>
          <w:sz w:val="20"/>
        </w:rPr>
        <w:t xml:space="preserve">Dank regelmäßiger Updates sind die Daten immer topaktuell und gewährleisten </w:t>
      </w:r>
      <w:r w:rsidR="00F033DE">
        <w:rPr>
          <w:rFonts w:ascii="Arial" w:hAnsi="Arial" w:cs="Arial"/>
          <w:b/>
          <w:i/>
          <w:color w:val="222222"/>
          <w:sz w:val="20"/>
        </w:rPr>
        <w:t xml:space="preserve">hohe </w:t>
      </w:r>
      <w:r w:rsidR="00684904">
        <w:rPr>
          <w:rFonts w:ascii="Arial" w:hAnsi="Arial" w:cs="Arial"/>
          <w:b/>
          <w:i/>
          <w:color w:val="222222"/>
          <w:sz w:val="20"/>
        </w:rPr>
        <w:t>Beratungs</w:t>
      </w:r>
      <w:r w:rsidR="003131E8">
        <w:rPr>
          <w:rFonts w:ascii="Arial" w:hAnsi="Arial" w:cs="Arial"/>
          <w:b/>
          <w:i/>
          <w:color w:val="222222"/>
          <w:sz w:val="20"/>
        </w:rPr>
        <w:t xml:space="preserve">qualität </w:t>
      </w:r>
      <w:r w:rsidR="00225FA8">
        <w:rPr>
          <w:rFonts w:ascii="Arial" w:hAnsi="Arial" w:cs="Arial"/>
          <w:b/>
          <w:i/>
          <w:color w:val="222222"/>
          <w:sz w:val="20"/>
        </w:rPr>
        <w:t>sowie Planungs</w:t>
      </w:r>
      <w:r w:rsidR="00684904">
        <w:rPr>
          <w:rFonts w:ascii="Arial" w:hAnsi="Arial" w:cs="Arial"/>
          <w:b/>
          <w:i/>
          <w:color w:val="222222"/>
          <w:sz w:val="20"/>
        </w:rPr>
        <w:t>sicherheit</w:t>
      </w:r>
      <w:r w:rsidR="00F033DE">
        <w:rPr>
          <w:rFonts w:ascii="Arial" w:hAnsi="Arial" w:cs="Arial"/>
          <w:b/>
          <w:i/>
          <w:color w:val="222222"/>
          <w:sz w:val="20"/>
        </w:rPr>
        <w:t>.</w:t>
      </w:r>
    </w:p>
    <w:p w14:paraId="36E2E223" w14:textId="77777777" w:rsidR="003E035F" w:rsidRDefault="003E035F" w:rsidP="0005581A">
      <w:pPr>
        <w:rPr>
          <w:rFonts w:ascii="Arial" w:hAnsi="Arial" w:cs="Arial"/>
          <w:b/>
          <w:i/>
          <w:color w:val="222222"/>
          <w:sz w:val="20"/>
        </w:rPr>
      </w:pPr>
    </w:p>
    <w:p w14:paraId="6481F48C" w14:textId="688F9AB7" w:rsidR="00D36271" w:rsidRPr="00D36271" w:rsidRDefault="00D36271" w:rsidP="0005581A">
      <w:pPr>
        <w:rPr>
          <w:rFonts w:ascii="Arial" w:hAnsi="Arial" w:cs="Arial"/>
          <w:b/>
          <w:color w:val="222222"/>
          <w:sz w:val="20"/>
        </w:rPr>
      </w:pPr>
      <w:r w:rsidRPr="00D36271">
        <w:rPr>
          <w:rFonts w:ascii="Arial" w:hAnsi="Arial" w:cs="Arial"/>
          <w:b/>
          <w:color w:val="222222"/>
          <w:sz w:val="20"/>
        </w:rPr>
        <w:t>Kundenfreundlich beraten</w:t>
      </w:r>
    </w:p>
    <w:p w14:paraId="74DF921E" w14:textId="5515195F" w:rsidR="00BF62B7" w:rsidRDefault="00220D7F" w:rsidP="0005581A">
      <w:pPr>
        <w:rPr>
          <w:rFonts w:ascii="Arial" w:hAnsi="Arial" w:cs="Arial"/>
          <w:sz w:val="20"/>
        </w:rPr>
      </w:pPr>
      <w:r>
        <w:rPr>
          <w:rFonts w:ascii="Arial" w:hAnsi="Arial" w:cs="Arial"/>
          <w:sz w:val="20"/>
        </w:rPr>
        <w:t xml:space="preserve">Die </w:t>
      </w:r>
      <w:r w:rsidR="00BC23C8">
        <w:rPr>
          <w:rFonts w:ascii="Arial" w:hAnsi="Arial" w:cs="Arial"/>
          <w:sz w:val="20"/>
        </w:rPr>
        <w:t xml:space="preserve">App </w:t>
      </w:r>
      <w:r w:rsidR="00210666">
        <w:rPr>
          <w:rFonts w:ascii="Arial" w:hAnsi="Arial" w:cs="Arial"/>
          <w:sz w:val="20"/>
        </w:rPr>
        <w:t xml:space="preserve">ISOVER Scout </w:t>
      </w:r>
      <w:r w:rsidR="00284119">
        <w:rPr>
          <w:rFonts w:ascii="Arial" w:hAnsi="Arial" w:cs="Arial"/>
          <w:sz w:val="20"/>
        </w:rPr>
        <w:t xml:space="preserve">erweist sich </w:t>
      </w:r>
      <w:r w:rsidR="00210666">
        <w:rPr>
          <w:rFonts w:ascii="Arial" w:hAnsi="Arial" w:cs="Arial"/>
          <w:sz w:val="20"/>
        </w:rPr>
        <w:t xml:space="preserve">mit </w:t>
      </w:r>
      <w:r w:rsidR="0095714E">
        <w:rPr>
          <w:rFonts w:ascii="Arial" w:hAnsi="Arial" w:cs="Arial"/>
          <w:sz w:val="20"/>
        </w:rPr>
        <w:t>ihrer</w:t>
      </w:r>
      <w:r w:rsidR="00210666">
        <w:rPr>
          <w:rFonts w:ascii="Arial" w:hAnsi="Arial" w:cs="Arial"/>
          <w:sz w:val="20"/>
        </w:rPr>
        <w:t xml:space="preserve"> Fülle an Informationen und</w:t>
      </w:r>
      <w:r w:rsidR="003D4BB9">
        <w:rPr>
          <w:rFonts w:ascii="Arial" w:hAnsi="Arial" w:cs="Arial"/>
          <w:sz w:val="20"/>
        </w:rPr>
        <w:t xml:space="preserve"> Tools </w:t>
      </w:r>
      <w:r w:rsidR="00E753FB">
        <w:rPr>
          <w:rFonts w:ascii="Arial" w:hAnsi="Arial" w:cs="Arial"/>
          <w:sz w:val="20"/>
        </w:rPr>
        <w:t>als</w:t>
      </w:r>
      <w:r w:rsidR="003D4BB9">
        <w:rPr>
          <w:rFonts w:ascii="Arial" w:hAnsi="Arial" w:cs="Arial"/>
          <w:sz w:val="20"/>
        </w:rPr>
        <w:t xml:space="preserve"> </w:t>
      </w:r>
      <w:r w:rsidR="0028146A">
        <w:rPr>
          <w:rFonts w:ascii="Arial" w:hAnsi="Arial" w:cs="Arial"/>
          <w:sz w:val="20"/>
        </w:rPr>
        <w:t>wertvoller</w:t>
      </w:r>
      <w:r w:rsidR="003D4BB9">
        <w:rPr>
          <w:rFonts w:ascii="Arial" w:hAnsi="Arial" w:cs="Arial"/>
          <w:sz w:val="20"/>
        </w:rPr>
        <w:t xml:space="preserve"> Helfer</w:t>
      </w:r>
      <w:r w:rsidR="00336947">
        <w:rPr>
          <w:rFonts w:ascii="Arial" w:hAnsi="Arial" w:cs="Arial"/>
          <w:sz w:val="20"/>
        </w:rPr>
        <w:t>, der</w:t>
      </w:r>
      <w:r w:rsidR="00B57252">
        <w:rPr>
          <w:rFonts w:ascii="Arial" w:hAnsi="Arial" w:cs="Arial"/>
          <w:sz w:val="20"/>
        </w:rPr>
        <w:t xml:space="preserve"> </w:t>
      </w:r>
      <w:r w:rsidR="00BA0387">
        <w:rPr>
          <w:rFonts w:ascii="Arial" w:hAnsi="Arial" w:cs="Arial"/>
          <w:sz w:val="20"/>
        </w:rPr>
        <w:t xml:space="preserve">dem Berater </w:t>
      </w:r>
      <w:r w:rsidR="00E753FB">
        <w:rPr>
          <w:rFonts w:ascii="Arial" w:hAnsi="Arial" w:cs="Arial"/>
          <w:sz w:val="20"/>
        </w:rPr>
        <w:t>stets</w:t>
      </w:r>
      <w:r w:rsidR="00B57252">
        <w:rPr>
          <w:rFonts w:ascii="Arial" w:hAnsi="Arial" w:cs="Arial"/>
          <w:sz w:val="20"/>
        </w:rPr>
        <w:t xml:space="preserve"> zur Hand</w:t>
      </w:r>
      <w:r w:rsidR="00336947">
        <w:rPr>
          <w:rFonts w:ascii="Arial" w:hAnsi="Arial" w:cs="Arial"/>
          <w:sz w:val="20"/>
        </w:rPr>
        <w:t xml:space="preserve"> ist</w:t>
      </w:r>
      <w:r w:rsidR="00B57252">
        <w:rPr>
          <w:rFonts w:ascii="Arial" w:hAnsi="Arial" w:cs="Arial"/>
          <w:sz w:val="20"/>
        </w:rPr>
        <w:t xml:space="preserve"> – im Verkaufsraum, im Lager oder auf der Baustelle</w:t>
      </w:r>
      <w:r w:rsidR="003D4BB9">
        <w:rPr>
          <w:rFonts w:ascii="Arial" w:hAnsi="Arial" w:cs="Arial"/>
          <w:sz w:val="20"/>
        </w:rPr>
        <w:t xml:space="preserve">. </w:t>
      </w:r>
      <w:r w:rsidR="00187631">
        <w:rPr>
          <w:rFonts w:ascii="Arial" w:hAnsi="Arial" w:cs="Arial"/>
          <w:sz w:val="20"/>
        </w:rPr>
        <w:t xml:space="preserve">Und das auch ohne Internetverbindung. </w:t>
      </w:r>
      <w:r w:rsidR="003D4BB9">
        <w:rPr>
          <w:rFonts w:ascii="Arial" w:hAnsi="Arial" w:cs="Arial"/>
          <w:sz w:val="20"/>
        </w:rPr>
        <w:t xml:space="preserve">Die intuitive App </w:t>
      </w:r>
      <w:r w:rsidR="003A51CB">
        <w:rPr>
          <w:rFonts w:ascii="Arial" w:hAnsi="Arial" w:cs="Arial"/>
          <w:sz w:val="20"/>
        </w:rPr>
        <w:t xml:space="preserve">mit übersichtlicher </w:t>
      </w:r>
      <w:r w:rsidR="00EE3A31">
        <w:rPr>
          <w:rFonts w:ascii="Arial" w:hAnsi="Arial" w:cs="Arial"/>
          <w:sz w:val="20"/>
        </w:rPr>
        <w:t>Bediener</w:t>
      </w:r>
      <w:r w:rsidR="003A51CB">
        <w:rPr>
          <w:rFonts w:ascii="Arial" w:hAnsi="Arial" w:cs="Arial"/>
          <w:sz w:val="20"/>
        </w:rPr>
        <w:t xml:space="preserve">oberfläche </w:t>
      </w:r>
      <w:r w:rsidR="003D4BB9">
        <w:rPr>
          <w:rFonts w:ascii="Arial" w:hAnsi="Arial" w:cs="Arial"/>
          <w:sz w:val="20"/>
        </w:rPr>
        <w:t>unterstützt den</w:t>
      </w:r>
      <w:r w:rsidR="00142BDD">
        <w:rPr>
          <w:rFonts w:ascii="Arial" w:hAnsi="Arial" w:cs="Arial"/>
          <w:sz w:val="20"/>
        </w:rPr>
        <w:t xml:space="preserve"> Fachhändler bei jedem Schritt </w:t>
      </w:r>
      <w:r w:rsidR="005817EE">
        <w:rPr>
          <w:rFonts w:ascii="Arial" w:hAnsi="Arial" w:cs="Arial"/>
          <w:sz w:val="20"/>
        </w:rPr>
        <w:t>des Kundengesprächs</w:t>
      </w:r>
      <w:r w:rsidR="003D4BB9">
        <w:rPr>
          <w:rFonts w:ascii="Arial" w:hAnsi="Arial" w:cs="Arial"/>
          <w:sz w:val="20"/>
        </w:rPr>
        <w:t xml:space="preserve"> mit digitalen Materialien</w:t>
      </w:r>
      <w:r w:rsidR="007001BC">
        <w:rPr>
          <w:rFonts w:ascii="Arial" w:hAnsi="Arial" w:cs="Arial"/>
          <w:sz w:val="20"/>
        </w:rPr>
        <w:t xml:space="preserve"> und eröffnet ihm </w:t>
      </w:r>
      <w:r w:rsidR="002355D5">
        <w:rPr>
          <w:rFonts w:ascii="Arial" w:hAnsi="Arial" w:cs="Arial"/>
          <w:sz w:val="20"/>
        </w:rPr>
        <w:t>völlig neue Möglichkeiten in der Beratung</w:t>
      </w:r>
      <w:r w:rsidR="00757EF8">
        <w:rPr>
          <w:rFonts w:ascii="Arial" w:hAnsi="Arial" w:cs="Arial"/>
          <w:sz w:val="20"/>
        </w:rPr>
        <w:t>:</w:t>
      </w:r>
      <w:r w:rsidR="002355D5">
        <w:rPr>
          <w:rFonts w:ascii="Arial" w:hAnsi="Arial" w:cs="Arial"/>
          <w:sz w:val="20"/>
        </w:rPr>
        <w:t xml:space="preserve"> Anstatt theoretisch über Dachaufbauten zu sprechen und in Katalogen nach Informationen zu suchen, </w:t>
      </w:r>
      <w:r w:rsidR="00896275">
        <w:rPr>
          <w:rFonts w:ascii="Arial" w:hAnsi="Arial" w:cs="Arial"/>
          <w:sz w:val="20"/>
        </w:rPr>
        <w:t xml:space="preserve">nimmt er </w:t>
      </w:r>
      <w:r w:rsidR="00DC7A62">
        <w:rPr>
          <w:rFonts w:ascii="Arial" w:hAnsi="Arial" w:cs="Arial"/>
          <w:sz w:val="20"/>
        </w:rPr>
        <w:t xml:space="preserve">einfach </w:t>
      </w:r>
      <w:r w:rsidR="00896275">
        <w:rPr>
          <w:rFonts w:ascii="Arial" w:hAnsi="Arial" w:cs="Arial"/>
          <w:sz w:val="20"/>
        </w:rPr>
        <w:t xml:space="preserve">sein iPad mit dem </w:t>
      </w:r>
      <w:r w:rsidR="009F4747">
        <w:rPr>
          <w:rFonts w:ascii="Arial" w:hAnsi="Arial" w:cs="Arial"/>
          <w:sz w:val="20"/>
        </w:rPr>
        <w:t>ISOVER Scout zur Hand</w:t>
      </w:r>
      <w:r w:rsidR="00370095">
        <w:rPr>
          <w:rFonts w:ascii="Arial" w:hAnsi="Arial" w:cs="Arial"/>
          <w:sz w:val="20"/>
        </w:rPr>
        <w:t xml:space="preserve">. Hier wählt er </w:t>
      </w:r>
      <w:r w:rsidR="00B81731">
        <w:rPr>
          <w:rFonts w:ascii="Arial" w:hAnsi="Arial" w:cs="Arial"/>
          <w:sz w:val="20"/>
        </w:rPr>
        <w:t xml:space="preserve">zunächst </w:t>
      </w:r>
      <w:r w:rsidR="005655FB">
        <w:rPr>
          <w:rFonts w:ascii="Arial" w:hAnsi="Arial" w:cs="Arial"/>
          <w:sz w:val="20"/>
        </w:rPr>
        <w:t xml:space="preserve">die Art des Bauvorhabens </w:t>
      </w:r>
      <w:r w:rsidR="009F4747">
        <w:rPr>
          <w:rFonts w:ascii="Arial" w:hAnsi="Arial" w:cs="Arial"/>
          <w:sz w:val="20"/>
        </w:rPr>
        <w:t>aus,</w:t>
      </w:r>
      <w:r w:rsidR="001A1E9D">
        <w:rPr>
          <w:rFonts w:ascii="Arial" w:hAnsi="Arial" w:cs="Arial"/>
          <w:sz w:val="20"/>
        </w:rPr>
        <w:t xml:space="preserve"> beispielsweise die Sanierung eines Altbaus oder die Dämmung eines</w:t>
      </w:r>
      <w:r w:rsidR="00CD06BB">
        <w:rPr>
          <w:rFonts w:ascii="Arial" w:hAnsi="Arial" w:cs="Arial"/>
          <w:sz w:val="20"/>
        </w:rPr>
        <w:t xml:space="preserve"> Neubaus in Holzständerbauweise. D</w:t>
      </w:r>
      <w:r w:rsidR="00ED6ED4">
        <w:rPr>
          <w:rFonts w:ascii="Arial" w:hAnsi="Arial" w:cs="Arial"/>
          <w:sz w:val="20"/>
        </w:rPr>
        <w:t xml:space="preserve">araufhin </w:t>
      </w:r>
      <w:r w:rsidR="0070202C">
        <w:rPr>
          <w:rFonts w:ascii="Arial" w:hAnsi="Arial" w:cs="Arial"/>
          <w:sz w:val="20"/>
        </w:rPr>
        <w:t xml:space="preserve">zeigt die </w:t>
      </w:r>
      <w:r w:rsidR="00ED6ED4">
        <w:rPr>
          <w:rFonts w:ascii="Arial" w:hAnsi="Arial" w:cs="Arial"/>
          <w:sz w:val="20"/>
        </w:rPr>
        <w:t xml:space="preserve">App alle </w:t>
      </w:r>
      <w:r w:rsidR="0070202C">
        <w:rPr>
          <w:rFonts w:ascii="Arial" w:hAnsi="Arial" w:cs="Arial"/>
          <w:sz w:val="20"/>
        </w:rPr>
        <w:t xml:space="preserve">möglichen Gewerke in der Übersicht. </w:t>
      </w:r>
      <w:r w:rsidR="000E2645">
        <w:rPr>
          <w:rFonts w:ascii="Arial" w:hAnsi="Arial" w:cs="Arial"/>
          <w:sz w:val="20"/>
        </w:rPr>
        <w:t xml:space="preserve">Im </w:t>
      </w:r>
      <w:r w:rsidR="00F27AF8">
        <w:rPr>
          <w:rFonts w:ascii="Arial" w:hAnsi="Arial" w:cs="Arial"/>
          <w:sz w:val="20"/>
        </w:rPr>
        <w:t xml:space="preserve">weiteren Verlauf </w:t>
      </w:r>
      <w:r w:rsidR="00DC7A62">
        <w:rPr>
          <w:rFonts w:ascii="Arial" w:hAnsi="Arial" w:cs="Arial"/>
          <w:sz w:val="20"/>
        </w:rPr>
        <w:t>erfährt der Kunde</w:t>
      </w:r>
      <w:r w:rsidR="00F27AF8">
        <w:rPr>
          <w:rFonts w:ascii="Arial" w:hAnsi="Arial" w:cs="Arial"/>
          <w:sz w:val="20"/>
        </w:rPr>
        <w:t xml:space="preserve"> dank</w:t>
      </w:r>
      <w:r w:rsidR="00B43BF1">
        <w:rPr>
          <w:rFonts w:ascii="Arial" w:hAnsi="Arial" w:cs="Arial"/>
          <w:sz w:val="20"/>
        </w:rPr>
        <w:t xml:space="preserve"> der animierten Darstellungen des</w:t>
      </w:r>
      <w:r w:rsidR="0006452C">
        <w:rPr>
          <w:rFonts w:ascii="Arial" w:hAnsi="Arial" w:cs="Arial"/>
          <w:sz w:val="20"/>
        </w:rPr>
        <w:t xml:space="preserve"> </w:t>
      </w:r>
      <w:r w:rsidR="00D211EB">
        <w:rPr>
          <w:rFonts w:ascii="Arial" w:hAnsi="Arial" w:cs="Arial"/>
          <w:sz w:val="20"/>
        </w:rPr>
        <w:t xml:space="preserve">ISOVER Scout </w:t>
      </w:r>
      <w:r w:rsidR="00DC7A62">
        <w:rPr>
          <w:rFonts w:ascii="Arial" w:hAnsi="Arial" w:cs="Arial"/>
          <w:sz w:val="20"/>
        </w:rPr>
        <w:t xml:space="preserve">alles Wissenswerte rund um </w:t>
      </w:r>
      <w:r w:rsidR="0006452C">
        <w:rPr>
          <w:rFonts w:ascii="Arial" w:hAnsi="Arial" w:cs="Arial"/>
          <w:sz w:val="20"/>
        </w:rPr>
        <w:t>die Konstruktion de</w:t>
      </w:r>
      <w:r w:rsidR="007E7775">
        <w:rPr>
          <w:rFonts w:ascii="Arial" w:hAnsi="Arial" w:cs="Arial"/>
          <w:sz w:val="20"/>
        </w:rPr>
        <w:t>s ausgewählten</w:t>
      </w:r>
      <w:r w:rsidR="0006452C">
        <w:rPr>
          <w:rFonts w:ascii="Arial" w:hAnsi="Arial" w:cs="Arial"/>
          <w:sz w:val="20"/>
        </w:rPr>
        <w:t xml:space="preserve"> Gewerke</w:t>
      </w:r>
      <w:r w:rsidR="007E7775">
        <w:rPr>
          <w:rFonts w:ascii="Arial" w:hAnsi="Arial" w:cs="Arial"/>
          <w:sz w:val="20"/>
        </w:rPr>
        <w:t>s</w:t>
      </w:r>
      <w:r w:rsidR="001F3D95">
        <w:rPr>
          <w:rFonts w:ascii="Arial" w:hAnsi="Arial" w:cs="Arial"/>
          <w:sz w:val="20"/>
        </w:rPr>
        <w:t xml:space="preserve"> und</w:t>
      </w:r>
      <w:r w:rsidR="000A78CF">
        <w:rPr>
          <w:rFonts w:ascii="Arial" w:hAnsi="Arial" w:cs="Arial"/>
          <w:sz w:val="20"/>
        </w:rPr>
        <w:t xml:space="preserve"> über die einzelnen</w:t>
      </w:r>
      <w:r w:rsidR="00D94667">
        <w:rPr>
          <w:rFonts w:ascii="Arial" w:hAnsi="Arial" w:cs="Arial"/>
          <w:sz w:val="20"/>
        </w:rPr>
        <w:t xml:space="preserve"> Materialschichten</w:t>
      </w:r>
      <w:r w:rsidR="00BA0FE7">
        <w:rPr>
          <w:rFonts w:ascii="Arial" w:hAnsi="Arial" w:cs="Arial"/>
          <w:sz w:val="20"/>
        </w:rPr>
        <w:t xml:space="preserve"> – sperrige Modelle im Verkaufsraum werden somit überflüssig.</w:t>
      </w:r>
      <w:r w:rsidR="00ED50E1">
        <w:rPr>
          <w:rFonts w:ascii="Arial" w:hAnsi="Arial" w:cs="Arial"/>
          <w:sz w:val="20"/>
        </w:rPr>
        <w:t xml:space="preserve"> Darüber hinaus werden auch</w:t>
      </w:r>
      <w:r w:rsidR="006E25B8">
        <w:rPr>
          <w:rFonts w:ascii="Arial" w:hAnsi="Arial" w:cs="Arial"/>
          <w:sz w:val="20"/>
        </w:rPr>
        <w:t xml:space="preserve"> </w:t>
      </w:r>
      <w:r w:rsidR="007B3D4F">
        <w:rPr>
          <w:rFonts w:ascii="Arial" w:hAnsi="Arial" w:cs="Arial"/>
          <w:sz w:val="20"/>
        </w:rPr>
        <w:t xml:space="preserve">alle Produktvorteile </w:t>
      </w:r>
      <w:r w:rsidR="00D87844">
        <w:rPr>
          <w:rFonts w:ascii="Arial" w:hAnsi="Arial" w:cs="Arial"/>
          <w:sz w:val="20"/>
        </w:rPr>
        <w:t>im Hinblick auf Funktionalität</w:t>
      </w:r>
      <w:r w:rsidR="00412417">
        <w:rPr>
          <w:rFonts w:ascii="Arial" w:hAnsi="Arial" w:cs="Arial"/>
          <w:sz w:val="20"/>
        </w:rPr>
        <w:t xml:space="preserve">, </w:t>
      </w:r>
      <w:r w:rsidR="003147E2">
        <w:rPr>
          <w:rFonts w:ascii="Arial" w:hAnsi="Arial" w:cs="Arial"/>
          <w:sz w:val="20"/>
        </w:rPr>
        <w:t xml:space="preserve">Energieeffizienz, </w:t>
      </w:r>
      <w:r w:rsidR="00412417">
        <w:rPr>
          <w:rFonts w:ascii="Arial" w:hAnsi="Arial" w:cs="Arial"/>
          <w:sz w:val="20"/>
        </w:rPr>
        <w:t>Gestaltungsmöglichkeiten oder</w:t>
      </w:r>
      <w:r w:rsidR="00D87844">
        <w:rPr>
          <w:rFonts w:ascii="Arial" w:hAnsi="Arial" w:cs="Arial"/>
          <w:sz w:val="20"/>
        </w:rPr>
        <w:t xml:space="preserve"> Wohnkomfort</w:t>
      </w:r>
      <w:r w:rsidR="00F27AF8">
        <w:rPr>
          <w:rFonts w:ascii="Arial" w:hAnsi="Arial" w:cs="Arial"/>
          <w:sz w:val="20"/>
        </w:rPr>
        <w:t xml:space="preserve"> </w:t>
      </w:r>
      <w:r w:rsidR="00E753FB">
        <w:rPr>
          <w:rFonts w:ascii="Arial" w:hAnsi="Arial" w:cs="Arial"/>
          <w:sz w:val="20"/>
        </w:rPr>
        <w:t xml:space="preserve">leicht verständlich </w:t>
      </w:r>
      <w:r w:rsidR="00F27AF8">
        <w:rPr>
          <w:rFonts w:ascii="Arial" w:hAnsi="Arial" w:cs="Arial"/>
          <w:sz w:val="20"/>
        </w:rPr>
        <w:t>erläuter</w:t>
      </w:r>
      <w:r w:rsidR="001F3D95">
        <w:rPr>
          <w:rFonts w:ascii="Arial" w:hAnsi="Arial" w:cs="Arial"/>
          <w:sz w:val="20"/>
        </w:rPr>
        <w:t>t</w:t>
      </w:r>
      <w:r w:rsidR="00D87844">
        <w:rPr>
          <w:rFonts w:ascii="Arial" w:hAnsi="Arial" w:cs="Arial"/>
          <w:sz w:val="20"/>
        </w:rPr>
        <w:t>.</w:t>
      </w:r>
      <w:r w:rsidR="00284693">
        <w:rPr>
          <w:rFonts w:ascii="Arial" w:hAnsi="Arial" w:cs="Arial"/>
          <w:sz w:val="20"/>
        </w:rPr>
        <w:t xml:space="preserve"> </w:t>
      </w:r>
      <w:r w:rsidR="00990B0E">
        <w:rPr>
          <w:rFonts w:ascii="Arial" w:hAnsi="Arial" w:cs="Arial"/>
          <w:sz w:val="20"/>
        </w:rPr>
        <w:t>Die App begleitet so alle Phasen des Gesprächs</w:t>
      </w:r>
      <w:r w:rsidR="00B85D91">
        <w:rPr>
          <w:rFonts w:ascii="Arial" w:hAnsi="Arial" w:cs="Arial"/>
          <w:sz w:val="20"/>
        </w:rPr>
        <w:t xml:space="preserve"> –</w:t>
      </w:r>
      <w:r w:rsidR="00C4517A">
        <w:rPr>
          <w:rFonts w:ascii="Arial" w:hAnsi="Arial" w:cs="Arial"/>
          <w:sz w:val="20"/>
        </w:rPr>
        <w:t xml:space="preserve"> inklusive</w:t>
      </w:r>
      <w:r w:rsidR="00B85D91">
        <w:rPr>
          <w:rFonts w:ascii="Arial" w:hAnsi="Arial" w:cs="Arial"/>
          <w:sz w:val="20"/>
        </w:rPr>
        <w:t xml:space="preserve"> konkreter Produktempfehlung für das jeweilige</w:t>
      </w:r>
      <w:r w:rsidR="00CE50E2">
        <w:rPr>
          <w:rFonts w:ascii="Arial" w:hAnsi="Arial" w:cs="Arial"/>
          <w:sz w:val="20"/>
        </w:rPr>
        <w:t xml:space="preserve"> Bauvorhaben – und führt zu einer höheren Beratungsqualität</w:t>
      </w:r>
      <w:r w:rsidR="00884D23">
        <w:rPr>
          <w:rFonts w:ascii="Arial" w:hAnsi="Arial" w:cs="Arial"/>
          <w:sz w:val="20"/>
        </w:rPr>
        <w:t>.</w:t>
      </w:r>
      <w:r w:rsidR="00BE56D5">
        <w:rPr>
          <w:rFonts w:ascii="Arial" w:hAnsi="Arial" w:cs="Arial"/>
          <w:sz w:val="20"/>
        </w:rPr>
        <w:t xml:space="preserve"> </w:t>
      </w:r>
      <w:r w:rsidR="00056400">
        <w:rPr>
          <w:rFonts w:ascii="Arial" w:hAnsi="Arial" w:cs="Arial"/>
          <w:sz w:val="20"/>
        </w:rPr>
        <w:t xml:space="preserve">Ein weiterer Vorteil: Alle </w:t>
      </w:r>
      <w:r w:rsidR="00485B13">
        <w:rPr>
          <w:rFonts w:ascii="Arial" w:hAnsi="Arial" w:cs="Arial"/>
          <w:sz w:val="20"/>
        </w:rPr>
        <w:t>Informationen</w:t>
      </w:r>
      <w:r w:rsidR="00056400">
        <w:rPr>
          <w:rFonts w:ascii="Arial" w:hAnsi="Arial" w:cs="Arial"/>
          <w:sz w:val="20"/>
        </w:rPr>
        <w:t xml:space="preserve"> in der App sind </w:t>
      </w:r>
      <w:r w:rsidR="00211976">
        <w:rPr>
          <w:rFonts w:ascii="Arial" w:hAnsi="Arial" w:cs="Arial"/>
          <w:sz w:val="20"/>
        </w:rPr>
        <w:t>dank regelmäßiger Updates</w:t>
      </w:r>
      <w:r w:rsidR="00351EA2">
        <w:rPr>
          <w:rFonts w:ascii="Arial" w:hAnsi="Arial" w:cs="Arial"/>
          <w:sz w:val="20"/>
        </w:rPr>
        <w:t xml:space="preserve">, die </w:t>
      </w:r>
      <w:r w:rsidR="00D60ECD">
        <w:rPr>
          <w:rFonts w:ascii="Arial" w:hAnsi="Arial" w:cs="Arial"/>
          <w:sz w:val="20"/>
        </w:rPr>
        <w:t xml:space="preserve">bei aktiver Internetverbindung </w:t>
      </w:r>
      <w:r w:rsidR="00351EA2">
        <w:rPr>
          <w:rFonts w:ascii="Arial" w:hAnsi="Arial" w:cs="Arial"/>
          <w:sz w:val="20"/>
        </w:rPr>
        <w:t xml:space="preserve">vor </w:t>
      </w:r>
      <w:r w:rsidR="00351EA2">
        <w:rPr>
          <w:rFonts w:ascii="Arial" w:hAnsi="Arial" w:cs="Arial"/>
          <w:sz w:val="20"/>
        </w:rPr>
        <w:lastRenderedPageBreak/>
        <w:t xml:space="preserve">Start der App eingespielt werden, auf dem neuesten Stand. </w:t>
      </w:r>
      <w:r w:rsidR="00ED4365">
        <w:rPr>
          <w:rFonts w:ascii="Arial" w:hAnsi="Arial" w:cs="Arial"/>
          <w:sz w:val="20"/>
        </w:rPr>
        <w:t xml:space="preserve">Dies sorgt für </w:t>
      </w:r>
      <w:r w:rsidR="00087E09">
        <w:rPr>
          <w:rFonts w:ascii="Arial" w:hAnsi="Arial" w:cs="Arial"/>
          <w:sz w:val="20"/>
        </w:rPr>
        <w:t xml:space="preserve">zusätzliche </w:t>
      </w:r>
      <w:r w:rsidR="00ED4365">
        <w:rPr>
          <w:rFonts w:ascii="Arial" w:hAnsi="Arial" w:cs="Arial"/>
          <w:sz w:val="20"/>
        </w:rPr>
        <w:t>S</w:t>
      </w:r>
      <w:r w:rsidR="00351EA2">
        <w:rPr>
          <w:rFonts w:ascii="Arial" w:hAnsi="Arial" w:cs="Arial"/>
          <w:sz w:val="20"/>
        </w:rPr>
        <w:t>ic</w:t>
      </w:r>
      <w:r w:rsidR="00ED4365">
        <w:rPr>
          <w:rFonts w:ascii="Arial" w:hAnsi="Arial" w:cs="Arial"/>
          <w:sz w:val="20"/>
        </w:rPr>
        <w:t xml:space="preserve">herheit bei der </w:t>
      </w:r>
      <w:r w:rsidR="0063718F">
        <w:rPr>
          <w:rFonts w:ascii="Arial" w:hAnsi="Arial" w:cs="Arial"/>
          <w:sz w:val="20"/>
        </w:rPr>
        <w:t xml:space="preserve">Beratung aber auch bei der konkreten </w:t>
      </w:r>
      <w:r w:rsidR="00ED4365">
        <w:rPr>
          <w:rFonts w:ascii="Arial" w:hAnsi="Arial" w:cs="Arial"/>
          <w:sz w:val="20"/>
        </w:rPr>
        <w:t xml:space="preserve">Planung der einzelnen Maßnahmen. </w:t>
      </w:r>
    </w:p>
    <w:p w14:paraId="0279FFD3" w14:textId="77777777" w:rsidR="00A03864" w:rsidRDefault="00A03864" w:rsidP="0005581A">
      <w:pPr>
        <w:rPr>
          <w:rFonts w:ascii="Arial" w:hAnsi="Arial" w:cs="Arial"/>
          <w:sz w:val="20"/>
        </w:rPr>
      </w:pPr>
    </w:p>
    <w:p w14:paraId="682F41FC" w14:textId="302D0F61" w:rsidR="00D36271" w:rsidRPr="00B1663B" w:rsidRDefault="00B1663B" w:rsidP="0005581A">
      <w:pPr>
        <w:rPr>
          <w:rFonts w:ascii="Arial" w:hAnsi="Arial" w:cs="Arial"/>
          <w:b/>
          <w:sz w:val="20"/>
        </w:rPr>
      </w:pPr>
      <w:r w:rsidRPr="00B1663B">
        <w:rPr>
          <w:rFonts w:ascii="Arial" w:hAnsi="Arial" w:cs="Arial"/>
          <w:b/>
          <w:sz w:val="20"/>
        </w:rPr>
        <w:t>Dämm</w:t>
      </w:r>
      <w:r w:rsidR="003A4DAC">
        <w:rPr>
          <w:rFonts w:ascii="Arial" w:hAnsi="Arial" w:cs="Arial"/>
          <w:b/>
          <w:sz w:val="20"/>
        </w:rPr>
        <w:t>konstruktionen</w:t>
      </w:r>
      <w:r w:rsidRPr="00B1663B">
        <w:rPr>
          <w:rFonts w:ascii="Arial" w:hAnsi="Arial" w:cs="Arial"/>
          <w:b/>
          <w:sz w:val="20"/>
        </w:rPr>
        <w:t xml:space="preserve"> planen</w:t>
      </w:r>
    </w:p>
    <w:p w14:paraId="4BB3C19F" w14:textId="11C45EFA" w:rsidR="003B5C85" w:rsidRDefault="00B060ED" w:rsidP="0005581A">
      <w:pPr>
        <w:rPr>
          <w:rFonts w:ascii="Arial" w:hAnsi="Arial" w:cs="Arial"/>
          <w:color w:val="222222"/>
          <w:sz w:val="20"/>
        </w:rPr>
      </w:pPr>
      <w:r>
        <w:rPr>
          <w:rFonts w:ascii="Arial" w:hAnsi="Arial" w:cs="Arial"/>
          <w:sz w:val="20"/>
        </w:rPr>
        <w:t>Ein weiteres Plus von ISOVER Scout</w:t>
      </w:r>
      <w:r w:rsidR="002854E2">
        <w:rPr>
          <w:rFonts w:ascii="Arial" w:hAnsi="Arial" w:cs="Arial"/>
          <w:sz w:val="20"/>
        </w:rPr>
        <w:t xml:space="preserve"> </w:t>
      </w:r>
      <w:r w:rsidR="007703D4">
        <w:rPr>
          <w:rFonts w:ascii="Arial" w:hAnsi="Arial" w:cs="Arial"/>
          <w:sz w:val="20"/>
        </w:rPr>
        <w:t xml:space="preserve">ist der praktische Konfigurator zur Berechnung </w:t>
      </w:r>
      <w:r w:rsidR="00252B85">
        <w:rPr>
          <w:rFonts w:ascii="Arial" w:hAnsi="Arial" w:cs="Arial"/>
          <w:sz w:val="20"/>
        </w:rPr>
        <w:t>von</w:t>
      </w:r>
      <w:r w:rsidR="00A03864">
        <w:rPr>
          <w:rFonts w:ascii="Arial" w:hAnsi="Arial" w:cs="Arial"/>
          <w:sz w:val="20"/>
        </w:rPr>
        <w:t xml:space="preserve"> U-Wert</w:t>
      </w:r>
      <w:r w:rsidR="00252B85">
        <w:rPr>
          <w:rFonts w:ascii="Arial" w:hAnsi="Arial" w:cs="Arial"/>
          <w:sz w:val="20"/>
        </w:rPr>
        <w:t>en und der benötigten Menge an Dämmmaterialien</w:t>
      </w:r>
      <w:r w:rsidR="002854E2">
        <w:rPr>
          <w:rFonts w:ascii="Arial" w:hAnsi="Arial" w:cs="Arial"/>
          <w:sz w:val="20"/>
        </w:rPr>
        <w:t xml:space="preserve">. </w:t>
      </w:r>
      <w:r w:rsidR="001D34DE">
        <w:rPr>
          <w:rFonts w:ascii="Arial" w:hAnsi="Arial" w:cs="Arial"/>
          <w:sz w:val="20"/>
        </w:rPr>
        <w:t>Der U-Wert Rechner hilft Fachhändlern und Verarbeitern</w:t>
      </w:r>
      <w:r w:rsidR="000C2527">
        <w:rPr>
          <w:rFonts w:ascii="Arial" w:hAnsi="Arial" w:cs="Arial"/>
          <w:sz w:val="20"/>
        </w:rPr>
        <w:t xml:space="preserve"> bei der </w:t>
      </w:r>
      <w:r w:rsidR="00FF0802">
        <w:rPr>
          <w:rFonts w:ascii="Arial" w:hAnsi="Arial" w:cs="Arial"/>
          <w:sz w:val="20"/>
        </w:rPr>
        <w:t>ersten</w:t>
      </w:r>
      <w:r w:rsidR="00242DFB">
        <w:rPr>
          <w:rFonts w:ascii="Arial" w:hAnsi="Arial" w:cs="Arial"/>
          <w:sz w:val="20"/>
        </w:rPr>
        <w:t>, unverbindlichen</w:t>
      </w:r>
      <w:r w:rsidR="00FF0802">
        <w:rPr>
          <w:rFonts w:ascii="Arial" w:hAnsi="Arial" w:cs="Arial"/>
          <w:sz w:val="20"/>
        </w:rPr>
        <w:t xml:space="preserve"> </w:t>
      </w:r>
      <w:r w:rsidR="000C2527">
        <w:rPr>
          <w:rFonts w:ascii="Arial" w:hAnsi="Arial" w:cs="Arial"/>
          <w:sz w:val="20"/>
        </w:rPr>
        <w:t xml:space="preserve">Einschätzung, </w:t>
      </w:r>
      <w:r w:rsidR="00B53FF9">
        <w:rPr>
          <w:rFonts w:ascii="Arial" w:hAnsi="Arial" w:cs="Arial"/>
          <w:sz w:val="20"/>
        </w:rPr>
        <w:t xml:space="preserve">ob </w:t>
      </w:r>
      <w:r w:rsidR="000C2527">
        <w:rPr>
          <w:rFonts w:ascii="Arial" w:hAnsi="Arial" w:cs="Arial"/>
          <w:sz w:val="20"/>
        </w:rPr>
        <w:t xml:space="preserve">sie mit der </w:t>
      </w:r>
      <w:r w:rsidR="00E32222">
        <w:rPr>
          <w:rFonts w:ascii="Arial" w:hAnsi="Arial" w:cs="Arial"/>
          <w:sz w:val="20"/>
        </w:rPr>
        <w:t>Konstruktion</w:t>
      </w:r>
      <w:r w:rsidR="009B3647">
        <w:rPr>
          <w:rFonts w:ascii="Arial" w:hAnsi="Arial" w:cs="Arial"/>
          <w:sz w:val="20"/>
        </w:rPr>
        <w:t xml:space="preserve"> beispielsweise die Vorgaben der EnEV oder </w:t>
      </w:r>
      <w:r w:rsidR="00CC220D">
        <w:rPr>
          <w:rFonts w:ascii="Arial" w:hAnsi="Arial" w:cs="Arial"/>
          <w:sz w:val="20"/>
        </w:rPr>
        <w:t xml:space="preserve">den </w:t>
      </w:r>
      <w:r w:rsidR="009B3647">
        <w:rPr>
          <w:rFonts w:ascii="Arial" w:hAnsi="Arial" w:cs="Arial"/>
          <w:sz w:val="20"/>
        </w:rPr>
        <w:t>Passivhaus</w:t>
      </w:r>
      <w:r w:rsidR="00E32222">
        <w:rPr>
          <w:rFonts w:ascii="Arial" w:hAnsi="Arial" w:cs="Arial"/>
          <w:sz w:val="20"/>
        </w:rPr>
        <w:t>-S</w:t>
      </w:r>
      <w:r w:rsidR="009B3647">
        <w:rPr>
          <w:rFonts w:ascii="Arial" w:hAnsi="Arial" w:cs="Arial"/>
          <w:sz w:val="20"/>
        </w:rPr>
        <w:t>tandard erfüll</w:t>
      </w:r>
      <w:r w:rsidR="000C2527">
        <w:rPr>
          <w:rFonts w:ascii="Arial" w:hAnsi="Arial" w:cs="Arial"/>
          <w:sz w:val="20"/>
        </w:rPr>
        <w:t>en können</w:t>
      </w:r>
      <w:r w:rsidR="009B3647">
        <w:rPr>
          <w:rFonts w:ascii="Arial" w:hAnsi="Arial" w:cs="Arial"/>
          <w:sz w:val="20"/>
        </w:rPr>
        <w:t xml:space="preserve">. </w:t>
      </w:r>
      <w:r w:rsidR="005A1812">
        <w:rPr>
          <w:rFonts w:ascii="Arial" w:hAnsi="Arial" w:cs="Arial"/>
          <w:sz w:val="20"/>
        </w:rPr>
        <w:t xml:space="preserve">Der Mengenkalkulator unterstützt sie effektiv dabei, die erforderlichen </w:t>
      </w:r>
      <w:r w:rsidR="008A731E">
        <w:rPr>
          <w:rFonts w:ascii="Arial" w:hAnsi="Arial" w:cs="Arial"/>
          <w:sz w:val="20"/>
        </w:rPr>
        <w:t xml:space="preserve">Systemprodukte für die Konstruktion </w:t>
      </w:r>
      <w:r w:rsidR="00E77F44">
        <w:rPr>
          <w:rFonts w:ascii="Arial" w:hAnsi="Arial" w:cs="Arial"/>
          <w:sz w:val="20"/>
        </w:rPr>
        <w:t xml:space="preserve">auszuwählen </w:t>
      </w:r>
      <w:r w:rsidR="008A731E">
        <w:rPr>
          <w:rFonts w:ascii="Arial" w:hAnsi="Arial" w:cs="Arial"/>
          <w:sz w:val="20"/>
        </w:rPr>
        <w:t xml:space="preserve">sowie die entsprechenden </w:t>
      </w:r>
      <w:r w:rsidR="005A1812">
        <w:rPr>
          <w:rFonts w:ascii="Arial" w:hAnsi="Arial" w:cs="Arial"/>
          <w:sz w:val="20"/>
        </w:rPr>
        <w:t>Materialmengen</w:t>
      </w:r>
      <w:r w:rsidR="00626F43">
        <w:rPr>
          <w:rFonts w:ascii="Arial" w:hAnsi="Arial" w:cs="Arial"/>
          <w:sz w:val="20"/>
        </w:rPr>
        <w:t xml:space="preserve"> zu berechnen. </w:t>
      </w:r>
      <w:r w:rsidR="00A70942">
        <w:rPr>
          <w:rFonts w:ascii="Arial" w:hAnsi="Arial" w:cs="Arial"/>
          <w:sz w:val="20"/>
        </w:rPr>
        <w:t>Wer sich nicht sicher ist, kann jederzeit aus der App heraus –</w:t>
      </w:r>
      <w:r w:rsidR="00EA2AD3">
        <w:rPr>
          <w:rFonts w:ascii="Arial" w:hAnsi="Arial" w:cs="Arial"/>
          <w:sz w:val="20"/>
        </w:rPr>
        <w:t xml:space="preserve"> </w:t>
      </w:r>
      <w:r w:rsidR="00A70942">
        <w:rPr>
          <w:rFonts w:ascii="Arial" w:hAnsi="Arial" w:cs="Arial"/>
          <w:sz w:val="20"/>
        </w:rPr>
        <w:t>ein</w:t>
      </w:r>
      <w:r w:rsidR="00D17B8E">
        <w:rPr>
          <w:rFonts w:ascii="Arial" w:hAnsi="Arial" w:cs="Arial"/>
          <w:sz w:val="20"/>
        </w:rPr>
        <w:t>e</w:t>
      </w:r>
      <w:r w:rsidR="00A70942">
        <w:rPr>
          <w:rFonts w:ascii="Arial" w:hAnsi="Arial" w:cs="Arial"/>
          <w:sz w:val="20"/>
        </w:rPr>
        <w:t xml:space="preserve"> Internetverbindung vorausgesetzt – eine Mail an den ISOVER Kundenservice senden und sich die Werte, Mengen oder </w:t>
      </w:r>
      <w:r w:rsidR="00B1663B">
        <w:rPr>
          <w:rFonts w:ascii="Arial" w:hAnsi="Arial" w:cs="Arial"/>
          <w:sz w:val="20"/>
        </w:rPr>
        <w:t>Produktempfehlungen von den Dämmstoff</w:t>
      </w:r>
      <w:r w:rsidR="0073537B">
        <w:rPr>
          <w:rFonts w:ascii="Arial" w:hAnsi="Arial" w:cs="Arial"/>
          <w:sz w:val="20"/>
        </w:rPr>
        <w:t>-Experten</w:t>
      </w:r>
      <w:r w:rsidR="00200C73">
        <w:rPr>
          <w:rFonts w:ascii="Arial" w:hAnsi="Arial" w:cs="Arial"/>
          <w:sz w:val="20"/>
        </w:rPr>
        <w:t xml:space="preserve"> zusammenstellen lassen. </w:t>
      </w:r>
      <w:r w:rsidR="00D94488" w:rsidRPr="00F033DE">
        <w:rPr>
          <w:rFonts w:ascii="Arial" w:hAnsi="Arial" w:cs="Arial"/>
          <w:color w:val="222222"/>
          <w:sz w:val="20"/>
        </w:rPr>
        <w:t xml:space="preserve">Mit der digitalen Lösung ISOVER Scout trägt ISOVER </w:t>
      </w:r>
      <w:bookmarkStart w:id="0" w:name="_GoBack"/>
      <w:bookmarkEnd w:id="0"/>
      <w:r w:rsidR="00D94488" w:rsidRPr="00F033DE">
        <w:rPr>
          <w:rFonts w:ascii="Arial" w:hAnsi="Arial" w:cs="Arial"/>
          <w:color w:val="222222"/>
          <w:sz w:val="20"/>
        </w:rPr>
        <w:t>im Bereich energieeffizienter Baustoffe der zunehmenden Digitalisierung Rechnung und unterstreicht einmal mehr seinen Blick für die Kundenbedürfnisse von morgen.</w:t>
      </w:r>
      <w:r w:rsidR="00F033DE">
        <w:rPr>
          <w:rFonts w:ascii="Arial" w:hAnsi="Arial" w:cs="Arial"/>
          <w:color w:val="222222"/>
          <w:sz w:val="20"/>
        </w:rPr>
        <w:t xml:space="preserve"> </w:t>
      </w:r>
    </w:p>
    <w:p w14:paraId="0EE97A6E" w14:textId="77777777" w:rsidR="003B5C85" w:rsidRDefault="003B5C85" w:rsidP="0005581A">
      <w:pPr>
        <w:rPr>
          <w:rFonts w:ascii="Arial" w:hAnsi="Arial" w:cs="Arial"/>
          <w:color w:val="222222"/>
          <w:sz w:val="20"/>
        </w:rPr>
      </w:pPr>
    </w:p>
    <w:p w14:paraId="41C22571" w14:textId="4A17D23E" w:rsidR="00FA6262" w:rsidRDefault="00F033DE" w:rsidP="0005581A">
      <w:pPr>
        <w:rPr>
          <w:rFonts w:ascii="Arial" w:hAnsi="Arial" w:cs="Arial"/>
          <w:sz w:val="20"/>
        </w:rPr>
      </w:pPr>
      <w:r>
        <w:rPr>
          <w:rFonts w:ascii="Arial" w:hAnsi="Arial" w:cs="Arial"/>
          <w:color w:val="222222"/>
          <w:sz w:val="20"/>
        </w:rPr>
        <w:t>ISOVER. So wird gedämmt.</w:t>
      </w:r>
      <w:r w:rsidR="00D94488">
        <w:rPr>
          <w:rFonts w:ascii="Arial" w:hAnsi="Arial" w:cs="Arial"/>
          <w:b/>
          <w:i/>
          <w:color w:val="222222"/>
          <w:sz w:val="20"/>
        </w:rPr>
        <w:t xml:space="preserve">  </w:t>
      </w:r>
    </w:p>
    <w:p w14:paraId="698F51C6" w14:textId="77777777" w:rsidR="00FA6262" w:rsidRPr="00FA6262" w:rsidRDefault="00FA6262" w:rsidP="0005581A">
      <w:pPr>
        <w:rPr>
          <w:rFonts w:ascii="Arial" w:hAnsi="Arial" w:cs="Arial"/>
          <w:sz w:val="20"/>
        </w:rPr>
      </w:pPr>
    </w:p>
    <w:p w14:paraId="3A410DE5" w14:textId="77777777" w:rsidR="00A91A46" w:rsidRPr="00B51C1C" w:rsidRDefault="00A91A46" w:rsidP="0005581A">
      <w:pPr>
        <w:rPr>
          <w:rFonts w:ascii="Arial" w:hAnsi="Arial" w:cs="Arial"/>
          <w:sz w:val="20"/>
        </w:rPr>
      </w:pPr>
      <w:r>
        <w:rPr>
          <w:rFonts w:ascii="Arial" w:hAnsi="Arial" w:cs="Arial"/>
          <w:sz w:val="20"/>
        </w:rPr>
        <w:t xml:space="preserve">Mehr unter </w:t>
      </w:r>
      <w:hyperlink r:id="rId7" w:history="1">
        <w:r w:rsidRPr="00262C95">
          <w:rPr>
            <w:rStyle w:val="Link"/>
            <w:rFonts w:ascii="Arial" w:hAnsi="Arial" w:cs="Arial"/>
            <w:sz w:val="20"/>
          </w:rPr>
          <w:t>www.isover.de</w:t>
        </w:r>
      </w:hyperlink>
      <w:r>
        <w:rPr>
          <w:rFonts w:ascii="Arial" w:hAnsi="Arial" w:cs="Arial"/>
          <w:sz w:val="20"/>
        </w:rPr>
        <w:t xml:space="preserve">. </w:t>
      </w:r>
    </w:p>
    <w:p w14:paraId="6CBED26B" w14:textId="77777777" w:rsidR="00B51C1C" w:rsidRDefault="00B51C1C" w:rsidP="0005581A">
      <w:pPr>
        <w:rPr>
          <w:rFonts w:ascii="Arial" w:hAnsi="Arial" w:cs="Arial"/>
          <w:sz w:val="20"/>
        </w:rPr>
      </w:pPr>
    </w:p>
    <w:p w14:paraId="64B475FE" w14:textId="77777777" w:rsidR="002D6145" w:rsidRDefault="002D6145" w:rsidP="0005581A">
      <w:pPr>
        <w:rPr>
          <w:rFonts w:ascii="Arial" w:hAnsi="Arial" w:cs="Arial"/>
          <w:sz w:val="20"/>
        </w:rPr>
      </w:pPr>
    </w:p>
    <w:p w14:paraId="5A788EFC" w14:textId="5E1237A8" w:rsidR="00F010BF" w:rsidRPr="00F010BF" w:rsidRDefault="00F010BF" w:rsidP="0005581A">
      <w:pPr>
        <w:rPr>
          <w:rFonts w:ascii="Arial" w:hAnsi="Arial" w:cs="Arial"/>
          <w:b/>
          <w:sz w:val="20"/>
        </w:rPr>
      </w:pPr>
      <w:r w:rsidRPr="00F010BF">
        <w:rPr>
          <w:rFonts w:ascii="Arial" w:hAnsi="Arial" w:cs="Arial"/>
          <w:b/>
          <w:sz w:val="20"/>
        </w:rPr>
        <w:t>Bildmaterial</w:t>
      </w:r>
    </w:p>
    <w:p w14:paraId="639B300D" w14:textId="77777777" w:rsidR="0067656C" w:rsidRDefault="0067656C" w:rsidP="0005581A">
      <w:pPr>
        <w:rPr>
          <w:rFonts w:ascii="Arial" w:hAnsi="Arial" w:cs="Arial"/>
          <w:color w:val="FF0000"/>
          <w:sz w:val="20"/>
        </w:rPr>
      </w:pPr>
    </w:p>
    <w:p w14:paraId="7BEE0743" w14:textId="75E1C823" w:rsidR="00F010BF" w:rsidRDefault="001D4DE0" w:rsidP="0005581A">
      <w:pPr>
        <w:rPr>
          <w:rFonts w:ascii="Arial" w:hAnsi="Arial" w:cs="Arial"/>
          <w:color w:val="FF0000"/>
          <w:sz w:val="20"/>
        </w:rPr>
      </w:pPr>
      <w:r>
        <w:rPr>
          <w:rFonts w:ascii="Arial" w:hAnsi="Arial" w:cs="Arial"/>
          <w:noProof/>
          <w:color w:val="FF0000"/>
          <w:sz w:val="20"/>
        </w:rPr>
        <w:drawing>
          <wp:inline distT="0" distB="0" distL="0" distR="0" wp14:anchorId="0DC93E93" wp14:editId="6DE04D2D">
            <wp:extent cx="1918800" cy="1080000"/>
            <wp:effectExtent l="0" t="0" r="12065" b="12700"/>
            <wp:docPr id="2" name="Bild 2" descr="../../../../../../../../../Volumes/PNR%20Kunden/Kunden%20A-K/ISO.KDaten/ISO-PR-Bilder/Pressebilder/App%20IS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A-K/ISO.KDaten/ISO-PR-Bilder/Pressebilder/App%20ISOV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18800" cy="1080000"/>
                    </a:xfrm>
                    <a:prstGeom prst="rect">
                      <a:avLst/>
                    </a:prstGeom>
                    <a:noFill/>
                    <a:ln>
                      <a:noFill/>
                    </a:ln>
                  </pic:spPr>
                </pic:pic>
              </a:graphicData>
            </a:graphic>
          </wp:inline>
        </w:drawing>
      </w:r>
      <w:r w:rsidR="00820829">
        <w:rPr>
          <w:rFonts w:ascii="Arial" w:hAnsi="Arial" w:cs="Arial"/>
          <w:color w:val="FF0000"/>
          <w:sz w:val="20"/>
        </w:rPr>
        <w:t xml:space="preserve"> </w:t>
      </w:r>
      <w:r w:rsidR="00820829">
        <w:rPr>
          <w:rFonts w:ascii="Arial" w:hAnsi="Arial" w:cs="Arial"/>
          <w:noProof/>
          <w:color w:val="FF0000"/>
          <w:sz w:val="20"/>
        </w:rPr>
        <w:drawing>
          <wp:inline distT="0" distB="0" distL="0" distR="0" wp14:anchorId="1F881B04" wp14:editId="3727EF93">
            <wp:extent cx="1839600" cy="1080000"/>
            <wp:effectExtent l="0" t="0" r="0" b="12700"/>
            <wp:docPr id="3" name="Bild 3" descr="../../../../../../../../../Volumes/PNR%20Kunden/Kunden%20A-K/ISO.KDaten/ISO-PR-Bilder/Pressebilder/App%20IS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20Kunden/Kunden%20A-K/ISO.KDaten/ISO-PR-Bilder/Pressebilder/App%20ISOV"/>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9600" cy="1080000"/>
                    </a:xfrm>
                    <a:prstGeom prst="rect">
                      <a:avLst/>
                    </a:prstGeom>
                    <a:noFill/>
                    <a:ln>
                      <a:noFill/>
                    </a:ln>
                  </pic:spPr>
                </pic:pic>
              </a:graphicData>
            </a:graphic>
          </wp:inline>
        </w:drawing>
      </w:r>
    </w:p>
    <w:p w14:paraId="39EB1AD5" w14:textId="77777777" w:rsidR="00EF5293" w:rsidRDefault="00EF5293" w:rsidP="0005581A">
      <w:pPr>
        <w:rPr>
          <w:rFonts w:ascii="Arial" w:hAnsi="Arial" w:cs="Arial"/>
          <w:color w:val="FF0000"/>
          <w:sz w:val="20"/>
        </w:rPr>
      </w:pPr>
    </w:p>
    <w:p w14:paraId="7599905F" w14:textId="5F10C054" w:rsidR="00F010BF" w:rsidRDefault="00EF5293" w:rsidP="0005581A">
      <w:pPr>
        <w:rPr>
          <w:rFonts w:ascii="Arial" w:hAnsi="Arial" w:cs="Arial"/>
          <w:color w:val="FF0000"/>
          <w:sz w:val="20"/>
        </w:rPr>
      </w:pPr>
      <w:r>
        <w:rPr>
          <w:rFonts w:ascii="Arial" w:hAnsi="Arial" w:cs="Arial"/>
          <w:noProof/>
          <w:color w:val="FF0000"/>
          <w:sz w:val="20"/>
        </w:rPr>
        <w:drawing>
          <wp:inline distT="0" distB="0" distL="0" distR="0" wp14:anchorId="0F43C955" wp14:editId="09C27CBE">
            <wp:extent cx="1832400" cy="1080000"/>
            <wp:effectExtent l="0" t="0" r="0" b="12700"/>
            <wp:docPr id="4" name="Bild 4" descr="../../../../../../../../../Volumes/PNR%20Kunden/Kunden%20A-K/ISO.KDaten/ISO-PR-Bilder/Pressebilder/App%20ISOVER%20Scout/72dpi/ISOV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lumes/PNR%20Kunden/Kunden%20A-K/ISO.KDaten/ISO-PR-Bilder/Pressebilder/App%20ISOVER%20Scout/72dpi/ISOVER%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32400" cy="1080000"/>
                    </a:xfrm>
                    <a:prstGeom prst="rect">
                      <a:avLst/>
                    </a:prstGeom>
                    <a:noFill/>
                    <a:ln>
                      <a:noFill/>
                    </a:ln>
                  </pic:spPr>
                </pic:pic>
              </a:graphicData>
            </a:graphic>
          </wp:inline>
        </w:drawing>
      </w:r>
      <w:r>
        <w:rPr>
          <w:rFonts w:ascii="Arial" w:hAnsi="Arial" w:cs="Arial"/>
          <w:color w:val="FF0000"/>
          <w:sz w:val="20"/>
        </w:rPr>
        <w:t xml:space="preserve">    </w:t>
      </w:r>
      <w:r>
        <w:rPr>
          <w:rFonts w:ascii="Arial" w:hAnsi="Arial" w:cs="Arial"/>
          <w:noProof/>
          <w:color w:val="FF0000"/>
          <w:sz w:val="20"/>
        </w:rPr>
        <w:drawing>
          <wp:inline distT="0" distB="0" distL="0" distR="0" wp14:anchorId="588BDBCB" wp14:editId="4F4D2EFF">
            <wp:extent cx="1828800" cy="1080000"/>
            <wp:effectExtent l="0" t="0" r="0" b="12700"/>
            <wp:docPr id="5" name="Bild 5" descr="../../../../../../../../../Volumes/PNR%20Kunden/Kunden%20A-K/ISO.KDaten/ISO-PR-Bilder/Pressebilder/App%20ISOVER%20Scout/72dpi/IS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lumes/PNR%20Kunden/Kunden%20A-K/ISO.KDaten/ISO-PR-Bilder/Pressebilder/App%20ISOVER%20Scout/72dpi/ISOVE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8800" cy="1080000"/>
                    </a:xfrm>
                    <a:prstGeom prst="rect">
                      <a:avLst/>
                    </a:prstGeom>
                    <a:noFill/>
                    <a:ln>
                      <a:noFill/>
                    </a:ln>
                  </pic:spPr>
                </pic:pic>
              </a:graphicData>
            </a:graphic>
          </wp:inline>
        </w:drawing>
      </w:r>
    </w:p>
    <w:p w14:paraId="1F44703E" w14:textId="77777777" w:rsidR="00F010BF" w:rsidRDefault="00F010BF" w:rsidP="0005581A">
      <w:pPr>
        <w:rPr>
          <w:rFonts w:ascii="Arial" w:hAnsi="Arial" w:cs="Arial"/>
          <w:i/>
          <w:sz w:val="20"/>
        </w:rPr>
      </w:pPr>
    </w:p>
    <w:p w14:paraId="36DE1197" w14:textId="362D5D2A" w:rsidR="00D27DBB" w:rsidRPr="00D27DBB" w:rsidRDefault="00D27DBB" w:rsidP="0005581A">
      <w:pPr>
        <w:rPr>
          <w:rFonts w:ascii="Arial" w:hAnsi="Arial" w:cs="Arial"/>
          <w:sz w:val="16"/>
          <w:szCs w:val="16"/>
        </w:rPr>
      </w:pPr>
      <w:r w:rsidRPr="00584242">
        <w:rPr>
          <w:rFonts w:ascii="Arial" w:hAnsi="Arial" w:cs="Arial"/>
          <w:b/>
          <w:sz w:val="16"/>
          <w:szCs w:val="16"/>
        </w:rPr>
        <w:t>Bildunterschrift:</w:t>
      </w:r>
      <w:r w:rsidRPr="00584242">
        <w:rPr>
          <w:rFonts w:ascii="Arial" w:hAnsi="Arial" w:cs="Arial"/>
          <w:sz w:val="16"/>
          <w:szCs w:val="16"/>
        </w:rPr>
        <w:t xml:space="preserve"> Die </w:t>
      </w:r>
      <w:r w:rsidR="00BA4C82" w:rsidRPr="00584242">
        <w:rPr>
          <w:rFonts w:ascii="Arial" w:hAnsi="Arial" w:cs="Arial"/>
          <w:sz w:val="16"/>
          <w:szCs w:val="16"/>
        </w:rPr>
        <w:t xml:space="preserve">kostenlose </w:t>
      </w:r>
      <w:r w:rsidRPr="00584242">
        <w:rPr>
          <w:rFonts w:ascii="Arial" w:hAnsi="Arial" w:cs="Arial"/>
          <w:sz w:val="16"/>
          <w:szCs w:val="16"/>
        </w:rPr>
        <w:t>iPad App ISOVER Scout unterstützt Fachhändler und Verarbeiter</w:t>
      </w:r>
      <w:r w:rsidR="00C55E2F" w:rsidRPr="00584242">
        <w:rPr>
          <w:rFonts w:ascii="Arial" w:hAnsi="Arial" w:cs="Arial"/>
          <w:sz w:val="16"/>
          <w:szCs w:val="16"/>
        </w:rPr>
        <w:t xml:space="preserve"> gleichermaßen mit Animationen, Videos und nüt</w:t>
      </w:r>
      <w:r w:rsidR="00DB26A9" w:rsidRPr="00584242">
        <w:rPr>
          <w:rFonts w:ascii="Arial" w:hAnsi="Arial" w:cs="Arial"/>
          <w:sz w:val="16"/>
          <w:szCs w:val="16"/>
        </w:rPr>
        <w:t>z</w:t>
      </w:r>
      <w:r w:rsidR="00C55E2F" w:rsidRPr="00584242">
        <w:rPr>
          <w:rFonts w:ascii="Arial" w:hAnsi="Arial" w:cs="Arial"/>
          <w:sz w:val="16"/>
          <w:szCs w:val="16"/>
        </w:rPr>
        <w:t xml:space="preserve">lichen Tools wie U-Wert Rechner </w:t>
      </w:r>
      <w:r w:rsidR="00D92BB2" w:rsidRPr="00584242">
        <w:rPr>
          <w:rFonts w:ascii="Arial" w:hAnsi="Arial" w:cs="Arial"/>
          <w:sz w:val="16"/>
          <w:szCs w:val="16"/>
        </w:rPr>
        <w:t>oder</w:t>
      </w:r>
      <w:r w:rsidR="00C55E2F" w:rsidRPr="00584242">
        <w:rPr>
          <w:rFonts w:ascii="Arial" w:hAnsi="Arial" w:cs="Arial"/>
          <w:sz w:val="16"/>
          <w:szCs w:val="16"/>
        </w:rPr>
        <w:t xml:space="preserve"> Mengenkalkulator.</w:t>
      </w:r>
    </w:p>
    <w:p w14:paraId="35AD8819" w14:textId="77777777" w:rsidR="002D6145" w:rsidRDefault="002D6145" w:rsidP="00DE301A">
      <w:pPr>
        <w:rPr>
          <w:rFonts w:ascii="Arial" w:hAnsi="Arial" w:cs="Arial"/>
          <w:b/>
          <w:sz w:val="20"/>
        </w:rPr>
      </w:pPr>
    </w:p>
    <w:p w14:paraId="71A1A307" w14:textId="77777777" w:rsidR="00D27DBB" w:rsidRDefault="00D27DBB" w:rsidP="00DE301A">
      <w:pPr>
        <w:rPr>
          <w:rFonts w:ascii="Arial" w:hAnsi="Arial" w:cs="Arial"/>
          <w:b/>
          <w:sz w:val="20"/>
        </w:rPr>
      </w:pPr>
    </w:p>
    <w:p w14:paraId="14085698" w14:textId="77777777" w:rsidR="00DE301A" w:rsidRPr="00690E02" w:rsidRDefault="00DE301A" w:rsidP="00DE301A">
      <w:pPr>
        <w:rPr>
          <w:rFonts w:ascii="Arial" w:hAnsi="Arial" w:cs="Arial"/>
          <w:b/>
          <w:sz w:val="20"/>
        </w:rPr>
      </w:pPr>
      <w:r w:rsidRPr="00690E02">
        <w:rPr>
          <w:rFonts w:ascii="Arial" w:hAnsi="Arial" w:cs="Arial"/>
          <w:b/>
          <w:sz w:val="20"/>
        </w:rPr>
        <w:t>Bildanforderung</w:t>
      </w:r>
    </w:p>
    <w:p w14:paraId="1EEECDFA" w14:textId="4D0891C5" w:rsidR="00DE301A" w:rsidRPr="00690E02" w:rsidRDefault="00DE301A" w:rsidP="00DE301A">
      <w:pPr>
        <w:rPr>
          <w:rFonts w:ascii="Arial" w:hAnsi="Arial" w:cs="Arial"/>
          <w:sz w:val="20"/>
        </w:rPr>
      </w:pPr>
      <w:r w:rsidRPr="00690E02">
        <w:rPr>
          <w:rFonts w:ascii="Arial" w:hAnsi="Arial" w:cs="Arial"/>
          <w:sz w:val="20"/>
        </w:rPr>
        <w:t>Bildmaterial zum Download finden Sie in unserem Medienportal press-n-relations.amid-pr.com (Suchbegriff „</w:t>
      </w:r>
      <w:r w:rsidR="00690E02">
        <w:rPr>
          <w:rFonts w:ascii="Arial" w:hAnsi="Arial" w:cs="Arial"/>
          <w:sz w:val="20"/>
        </w:rPr>
        <w:t>ISOVERScout</w:t>
      </w:r>
      <w:r w:rsidRPr="00690E02">
        <w:rPr>
          <w:rFonts w:ascii="Arial" w:hAnsi="Arial" w:cs="Arial"/>
          <w:sz w:val="20"/>
        </w:rPr>
        <w:t>“). Selbstverständlich schicken wir Ihnen die Dateien auch gerne per E-Mail zu. Kontakt: isover@press-n-relations.de</w:t>
      </w:r>
    </w:p>
    <w:p w14:paraId="49C6904D" w14:textId="6CF3831D" w:rsidR="00F30600" w:rsidRDefault="00FA6262" w:rsidP="0005581A">
      <w:pPr>
        <w:rPr>
          <w:rFonts w:ascii="Arial" w:hAnsi="Arial" w:cs="Arial"/>
          <w:color w:val="222222"/>
          <w:sz w:val="20"/>
        </w:rPr>
      </w:pPr>
      <w:r>
        <w:br/>
      </w:r>
    </w:p>
    <w:p w14:paraId="6F29EC8C" w14:textId="77777777" w:rsidR="002D6145" w:rsidRDefault="002D6145" w:rsidP="0005581A">
      <w:pPr>
        <w:rPr>
          <w:rFonts w:ascii="Arial" w:hAnsi="Arial" w:cs="Arial"/>
          <w:color w:val="222222"/>
          <w:sz w:val="20"/>
        </w:rPr>
      </w:pPr>
    </w:p>
    <w:p w14:paraId="3664B32B" w14:textId="77777777" w:rsidR="002D6145" w:rsidRDefault="002D6145" w:rsidP="0005581A">
      <w:pPr>
        <w:rPr>
          <w:rFonts w:ascii="Arial" w:hAnsi="Arial" w:cs="Arial"/>
          <w:color w:val="222222"/>
          <w:sz w:val="20"/>
        </w:rPr>
      </w:pPr>
    </w:p>
    <w:p w14:paraId="503A3949" w14:textId="77777777" w:rsidR="002D6145" w:rsidRPr="0067656C" w:rsidRDefault="002D6145" w:rsidP="0005581A">
      <w:pPr>
        <w:rPr>
          <w:rFonts w:ascii="Arial" w:hAnsi="Arial" w:cs="Arial"/>
          <w:color w:val="222222"/>
          <w:sz w:val="20"/>
        </w:rPr>
      </w:pPr>
    </w:p>
    <w:p w14:paraId="2D6C4866" w14:textId="77777777" w:rsidR="00BF6FAD" w:rsidRPr="007C546D" w:rsidRDefault="00BF6FAD" w:rsidP="0005581A">
      <w:pPr>
        <w:rPr>
          <w:rFonts w:ascii="Arial" w:hAnsi="Arial" w:cs="Arial"/>
          <w:i/>
          <w:color w:val="222222"/>
          <w:sz w:val="20"/>
        </w:rPr>
      </w:pPr>
    </w:p>
    <w:p w14:paraId="640E89DA" w14:textId="77777777" w:rsidR="00F30600" w:rsidRPr="001A34F6" w:rsidRDefault="00F30600" w:rsidP="0005581A">
      <w:pPr>
        <w:rPr>
          <w:rFonts w:ascii="Arial" w:hAnsi="Arial" w:cs="Arial"/>
          <w:i/>
          <w:color w:val="222222"/>
          <w:sz w:val="20"/>
        </w:rPr>
      </w:pPr>
    </w:p>
    <w:p w14:paraId="1CCB5068" w14:textId="77777777" w:rsidR="000574FD" w:rsidRPr="001A34F6" w:rsidRDefault="000574FD" w:rsidP="0005581A">
      <w:pPr>
        <w:rPr>
          <w:rFonts w:ascii="Arial" w:hAnsi="Arial" w:cs="Arial"/>
          <w:color w:val="222222"/>
          <w:sz w:val="20"/>
        </w:rPr>
      </w:pPr>
    </w:p>
    <w:p w14:paraId="3ED861F3" w14:textId="77777777" w:rsidR="000574FD" w:rsidRPr="00C557F4" w:rsidRDefault="000574FD" w:rsidP="0005581A">
      <w:pPr>
        <w:pStyle w:val="Textkrper-Zeileneinzug"/>
        <w:ind w:left="0"/>
        <w:rPr>
          <w:rFonts w:cs="Arial"/>
          <w:b w:val="0"/>
          <w:sz w:val="22"/>
        </w:rPr>
      </w:pPr>
      <w:r w:rsidRPr="00C557F4">
        <w:rPr>
          <w:rFonts w:cs="Arial"/>
          <w:b w:val="0"/>
          <w:sz w:val="22"/>
        </w:rPr>
        <w:t>-----------------------------------</w:t>
      </w:r>
    </w:p>
    <w:p w14:paraId="0E327BA6" w14:textId="77777777" w:rsidR="000574FD" w:rsidRPr="00C557F4" w:rsidRDefault="000574FD" w:rsidP="0005581A">
      <w:pPr>
        <w:ind w:right="432"/>
        <w:rPr>
          <w:rFonts w:ascii="Arial" w:hAnsi="Arial" w:cs="Arial"/>
          <w:sz w:val="16"/>
        </w:rPr>
      </w:pPr>
    </w:p>
    <w:p w14:paraId="3E1CE169" w14:textId="5BF62604" w:rsidR="00A030AB" w:rsidRPr="00C557F4" w:rsidRDefault="00712B82" w:rsidP="0005581A">
      <w:pPr>
        <w:autoSpaceDE w:val="0"/>
        <w:autoSpaceDN w:val="0"/>
        <w:adjustRightInd w:val="0"/>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E80F93">
        <w:rPr>
          <w:rFonts w:ascii="Arial" w:hAnsi="Arial" w:cs="Arial"/>
          <w:sz w:val="16"/>
        </w:rPr>
        <w:t xml:space="preserve"> 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E80F93">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sectPr w:rsidR="00A030AB" w:rsidRPr="00C557F4" w:rsidSect="00584242">
      <w:headerReference w:type="even" r:id="rId12"/>
      <w:headerReference w:type="default" r:id="rId13"/>
      <w:footerReference w:type="even" r:id="rId14"/>
      <w:footerReference w:type="default" r:id="rId15"/>
      <w:headerReference w:type="first" r:id="rId16"/>
      <w:footerReference w:type="first" r:id="rId17"/>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D5D86B" w14:textId="77777777" w:rsidR="00AA7873" w:rsidRDefault="00AA7873">
      <w:pPr>
        <w:pStyle w:val="Standa9"/>
      </w:pPr>
      <w:r>
        <w:separator/>
      </w:r>
    </w:p>
  </w:endnote>
  <w:endnote w:type="continuationSeparator" w:id="0">
    <w:p w14:paraId="54E75CEE" w14:textId="77777777" w:rsidR="00AA7873" w:rsidRDefault="00AA7873">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BFB3B5" w14:textId="77777777" w:rsidR="000E72D2" w:rsidRDefault="000E72D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181F6" w14:textId="77777777" w:rsidR="000E72D2" w:rsidRDefault="000E72D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5D1EF" w14:textId="3579F300"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41E437BB" wp14:editId="3D7C4425">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77777777" w:rsidR="009E2D64" w:rsidRPr="00E22292" w:rsidRDefault="009E2D64" w:rsidP="00323DD1">
                          <w:pPr>
                            <w:pStyle w:val="Text"/>
                            <w:spacing w:after="0" w:line="240" w:lineRule="auto"/>
                            <w:ind w:right="45"/>
                            <w:jc w:val="right"/>
                            <w:rPr>
                              <w:sz w:val="18"/>
                            </w:rPr>
                          </w:pPr>
                          <w:r w:rsidRPr="00E22292">
                            <w:rPr>
                              <w:sz w:val="18"/>
                            </w:rPr>
                            <w:t>ISOVER</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437BB" id="_x0000_t202" coordsize="21600,21600" o:spt="202" path="m0,0l0,21600,21600,21600,21600,0xe">
              <v:stroke joinstyle="miter"/>
              <v:path gradientshapeok="t" o:connecttype="rect"/>
            </v:shapetype>
            <v:shape id="Text_x0020_Box_x0020_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" filled="f" stroked="f">
              <v:textbox inset="0,0,0,0">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77777777" w:rsidR="009E2D64" w:rsidRPr="00E22292" w:rsidRDefault="009E2D64" w:rsidP="00323DD1">
                    <w:pPr>
                      <w:pStyle w:val="Text"/>
                      <w:spacing w:after="0" w:line="240" w:lineRule="auto"/>
                      <w:ind w:right="45"/>
                      <w:jc w:val="right"/>
                      <w:rPr>
                        <w:sz w:val="18"/>
                      </w:rPr>
                    </w:pPr>
                    <w:r w:rsidRPr="00E22292">
                      <w:rPr>
                        <w:sz w:val="18"/>
                      </w:rPr>
                      <w:t>ISOVER</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6848B205" wp14:editId="673F5C31">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73917B"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63A10122" w14:textId="7A654C84"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32B5734F"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155E22"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2CC946A6"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195196" w14:textId="77777777" w:rsidR="00AA7873" w:rsidRDefault="00AA7873">
      <w:pPr>
        <w:pStyle w:val="Standa9"/>
      </w:pPr>
      <w:r>
        <w:separator/>
      </w:r>
    </w:p>
  </w:footnote>
  <w:footnote w:type="continuationSeparator" w:id="0">
    <w:p w14:paraId="5117B6EE" w14:textId="77777777" w:rsidR="00AA7873" w:rsidRDefault="00AA7873">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C98120" w14:textId="77777777" w:rsidR="000E72D2" w:rsidRDefault="000E72D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232751" w14:textId="77777777" w:rsidR="000E72D2" w:rsidRDefault="000E72D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9B5AF"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787CA429" wp14:editId="60B2AEAE">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6.15pt;margin-top:35.3pt;width:324.8pt;height:99.15pt;z-index:251659264;mso-width-relative:margin;mso-height-relative:margin" coordorigin="-172" coordsize="41250,125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172;top:9705;width:1835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307F2"/>
    <w:rsid w:val="00030F53"/>
    <w:rsid w:val="00041DC5"/>
    <w:rsid w:val="00046BDE"/>
    <w:rsid w:val="00053A54"/>
    <w:rsid w:val="0005581A"/>
    <w:rsid w:val="00056400"/>
    <w:rsid w:val="000574FD"/>
    <w:rsid w:val="0006452C"/>
    <w:rsid w:val="00070834"/>
    <w:rsid w:val="00074B93"/>
    <w:rsid w:val="00087E09"/>
    <w:rsid w:val="00094A73"/>
    <w:rsid w:val="000A0CE1"/>
    <w:rsid w:val="000A19EF"/>
    <w:rsid w:val="000A627B"/>
    <w:rsid w:val="000A6B15"/>
    <w:rsid w:val="000A78CF"/>
    <w:rsid w:val="000B35EC"/>
    <w:rsid w:val="000B6EBC"/>
    <w:rsid w:val="000C2527"/>
    <w:rsid w:val="000C6E69"/>
    <w:rsid w:val="000D5D6F"/>
    <w:rsid w:val="000D6442"/>
    <w:rsid w:val="000E1181"/>
    <w:rsid w:val="000E2645"/>
    <w:rsid w:val="000E351D"/>
    <w:rsid w:val="000E6361"/>
    <w:rsid w:val="000E72D2"/>
    <w:rsid w:val="000E7D6D"/>
    <w:rsid w:val="00100938"/>
    <w:rsid w:val="00105045"/>
    <w:rsid w:val="00105E7F"/>
    <w:rsid w:val="0013085F"/>
    <w:rsid w:val="00130A71"/>
    <w:rsid w:val="00133CF3"/>
    <w:rsid w:val="00136A39"/>
    <w:rsid w:val="00142BDD"/>
    <w:rsid w:val="001477DA"/>
    <w:rsid w:val="001517DB"/>
    <w:rsid w:val="00155DD3"/>
    <w:rsid w:val="00156E84"/>
    <w:rsid w:val="00174E68"/>
    <w:rsid w:val="00181C3D"/>
    <w:rsid w:val="001834F2"/>
    <w:rsid w:val="0018627C"/>
    <w:rsid w:val="001869B5"/>
    <w:rsid w:val="00187631"/>
    <w:rsid w:val="00195DEF"/>
    <w:rsid w:val="001A1E9D"/>
    <w:rsid w:val="001A3200"/>
    <w:rsid w:val="001A34F6"/>
    <w:rsid w:val="001A4EC0"/>
    <w:rsid w:val="001A6942"/>
    <w:rsid w:val="001C1BCF"/>
    <w:rsid w:val="001C2650"/>
    <w:rsid w:val="001C34AF"/>
    <w:rsid w:val="001D34DE"/>
    <w:rsid w:val="001D4DE0"/>
    <w:rsid w:val="001D635A"/>
    <w:rsid w:val="001E0545"/>
    <w:rsid w:val="001E50D1"/>
    <w:rsid w:val="001E6504"/>
    <w:rsid w:val="001F2C8B"/>
    <w:rsid w:val="001F3D95"/>
    <w:rsid w:val="00200C73"/>
    <w:rsid w:val="00203786"/>
    <w:rsid w:val="00204F39"/>
    <w:rsid w:val="00210666"/>
    <w:rsid w:val="00211976"/>
    <w:rsid w:val="00216A1D"/>
    <w:rsid w:val="00217BD7"/>
    <w:rsid w:val="00220D7F"/>
    <w:rsid w:val="00221FC5"/>
    <w:rsid w:val="00224F10"/>
    <w:rsid w:val="00225FA8"/>
    <w:rsid w:val="00233046"/>
    <w:rsid w:val="002355D5"/>
    <w:rsid w:val="00242DFB"/>
    <w:rsid w:val="00242F33"/>
    <w:rsid w:val="00251E07"/>
    <w:rsid w:val="00251E7E"/>
    <w:rsid w:val="002520CC"/>
    <w:rsid w:val="00252B85"/>
    <w:rsid w:val="00262FFF"/>
    <w:rsid w:val="00263DA0"/>
    <w:rsid w:val="00263DD0"/>
    <w:rsid w:val="00272472"/>
    <w:rsid w:val="00272B8E"/>
    <w:rsid w:val="0027341F"/>
    <w:rsid w:val="00274B1D"/>
    <w:rsid w:val="002809AE"/>
    <w:rsid w:val="00281380"/>
    <w:rsid w:val="0028146A"/>
    <w:rsid w:val="002826B7"/>
    <w:rsid w:val="00284119"/>
    <w:rsid w:val="00284693"/>
    <w:rsid w:val="00284B53"/>
    <w:rsid w:val="002854E2"/>
    <w:rsid w:val="002869AB"/>
    <w:rsid w:val="00290FFB"/>
    <w:rsid w:val="002A68B7"/>
    <w:rsid w:val="002B0D2F"/>
    <w:rsid w:val="002B3162"/>
    <w:rsid w:val="002B4DC6"/>
    <w:rsid w:val="002D1457"/>
    <w:rsid w:val="002D35F3"/>
    <w:rsid w:val="002D3EF7"/>
    <w:rsid w:val="002D3FFA"/>
    <w:rsid w:val="002D6145"/>
    <w:rsid w:val="002F36D6"/>
    <w:rsid w:val="002F6DF1"/>
    <w:rsid w:val="0030247E"/>
    <w:rsid w:val="003034A7"/>
    <w:rsid w:val="00305430"/>
    <w:rsid w:val="00305F1B"/>
    <w:rsid w:val="00306A01"/>
    <w:rsid w:val="003131E8"/>
    <w:rsid w:val="003147E2"/>
    <w:rsid w:val="003148AF"/>
    <w:rsid w:val="00320040"/>
    <w:rsid w:val="00320E72"/>
    <w:rsid w:val="00323DD1"/>
    <w:rsid w:val="003308D4"/>
    <w:rsid w:val="00333C48"/>
    <w:rsid w:val="00336947"/>
    <w:rsid w:val="00347208"/>
    <w:rsid w:val="00350035"/>
    <w:rsid w:val="00350ED8"/>
    <w:rsid w:val="003518D2"/>
    <w:rsid w:val="00351EA2"/>
    <w:rsid w:val="00360D75"/>
    <w:rsid w:val="00370095"/>
    <w:rsid w:val="00371F9E"/>
    <w:rsid w:val="003721E6"/>
    <w:rsid w:val="00376094"/>
    <w:rsid w:val="0038301D"/>
    <w:rsid w:val="00387703"/>
    <w:rsid w:val="00391EB7"/>
    <w:rsid w:val="00392534"/>
    <w:rsid w:val="00392EB5"/>
    <w:rsid w:val="003962DC"/>
    <w:rsid w:val="003A05C1"/>
    <w:rsid w:val="003A4DAC"/>
    <w:rsid w:val="003A51CB"/>
    <w:rsid w:val="003B1864"/>
    <w:rsid w:val="003B255C"/>
    <w:rsid w:val="003B355D"/>
    <w:rsid w:val="003B38CA"/>
    <w:rsid w:val="003B48EC"/>
    <w:rsid w:val="003B517D"/>
    <w:rsid w:val="003B5C85"/>
    <w:rsid w:val="003C294C"/>
    <w:rsid w:val="003D0749"/>
    <w:rsid w:val="003D4BB9"/>
    <w:rsid w:val="003D6C6B"/>
    <w:rsid w:val="003E035F"/>
    <w:rsid w:val="003E4178"/>
    <w:rsid w:val="00401BAF"/>
    <w:rsid w:val="00412417"/>
    <w:rsid w:val="00412E54"/>
    <w:rsid w:val="004233FD"/>
    <w:rsid w:val="004263F0"/>
    <w:rsid w:val="0043185E"/>
    <w:rsid w:val="00432123"/>
    <w:rsid w:val="00441A0E"/>
    <w:rsid w:val="00442449"/>
    <w:rsid w:val="0044421A"/>
    <w:rsid w:val="00447935"/>
    <w:rsid w:val="00471297"/>
    <w:rsid w:val="00472D79"/>
    <w:rsid w:val="004825DE"/>
    <w:rsid w:val="00484E19"/>
    <w:rsid w:val="00485B13"/>
    <w:rsid w:val="004866B7"/>
    <w:rsid w:val="00490861"/>
    <w:rsid w:val="004A0B38"/>
    <w:rsid w:val="004A2F66"/>
    <w:rsid w:val="004B0C10"/>
    <w:rsid w:val="004D1809"/>
    <w:rsid w:val="004D42F1"/>
    <w:rsid w:val="004D5665"/>
    <w:rsid w:val="004D5B60"/>
    <w:rsid w:val="004E109E"/>
    <w:rsid w:val="004F3355"/>
    <w:rsid w:val="0050040E"/>
    <w:rsid w:val="0050569F"/>
    <w:rsid w:val="00505920"/>
    <w:rsid w:val="00505FC9"/>
    <w:rsid w:val="005103EA"/>
    <w:rsid w:val="00513D13"/>
    <w:rsid w:val="00514CFE"/>
    <w:rsid w:val="00515C9A"/>
    <w:rsid w:val="005270DE"/>
    <w:rsid w:val="0053010D"/>
    <w:rsid w:val="005353FC"/>
    <w:rsid w:val="0053786C"/>
    <w:rsid w:val="0054514D"/>
    <w:rsid w:val="005546EB"/>
    <w:rsid w:val="00563949"/>
    <w:rsid w:val="005655FB"/>
    <w:rsid w:val="00573299"/>
    <w:rsid w:val="0057347E"/>
    <w:rsid w:val="0057584A"/>
    <w:rsid w:val="00577086"/>
    <w:rsid w:val="00577D95"/>
    <w:rsid w:val="005817EE"/>
    <w:rsid w:val="00584242"/>
    <w:rsid w:val="0058523B"/>
    <w:rsid w:val="00590734"/>
    <w:rsid w:val="005951A3"/>
    <w:rsid w:val="00595FF7"/>
    <w:rsid w:val="005A1812"/>
    <w:rsid w:val="005C5AC5"/>
    <w:rsid w:val="005C5CE2"/>
    <w:rsid w:val="005C675F"/>
    <w:rsid w:val="005C75CF"/>
    <w:rsid w:val="005D0650"/>
    <w:rsid w:val="005D123B"/>
    <w:rsid w:val="005E24E9"/>
    <w:rsid w:val="005E400F"/>
    <w:rsid w:val="005F0917"/>
    <w:rsid w:val="005F5BC5"/>
    <w:rsid w:val="005F5F5F"/>
    <w:rsid w:val="006050DA"/>
    <w:rsid w:val="00626F43"/>
    <w:rsid w:val="0063718F"/>
    <w:rsid w:val="006560BC"/>
    <w:rsid w:val="00663060"/>
    <w:rsid w:val="00663266"/>
    <w:rsid w:val="00664BFE"/>
    <w:rsid w:val="0067656C"/>
    <w:rsid w:val="00684904"/>
    <w:rsid w:val="00690E02"/>
    <w:rsid w:val="006A1095"/>
    <w:rsid w:val="006B01D7"/>
    <w:rsid w:val="006C1CAD"/>
    <w:rsid w:val="006C2B46"/>
    <w:rsid w:val="006C37E9"/>
    <w:rsid w:val="006C4517"/>
    <w:rsid w:val="006C639F"/>
    <w:rsid w:val="006C71C9"/>
    <w:rsid w:val="006D031D"/>
    <w:rsid w:val="006D0B8F"/>
    <w:rsid w:val="006D2E5C"/>
    <w:rsid w:val="006E25B8"/>
    <w:rsid w:val="006E2FA8"/>
    <w:rsid w:val="006E3FAB"/>
    <w:rsid w:val="006E46B5"/>
    <w:rsid w:val="006F1299"/>
    <w:rsid w:val="006F35C1"/>
    <w:rsid w:val="007001BC"/>
    <w:rsid w:val="0070202C"/>
    <w:rsid w:val="00712B82"/>
    <w:rsid w:val="00717A92"/>
    <w:rsid w:val="00726409"/>
    <w:rsid w:val="0073537B"/>
    <w:rsid w:val="007553FE"/>
    <w:rsid w:val="00756C5D"/>
    <w:rsid w:val="00757EF8"/>
    <w:rsid w:val="00762E2D"/>
    <w:rsid w:val="007703D4"/>
    <w:rsid w:val="00770546"/>
    <w:rsid w:val="007725DC"/>
    <w:rsid w:val="007836D6"/>
    <w:rsid w:val="00787413"/>
    <w:rsid w:val="00791441"/>
    <w:rsid w:val="007A5A4B"/>
    <w:rsid w:val="007A74D0"/>
    <w:rsid w:val="007B06C6"/>
    <w:rsid w:val="007B28F0"/>
    <w:rsid w:val="007B3D4F"/>
    <w:rsid w:val="007B4479"/>
    <w:rsid w:val="007C546D"/>
    <w:rsid w:val="007D23B9"/>
    <w:rsid w:val="007D3BE4"/>
    <w:rsid w:val="007E55B3"/>
    <w:rsid w:val="007E7775"/>
    <w:rsid w:val="0080330F"/>
    <w:rsid w:val="00803FFA"/>
    <w:rsid w:val="00814995"/>
    <w:rsid w:val="008179BE"/>
    <w:rsid w:val="00820829"/>
    <w:rsid w:val="00824307"/>
    <w:rsid w:val="00833015"/>
    <w:rsid w:val="00835721"/>
    <w:rsid w:val="00836F7E"/>
    <w:rsid w:val="0085679A"/>
    <w:rsid w:val="00857C38"/>
    <w:rsid w:val="0086376B"/>
    <w:rsid w:val="0086727B"/>
    <w:rsid w:val="00867A25"/>
    <w:rsid w:val="008732F9"/>
    <w:rsid w:val="00877CEA"/>
    <w:rsid w:val="00884D23"/>
    <w:rsid w:val="00884F76"/>
    <w:rsid w:val="00893924"/>
    <w:rsid w:val="0089486A"/>
    <w:rsid w:val="00896275"/>
    <w:rsid w:val="00897609"/>
    <w:rsid w:val="008A0515"/>
    <w:rsid w:val="008A696E"/>
    <w:rsid w:val="008A731E"/>
    <w:rsid w:val="008B33A0"/>
    <w:rsid w:val="008B755F"/>
    <w:rsid w:val="008C0440"/>
    <w:rsid w:val="008E1251"/>
    <w:rsid w:val="008E1852"/>
    <w:rsid w:val="008E649A"/>
    <w:rsid w:val="008E7B1C"/>
    <w:rsid w:val="009039C4"/>
    <w:rsid w:val="00905A4A"/>
    <w:rsid w:val="0090773A"/>
    <w:rsid w:val="00915F73"/>
    <w:rsid w:val="009178BC"/>
    <w:rsid w:val="00924BEF"/>
    <w:rsid w:val="009256D8"/>
    <w:rsid w:val="00932D5D"/>
    <w:rsid w:val="00933C85"/>
    <w:rsid w:val="00936468"/>
    <w:rsid w:val="00942698"/>
    <w:rsid w:val="00954971"/>
    <w:rsid w:val="0095714E"/>
    <w:rsid w:val="00971419"/>
    <w:rsid w:val="00972B09"/>
    <w:rsid w:val="00990B0E"/>
    <w:rsid w:val="00991F44"/>
    <w:rsid w:val="009B3647"/>
    <w:rsid w:val="009C40BC"/>
    <w:rsid w:val="009C7668"/>
    <w:rsid w:val="009E16BD"/>
    <w:rsid w:val="009E2D64"/>
    <w:rsid w:val="009E3845"/>
    <w:rsid w:val="009E7748"/>
    <w:rsid w:val="009E774F"/>
    <w:rsid w:val="009F10C7"/>
    <w:rsid w:val="009F4747"/>
    <w:rsid w:val="009F4C91"/>
    <w:rsid w:val="00A030AB"/>
    <w:rsid w:val="00A03864"/>
    <w:rsid w:val="00A07DFD"/>
    <w:rsid w:val="00A20B06"/>
    <w:rsid w:val="00A22F44"/>
    <w:rsid w:val="00A25A5D"/>
    <w:rsid w:val="00A33DDD"/>
    <w:rsid w:val="00A41374"/>
    <w:rsid w:val="00A44946"/>
    <w:rsid w:val="00A52D71"/>
    <w:rsid w:val="00A540CE"/>
    <w:rsid w:val="00A5776E"/>
    <w:rsid w:val="00A65D2C"/>
    <w:rsid w:val="00A6688D"/>
    <w:rsid w:val="00A66D1F"/>
    <w:rsid w:val="00A70942"/>
    <w:rsid w:val="00A71134"/>
    <w:rsid w:val="00A747B4"/>
    <w:rsid w:val="00A82906"/>
    <w:rsid w:val="00A86D92"/>
    <w:rsid w:val="00A87CEA"/>
    <w:rsid w:val="00A9044D"/>
    <w:rsid w:val="00A91A46"/>
    <w:rsid w:val="00A93324"/>
    <w:rsid w:val="00A97C8F"/>
    <w:rsid w:val="00A97C93"/>
    <w:rsid w:val="00AA0F34"/>
    <w:rsid w:val="00AA2A26"/>
    <w:rsid w:val="00AA7873"/>
    <w:rsid w:val="00AB03A3"/>
    <w:rsid w:val="00AB135A"/>
    <w:rsid w:val="00AC01C5"/>
    <w:rsid w:val="00AC0A72"/>
    <w:rsid w:val="00AC229C"/>
    <w:rsid w:val="00AC4A50"/>
    <w:rsid w:val="00AC567B"/>
    <w:rsid w:val="00AD3D7C"/>
    <w:rsid w:val="00AD6F98"/>
    <w:rsid w:val="00AE041D"/>
    <w:rsid w:val="00AE5051"/>
    <w:rsid w:val="00AE560D"/>
    <w:rsid w:val="00AF6CA0"/>
    <w:rsid w:val="00B02BB7"/>
    <w:rsid w:val="00B060ED"/>
    <w:rsid w:val="00B06668"/>
    <w:rsid w:val="00B1663B"/>
    <w:rsid w:val="00B26A89"/>
    <w:rsid w:val="00B35DDF"/>
    <w:rsid w:val="00B4309F"/>
    <w:rsid w:val="00B43537"/>
    <w:rsid w:val="00B43BF1"/>
    <w:rsid w:val="00B44BFD"/>
    <w:rsid w:val="00B47385"/>
    <w:rsid w:val="00B51C1C"/>
    <w:rsid w:val="00B53D1C"/>
    <w:rsid w:val="00B53FF9"/>
    <w:rsid w:val="00B57252"/>
    <w:rsid w:val="00B63F25"/>
    <w:rsid w:val="00B66349"/>
    <w:rsid w:val="00B72652"/>
    <w:rsid w:val="00B74A70"/>
    <w:rsid w:val="00B80A22"/>
    <w:rsid w:val="00B81731"/>
    <w:rsid w:val="00B85D91"/>
    <w:rsid w:val="00B8633A"/>
    <w:rsid w:val="00B9157B"/>
    <w:rsid w:val="00B92349"/>
    <w:rsid w:val="00BA0387"/>
    <w:rsid w:val="00BA0FE7"/>
    <w:rsid w:val="00BA4C82"/>
    <w:rsid w:val="00BB4E8A"/>
    <w:rsid w:val="00BB7596"/>
    <w:rsid w:val="00BC23C8"/>
    <w:rsid w:val="00BC3DE0"/>
    <w:rsid w:val="00BC709A"/>
    <w:rsid w:val="00BD138D"/>
    <w:rsid w:val="00BD26F3"/>
    <w:rsid w:val="00BD2D3F"/>
    <w:rsid w:val="00BE1347"/>
    <w:rsid w:val="00BE56D5"/>
    <w:rsid w:val="00BF23A3"/>
    <w:rsid w:val="00BF62B7"/>
    <w:rsid w:val="00BF6FAD"/>
    <w:rsid w:val="00C15726"/>
    <w:rsid w:val="00C26010"/>
    <w:rsid w:val="00C31625"/>
    <w:rsid w:val="00C4517A"/>
    <w:rsid w:val="00C53A8E"/>
    <w:rsid w:val="00C5424D"/>
    <w:rsid w:val="00C557F4"/>
    <w:rsid w:val="00C55E2F"/>
    <w:rsid w:val="00C618DE"/>
    <w:rsid w:val="00C62359"/>
    <w:rsid w:val="00C64143"/>
    <w:rsid w:val="00C6669B"/>
    <w:rsid w:val="00C73C71"/>
    <w:rsid w:val="00C778A3"/>
    <w:rsid w:val="00C8151E"/>
    <w:rsid w:val="00C83B5B"/>
    <w:rsid w:val="00C92574"/>
    <w:rsid w:val="00CA541B"/>
    <w:rsid w:val="00CB59DB"/>
    <w:rsid w:val="00CC220D"/>
    <w:rsid w:val="00CC428D"/>
    <w:rsid w:val="00CC545D"/>
    <w:rsid w:val="00CD06BB"/>
    <w:rsid w:val="00CD5457"/>
    <w:rsid w:val="00CE47C6"/>
    <w:rsid w:val="00CE50E2"/>
    <w:rsid w:val="00CE5BA4"/>
    <w:rsid w:val="00CF53DD"/>
    <w:rsid w:val="00CF796A"/>
    <w:rsid w:val="00D03283"/>
    <w:rsid w:val="00D0707B"/>
    <w:rsid w:val="00D1115E"/>
    <w:rsid w:val="00D12CD1"/>
    <w:rsid w:val="00D17B8E"/>
    <w:rsid w:val="00D211EB"/>
    <w:rsid w:val="00D27DBB"/>
    <w:rsid w:val="00D36271"/>
    <w:rsid w:val="00D47BDE"/>
    <w:rsid w:val="00D60EA4"/>
    <w:rsid w:val="00D60ECD"/>
    <w:rsid w:val="00D6267C"/>
    <w:rsid w:val="00D63AF0"/>
    <w:rsid w:val="00D63CC7"/>
    <w:rsid w:val="00D71919"/>
    <w:rsid w:val="00D71DB0"/>
    <w:rsid w:val="00D72AA3"/>
    <w:rsid w:val="00D87844"/>
    <w:rsid w:val="00D87A58"/>
    <w:rsid w:val="00D91A22"/>
    <w:rsid w:val="00D92BB2"/>
    <w:rsid w:val="00D94488"/>
    <w:rsid w:val="00D94667"/>
    <w:rsid w:val="00D95CE7"/>
    <w:rsid w:val="00DA3DC3"/>
    <w:rsid w:val="00DA6064"/>
    <w:rsid w:val="00DB26A9"/>
    <w:rsid w:val="00DC7A62"/>
    <w:rsid w:val="00DD0675"/>
    <w:rsid w:val="00DD1045"/>
    <w:rsid w:val="00DD20DD"/>
    <w:rsid w:val="00DE0882"/>
    <w:rsid w:val="00DE2D85"/>
    <w:rsid w:val="00DE301A"/>
    <w:rsid w:val="00E03FB2"/>
    <w:rsid w:val="00E07BE8"/>
    <w:rsid w:val="00E1219C"/>
    <w:rsid w:val="00E12F68"/>
    <w:rsid w:val="00E21F8B"/>
    <w:rsid w:val="00E22292"/>
    <w:rsid w:val="00E23A8D"/>
    <w:rsid w:val="00E32222"/>
    <w:rsid w:val="00E4149F"/>
    <w:rsid w:val="00E418B9"/>
    <w:rsid w:val="00E461EB"/>
    <w:rsid w:val="00E4703B"/>
    <w:rsid w:val="00E54DBE"/>
    <w:rsid w:val="00E55405"/>
    <w:rsid w:val="00E578E9"/>
    <w:rsid w:val="00E6100F"/>
    <w:rsid w:val="00E61A77"/>
    <w:rsid w:val="00E72AEA"/>
    <w:rsid w:val="00E74FB0"/>
    <w:rsid w:val="00E753FB"/>
    <w:rsid w:val="00E77F44"/>
    <w:rsid w:val="00E80F93"/>
    <w:rsid w:val="00E838F7"/>
    <w:rsid w:val="00E9061C"/>
    <w:rsid w:val="00E924C3"/>
    <w:rsid w:val="00E97980"/>
    <w:rsid w:val="00EA2AD3"/>
    <w:rsid w:val="00EB6F87"/>
    <w:rsid w:val="00EC6BC9"/>
    <w:rsid w:val="00EC75FC"/>
    <w:rsid w:val="00ED11AA"/>
    <w:rsid w:val="00ED4365"/>
    <w:rsid w:val="00ED45A8"/>
    <w:rsid w:val="00ED50E1"/>
    <w:rsid w:val="00ED6ED4"/>
    <w:rsid w:val="00EE2A21"/>
    <w:rsid w:val="00EE3A31"/>
    <w:rsid w:val="00EF5293"/>
    <w:rsid w:val="00F010BF"/>
    <w:rsid w:val="00F033DE"/>
    <w:rsid w:val="00F17A16"/>
    <w:rsid w:val="00F201AE"/>
    <w:rsid w:val="00F21D44"/>
    <w:rsid w:val="00F22C41"/>
    <w:rsid w:val="00F23FC3"/>
    <w:rsid w:val="00F252D4"/>
    <w:rsid w:val="00F27AF8"/>
    <w:rsid w:val="00F30600"/>
    <w:rsid w:val="00F32CEF"/>
    <w:rsid w:val="00F457EC"/>
    <w:rsid w:val="00F57EA3"/>
    <w:rsid w:val="00F60EC8"/>
    <w:rsid w:val="00F64BED"/>
    <w:rsid w:val="00F652DB"/>
    <w:rsid w:val="00F72715"/>
    <w:rsid w:val="00F823E4"/>
    <w:rsid w:val="00F83711"/>
    <w:rsid w:val="00F900DA"/>
    <w:rsid w:val="00FA6262"/>
    <w:rsid w:val="00FC66DA"/>
    <w:rsid w:val="00FD3874"/>
    <w:rsid w:val="00FD7EF1"/>
    <w:rsid w:val="00FF08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898B5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footer3.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7.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 Id="rId2" Type="http://schemas.openxmlformats.org/officeDocument/2006/relationships/image" Target="media/image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803</Words>
  <Characters>5060</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5852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7</cp:revision>
  <cp:lastPrinted>2016-07-14T06:43:00Z</cp:lastPrinted>
  <dcterms:created xsi:type="dcterms:W3CDTF">2016-07-19T10:43:00Z</dcterms:created>
  <dcterms:modified xsi:type="dcterms:W3CDTF">2016-07-20T12:49:00Z</dcterms:modified>
</cp:coreProperties>
</file>