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A1EC2" w14:textId="77777777" w:rsidR="002155AD" w:rsidRPr="00266FF5" w:rsidRDefault="002155AD" w:rsidP="0019777F">
      <w:pPr>
        <w:widowControl w:val="0"/>
        <w:spacing w:line="240" w:lineRule="auto"/>
        <w:ind w:right="-141"/>
      </w:pPr>
      <w:r>
        <w:t>Wels</w:t>
      </w:r>
      <w:r w:rsidR="006B0067">
        <w:t>/Wien</w:t>
      </w:r>
      <w:r w:rsidRPr="00266FF5">
        <w:t xml:space="preserve">, </w:t>
      </w:r>
      <w:r w:rsidR="005872FD">
        <w:t>28</w:t>
      </w:r>
      <w:r w:rsidR="00B833B7">
        <w:t xml:space="preserve">. November </w:t>
      </w:r>
      <w:r>
        <w:t>2016</w:t>
      </w:r>
    </w:p>
    <w:p w14:paraId="0F1AAC68" w14:textId="77777777" w:rsidR="002155AD" w:rsidRPr="00266FF5" w:rsidRDefault="002155AD" w:rsidP="0019777F">
      <w:pPr>
        <w:widowControl w:val="0"/>
        <w:spacing w:line="240" w:lineRule="auto"/>
        <w:ind w:right="-141"/>
      </w:pPr>
    </w:p>
    <w:p w14:paraId="0D54C08A" w14:textId="77777777" w:rsidR="002155AD" w:rsidRPr="004034B7" w:rsidRDefault="00F42FB9" w:rsidP="0019777F">
      <w:pPr>
        <w:widowControl w:val="0"/>
        <w:spacing w:line="240" w:lineRule="auto"/>
        <w:ind w:right="426"/>
        <w:rPr>
          <w:sz w:val="28"/>
          <w:szCs w:val="28"/>
        </w:rPr>
      </w:pPr>
      <w:r w:rsidRPr="004034B7">
        <w:rPr>
          <w:b/>
          <w:sz w:val="28"/>
          <w:szCs w:val="28"/>
        </w:rPr>
        <w:t>Krankenhäuser</w:t>
      </w:r>
      <w:r w:rsidR="00B833B7" w:rsidRPr="004034B7">
        <w:rPr>
          <w:b/>
          <w:sz w:val="28"/>
          <w:szCs w:val="28"/>
        </w:rPr>
        <w:t xml:space="preserve"> setzen auf </w:t>
      </w:r>
      <w:r w:rsidRPr="004034B7">
        <w:rPr>
          <w:b/>
          <w:sz w:val="28"/>
          <w:szCs w:val="28"/>
        </w:rPr>
        <w:t>digitales</w:t>
      </w:r>
      <w:r w:rsidR="00B833B7" w:rsidRPr="004034B7">
        <w:rPr>
          <w:b/>
          <w:sz w:val="28"/>
          <w:szCs w:val="28"/>
        </w:rPr>
        <w:t xml:space="preserve"> </w:t>
      </w:r>
      <w:r w:rsidRPr="004034B7">
        <w:rPr>
          <w:b/>
          <w:sz w:val="28"/>
          <w:szCs w:val="28"/>
        </w:rPr>
        <w:t>Recruiting</w:t>
      </w:r>
    </w:p>
    <w:p w14:paraId="076B2ECD" w14:textId="77777777" w:rsidR="00AA040A" w:rsidRDefault="00AA040A" w:rsidP="0019777F">
      <w:pPr>
        <w:widowControl w:val="0"/>
        <w:spacing w:line="288" w:lineRule="auto"/>
        <w:ind w:right="426"/>
        <w:rPr>
          <w:color w:val="000000"/>
        </w:rPr>
      </w:pPr>
    </w:p>
    <w:p w14:paraId="35EF1895" w14:textId="6F15FC5C" w:rsidR="00B833B7" w:rsidRPr="00025EAA" w:rsidRDefault="00B833B7" w:rsidP="0019777F">
      <w:pPr>
        <w:ind w:right="426"/>
        <w:rPr>
          <w:rFonts w:ascii="Arial" w:hAnsi="Arial"/>
        </w:rPr>
      </w:pPr>
      <w:r>
        <w:rPr>
          <w:rFonts w:ascii="Arial" w:hAnsi="Arial"/>
        </w:rPr>
        <w:t xml:space="preserve">Salzburger Landeskliniken </w:t>
      </w:r>
      <w:r w:rsidR="008131F2">
        <w:rPr>
          <w:rFonts w:ascii="Arial" w:hAnsi="Arial"/>
        </w:rPr>
        <w:t xml:space="preserve">und </w:t>
      </w:r>
      <w:proofErr w:type="spellStart"/>
      <w:r w:rsidR="0020187E">
        <w:rPr>
          <w:rFonts w:ascii="Arial" w:hAnsi="Arial"/>
        </w:rPr>
        <w:t>Oö</w:t>
      </w:r>
      <w:proofErr w:type="spellEnd"/>
      <w:r w:rsidR="005E4601">
        <w:rPr>
          <w:rFonts w:ascii="Arial" w:hAnsi="Arial"/>
        </w:rPr>
        <w:t xml:space="preserve"> </w:t>
      </w:r>
      <w:r w:rsidR="008131F2">
        <w:rPr>
          <w:rFonts w:ascii="Arial" w:hAnsi="Arial"/>
        </w:rPr>
        <w:t>Gesundheits- und Spital</w:t>
      </w:r>
      <w:r w:rsidR="005576DF">
        <w:rPr>
          <w:rFonts w:ascii="Arial" w:hAnsi="Arial"/>
        </w:rPr>
        <w:t>s</w:t>
      </w:r>
      <w:r w:rsidR="008131F2">
        <w:rPr>
          <w:rFonts w:ascii="Arial" w:hAnsi="Arial"/>
        </w:rPr>
        <w:t>-AG (</w:t>
      </w:r>
      <w:proofErr w:type="spellStart"/>
      <w:r w:rsidR="005E4601">
        <w:rPr>
          <w:rFonts w:ascii="Arial" w:hAnsi="Arial"/>
        </w:rPr>
        <w:t>g</w:t>
      </w:r>
      <w:r w:rsidR="008131F2">
        <w:rPr>
          <w:rFonts w:ascii="Arial" w:hAnsi="Arial"/>
        </w:rPr>
        <w:t>espag</w:t>
      </w:r>
      <w:proofErr w:type="spellEnd"/>
      <w:r w:rsidR="008131F2">
        <w:rPr>
          <w:rFonts w:ascii="Arial" w:hAnsi="Arial"/>
        </w:rPr>
        <w:t xml:space="preserve">) </w:t>
      </w:r>
      <w:r>
        <w:rPr>
          <w:rFonts w:ascii="Arial" w:hAnsi="Arial"/>
        </w:rPr>
        <w:t xml:space="preserve">entscheiden sich für HRM-Lösung von </w:t>
      </w:r>
      <w:proofErr w:type="spellStart"/>
      <w:r>
        <w:rPr>
          <w:rFonts w:ascii="Arial" w:hAnsi="Arial"/>
        </w:rPr>
        <w:t>Infoniqa</w:t>
      </w:r>
      <w:proofErr w:type="spellEnd"/>
    </w:p>
    <w:p w14:paraId="308EE91E" w14:textId="77777777" w:rsidR="00B833B7" w:rsidRPr="00025EAA" w:rsidRDefault="00B833B7" w:rsidP="0019777F">
      <w:pPr>
        <w:ind w:right="426"/>
        <w:rPr>
          <w:rFonts w:ascii="Arial" w:hAnsi="Arial"/>
        </w:rPr>
      </w:pPr>
    </w:p>
    <w:p w14:paraId="7591E755" w14:textId="62F0E4DF" w:rsidR="00D021B6" w:rsidRDefault="00B833B7" w:rsidP="0019777F">
      <w:pPr>
        <w:ind w:right="426"/>
        <w:rPr>
          <w:rFonts w:ascii="Arial" w:hAnsi="Arial"/>
          <w:b/>
        </w:rPr>
      </w:pPr>
      <w:r w:rsidRPr="00D021B6">
        <w:rPr>
          <w:rFonts w:ascii="Arial" w:hAnsi="Arial"/>
          <w:b/>
        </w:rPr>
        <w:t xml:space="preserve">Gleich zwei große österreichische Gesundheitseinrichtungen setzen auf ein elektronisches System für das Recruiting. Die Salzburger Landeskliniken (SALK) und </w:t>
      </w:r>
      <w:r w:rsidR="008131F2">
        <w:rPr>
          <w:rFonts w:ascii="Arial" w:hAnsi="Arial"/>
          <w:b/>
        </w:rPr>
        <w:t xml:space="preserve">die </w:t>
      </w:r>
      <w:r w:rsidR="00C056DC">
        <w:rPr>
          <w:rFonts w:ascii="Arial" w:hAnsi="Arial"/>
          <w:b/>
        </w:rPr>
        <w:t xml:space="preserve">oberösterreichische </w:t>
      </w:r>
      <w:r w:rsidR="007E11A8">
        <w:rPr>
          <w:rFonts w:ascii="Arial" w:hAnsi="Arial"/>
          <w:b/>
        </w:rPr>
        <w:t>Gesundheits- und Spitals-AG (</w:t>
      </w:r>
      <w:proofErr w:type="spellStart"/>
      <w:r w:rsidR="005E4601">
        <w:rPr>
          <w:rFonts w:ascii="Arial" w:hAnsi="Arial"/>
          <w:b/>
        </w:rPr>
        <w:t>g</w:t>
      </w:r>
      <w:r w:rsidRPr="00D021B6">
        <w:rPr>
          <w:rFonts w:ascii="Arial" w:hAnsi="Arial"/>
          <w:b/>
        </w:rPr>
        <w:t>espag</w:t>
      </w:r>
      <w:proofErr w:type="spellEnd"/>
      <w:r w:rsidR="007E11A8">
        <w:rPr>
          <w:rFonts w:ascii="Arial" w:hAnsi="Arial"/>
          <w:b/>
        </w:rPr>
        <w:t>)</w:t>
      </w:r>
      <w:r w:rsidRPr="00D021B6">
        <w:rPr>
          <w:rFonts w:ascii="Arial" w:hAnsi="Arial"/>
          <w:b/>
        </w:rPr>
        <w:t xml:space="preserve"> werden ihr Personal zukünftig mit der Bewerbermanagement-Lösung </w:t>
      </w:r>
      <w:proofErr w:type="spellStart"/>
      <w:r w:rsidR="008131F2" w:rsidRPr="00D021B6">
        <w:rPr>
          <w:rFonts w:ascii="Arial" w:hAnsi="Arial"/>
          <w:b/>
        </w:rPr>
        <w:t>engage</w:t>
      </w:r>
      <w:proofErr w:type="spellEnd"/>
      <w:r w:rsidR="008131F2" w:rsidRPr="00D021B6">
        <w:rPr>
          <w:rFonts w:ascii="Arial" w:hAnsi="Arial"/>
          <w:b/>
        </w:rPr>
        <w:t xml:space="preserve">! </w:t>
      </w:r>
      <w:r w:rsidRPr="00D021B6">
        <w:rPr>
          <w:rFonts w:ascii="Arial" w:hAnsi="Arial"/>
          <w:b/>
        </w:rPr>
        <w:t xml:space="preserve">von Infoniqa verwalten. </w:t>
      </w:r>
      <w:r w:rsidR="007D7E81">
        <w:rPr>
          <w:rFonts w:ascii="Arial" w:hAnsi="Arial"/>
          <w:b/>
        </w:rPr>
        <w:t>Mit dieser Entscheidung habe man „</w:t>
      </w:r>
      <w:r w:rsidR="00E85B3A" w:rsidRPr="00E85B3A">
        <w:rPr>
          <w:rFonts w:ascii="Arial" w:hAnsi="Arial"/>
          <w:b/>
        </w:rPr>
        <w:t>einen wicht</w:t>
      </w:r>
      <w:bookmarkStart w:id="0" w:name="_GoBack"/>
      <w:bookmarkEnd w:id="0"/>
      <w:r w:rsidR="00E85B3A" w:rsidRPr="00E85B3A">
        <w:rPr>
          <w:rFonts w:ascii="Arial" w:hAnsi="Arial"/>
          <w:b/>
        </w:rPr>
        <w:t>igen Schritt in Richtung eines modernen Bewerbungsmanagements ges</w:t>
      </w:r>
      <w:r w:rsidR="007D7E81">
        <w:rPr>
          <w:rFonts w:ascii="Arial" w:hAnsi="Arial"/>
          <w:b/>
        </w:rPr>
        <w:t>etzt</w:t>
      </w:r>
      <w:r w:rsidR="00E85B3A" w:rsidRPr="00E85B3A">
        <w:rPr>
          <w:rFonts w:ascii="Arial" w:hAnsi="Arial"/>
          <w:b/>
        </w:rPr>
        <w:t xml:space="preserve">“, meint Dr. Martin Rupprecht, Personaldirektor der </w:t>
      </w:r>
      <w:proofErr w:type="spellStart"/>
      <w:r w:rsidR="00E85B3A" w:rsidRPr="00E85B3A">
        <w:rPr>
          <w:rFonts w:ascii="Arial" w:hAnsi="Arial"/>
          <w:b/>
        </w:rPr>
        <w:t>O</w:t>
      </w:r>
      <w:r w:rsidR="0020187E">
        <w:rPr>
          <w:rFonts w:ascii="Arial" w:hAnsi="Arial"/>
          <w:b/>
        </w:rPr>
        <w:t>ö</w:t>
      </w:r>
      <w:proofErr w:type="spellEnd"/>
      <w:r w:rsidR="00E85B3A" w:rsidRPr="00E85B3A">
        <w:rPr>
          <w:rFonts w:ascii="Arial" w:hAnsi="Arial"/>
          <w:b/>
        </w:rPr>
        <w:t xml:space="preserve"> Gesundheits- und Spitals-AG.</w:t>
      </w:r>
    </w:p>
    <w:p w14:paraId="796493FF" w14:textId="77777777" w:rsidR="00B833B7" w:rsidRPr="00D021B6" w:rsidRDefault="00B833B7" w:rsidP="0019777F">
      <w:pPr>
        <w:ind w:right="426"/>
        <w:rPr>
          <w:rFonts w:ascii="Arial" w:hAnsi="Arial"/>
          <w:b/>
        </w:rPr>
      </w:pPr>
    </w:p>
    <w:p w14:paraId="228EA20A" w14:textId="77777777" w:rsidR="00E85B3A" w:rsidRPr="00E85B3A" w:rsidRDefault="008131F2" w:rsidP="0019777F">
      <w:pPr>
        <w:ind w:right="426"/>
        <w:rPr>
          <w:rFonts w:ascii="Arial" w:hAnsi="Arial"/>
        </w:rPr>
      </w:pPr>
      <w:r w:rsidRPr="00AD0BF4">
        <w:rPr>
          <w:rFonts w:ascii="Arial" w:hAnsi="Arial"/>
        </w:rPr>
        <w:t xml:space="preserve">Der Komplettanbieter </w:t>
      </w:r>
      <w:r w:rsidR="00036194">
        <w:rPr>
          <w:rFonts w:ascii="Arial" w:hAnsi="Arial"/>
        </w:rPr>
        <w:t xml:space="preserve">Infoniqa </w:t>
      </w:r>
      <w:r w:rsidRPr="00AD0BF4">
        <w:rPr>
          <w:rFonts w:ascii="Arial" w:hAnsi="Arial"/>
        </w:rPr>
        <w:t xml:space="preserve">hat sich im Gesundheitswesen zu einem führenden Dienstleister </w:t>
      </w:r>
      <w:r w:rsidR="00AD0BF4">
        <w:rPr>
          <w:rFonts w:ascii="Arial" w:hAnsi="Arial"/>
        </w:rPr>
        <w:t>für die HRM- und Payroll-Sparte</w:t>
      </w:r>
      <w:r w:rsidRPr="00AD0BF4">
        <w:rPr>
          <w:rFonts w:ascii="Arial" w:hAnsi="Arial"/>
        </w:rPr>
        <w:t xml:space="preserve"> entwickelt. So betreut der Spezialist insgesamt zehn Krankenhäuser und Betreuungseinrichtungen in Österreich, Deutschland und der Schweiz</w:t>
      </w:r>
      <w:r w:rsidR="00036194">
        <w:rPr>
          <w:rFonts w:ascii="Arial" w:hAnsi="Arial"/>
        </w:rPr>
        <w:t xml:space="preserve"> – darunter </w:t>
      </w:r>
      <w:r w:rsidRPr="00AD0BF4">
        <w:rPr>
          <w:rFonts w:ascii="Arial" w:hAnsi="Arial"/>
        </w:rPr>
        <w:t xml:space="preserve">zum Beispiel das Klinikum Wels, Geschützte Werkstätten Salzburg, St. Franziskus-Stiftung Münster, Felix Platter-Spital, Klinikum </w:t>
      </w:r>
      <w:proofErr w:type="spellStart"/>
      <w:r w:rsidRPr="00AD0BF4">
        <w:rPr>
          <w:rFonts w:ascii="Arial" w:hAnsi="Arial"/>
        </w:rPr>
        <w:t>Barmelweid</w:t>
      </w:r>
      <w:proofErr w:type="spellEnd"/>
      <w:r w:rsidRPr="00AD0BF4">
        <w:rPr>
          <w:rFonts w:ascii="Arial" w:hAnsi="Arial"/>
        </w:rPr>
        <w:t xml:space="preserve">, Lindenhofgruppe, Theo-Lorch-Werkstätten </w:t>
      </w:r>
      <w:r>
        <w:rPr>
          <w:rFonts w:ascii="Arial" w:hAnsi="Arial"/>
        </w:rPr>
        <w:t>und das Kantonspital Luzern.</w:t>
      </w:r>
      <w:r w:rsidR="00E85B3A">
        <w:rPr>
          <w:rFonts w:ascii="Arial" w:hAnsi="Arial"/>
        </w:rPr>
        <w:t xml:space="preserve"> </w:t>
      </w:r>
      <w:r w:rsidR="00E85B3A" w:rsidRPr="00E85B3A">
        <w:rPr>
          <w:rFonts w:ascii="Arial" w:hAnsi="Arial"/>
        </w:rPr>
        <w:t xml:space="preserve">„Über die Entscheidung der beiden </w:t>
      </w:r>
      <w:proofErr w:type="spellStart"/>
      <w:r w:rsidR="00E85B3A" w:rsidRPr="00E85B3A">
        <w:rPr>
          <w:rFonts w:ascii="Arial" w:hAnsi="Arial"/>
        </w:rPr>
        <w:t>Krankenanstalten</w:t>
      </w:r>
      <w:r w:rsidR="005E4601">
        <w:rPr>
          <w:rFonts w:ascii="Arial" w:hAnsi="Arial"/>
        </w:rPr>
        <w:t>träger</w:t>
      </w:r>
      <w:proofErr w:type="spellEnd"/>
      <w:r w:rsidR="00E85B3A" w:rsidRPr="00E85B3A">
        <w:rPr>
          <w:rFonts w:ascii="Arial" w:hAnsi="Arial"/>
        </w:rPr>
        <w:t xml:space="preserve"> freuen wir uns besonders. Sie unterstreicht unsere Kompetenz im Gesundheitsbereich und das Wachstum in diesem Geschäftsfeld“, erklärt Michael Friedwagner, Geschäftsführer Infoniqa HR Solutions GmbH.</w:t>
      </w:r>
    </w:p>
    <w:p w14:paraId="54EB0B9C" w14:textId="77777777" w:rsidR="008131F2" w:rsidRPr="00AD0BF4" w:rsidRDefault="008131F2" w:rsidP="0019777F">
      <w:pPr>
        <w:ind w:right="426"/>
        <w:rPr>
          <w:rFonts w:ascii="Arial" w:hAnsi="Arial"/>
        </w:rPr>
      </w:pPr>
    </w:p>
    <w:p w14:paraId="58293F6E" w14:textId="77777777" w:rsidR="00AD0BF4" w:rsidRPr="00AD0BF4" w:rsidRDefault="00AD0BF4" w:rsidP="0019777F">
      <w:pPr>
        <w:ind w:right="426"/>
        <w:rPr>
          <w:rFonts w:ascii="Arial" w:hAnsi="Arial"/>
          <w:b/>
        </w:rPr>
      </w:pPr>
      <w:r w:rsidRPr="00AD0BF4">
        <w:rPr>
          <w:rFonts w:ascii="Arial" w:hAnsi="Arial"/>
          <w:b/>
        </w:rPr>
        <w:t xml:space="preserve">Effiziente </w:t>
      </w:r>
      <w:r>
        <w:rPr>
          <w:rFonts w:ascii="Arial" w:hAnsi="Arial"/>
          <w:b/>
        </w:rPr>
        <w:t>HRM-</w:t>
      </w:r>
      <w:r w:rsidRPr="00AD0BF4">
        <w:rPr>
          <w:rFonts w:ascii="Arial" w:hAnsi="Arial"/>
          <w:b/>
        </w:rPr>
        <w:t>Lösung gesucht</w:t>
      </w:r>
    </w:p>
    <w:p w14:paraId="41733E0C" w14:textId="25FCB5D9" w:rsidR="00C056DC" w:rsidRDefault="00C056DC" w:rsidP="0019777F">
      <w:pPr>
        <w:ind w:right="426"/>
        <w:rPr>
          <w:rFonts w:ascii="Arial" w:hAnsi="Arial"/>
        </w:rPr>
      </w:pPr>
      <w:r>
        <w:rPr>
          <w:rFonts w:ascii="Arial" w:hAnsi="Arial"/>
        </w:rPr>
        <w:t xml:space="preserve">Die </w:t>
      </w:r>
      <w:r w:rsidRPr="00C056DC">
        <w:rPr>
          <w:rFonts w:ascii="Arial" w:hAnsi="Arial"/>
        </w:rPr>
        <w:t xml:space="preserve">Salzburger Landeskliniken und </w:t>
      </w:r>
      <w:r w:rsidR="00036194">
        <w:rPr>
          <w:rFonts w:ascii="Arial" w:hAnsi="Arial"/>
        </w:rPr>
        <w:t xml:space="preserve">die </w:t>
      </w:r>
      <w:r>
        <w:rPr>
          <w:rFonts w:ascii="Arial" w:hAnsi="Arial"/>
        </w:rPr>
        <w:t xml:space="preserve">oberösterreichische </w:t>
      </w:r>
      <w:proofErr w:type="spellStart"/>
      <w:r w:rsidR="005E4601">
        <w:rPr>
          <w:rFonts w:ascii="Arial" w:hAnsi="Arial"/>
        </w:rPr>
        <w:t>g</w:t>
      </w:r>
      <w:r w:rsidRPr="00C056DC">
        <w:rPr>
          <w:rFonts w:ascii="Arial" w:hAnsi="Arial"/>
        </w:rPr>
        <w:t>espag</w:t>
      </w:r>
      <w:proofErr w:type="spellEnd"/>
      <w:r w:rsidRPr="00C056DC">
        <w:rPr>
          <w:rFonts w:ascii="Arial" w:hAnsi="Arial"/>
        </w:rPr>
        <w:t xml:space="preserve"> </w:t>
      </w:r>
      <w:r>
        <w:rPr>
          <w:rFonts w:ascii="Arial" w:hAnsi="Arial"/>
        </w:rPr>
        <w:t>sind die jeweils größten Gesundheitseinrichtungen</w:t>
      </w:r>
      <w:r w:rsidRPr="00C056DC">
        <w:rPr>
          <w:rFonts w:ascii="Arial" w:hAnsi="Arial"/>
        </w:rPr>
        <w:t xml:space="preserve"> in den</w:t>
      </w:r>
      <w:r>
        <w:rPr>
          <w:rFonts w:ascii="Arial" w:hAnsi="Arial"/>
        </w:rPr>
        <w:t xml:space="preserve"> Bundesländern. Beide Unternehmen waren auf der Suche nach einer neuen elektronischen Lösung, um das Recruiting effizient</w:t>
      </w:r>
      <w:r w:rsidR="00036194">
        <w:rPr>
          <w:rFonts w:ascii="Arial" w:hAnsi="Arial"/>
        </w:rPr>
        <w:t>er</w:t>
      </w:r>
      <w:r>
        <w:rPr>
          <w:rFonts w:ascii="Arial" w:hAnsi="Arial"/>
        </w:rPr>
        <w:t xml:space="preserve"> und einfacher als bisher zu managen. Dafür bietet </w:t>
      </w:r>
      <w:proofErr w:type="spellStart"/>
      <w:r>
        <w:rPr>
          <w:rFonts w:ascii="Arial" w:hAnsi="Arial"/>
        </w:rPr>
        <w:t>engage</w:t>
      </w:r>
      <w:proofErr w:type="spellEnd"/>
      <w:r>
        <w:rPr>
          <w:rFonts w:ascii="Arial" w:hAnsi="Arial"/>
        </w:rPr>
        <w:t xml:space="preserve">! von Infoniqa eine digitale Plattform, die alle relevanten Prozesse – von der Stellenausschreibung und Jobbörse über das Bewerbermanagement bis hin zum </w:t>
      </w:r>
      <w:proofErr w:type="spellStart"/>
      <w:r>
        <w:rPr>
          <w:rFonts w:ascii="Arial" w:hAnsi="Arial"/>
        </w:rPr>
        <w:t>Onboarding</w:t>
      </w:r>
      <w:proofErr w:type="spellEnd"/>
      <w:r>
        <w:rPr>
          <w:rFonts w:ascii="Arial" w:hAnsi="Arial"/>
        </w:rPr>
        <w:t xml:space="preserve"> neuer </w:t>
      </w:r>
      <w:proofErr w:type="spellStart"/>
      <w:r>
        <w:rPr>
          <w:rFonts w:ascii="Arial" w:hAnsi="Arial"/>
        </w:rPr>
        <w:t>Mitarbeiter</w:t>
      </w:r>
      <w:r w:rsidR="005E4601">
        <w:rPr>
          <w:rFonts w:ascii="Arial" w:hAnsi="Arial"/>
        </w:rPr>
        <w:t>Innen</w:t>
      </w:r>
      <w:proofErr w:type="spellEnd"/>
      <w:r>
        <w:rPr>
          <w:rFonts w:ascii="Arial" w:hAnsi="Arial"/>
        </w:rPr>
        <w:t xml:space="preserve"> – abbildet. Mit der HRM-Software lässt sich nicht </w:t>
      </w:r>
      <w:r w:rsidR="008E3205">
        <w:rPr>
          <w:rFonts w:ascii="Arial" w:hAnsi="Arial"/>
        </w:rPr>
        <w:t>nur</w:t>
      </w:r>
      <w:r>
        <w:rPr>
          <w:rFonts w:ascii="Arial" w:hAnsi="Arial"/>
        </w:rPr>
        <w:t xml:space="preserve"> Aufwand, Zeit und Papier einsparen, sondern auch die Transparenz und Qualität im Recruiting deutlich steigern. </w:t>
      </w:r>
    </w:p>
    <w:p w14:paraId="7D201917" w14:textId="77777777" w:rsidR="00C056DC" w:rsidRDefault="00C056DC" w:rsidP="0019777F">
      <w:pPr>
        <w:ind w:right="426"/>
        <w:rPr>
          <w:rFonts w:ascii="Arial" w:hAnsi="Arial"/>
        </w:rPr>
      </w:pPr>
    </w:p>
    <w:p w14:paraId="536F732D" w14:textId="77777777" w:rsidR="00AD0BF4" w:rsidRPr="00AD0BF4" w:rsidRDefault="00AD0BF4" w:rsidP="0019777F">
      <w:pPr>
        <w:ind w:right="426"/>
        <w:rPr>
          <w:rFonts w:ascii="Arial" w:hAnsi="Arial"/>
          <w:b/>
        </w:rPr>
      </w:pPr>
      <w:r w:rsidRPr="00AD0BF4">
        <w:rPr>
          <w:rFonts w:ascii="Arial" w:hAnsi="Arial"/>
          <w:b/>
        </w:rPr>
        <w:t>Expertise im Gesundheitswesen</w:t>
      </w:r>
    </w:p>
    <w:p w14:paraId="75A26DDF" w14:textId="7DD5C5FE" w:rsidR="005C5BAA" w:rsidRDefault="00C056DC" w:rsidP="0019777F">
      <w:pPr>
        <w:ind w:right="426"/>
        <w:rPr>
          <w:rFonts w:ascii="Arial" w:hAnsi="Arial"/>
        </w:rPr>
      </w:pPr>
      <w:r>
        <w:rPr>
          <w:rFonts w:ascii="Arial" w:hAnsi="Arial"/>
        </w:rPr>
        <w:t xml:space="preserve">Die Entscheidung für Infoniqa fiel </w:t>
      </w:r>
      <w:r w:rsidR="002C6F71">
        <w:rPr>
          <w:rFonts w:ascii="Arial" w:hAnsi="Arial"/>
        </w:rPr>
        <w:t xml:space="preserve">aus mehreren Gründen: Einerseits bietet die Lösung ein modular aufgebautes Komplettpaket mit allen relevanten </w:t>
      </w:r>
      <w:r w:rsidR="00BC5DDC">
        <w:rPr>
          <w:rFonts w:ascii="Arial" w:hAnsi="Arial"/>
        </w:rPr>
        <w:t>F</w:t>
      </w:r>
      <w:r>
        <w:rPr>
          <w:rFonts w:ascii="Arial" w:hAnsi="Arial"/>
        </w:rPr>
        <w:t>unkt</w:t>
      </w:r>
      <w:r w:rsidR="00BC5DDC">
        <w:rPr>
          <w:rFonts w:ascii="Arial" w:hAnsi="Arial"/>
        </w:rPr>
        <w:t>iona</w:t>
      </w:r>
      <w:r>
        <w:rPr>
          <w:rFonts w:ascii="Arial" w:hAnsi="Arial"/>
        </w:rPr>
        <w:t>li</w:t>
      </w:r>
      <w:r w:rsidR="00BC5DDC">
        <w:rPr>
          <w:rFonts w:ascii="Arial" w:hAnsi="Arial"/>
        </w:rPr>
        <w:t>t</w:t>
      </w:r>
      <w:r>
        <w:rPr>
          <w:rFonts w:ascii="Arial" w:hAnsi="Arial"/>
        </w:rPr>
        <w:t>ä</w:t>
      </w:r>
      <w:r>
        <w:rPr>
          <w:rFonts w:ascii="Arial" w:hAnsi="Arial"/>
        </w:rPr>
        <w:lastRenderedPageBreak/>
        <w:t>t</w:t>
      </w:r>
      <w:r w:rsidR="002C6F71">
        <w:rPr>
          <w:rFonts w:ascii="Arial" w:hAnsi="Arial"/>
        </w:rPr>
        <w:t>en.</w:t>
      </w:r>
      <w:r w:rsidR="00E74F39">
        <w:rPr>
          <w:rFonts w:ascii="Arial" w:hAnsi="Arial"/>
        </w:rPr>
        <w:t xml:space="preserve"> </w:t>
      </w:r>
      <w:r w:rsidR="005C5BAA">
        <w:rPr>
          <w:rFonts w:ascii="Arial" w:hAnsi="Arial"/>
        </w:rPr>
        <w:t>Das</w:t>
      </w:r>
      <w:r w:rsidR="00E74F39" w:rsidRPr="00E74F39">
        <w:rPr>
          <w:rFonts w:ascii="Arial" w:hAnsi="Arial"/>
        </w:rPr>
        <w:t xml:space="preserve"> Bewerbungstool </w:t>
      </w:r>
      <w:r w:rsidR="00E74F39">
        <w:rPr>
          <w:rFonts w:ascii="Arial" w:hAnsi="Arial"/>
        </w:rPr>
        <w:t xml:space="preserve">von </w:t>
      </w:r>
      <w:proofErr w:type="spellStart"/>
      <w:r w:rsidR="00E74F39" w:rsidRPr="00E74F39">
        <w:rPr>
          <w:rFonts w:ascii="Arial" w:hAnsi="Arial"/>
        </w:rPr>
        <w:t>engage</w:t>
      </w:r>
      <w:proofErr w:type="spellEnd"/>
      <w:r w:rsidR="00E74F39" w:rsidRPr="00E74F39">
        <w:rPr>
          <w:rFonts w:ascii="Arial" w:hAnsi="Arial"/>
        </w:rPr>
        <w:t xml:space="preserve">! </w:t>
      </w:r>
      <w:r w:rsidR="005C5BAA">
        <w:rPr>
          <w:rFonts w:ascii="Arial" w:hAnsi="Arial"/>
        </w:rPr>
        <w:t xml:space="preserve">überzeugte aber auch </w:t>
      </w:r>
      <w:r w:rsidR="00E74F39" w:rsidRPr="00E74F39">
        <w:rPr>
          <w:rFonts w:ascii="Arial" w:hAnsi="Arial"/>
        </w:rPr>
        <w:t xml:space="preserve">durch </w:t>
      </w:r>
      <w:r w:rsidR="005C5BAA">
        <w:rPr>
          <w:rFonts w:ascii="Arial" w:hAnsi="Arial"/>
        </w:rPr>
        <w:t>die zielgruppengerechte</w:t>
      </w:r>
      <w:r w:rsidR="00E74F39" w:rsidRPr="00E74F39">
        <w:rPr>
          <w:rFonts w:ascii="Arial" w:hAnsi="Arial"/>
        </w:rPr>
        <w:t xml:space="preserve"> Software-Kon</w:t>
      </w:r>
      <w:r w:rsidR="005C5BAA">
        <w:rPr>
          <w:rFonts w:ascii="Arial" w:hAnsi="Arial"/>
        </w:rPr>
        <w:t>figuration. „Außerdem</w:t>
      </w:r>
      <w:r w:rsidR="00E74F39" w:rsidRPr="00E74F39">
        <w:rPr>
          <w:rFonts w:ascii="Arial" w:hAnsi="Arial"/>
        </w:rPr>
        <w:t xml:space="preserve"> </w:t>
      </w:r>
      <w:r w:rsidR="005C5BAA">
        <w:rPr>
          <w:rFonts w:ascii="Arial" w:hAnsi="Arial"/>
        </w:rPr>
        <w:t xml:space="preserve">konnte Infoniqa </w:t>
      </w:r>
      <w:r w:rsidR="00E74F39" w:rsidRPr="00E74F39">
        <w:rPr>
          <w:rFonts w:ascii="Arial" w:hAnsi="Arial"/>
        </w:rPr>
        <w:t xml:space="preserve">unsere Anforderungen </w:t>
      </w:r>
      <w:r w:rsidR="005C5BAA">
        <w:rPr>
          <w:rFonts w:ascii="Arial" w:hAnsi="Arial"/>
        </w:rPr>
        <w:t>mit dem</w:t>
      </w:r>
      <w:r w:rsidR="00E74F39" w:rsidRPr="00E74F39">
        <w:rPr>
          <w:rFonts w:ascii="Arial" w:hAnsi="Arial"/>
        </w:rPr>
        <w:t xml:space="preserve"> individuell zugeschnittene</w:t>
      </w:r>
      <w:r w:rsidR="005C5BAA">
        <w:rPr>
          <w:rFonts w:ascii="Arial" w:hAnsi="Arial"/>
        </w:rPr>
        <w:t>n Angebot sehr gut erfüllen</w:t>
      </w:r>
      <w:r w:rsidR="00E74F39" w:rsidRPr="00E74F39">
        <w:rPr>
          <w:rFonts w:ascii="Arial" w:hAnsi="Arial"/>
        </w:rPr>
        <w:t>. Wir freuen uns, einen wichtigen Schritt in Richtung eines modernen Bewerbungsmanagement</w:t>
      </w:r>
      <w:r w:rsidR="005C5BAA">
        <w:rPr>
          <w:rFonts w:ascii="Arial" w:hAnsi="Arial"/>
        </w:rPr>
        <w:t>s gesetzt zu haben</w:t>
      </w:r>
      <w:r w:rsidR="00E74F39" w:rsidRPr="00E74F39">
        <w:rPr>
          <w:rFonts w:ascii="Arial" w:hAnsi="Arial"/>
        </w:rPr>
        <w:t>“</w:t>
      </w:r>
      <w:r w:rsidR="005C5BAA">
        <w:rPr>
          <w:rFonts w:ascii="Arial" w:hAnsi="Arial"/>
        </w:rPr>
        <w:t xml:space="preserve">, </w:t>
      </w:r>
      <w:r w:rsidR="007D7E81">
        <w:rPr>
          <w:rFonts w:ascii="Arial" w:hAnsi="Arial"/>
        </w:rPr>
        <w:t>bestätigt</w:t>
      </w:r>
      <w:r w:rsidR="005C5BAA">
        <w:rPr>
          <w:rFonts w:ascii="Arial" w:hAnsi="Arial"/>
        </w:rPr>
        <w:t xml:space="preserve"> Dr. Martin Rupprecht, Personaldirektor der </w:t>
      </w:r>
      <w:proofErr w:type="spellStart"/>
      <w:r w:rsidR="005C5BAA">
        <w:rPr>
          <w:rFonts w:ascii="Arial" w:hAnsi="Arial"/>
        </w:rPr>
        <w:t>O</w:t>
      </w:r>
      <w:r w:rsidR="0020187E">
        <w:rPr>
          <w:rFonts w:ascii="Arial" w:hAnsi="Arial"/>
        </w:rPr>
        <w:t>ö</w:t>
      </w:r>
      <w:proofErr w:type="spellEnd"/>
      <w:r w:rsidR="00D033BE">
        <w:rPr>
          <w:rFonts w:ascii="Arial" w:hAnsi="Arial"/>
        </w:rPr>
        <w:t xml:space="preserve"> Gesundheits- und Spital</w:t>
      </w:r>
      <w:r w:rsidR="005576DF">
        <w:rPr>
          <w:rFonts w:ascii="Arial" w:hAnsi="Arial"/>
        </w:rPr>
        <w:t>s</w:t>
      </w:r>
      <w:r w:rsidR="005C5BAA" w:rsidRPr="005C5BAA">
        <w:rPr>
          <w:rFonts w:ascii="Arial" w:hAnsi="Arial"/>
        </w:rPr>
        <w:t>-AG</w:t>
      </w:r>
      <w:r w:rsidR="005C5BAA">
        <w:rPr>
          <w:rFonts w:ascii="Arial" w:hAnsi="Arial"/>
        </w:rPr>
        <w:t>.</w:t>
      </w:r>
    </w:p>
    <w:p w14:paraId="735DECC2" w14:textId="77777777" w:rsidR="00E74F39" w:rsidRDefault="00E74F39" w:rsidP="0019777F">
      <w:pPr>
        <w:ind w:right="426"/>
        <w:rPr>
          <w:rFonts w:ascii="Arial" w:hAnsi="Arial"/>
        </w:rPr>
      </w:pPr>
    </w:p>
    <w:p w14:paraId="7550CC47" w14:textId="77777777" w:rsidR="0019777F" w:rsidRPr="0019777F" w:rsidRDefault="0019777F" w:rsidP="0019777F">
      <w:pPr>
        <w:ind w:right="426"/>
        <w:rPr>
          <w:rFonts w:ascii="Arial" w:hAnsi="Arial"/>
          <w:b/>
        </w:rPr>
      </w:pPr>
      <w:r w:rsidRPr="0019777F">
        <w:rPr>
          <w:rFonts w:ascii="Arial" w:hAnsi="Arial"/>
          <w:b/>
        </w:rPr>
        <w:t>Erfolgreiches Geschäftsjahr</w:t>
      </w:r>
    </w:p>
    <w:p w14:paraId="37B9BF19" w14:textId="77777777" w:rsidR="00B833B7" w:rsidRPr="00025EAA" w:rsidRDefault="00915CBF" w:rsidP="0019777F">
      <w:pPr>
        <w:ind w:right="426"/>
        <w:rPr>
          <w:rFonts w:ascii="Arial" w:hAnsi="Arial"/>
        </w:rPr>
      </w:pPr>
      <w:r>
        <w:rPr>
          <w:rFonts w:ascii="Arial" w:hAnsi="Arial"/>
        </w:rPr>
        <w:t xml:space="preserve">Generell blickt </w:t>
      </w:r>
      <w:proofErr w:type="spellStart"/>
      <w:r>
        <w:rPr>
          <w:rFonts w:ascii="Arial" w:hAnsi="Arial"/>
        </w:rPr>
        <w:t>Infoniqa</w:t>
      </w:r>
      <w:proofErr w:type="spellEnd"/>
      <w:r>
        <w:rPr>
          <w:rFonts w:ascii="Arial" w:hAnsi="Arial"/>
        </w:rPr>
        <w:t xml:space="preserve"> auf ein weiteres erfolgreiches Geschäftsjahr mit markantem Wachstum zurück. </w:t>
      </w:r>
      <w:r w:rsidR="002C6F71">
        <w:rPr>
          <w:rFonts w:ascii="Arial" w:hAnsi="Arial"/>
        </w:rPr>
        <w:t>„</w:t>
      </w:r>
      <w:r>
        <w:rPr>
          <w:rFonts w:ascii="Arial" w:hAnsi="Arial"/>
        </w:rPr>
        <w:t xml:space="preserve">Durch die Betreuung zahlreicher Gesundheitseinrichtungen im deutschsprachigen Raum verfügt Infoniqa über eine </w:t>
      </w:r>
      <w:r w:rsidR="00AD0BF4">
        <w:rPr>
          <w:rFonts w:ascii="Arial" w:hAnsi="Arial"/>
        </w:rPr>
        <w:t>ausgewiesene Expertise in der</w:t>
      </w:r>
      <w:r w:rsidR="002C6F71">
        <w:rPr>
          <w:rFonts w:ascii="Arial" w:hAnsi="Arial"/>
        </w:rPr>
        <w:t xml:space="preserve"> </w:t>
      </w:r>
      <w:proofErr w:type="spellStart"/>
      <w:r w:rsidR="00036194">
        <w:rPr>
          <w:rFonts w:ascii="Arial" w:hAnsi="Arial"/>
        </w:rPr>
        <w:t>Health</w:t>
      </w:r>
      <w:proofErr w:type="spellEnd"/>
      <w:r w:rsidR="002C6F71">
        <w:rPr>
          <w:rFonts w:ascii="Arial" w:hAnsi="Arial"/>
        </w:rPr>
        <w:t>-</w:t>
      </w:r>
      <w:r w:rsidR="00AD0BF4">
        <w:rPr>
          <w:rFonts w:ascii="Arial" w:hAnsi="Arial"/>
        </w:rPr>
        <w:t>Care-Branche</w:t>
      </w:r>
      <w:r w:rsidR="002C6F71">
        <w:rPr>
          <w:rFonts w:ascii="Arial" w:hAnsi="Arial"/>
        </w:rPr>
        <w:t xml:space="preserve">“, </w:t>
      </w:r>
      <w:r w:rsidR="005576DF">
        <w:rPr>
          <w:rFonts w:ascii="Arial" w:hAnsi="Arial"/>
        </w:rPr>
        <w:t xml:space="preserve">ergänzt </w:t>
      </w:r>
      <w:proofErr w:type="spellStart"/>
      <w:r w:rsidR="005576DF">
        <w:rPr>
          <w:rFonts w:ascii="Arial" w:hAnsi="Arial"/>
        </w:rPr>
        <w:t>Infoniqa</w:t>
      </w:r>
      <w:proofErr w:type="spellEnd"/>
      <w:r w:rsidR="005576DF">
        <w:rPr>
          <w:rFonts w:ascii="Arial" w:hAnsi="Arial"/>
        </w:rPr>
        <w:t>-Geschäftsführer Michael</w:t>
      </w:r>
      <w:r w:rsidR="00036194">
        <w:rPr>
          <w:rFonts w:ascii="Arial" w:hAnsi="Arial"/>
        </w:rPr>
        <w:t xml:space="preserve"> </w:t>
      </w:r>
      <w:r w:rsidR="002C6F71">
        <w:rPr>
          <w:rFonts w:ascii="Arial" w:hAnsi="Arial"/>
        </w:rPr>
        <w:t>Friedwagner. Für 2016 werde</w:t>
      </w:r>
      <w:r>
        <w:rPr>
          <w:rFonts w:ascii="Arial" w:hAnsi="Arial"/>
        </w:rPr>
        <w:t>n</w:t>
      </w:r>
      <w:r w:rsidR="002C6F71">
        <w:rPr>
          <w:rFonts w:ascii="Arial" w:hAnsi="Arial"/>
        </w:rPr>
        <w:t xml:space="preserve"> rund 15 Prozent</w:t>
      </w:r>
      <w:r w:rsidR="00C056DC">
        <w:rPr>
          <w:rFonts w:ascii="Arial" w:hAnsi="Arial"/>
        </w:rPr>
        <w:t xml:space="preserve"> </w:t>
      </w:r>
      <w:r w:rsidR="002C6F71">
        <w:rPr>
          <w:rFonts w:ascii="Arial" w:hAnsi="Arial"/>
        </w:rPr>
        <w:t xml:space="preserve">Umsatzsteigerung erwartet. „Ziel </w:t>
      </w:r>
      <w:r w:rsidR="00036194">
        <w:rPr>
          <w:rFonts w:ascii="Arial" w:hAnsi="Arial"/>
        </w:rPr>
        <w:t xml:space="preserve">im kommenden Jahr </w:t>
      </w:r>
      <w:r w:rsidR="002C6F71">
        <w:rPr>
          <w:rFonts w:ascii="Arial" w:hAnsi="Arial"/>
        </w:rPr>
        <w:t>ist es</w:t>
      </w:r>
      <w:r>
        <w:rPr>
          <w:rFonts w:ascii="Arial" w:hAnsi="Arial"/>
        </w:rPr>
        <w:t xml:space="preserve"> daher</w:t>
      </w:r>
      <w:r w:rsidR="002C6F71">
        <w:rPr>
          <w:rFonts w:ascii="Arial" w:hAnsi="Arial"/>
        </w:rPr>
        <w:t xml:space="preserve">, </w:t>
      </w:r>
      <w:r w:rsidR="00036194">
        <w:rPr>
          <w:rFonts w:ascii="Arial" w:hAnsi="Arial"/>
        </w:rPr>
        <w:t xml:space="preserve">an diesen Erfolg anzuknüpfen und gerade </w:t>
      </w:r>
      <w:r w:rsidR="00C056DC">
        <w:rPr>
          <w:rFonts w:ascii="Arial" w:hAnsi="Arial"/>
        </w:rPr>
        <w:t>im Gesundheit</w:t>
      </w:r>
      <w:r w:rsidR="002C6F71">
        <w:rPr>
          <w:rFonts w:ascii="Arial" w:hAnsi="Arial"/>
        </w:rPr>
        <w:t>s-</w:t>
      </w:r>
      <w:r w:rsidR="00C056DC">
        <w:rPr>
          <w:rFonts w:ascii="Arial" w:hAnsi="Arial"/>
        </w:rPr>
        <w:t xml:space="preserve"> </w:t>
      </w:r>
      <w:r w:rsidR="002C6F71">
        <w:rPr>
          <w:rFonts w:ascii="Arial" w:hAnsi="Arial"/>
        </w:rPr>
        <w:t xml:space="preserve">und Bildungsbereich </w:t>
      </w:r>
      <w:r w:rsidR="00036194">
        <w:rPr>
          <w:rFonts w:ascii="Arial" w:hAnsi="Arial"/>
        </w:rPr>
        <w:t xml:space="preserve">weiter </w:t>
      </w:r>
      <w:r w:rsidR="002C6F71">
        <w:rPr>
          <w:rFonts w:ascii="Arial" w:hAnsi="Arial"/>
        </w:rPr>
        <w:t xml:space="preserve">zu </w:t>
      </w:r>
      <w:r w:rsidR="00C056DC">
        <w:rPr>
          <w:rFonts w:ascii="Arial" w:hAnsi="Arial"/>
        </w:rPr>
        <w:t>wach</w:t>
      </w:r>
      <w:r w:rsidR="002C6F71">
        <w:rPr>
          <w:rFonts w:ascii="Arial" w:hAnsi="Arial"/>
        </w:rPr>
        <w:t>sen“, so Friedwagner.</w:t>
      </w:r>
    </w:p>
    <w:p w14:paraId="6BE4ECEF" w14:textId="77777777" w:rsidR="00D033BE" w:rsidRDefault="00D033BE" w:rsidP="0019777F">
      <w:pPr>
        <w:ind w:right="426"/>
        <w:rPr>
          <w:rFonts w:ascii="Arial" w:hAnsi="Arial"/>
        </w:rPr>
      </w:pPr>
    </w:p>
    <w:p w14:paraId="48627845" w14:textId="77777777" w:rsidR="003A4FBA" w:rsidRDefault="003A4FBA" w:rsidP="0019777F">
      <w:pPr>
        <w:ind w:right="426"/>
        <w:rPr>
          <w:rFonts w:ascii="Arial" w:hAnsi="Arial"/>
        </w:rPr>
      </w:pPr>
    </w:p>
    <w:p w14:paraId="04ACDB31" w14:textId="77777777" w:rsidR="00D033BE" w:rsidRDefault="006902BF" w:rsidP="0019777F">
      <w:pPr>
        <w:ind w:right="426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 wp14:anchorId="5625EFF8" wp14:editId="0873D19E">
            <wp:extent cx="3509010" cy="2336800"/>
            <wp:effectExtent l="0" t="0" r="0" b="0"/>
            <wp:docPr id="6" name="Bild 6" descr="/Users/admin/Desktop/Intensivstation LKH Stey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dmin/Desktop/Intensivstation LKH Stey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01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19E65" w14:textId="25450ACE" w:rsidR="00D033BE" w:rsidRDefault="0019777F" w:rsidP="0019777F">
      <w:pPr>
        <w:ind w:right="426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Im Einsatz auf der Intensivstation (</w:t>
      </w:r>
      <w:r w:rsidR="00D033BE" w:rsidRPr="005576DF">
        <w:rPr>
          <w:rFonts w:ascii="Arial" w:hAnsi="Arial"/>
          <w:b/>
          <w:sz w:val="18"/>
          <w:szCs w:val="18"/>
        </w:rPr>
        <w:t xml:space="preserve">Copyright: </w:t>
      </w:r>
      <w:proofErr w:type="spellStart"/>
      <w:r w:rsidR="005E4601">
        <w:rPr>
          <w:rFonts w:ascii="Arial" w:hAnsi="Arial"/>
          <w:b/>
          <w:sz w:val="18"/>
          <w:szCs w:val="18"/>
        </w:rPr>
        <w:t>g</w:t>
      </w:r>
      <w:r w:rsidR="00D033BE" w:rsidRPr="005576DF">
        <w:rPr>
          <w:rFonts w:ascii="Arial" w:hAnsi="Arial"/>
          <w:b/>
          <w:sz w:val="18"/>
          <w:szCs w:val="18"/>
        </w:rPr>
        <w:t>espag</w:t>
      </w:r>
      <w:proofErr w:type="spellEnd"/>
      <w:r>
        <w:rPr>
          <w:rFonts w:ascii="Arial" w:hAnsi="Arial"/>
          <w:b/>
          <w:sz w:val="18"/>
          <w:szCs w:val="18"/>
        </w:rPr>
        <w:t>)</w:t>
      </w:r>
    </w:p>
    <w:p w14:paraId="1A06805B" w14:textId="77777777" w:rsidR="005576DF" w:rsidRPr="005576DF" w:rsidRDefault="005576DF" w:rsidP="0019777F">
      <w:pPr>
        <w:ind w:right="426"/>
        <w:rPr>
          <w:rFonts w:ascii="Arial" w:hAnsi="Arial"/>
          <w:b/>
          <w:sz w:val="18"/>
          <w:szCs w:val="18"/>
        </w:rPr>
      </w:pPr>
    </w:p>
    <w:p w14:paraId="0676D9AF" w14:textId="77777777" w:rsidR="002155AD" w:rsidRPr="00DA2156" w:rsidRDefault="00DA7E23" w:rsidP="0019777F">
      <w:pPr>
        <w:ind w:right="426"/>
        <w:rPr>
          <w:rFonts w:cs="Helvetica"/>
          <w:color w:val="000000" w:themeColor="text1"/>
          <w:sz w:val="20"/>
        </w:rPr>
      </w:pPr>
      <w:r>
        <w:rPr>
          <w:rFonts w:cs="Helvetica"/>
          <w:noProof/>
          <w:color w:val="000000" w:themeColor="text1"/>
          <w:sz w:val="20"/>
        </w:rPr>
        <w:drawing>
          <wp:inline distT="0" distB="0" distL="0" distR="0" wp14:anchorId="5E3D49AD" wp14:editId="70406349">
            <wp:extent cx="1311658" cy="1791130"/>
            <wp:effectExtent l="0" t="0" r="9525" b="0"/>
            <wp:docPr id="2" name="Bild 2" descr="/Users/admin/Desktop/HR_Dr_Martin_Rupprec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dmin/Desktop/HR_Dr_Martin_Rupprech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067" cy="181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9D203" w14:textId="293B0F2E" w:rsidR="002155AD" w:rsidRPr="00D033BE" w:rsidRDefault="00D033BE" w:rsidP="0019777F">
      <w:pPr>
        <w:ind w:right="709"/>
        <w:rPr>
          <w:rFonts w:cs="Helvetica"/>
          <w:b/>
          <w:color w:val="000000" w:themeColor="text1"/>
          <w:sz w:val="18"/>
          <w:szCs w:val="18"/>
        </w:rPr>
      </w:pPr>
      <w:r w:rsidRPr="00D033BE">
        <w:rPr>
          <w:rFonts w:ascii="Arial" w:hAnsi="Arial"/>
          <w:b/>
          <w:sz w:val="18"/>
          <w:szCs w:val="18"/>
        </w:rPr>
        <w:t xml:space="preserve">Dr. Martin Rupprecht, Personaldirektor der </w:t>
      </w:r>
      <w:proofErr w:type="spellStart"/>
      <w:r w:rsidRPr="00D033BE">
        <w:rPr>
          <w:rFonts w:ascii="Arial" w:hAnsi="Arial"/>
          <w:b/>
          <w:sz w:val="18"/>
          <w:szCs w:val="18"/>
        </w:rPr>
        <w:t>O</w:t>
      </w:r>
      <w:r w:rsidR="0020187E">
        <w:rPr>
          <w:rFonts w:ascii="Arial" w:hAnsi="Arial"/>
          <w:b/>
          <w:sz w:val="18"/>
          <w:szCs w:val="18"/>
        </w:rPr>
        <w:t>ö</w:t>
      </w:r>
      <w:proofErr w:type="spellEnd"/>
      <w:r>
        <w:rPr>
          <w:rFonts w:ascii="Arial" w:hAnsi="Arial"/>
          <w:b/>
          <w:sz w:val="18"/>
          <w:szCs w:val="18"/>
        </w:rPr>
        <w:t xml:space="preserve"> Gesundheits- und Spital</w:t>
      </w:r>
      <w:r w:rsidR="005576DF">
        <w:rPr>
          <w:rFonts w:ascii="Arial" w:hAnsi="Arial"/>
          <w:b/>
          <w:sz w:val="18"/>
          <w:szCs w:val="18"/>
        </w:rPr>
        <w:t>s</w:t>
      </w:r>
      <w:r w:rsidRPr="00D033BE">
        <w:rPr>
          <w:rFonts w:ascii="Arial" w:hAnsi="Arial"/>
          <w:b/>
          <w:sz w:val="18"/>
          <w:szCs w:val="18"/>
        </w:rPr>
        <w:t>-AG</w:t>
      </w:r>
      <w:r w:rsidR="003A4FBA">
        <w:rPr>
          <w:rFonts w:ascii="Arial" w:hAnsi="Arial"/>
          <w:b/>
          <w:sz w:val="18"/>
          <w:szCs w:val="18"/>
        </w:rPr>
        <w:t xml:space="preserve"> (Copyright: </w:t>
      </w:r>
      <w:proofErr w:type="gramStart"/>
      <w:r w:rsidR="003A4FBA">
        <w:rPr>
          <w:rFonts w:ascii="Arial" w:hAnsi="Arial"/>
          <w:b/>
          <w:sz w:val="18"/>
          <w:szCs w:val="18"/>
        </w:rPr>
        <w:t>j.hoferfoto.at</w:t>
      </w:r>
      <w:proofErr w:type="gramEnd"/>
      <w:r w:rsidR="003A4FBA">
        <w:rPr>
          <w:rFonts w:ascii="Arial" w:hAnsi="Arial"/>
          <w:b/>
          <w:sz w:val="18"/>
          <w:szCs w:val="18"/>
        </w:rPr>
        <w:t>)</w:t>
      </w:r>
    </w:p>
    <w:p w14:paraId="7A4A82D8" w14:textId="77777777" w:rsidR="0019777F" w:rsidRDefault="0019777F" w:rsidP="0019777F">
      <w:pPr>
        <w:ind w:right="-141"/>
        <w:rPr>
          <w:b/>
          <w:color w:val="000000"/>
          <w:sz w:val="18"/>
        </w:rPr>
      </w:pPr>
    </w:p>
    <w:p w14:paraId="178A9CCB" w14:textId="77777777" w:rsidR="0019777F" w:rsidRDefault="0019777F" w:rsidP="0019777F">
      <w:pPr>
        <w:ind w:right="-141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 wp14:anchorId="712DE7DE" wp14:editId="092535B3">
            <wp:extent cx="2695966" cy="1797522"/>
            <wp:effectExtent l="0" t="0" r="0" b="6350"/>
            <wp:docPr id="5" name="Bild 5" descr="/Users/admin/Desktop/UNIKLINIKUM Salzburg-SA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dmin/Desktop/UNIKLINIKUM Salzburg-SAL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64" cy="182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DE932" w14:textId="77777777" w:rsidR="0019777F" w:rsidRPr="003A4FBA" w:rsidRDefault="0019777F" w:rsidP="0019777F">
      <w:pPr>
        <w:ind w:right="-141"/>
        <w:rPr>
          <w:rFonts w:ascii="Arial" w:hAnsi="Arial"/>
          <w:b/>
          <w:sz w:val="18"/>
          <w:szCs w:val="18"/>
        </w:rPr>
      </w:pPr>
      <w:r w:rsidRPr="003A4FBA">
        <w:rPr>
          <w:rFonts w:ascii="Arial" w:hAnsi="Arial"/>
          <w:b/>
          <w:sz w:val="18"/>
          <w:szCs w:val="18"/>
        </w:rPr>
        <w:t>Das Uniklinikum Salzburg (Copyright: SALK)</w:t>
      </w:r>
    </w:p>
    <w:p w14:paraId="19D7E7A7" w14:textId="77777777" w:rsidR="0019777F" w:rsidRDefault="0019777F" w:rsidP="0019777F">
      <w:pPr>
        <w:ind w:right="-141"/>
        <w:rPr>
          <w:b/>
          <w:sz w:val="18"/>
        </w:rPr>
      </w:pPr>
    </w:p>
    <w:p w14:paraId="0ADEA5E6" w14:textId="77777777" w:rsidR="002155AD" w:rsidRPr="003F52DA" w:rsidRDefault="002155AD" w:rsidP="0019777F">
      <w:pPr>
        <w:ind w:right="-141"/>
        <w:rPr>
          <w:b/>
          <w:sz w:val="18"/>
        </w:rPr>
      </w:pPr>
      <w:r w:rsidRPr="003F52DA">
        <w:rPr>
          <w:b/>
          <w:sz w:val="18"/>
        </w:rPr>
        <w:t xml:space="preserve">Die Bilder stehen auf unserem Mediaportal </w:t>
      </w:r>
      <w:hyperlink r:id="rId10" w:history="1">
        <w:r w:rsidRPr="003F52DA">
          <w:rPr>
            <w:rStyle w:val="Link"/>
            <w:b/>
            <w:sz w:val="18"/>
          </w:rPr>
          <w:t>Amid PR</w:t>
        </w:r>
      </w:hyperlink>
      <w:r w:rsidRPr="003F52DA">
        <w:rPr>
          <w:b/>
          <w:sz w:val="18"/>
        </w:rPr>
        <w:t xml:space="preserve"> zum Download zur Verfügung</w:t>
      </w:r>
    </w:p>
    <w:p w14:paraId="1A8F0CD3" w14:textId="77777777" w:rsidR="002155AD" w:rsidRPr="00266FF5" w:rsidRDefault="002155AD" w:rsidP="0019777F">
      <w:pPr>
        <w:widowControl w:val="0"/>
        <w:spacing w:line="240" w:lineRule="auto"/>
        <w:ind w:right="-141"/>
        <w:rPr>
          <w:sz w:val="18"/>
        </w:rPr>
      </w:pPr>
    </w:p>
    <w:tbl>
      <w:tblPr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961"/>
      </w:tblGrid>
      <w:tr w:rsidR="002155AD" w:rsidRPr="00266FF5" w14:paraId="66EC6123" w14:textId="77777777">
        <w:trPr>
          <w:trHeight w:val="1004"/>
        </w:trPr>
        <w:tc>
          <w:tcPr>
            <w:tcW w:w="4748" w:type="dxa"/>
          </w:tcPr>
          <w:p w14:paraId="7CEBAAD4" w14:textId="77777777" w:rsidR="002155AD" w:rsidRDefault="002155AD" w:rsidP="0019777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right="-141"/>
              <w:rPr>
                <w:sz w:val="18"/>
                <w:szCs w:val="16"/>
              </w:rPr>
            </w:pPr>
            <w:r w:rsidRPr="00320DF1">
              <w:rPr>
                <w:b/>
                <w:sz w:val="18"/>
              </w:rPr>
              <w:t>Weitere Informationen:</w:t>
            </w:r>
            <w:r w:rsidRPr="00320DF1">
              <w:rPr>
                <w:sz w:val="18"/>
              </w:rPr>
              <w:br/>
            </w:r>
            <w:proofErr w:type="spellStart"/>
            <w:r w:rsidRPr="00320DF1">
              <w:rPr>
                <w:sz w:val="18"/>
                <w:szCs w:val="16"/>
              </w:rPr>
              <w:t>Infoniqa</w:t>
            </w:r>
            <w:proofErr w:type="spellEnd"/>
            <w:r w:rsidRPr="00320DF1">
              <w:rPr>
                <w:sz w:val="18"/>
                <w:szCs w:val="16"/>
              </w:rPr>
              <w:t xml:space="preserve"> </w:t>
            </w:r>
            <w:proofErr w:type="spellStart"/>
            <w:r w:rsidRPr="00320DF1">
              <w:rPr>
                <w:sz w:val="18"/>
                <w:szCs w:val="16"/>
              </w:rPr>
              <w:t>Payroll</w:t>
            </w:r>
            <w:proofErr w:type="spellEnd"/>
            <w:r w:rsidRPr="00320DF1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Holding GmbH – Martin Schmid</w:t>
            </w:r>
            <w:r>
              <w:rPr>
                <w:sz w:val="18"/>
                <w:szCs w:val="16"/>
              </w:rPr>
              <w:br/>
            </w:r>
            <w:proofErr w:type="spellStart"/>
            <w:r>
              <w:rPr>
                <w:sz w:val="18"/>
                <w:szCs w:val="16"/>
              </w:rPr>
              <w:t>Traunufer</w:t>
            </w:r>
            <w:proofErr w:type="spellEnd"/>
            <w:r>
              <w:rPr>
                <w:sz w:val="18"/>
                <w:szCs w:val="16"/>
              </w:rPr>
              <w:t xml:space="preserve"> Arkade 1</w:t>
            </w:r>
            <w:r w:rsidRPr="00320DF1">
              <w:rPr>
                <w:sz w:val="18"/>
                <w:szCs w:val="16"/>
              </w:rPr>
              <w:t xml:space="preserve"> – </w:t>
            </w:r>
            <w:r>
              <w:rPr>
                <w:sz w:val="18"/>
                <w:szCs w:val="16"/>
              </w:rPr>
              <w:t>A-4600</w:t>
            </w:r>
            <w:r w:rsidRPr="00320DF1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Thalheim/Wels</w:t>
            </w:r>
            <w:r>
              <w:rPr>
                <w:sz w:val="18"/>
                <w:szCs w:val="16"/>
              </w:rPr>
              <w:br/>
            </w:r>
            <w:r w:rsidRPr="00320DF1">
              <w:rPr>
                <w:sz w:val="18"/>
                <w:szCs w:val="16"/>
              </w:rPr>
              <w:t xml:space="preserve">Tel.: </w:t>
            </w:r>
            <w:r w:rsidRPr="00BF5E32">
              <w:rPr>
                <w:color w:val="000000"/>
                <w:sz w:val="18"/>
              </w:rPr>
              <w:t>+43</w:t>
            </w:r>
            <w:r w:rsidR="00915CBF">
              <w:rPr>
                <w:color w:val="000000"/>
                <w:sz w:val="18"/>
              </w:rPr>
              <w:t xml:space="preserve"> 7242 93 96-</w:t>
            </w:r>
            <w:r>
              <w:rPr>
                <w:color w:val="000000"/>
                <w:sz w:val="18"/>
              </w:rPr>
              <w:t>3300</w:t>
            </w:r>
            <w:r>
              <w:rPr>
                <w:sz w:val="18"/>
                <w:szCs w:val="16"/>
              </w:rPr>
              <w:br/>
            </w:r>
            <w:r w:rsidR="00915CBF">
              <w:rPr>
                <w:sz w:val="18"/>
                <w:szCs w:val="16"/>
              </w:rPr>
              <w:t>presse</w:t>
            </w:r>
            <w:r>
              <w:rPr>
                <w:sz w:val="18"/>
                <w:szCs w:val="16"/>
              </w:rPr>
              <w:t>@infoniqa.com – www.infoniqa.com</w:t>
            </w:r>
          </w:p>
          <w:p w14:paraId="78057F59" w14:textId="77777777" w:rsidR="002155AD" w:rsidRDefault="002155AD" w:rsidP="0019777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right="-141"/>
              <w:rPr>
                <w:sz w:val="18"/>
                <w:szCs w:val="16"/>
              </w:rPr>
            </w:pPr>
          </w:p>
        </w:tc>
        <w:tc>
          <w:tcPr>
            <w:tcW w:w="4961" w:type="dxa"/>
          </w:tcPr>
          <w:p w14:paraId="05F36EC0" w14:textId="77777777" w:rsidR="002155AD" w:rsidRDefault="002155AD" w:rsidP="0019777F">
            <w:pPr>
              <w:widowControl w:val="0"/>
              <w:suppressAutoHyphens/>
              <w:spacing w:line="240" w:lineRule="auto"/>
              <w:ind w:right="-141"/>
              <w:rPr>
                <w:sz w:val="18"/>
              </w:rPr>
            </w:pPr>
            <w:r w:rsidRPr="00BF5E32">
              <w:rPr>
                <w:b/>
                <w:sz w:val="18"/>
              </w:rPr>
              <w:t>Presse- und Öffentlichkeitsarbeit:</w:t>
            </w:r>
            <w:r w:rsidRPr="00BF5E32">
              <w:rPr>
                <w:sz w:val="18"/>
              </w:rPr>
              <w:br/>
            </w:r>
            <w:proofErr w:type="spellStart"/>
            <w:r w:rsidRPr="00BF5E32">
              <w:rPr>
                <w:sz w:val="18"/>
              </w:rPr>
              <w:t>Press’n’Relations</w:t>
            </w:r>
            <w:proofErr w:type="spellEnd"/>
            <w:r w:rsidRPr="00BF5E32">
              <w:rPr>
                <w:sz w:val="18"/>
              </w:rPr>
              <w:t xml:space="preserve"> Austria GmbH – Georg Dutzi</w:t>
            </w:r>
            <w:r w:rsidRPr="00BF5E32">
              <w:rPr>
                <w:sz w:val="18"/>
              </w:rPr>
              <w:br/>
            </w:r>
            <w:r>
              <w:rPr>
                <w:sz w:val="18"/>
              </w:rPr>
              <w:t>Lange Gasse 65/16 – 108</w:t>
            </w:r>
            <w:r w:rsidRPr="00BF5E32">
              <w:rPr>
                <w:sz w:val="18"/>
              </w:rPr>
              <w:t>0 W</w:t>
            </w:r>
            <w:r>
              <w:rPr>
                <w:sz w:val="18"/>
              </w:rPr>
              <w:t>ien</w:t>
            </w:r>
            <w:r>
              <w:rPr>
                <w:sz w:val="18"/>
              </w:rPr>
              <w:br/>
              <w:t>Tel.: + 43 1 907 61 48-10</w:t>
            </w:r>
            <w:r w:rsidRPr="00BF5E32">
              <w:rPr>
                <w:sz w:val="18"/>
              </w:rPr>
              <w:br/>
              <w:t>gd@press-n-relations.at - www.press-n-relations.com</w:t>
            </w:r>
          </w:p>
        </w:tc>
      </w:tr>
    </w:tbl>
    <w:p w14:paraId="15576E0F" w14:textId="77777777" w:rsidR="002155AD" w:rsidRPr="0061439E" w:rsidRDefault="002155AD" w:rsidP="0019777F">
      <w:pPr>
        <w:spacing w:line="240" w:lineRule="auto"/>
        <w:ind w:right="-141"/>
        <w:rPr>
          <w:sz w:val="18"/>
          <w:szCs w:val="16"/>
        </w:rPr>
      </w:pPr>
      <w:r w:rsidRPr="00CC12C6">
        <w:rPr>
          <w:b/>
          <w:color w:val="000000"/>
          <w:sz w:val="18"/>
        </w:rPr>
        <w:t>Über die Infoniqa HR Gruppe</w:t>
      </w:r>
      <w:r w:rsidRPr="00CC12C6">
        <w:rPr>
          <w:b/>
          <w:color w:val="000000"/>
          <w:sz w:val="18"/>
        </w:rPr>
        <w:br/>
      </w:r>
      <w:r w:rsidR="0061439E" w:rsidRPr="0061439E">
        <w:rPr>
          <w:sz w:val="18"/>
          <w:szCs w:val="16"/>
        </w:rPr>
        <w:t>Die Infoniqa HR Gruppe ist Spezialist für Software- und Service-Lösungen in allen Bereichen der Personalarbeit: Personalmanagement, Personalabrechnung, Zeitwirtschaft und Outsourcing. Als einer der wenigen Komplettanbieter am Markt betreut das Unternehmen über 2.500 Kunden mit mehr als 1,5</w:t>
      </w:r>
      <w:r w:rsidR="00187751">
        <w:rPr>
          <w:sz w:val="18"/>
          <w:szCs w:val="16"/>
        </w:rPr>
        <w:t xml:space="preserve"> Millionen Arbeitnehmern. N</w:t>
      </w:r>
      <w:r w:rsidR="0061439E" w:rsidRPr="0061439E">
        <w:rPr>
          <w:sz w:val="18"/>
          <w:szCs w:val="16"/>
        </w:rPr>
        <w:t>ach dem Leitspruch „</w:t>
      </w:r>
      <w:r w:rsidR="00187751">
        <w:rPr>
          <w:sz w:val="18"/>
          <w:szCs w:val="16"/>
        </w:rPr>
        <w:t xml:space="preserve">Focus on </w:t>
      </w:r>
      <w:proofErr w:type="spellStart"/>
      <w:r w:rsidR="00187751">
        <w:rPr>
          <w:sz w:val="18"/>
          <w:szCs w:val="16"/>
        </w:rPr>
        <w:t>you</w:t>
      </w:r>
      <w:proofErr w:type="spellEnd"/>
      <w:r w:rsidR="0061439E" w:rsidRPr="0061439E">
        <w:rPr>
          <w:sz w:val="18"/>
          <w:szCs w:val="16"/>
        </w:rPr>
        <w:t>“</w:t>
      </w:r>
      <w:r w:rsidR="00187751">
        <w:rPr>
          <w:sz w:val="18"/>
          <w:szCs w:val="16"/>
        </w:rPr>
        <w:t xml:space="preserve"> stehen 130 Mitarbeiter in eng</w:t>
      </w:r>
      <w:r w:rsidR="0061439E" w:rsidRPr="0061439E">
        <w:rPr>
          <w:sz w:val="18"/>
          <w:szCs w:val="16"/>
        </w:rPr>
        <w:t>em persönlichem Austausch mit den Anwendern, um Software und Services optimal auf die Bedürfnisse von Personalabteilungen zuzuschneiden. Die Angebotspalette umfasst neben der plattformübergreifenden Web-HR-Software „</w:t>
      </w:r>
      <w:proofErr w:type="spellStart"/>
      <w:r w:rsidR="0061439E" w:rsidRPr="0061439E">
        <w:rPr>
          <w:sz w:val="18"/>
          <w:szCs w:val="16"/>
        </w:rPr>
        <w:t>engage</w:t>
      </w:r>
      <w:proofErr w:type="spellEnd"/>
      <w:r w:rsidR="0061439E" w:rsidRPr="0061439E">
        <w:rPr>
          <w:sz w:val="18"/>
          <w:szCs w:val="16"/>
        </w:rPr>
        <w:t xml:space="preserve">!“ auch die Lohn- und Gehaltsabrechnungslösungen </w:t>
      </w:r>
      <w:proofErr w:type="spellStart"/>
      <w:r w:rsidR="006B0067">
        <w:rPr>
          <w:sz w:val="18"/>
          <w:szCs w:val="16"/>
        </w:rPr>
        <w:t>Infoniqa</w:t>
      </w:r>
      <w:proofErr w:type="spellEnd"/>
      <w:r w:rsidR="006B0067">
        <w:rPr>
          <w:sz w:val="18"/>
          <w:szCs w:val="16"/>
        </w:rPr>
        <w:t xml:space="preserve"> </w:t>
      </w:r>
      <w:proofErr w:type="spellStart"/>
      <w:r w:rsidR="006B0067">
        <w:rPr>
          <w:sz w:val="18"/>
          <w:szCs w:val="16"/>
        </w:rPr>
        <w:t>Payroll</w:t>
      </w:r>
      <w:proofErr w:type="spellEnd"/>
      <w:r w:rsidR="006B0067">
        <w:rPr>
          <w:sz w:val="18"/>
          <w:szCs w:val="16"/>
        </w:rPr>
        <w:t xml:space="preserve">, </w:t>
      </w:r>
      <w:proofErr w:type="spellStart"/>
      <w:r w:rsidR="006B0067">
        <w:rPr>
          <w:sz w:val="18"/>
          <w:szCs w:val="16"/>
        </w:rPr>
        <w:t>LOGA</w:t>
      </w:r>
      <w:r w:rsidR="0061439E" w:rsidRPr="0061439E">
        <w:rPr>
          <w:sz w:val="18"/>
          <w:szCs w:val="16"/>
        </w:rPr>
        <w:t>®</w:t>
      </w:r>
      <w:r w:rsidR="006B0067">
        <w:rPr>
          <w:sz w:val="18"/>
          <w:szCs w:val="16"/>
        </w:rPr>
        <w:t>V</w:t>
      </w:r>
      <w:r w:rsidR="0061439E" w:rsidRPr="0061439E">
        <w:rPr>
          <w:sz w:val="18"/>
          <w:szCs w:val="16"/>
        </w:rPr>
        <w:t>plus</w:t>
      </w:r>
      <w:proofErr w:type="spellEnd"/>
      <w:r w:rsidR="0061439E" w:rsidRPr="0061439E">
        <w:rPr>
          <w:sz w:val="18"/>
          <w:szCs w:val="16"/>
        </w:rPr>
        <w:t xml:space="preserve"> und LGA®, die Zeitwirtschaftslösungen </w:t>
      </w:r>
      <w:proofErr w:type="spellStart"/>
      <w:r w:rsidR="0061439E" w:rsidRPr="0061439E">
        <w:rPr>
          <w:sz w:val="18"/>
          <w:szCs w:val="16"/>
        </w:rPr>
        <w:t>Infoniqa</w:t>
      </w:r>
      <w:proofErr w:type="spellEnd"/>
      <w:r w:rsidR="0061439E" w:rsidRPr="0061439E">
        <w:rPr>
          <w:sz w:val="18"/>
          <w:szCs w:val="16"/>
        </w:rPr>
        <w:t xml:space="preserve"> TIME und </w:t>
      </w:r>
      <w:proofErr w:type="spellStart"/>
      <w:r w:rsidR="0061439E" w:rsidRPr="0061439E">
        <w:rPr>
          <w:sz w:val="18"/>
          <w:szCs w:val="16"/>
        </w:rPr>
        <w:t>Infoniqa</w:t>
      </w:r>
      <w:proofErr w:type="spellEnd"/>
      <w:r w:rsidR="0061439E" w:rsidRPr="0061439E">
        <w:rPr>
          <w:sz w:val="18"/>
          <w:szCs w:val="16"/>
        </w:rPr>
        <w:t xml:space="preserve"> Zeit+ sowie Dienstleistungen wie Lohn-Outsourcing, Software-Hosting (ASP), Consulting und Schulungen. Die Infoniqa HR Gruppe verfügt über acht eigene Gesellschaften in Wels, Salzburg, Wien, Linz und Graz (A), Böblingen und </w:t>
      </w:r>
      <w:proofErr w:type="spellStart"/>
      <w:r w:rsidR="0061439E" w:rsidRPr="0061439E">
        <w:rPr>
          <w:sz w:val="18"/>
          <w:szCs w:val="16"/>
        </w:rPr>
        <w:t>Brakel</w:t>
      </w:r>
      <w:proofErr w:type="spellEnd"/>
      <w:r w:rsidR="0061439E" w:rsidRPr="0061439E">
        <w:rPr>
          <w:sz w:val="18"/>
          <w:szCs w:val="16"/>
        </w:rPr>
        <w:t xml:space="preserve"> (D) sowie Zürich (CH).</w:t>
      </w:r>
    </w:p>
    <w:sectPr w:rsidR="002155AD" w:rsidRPr="0061439E" w:rsidSect="00B10E74">
      <w:headerReference w:type="default" r:id="rId11"/>
      <w:pgSz w:w="11906" w:h="16838"/>
      <w:pgMar w:top="2268" w:right="1983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BD848" w14:textId="77777777" w:rsidR="00BF486B" w:rsidRDefault="00BF486B">
      <w:r>
        <w:separator/>
      </w:r>
    </w:p>
  </w:endnote>
  <w:endnote w:type="continuationSeparator" w:id="0">
    <w:p w14:paraId="5631E3C8" w14:textId="77777777" w:rsidR="00BF486B" w:rsidRDefault="00BF4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F66608" w14:textId="77777777" w:rsidR="00BF486B" w:rsidRDefault="00BF486B">
      <w:r>
        <w:separator/>
      </w:r>
    </w:p>
  </w:footnote>
  <w:footnote w:type="continuationSeparator" w:id="0">
    <w:p w14:paraId="72A1B99D" w14:textId="77777777" w:rsidR="00BF486B" w:rsidRDefault="00BF486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2FA534" w14:textId="77777777" w:rsidR="002155AD" w:rsidRDefault="002155AD" w:rsidP="002155AD">
    <w:pPr>
      <w:pStyle w:val="Kopfzeile"/>
      <w:tabs>
        <w:tab w:val="clear" w:pos="9072"/>
        <w:tab w:val="right" w:pos="10065"/>
      </w:tabs>
      <w:ind w:right="-2834"/>
      <w:jc w:val="right"/>
    </w:pPr>
  </w:p>
  <w:p w14:paraId="44E19B93" w14:textId="77777777" w:rsidR="002155AD" w:rsidRDefault="005C3B59" w:rsidP="002155AD">
    <w:pPr>
      <w:pStyle w:val="Kopfzeile"/>
      <w:tabs>
        <w:tab w:val="clear" w:pos="9072"/>
      </w:tabs>
      <w:ind w:right="-2551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19F684C" wp14:editId="1B710992">
          <wp:simplePos x="0" y="0"/>
          <wp:positionH relativeFrom="column">
            <wp:posOffset>3952240</wp:posOffset>
          </wp:positionH>
          <wp:positionV relativeFrom="paragraph">
            <wp:posOffset>196850</wp:posOffset>
          </wp:positionV>
          <wp:extent cx="2141855" cy="281305"/>
          <wp:effectExtent l="25400" t="0" r="0" b="0"/>
          <wp:wrapNone/>
          <wp:docPr id="1" name="Bild 1" descr="Infoniq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Infoniqa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855" cy="281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E1A2E85" w14:textId="77777777" w:rsidR="002155AD" w:rsidRPr="00A3183C" w:rsidRDefault="002155AD">
    <w:pPr>
      <w:pStyle w:val="Kopfzeile"/>
      <w:rPr>
        <w:sz w:val="32"/>
      </w:rPr>
    </w:pPr>
    <w:r w:rsidRPr="00A3183C">
      <w:rPr>
        <w:sz w:val="32"/>
      </w:rPr>
      <w:t>PRESSEINFORMATION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6D06183A"/>
    <w:lvl w:ilvl="0" w:tplc="B1E64DF4">
      <w:numFmt w:val="none"/>
      <w:lvlText w:val=""/>
      <w:lvlJc w:val="left"/>
      <w:pPr>
        <w:tabs>
          <w:tab w:val="num" w:pos="360"/>
        </w:tabs>
      </w:pPr>
    </w:lvl>
    <w:lvl w:ilvl="1" w:tplc="21CE22CC">
      <w:numFmt w:val="decimal"/>
      <w:lvlText w:val=""/>
      <w:lvlJc w:val="left"/>
    </w:lvl>
    <w:lvl w:ilvl="2" w:tplc="7204990A">
      <w:numFmt w:val="decimal"/>
      <w:lvlText w:val=""/>
      <w:lvlJc w:val="left"/>
    </w:lvl>
    <w:lvl w:ilvl="3" w:tplc="7E563C58">
      <w:numFmt w:val="decimal"/>
      <w:lvlText w:val=""/>
      <w:lvlJc w:val="left"/>
    </w:lvl>
    <w:lvl w:ilvl="4" w:tplc="4AC0FF2C">
      <w:numFmt w:val="decimal"/>
      <w:lvlText w:val=""/>
      <w:lvlJc w:val="left"/>
    </w:lvl>
    <w:lvl w:ilvl="5" w:tplc="CCAEDCC6">
      <w:numFmt w:val="decimal"/>
      <w:lvlText w:val=""/>
      <w:lvlJc w:val="left"/>
    </w:lvl>
    <w:lvl w:ilvl="6" w:tplc="5C76AE20">
      <w:numFmt w:val="decimal"/>
      <w:lvlText w:val=""/>
      <w:lvlJc w:val="left"/>
    </w:lvl>
    <w:lvl w:ilvl="7" w:tplc="AC8017AA">
      <w:numFmt w:val="decimal"/>
      <w:lvlText w:val=""/>
      <w:lvlJc w:val="left"/>
    </w:lvl>
    <w:lvl w:ilvl="8" w:tplc="5B30D5B8">
      <w:numFmt w:val="decimal"/>
      <w:lvlText w:val=""/>
      <w:lvlJc w:val="left"/>
    </w:lvl>
  </w:abstractNum>
  <w:abstractNum w:abstractNumId="1">
    <w:nsid w:val="0DD00716"/>
    <w:multiLevelType w:val="hybridMultilevel"/>
    <w:tmpl w:val="1D6CF776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embedSystemFonts/>
  <w:proofState w:spelling="clean" w:grammar="clean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83C"/>
    <w:rsid w:val="00036194"/>
    <w:rsid w:val="000451D9"/>
    <w:rsid w:val="00080529"/>
    <w:rsid w:val="000B1CC1"/>
    <w:rsid w:val="000B3F25"/>
    <w:rsid w:val="001015D1"/>
    <w:rsid w:val="0011402A"/>
    <w:rsid w:val="00157898"/>
    <w:rsid w:val="00187751"/>
    <w:rsid w:val="0019777F"/>
    <w:rsid w:val="001C30AA"/>
    <w:rsid w:val="0020187E"/>
    <w:rsid w:val="002155AD"/>
    <w:rsid w:val="00231BEC"/>
    <w:rsid w:val="00263E7C"/>
    <w:rsid w:val="002B14E3"/>
    <w:rsid w:val="002C1029"/>
    <w:rsid w:val="002C2DC4"/>
    <w:rsid w:val="002C35D0"/>
    <w:rsid w:val="002C6F71"/>
    <w:rsid w:val="002D4AB0"/>
    <w:rsid w:val="003922BA"/>
    <w:rsid w:val="00392551"/>
    <w:rsid w:val="003A4FBA"/>
    <w:rsid w:val="003E2D11"/>
    <w:rsid w:val="003F52DA"/>
    <w:rsid w:val="004034B7"/>
    <w:rsid w:val="004808AE"/>
    <w:rsid w:val="004C1BD4"/>
    <w:rsid w:val="004E391C"/>
    <w:rsid w:val="004E5C3F"/>
    <w:rsid w:val="0051425F"/>
    <w:rsid w:val="00514675"/>
    <w:rsid w:val="005159B2"/>
    <w:rsid w:val="005576DF"/>
    <w:rsid w:val="00572E51"/>
    <w:rsid w:val="0058015C"/>
    <w:rsid w:val="00585592"/>
    <w:rsid w:val="005872FD"/>
    <w:rsid w:val="005C3B59"/>
    <w:rsid w:val="005C5BAA"/>
    <w:rsid w:val="005E4601"/>
    <w:rsid w:val="0061439E"/>
    <w:rsid w:val="00633DD0"/>
    <w:rsid w:val="0065414C"/>
    <w:rsid w:val="006902BF"/>
    <w:rsid w:val="006A2D61"/>
    <w:rsid w:val="006B0067"/>
    <w:rsid w:val="006B7509"/>
    <w:rsid w:val="006D0BF8"/>
    <w:rsid w:val="006F5A64"/>
    <w:rsid w:val="00710E96"/>
    <w:rsid w:val="00722BC6"/>
    <w:rsid w:val="00723E06"/>
    <w:rsid w:val="00747825"/>
    <w:rsid w:val="00783AFD"/>
    <w:rsid w:val="007D02F0"/>
    <w:rsid w:val="007D7E81"/>
    <w:rsid w:val="007E11A8"/>
    <w:rsid w:val="007F3B23"/>
    <w:rsid w:val="007F560B"/>
    <w:rsid w:val="008131F2"/>
    <w:rsid w:val="00861CA5"/>
    <w:rsid w:val="00866FC3"/>
    <w:rsid w:val="008C0163"/>
    <w:rsid w:val="008E3205"/>
    <w:rsid w:val="00915CBF"/>
    <w:rsid w:val="0098618F"/>
    <w:rsid w:val="009B3AF3"/>
    <w:rsid w:val="009D1B00"/>
    <w:rsid w:val="00A20E11"/>
    <w:rsid w:val="00A3183C"/>
    <w:rsid w:val="00A8607A"/>
    <w:rsid w:val="00A900D4"/>
    <w:rsid w:val="00A90977"/>
    <w:rsid w:val="00AA040A"/>
    <w:rsid w:val="00AC65E1"/>
    <w:rsid w:val="00AC7228"/>
    <w:rsid w:val="00AD0BF4"/>
    <w:rsid w:val="00AE0223"/>
    <w:rsid w:val="00AF663C"/>
    <w:rsid w:val="00B10E74"/>
    <w:rsid w:val="00B11984"/>
    <w:rsid w:val="00B326AD"/>
    <w:rsid w:val="00B640A4"/>
    <w:rsid w:val="00B833B7"/>
    <w:rsid w:val="00B96539"/>
    <w:rsid w:val="00BC5DDC"/>
    <w:rsid w:val="00BF486B"/>
    <w:rsid w:val="00C056DC"/>
    <w:rsid w:val="00C34C26"/>
    <w:rsid w:val="00C418F4"/>
    <w:rsid w:val="00C90E7D"/>
    <w:rsid w:val="00CA6C69"/>
    <w:rsid w:val="00CB47A3"/>
    <w:rsid w:val="00CC00BE"/>
    <w:rsid w:val="00CF65B4"/>
    <w:rsid w:val="00D021B6"/>
    <w:rsid w:val="00D033BE"/>
    <w:rsid w:val="00D129B7"/>
    <w:rsid w:val="00D13A22"/>
    <w:rsid w:val="00D21FB1"/>
    <w:rsid w:val="00D22AEF"/>
    <w:rsid w:val="00D4144B"/>
    <w:rsid w:val="00D452A6"/>
    <w:rsid w:val="00D67FC7"/>
    <w:rsid w:val="00D713E8"/>
    <w:rsid w:val="00DA5FA9"/>
    <w:rsid w:val="00DA7E23"/>
    <w:rsid w:val="00DE7AA7"/>
    <w:rsid w:val="00E2263F"/>
    <w:rsid w:val="00E35BF9"/>
    <w:rsid w:val="00E54F48"/>
    <w:rsid w:val="00E74F39"/>
    <w:rsid w:val="00E85B3A"/>
    <w:rsid w:val="00EE70EA"/>
    <w:rsid w:val="00EF70FB"/>
    <w:rsid w:val="00EF7F5E"/>
    <w:rsid w:val="00F16811"/>
    <w:rsid w:val="00F42FB9"/>
    <w:rsid w:val="00FE71C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3857B2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sid w:val="00A8726A"/>
    <w:pPr>
      <w:spacing w:line="312" w:lineRule="auto"/>
    </w:pPr>
    <w:rPr>
      <w:rFonts w:ascii="Helvetica" w:hAnsi="Helvetica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3183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3183C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977B8E"/>
    <w:rPr>
      <w:b/>
      <w:szCs w:val="22"/>
    </w:rPr>
  </w:style>
  <w:style w:type="character" w:styleId="Link">
    <w:name w:val="Hyperlink"/>
    <w:rsid w:val="00977B8E"/>
    <w:rPr>
      <w:color w:val="0000FF"/>
      <w:u w:val="single"/>
    </w:rPr>
  </w:style>
  <w:style w:type="paragraph" w:styleId="Sprechblasentext">
    <w:name w:val="Balloon Text"/>
    <w:basedOn w:val="Standard"/>
    <w:semiHidden/>
    <w:rsid w:val="00977B8E"/>
    <w:rPr>
      <w:rFonts w:ascii="Lucida Grande" w:hAnsi="Lucida Grande"/>
      <w:sz w:val="18"/>
      <w:szCs w:val="18"/>
    </w:rPr>
  </w:style>
  <w:style w:type="character" w:styleId="BesuchterLink">
    <w:name w:val="FollowedHyperlink"/>
    <w:rsid w:val="00256F94"/>
    <w:rPr>
      <w:color w:val="800080"/>
      <w:u w:val="single"/>
    </w:rPr>
  </w:style>
  <w:style w:type="character" w:customStyle="1" w:styleId="TextkrperZchn">
    <w:name w:val="Textkörper Zchn"/>
    <w:link w:val="Textkrper"/>
    <w:rsid w:val="00B44E2B"/>
    <w:rPr>
      <w:rFonts w:ascii="Helvetica" w:hAnsi="Helvetica"/>
      <w:b/>
      <w:sz w:val="22"/>
      <w:szCs w:val="22"/>
    </w:rPr>
  </w:style>
  <w:style w:type="paragraph" w:customStyle="1" w:styleId="a">
    <w:rsid w:val="00B44E2B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457CA8"/>
    <w:rPr>
      <w:rFonts w:ascii="Lucida Grande" w:hAnsi="Lucida Grande"/>
      <w:sz w:val="24"/>
      <w:szCs w:val="24"/>
    </w:rPr>
  </w:style>
  <w:style w:type="character" w:customStyle="1" w:styleId="DokumentstrukturZchn">
    <w:name w:val="Dokumentstruktur Zchn"/>
    <w:link w:val="Dokumentstruktur"/>
    <w:uiPriority w:val="99"/>
    <w:semiHidden/>
    <w:rsid w:val="00457CA8"/>
    <w:rPr>
      <w:rFonts w:ascii="Lucida Grande" w:hAnsi="Lucida Grande"/>
      <w:sz w:val="24"/>
      <w:szCs w:val="24"/>
    </w:rPr>
  </w:style>
  <w:style w:type="character" w:styleId="Kommentarzeichen">
    <w:name w:val="annotation reference"/>
    <w:rsid w:val="008E763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7636"/>
    <w:rPr>
      <w:sz w:val="20"/>
    </w:rPr>
  </w:style>
  <w:style w:type="character" w:customStyle="1" w:styleId="KommentartextZchn">
    <w:name w:val="Kommentartext Zchn"/>
    <w:link w:val="Kommentartext"/>
    <w:rsid w:val="008E7636"/>
    <w:rPr>
      <w:rFonts w:ascii="Helvetica" w:hAnsi="Helvetica"/>
    </w:rPr>
  </w:style>
  <w:style w:type="paragraph" w:styleId="Kommentarthema">
    <w:name w:val="annotation subject"/>
    <w:basedOn w:val="Kommentartext"/>
    <w:next w:val="Kommentartext"/>
    <w:link w:val="KommentarthemaZchn"/>
    <w:rsid w:val="008E7636"/>
    <w:rPr>
      <w:b/>
      <w:bCs/>
    </w:rPr>
  </w:style>
  <w:style w:type="character" w:customStyle="1" w:styleId="KommentarthemaZchn">
    <w:name w:val="Kommentarthema Zchn"/>
    <w:link w:val="Kommentarthema"/>
    <w:rsid w:val="008E7636"/>
    <w:rPr>
      <w:rFonts w:ascii="Helvetica" w:hAnsi="Helvetica"/>
      <w:b/>
      <w:bCs/>
    </w:rPr>
  </w:style>
  <w:style w:type="paragraph" w:customStyle="1" w:styleId="MittlereListe2-Akzent21">
    <w:name w:val="Mittlere Liste 2 - Akzent 21"/>
    <w:hidden/>
    <w:rsid w:val="00085141"/>
    <w:rPr>
      <w:rFonts w:ascii="Helvetica" w:hAnsi="Helvetica"/>
      <w:sz w:val="22"/>
    </w:rPr>
  </w:style>
  <w:style w:type="paragraph" w:styleId="StandardWeb">
    <w:name w:val="Normal (Web)"/>
    <w:basedOn w:val="Standard"/>
    <w:uiPriority w:val="99"/>
    <w:rsid w:val="00677DF1"/>
    <w:pPr>
      <w:spacing w:beforeLines="1" w:afterLines="1" w:line="240" w:lineRule="auto"/>
    </w:pPr>
    <w:rPr>
      <w:rFonts w:ascii="Times" w:hAnsi="Times"/>
      <w:sz w:val="20"/>
    </w:rPr>
  </w:style>
  <w:style w:type="paragraph" w:styleId="berarbeitung">
    <w:name w:val="Revision"/>
    <w:hidden/>
    <w:semiHidden/>
    <w:rsid w:val="00B96539"/>
    <w:rPr>
      <w:rFonts w:ascii="Helvetica" w:hAnsi="Helvetica"/>
      <w:sz w:val="22"/>
    </w:rPr>
  </w:style>
  <w:style w:type="paragraph" w:customStyle="1" w:styleId="p1">
    <w:name w:val="p1"/>
    <w:basedOn w:val="Standard"/>
    <w:rsid w:val="00E74F39"/>
    <w:pPr>
      <w:spacing w:line="240" w:lineRule="auto"/>
    </w:pPr>
    <w:rPr>
      <w:rFonts w:ascii="Arial" w:hAnsi="Arial" w:cs="Arial"/>
      <w:color w:val="1F497D"/>
      <w:szCs w:val="22"/>
    </w:rPr>
  </w:style>
  <w:style w:type="character" w:customStyle="1" w:styleId="s1">
    <w:name w:val="s1"/>
    <w:basedOn w:val="Absatz-Standardschriftart"/>
    <w:rsid w:val="00E74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8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60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4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hyperlink" Target="http://press-n-relations.mediamid.com/AMID-PR/searchresult/searchresult.xhtml?searchId=0&amp;searchString=strobel&amp;searchType=detailed&amp;conversationId=11220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703</Words>
  <Characters>4435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Press'n'Relations GmbH</Company>
  <LinksUpToDate>false</LinksUpToDate>
  <CharactersWithSpaces>5128</CharactersWithSpaces>
  <SharedDoc>false</SharedDoc>
  <HyperlinkBase/>
  <HLinks>
    <vt:vector size="6" baseType="variant">
      <vt:variant>
        <vt:i4>2883603</vt:i4>
      </vt:variant>
      <vt:variant>
        <vt:i4>0</vt:i4>
      </vt:variant>
      <vt:variant>
        <vt:i4>0</vt:i4>
      </vt:variant>
      <vt:variant>
        <vt:i4>5</vt:i4>
      </vt:variant>
      <vt:variant>
        <vt:lpwstr>http://press-n-relations.mediamid.com/AMID-PR/searchresult/searchresult.xhtml?searchId=0&amp;searchString=strobel&amp;searchType=detailed&amp;conversationId=112208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Georg Dutzi</dc:creator>
  <cp:lastModifiedBy>Georg Dutzi</cp:lastModifiedBy>
  <cp:revision>6</cp:revision>
  <cp:lastPrinted>2016-09-15T14:17:00Z</cp:lastPrinted>
  <dcterms:created xsi:type="dcterms:W3CDTF">2016-11-28T09:12:00Z</dcterms:created>
  <dcterms:modified xsi:type="dcterms:W3CDTF">2016-11-28T11:48:00Z</dcterms:modified>
</cp:coreProperties>
</file>