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20AC3E" w14:textId="3B7A322D" w:rsidR="006A09EB"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054BAC">
        <w:rPr>
          <w:rFonts w:ascii="Helvetica" w:hAnsi="Helvetica"/>
          <w:sz w:val="20"/>
          <w:szCs w:val="20"/>
        </w:rPr>
        <w:t>28. April</w:t>
      </w:r>
      <w:bookmarkStart w:id="0" w:name="_GoBack"/>
      <w:bookmarkEnd w:id="0"/>
      <w:r w:rsidR="00224947">
        <w:rPr>
          <w:rFonts w:ascii="Helvetica" w:hAnsi="Helvetica"/>
          <w:sz w:val="20"/>
          <w:szCs w:val="20"/>
        </w:rPr>
        <w:t xml:space="preserve"> 2016</w:t>
      </w:r>
    </w:p>
    <w:p w14:paraId="477CAF0C" w14:textId="77777777" w:rsidR="00395DEA" w:rsidRDefault="00395DEA" w:rsidP="005A491B">
      <w:pPr>
        <w:spacing w:line="288" w:lineRule="auto"/>
        <w:rPr>
          <w:rFonts w:ascii="Helvetica" w:hAnsi="Helvetica"/>
          <w:sz w:val="20"/>
          <w:szCs w:val="20"/>
        </w:rPr>
      </w:pPr>
    </w:p>
    <w:p w14:paraId="5D621155" w14:textId="77777777" w:rsidR="006A09EB" w:rsidRPr="00146286" w:rsidRDefault="006A09EB" w:rsidP="005A491B">
      <w:pPr>
        <w:spacing w:line="288" w:lineRule="auto"/>
        <w:rPr>
          <w:rFonts w:ascii="Helvetica" w:hAnsi="Helvetica"/>
          <w:sz w:val="20"/>
          <w:szCs w:val="20"/>
          <w:u w:val="single"/>
        </w:rPr>
      </w:pPr>
    </w:p>
    <w:p w14:paraId="163FD70D" w14:textId="77777777" w:rsidR="00C86AB9" w:rsidRDefault="00231593" w:rsidP="00EC5BDA">
      <w:pPr>
        <w:spacing w:line="288" w:lineRule="auto"/>
        <w:rPr>
          <w:rFonts w:ascii="Helvetica" w:hAnsi="Helvetica"/>
          <w:b/>
          <w:sz w:val="28"/>
          <w:szCs w:val="28"/>
        </w:rPr>
      </w:pPr>
      <w:r>
        <w:rPr>
          <w:rFonts w:ascii="Helvetica" w:hAnsi="Helvetica"/>
          <w:b/>
          <w:sz w:val="28"/>
          <w:szCs w:val="28"/>
        </w:rPr>
        <w:t>Extravaganter</w:t>
      </w:r>
      <w:r w:rsidR="008C7EA6">
        <w:rPr>
          <w:rFonts w:ascii="Helvetica" w:hAnsi="Helvetica"/>
          <w:b/>
          <w:sz w:val="28"/>
          <w:szCs w:val="28"/>
        </w:rPr>
        <w:t xml:space="preserve"> Look </w:t>
      </w:r>
      <w:r w:rsidR="00783057">
        <w:rPr>
          <w:rFonts w:ascii="Helvetica" w:hAnsi="Helvetica"/>
          <w:b/>
          <w:sz w:val="28"/>
          <w:szCs w:val="28"/>
        </w:rPr>
        <w:t xml:space="preserve">für Besteck </w:t>
      </w:r>
      <w:r w:rsidR="00202317">
        <w:rPr>
          <w:rFonts w:ascii="Helvetica" w:hAnsi="Helvetica"/>
          <w:b/>
          <w:sz w:val="28"/>
          <w:szCs w:val="28"/>
        </w:rPr>
        <w:t>und Edelstahlwaren</w:t>
      </w:r>
    </w:p>
    <w:p w14:paraId="2A29DA27" w14:textId="77777777" w:rsidR="00EC5BDA" w:rsidRPr="00EC5BDA" w:rsidRDefault="00202317" w:rsidP="00EC5BDA">
      <w:pPr>
        <w:spacing w:line="288" w:lineRule="auto"/>
        <w:rPr>
          <w:rFonts w:ascii="Helvetica" w:hAnsi="Helvetica"/>
          <w:b/>
        </w:rPr>
      </w:pPr>
      <w:r>
        <w:rPr>
          <w:rFonts w:ascii="Helvetica" w:hAnsi="Helvetica"/>
        </w:rPr>
        <w:t>Hepp stellt V</w:t>
      </w:r>
      <w:r w:rsidR="00472066">
        <w:rPr>
          <w:rFonts w:ascii="Helvetica" w:hAnsi="Helvetica"/>
        </w:rPr>
        <w:t xml:space="preserve">eredelung </w:t>
      </w:r>
      <w:r w:rsidR="00B21B92">
        <w:rPr>
          <w:rFonts w:ascii="Helvetica" w:hAnsi="Helvetica"/>
        </w:rPr>
        <w:t>mit</w:t>
      </w:r>
      <w:r w:rsidR="00472066">
        <w:rPr>
          <w:rFonts w:ascii="Helvetica" w:hAnsi="Helvetica"/>
        </w:rPr>
        <w:t xml:space="preserve"> </w:t>
      </w:r>
      <w:r w:rsidR="00224947">
        <w:rPr>
          <w:rFonts w:ascii="Helvetica" w:hAnsi="Helvetica"/>
        </w:rPr>
        <w:t>Stone-Washing</w:t>
      </w:r>
      <w:r w:rsidR="00472066">
        <w:rPr>
          <w:rFonts w:ascii="Helvetica" w:hAnsi="Helvetica"/>
        </w:rPr>
        <w:t xml:space="preserve"> </w:t>
      </w:r>
      <w:r w:rsidR="00B21B92">
        <w:rPr>
          <w:rFonts w:ascii="Helvetica" w:hAnsi="Helvetica"/>
        </w:rPr>
        <w:t xml:space="preserve">und Glasperlenstrahlen </w:t>
      </w:r>
      <w:r w:rsidR="00472066">
        <w:rPr>
          <w:rFonts w:ascii="Helvetica" w:hAnsi="Helvetica"/>
        </w:rPr>
        <w:t>vor</w:t>
      </w:r>
    </w:p>
    <w:p w14:paraId="22A2C823" w14:textId="77777777" w:rsidR="00727498" w:rsidRPr="00752880" w:rsidRDefault="00727498" w:rsidP="005A491B">
      <w:pPr>
        <w:spacing w:line="288" w:lineRule="auto"/>
        <w:rPr>
          <w:rFonts w:ascii="Helvetica" w:hAnsi="Helvetica"/>
        </w:rPr>
      </w:pPr>
    </w:p>
    <w:p w14:paraId="59E4A282" w14:textId="77777777" w:rsidR="000F5837" w:rsidRPr="002E1902" w:rsidRDefault="00703EFB" w:rsidP="000F5837">
      <w:pPr>
        <w:spacing w:line="288" w:lineRule="auto"/>
        <w:rPr>
          <w:rFonts w:ascii="Helvetica" w:hAnsi="Helvetica"/>
          <w:b/>
          <w:sz w:val="20"/>
          <w:szCs w:val="20"/>
        </w:rPr>
      </w:pPr>
      <w:r>
        <w:rPr>
          <w:rFonts w:ascii="Helvetica" w:hAnsi="Helvetica"/>
          <w:b/>
          <w:sz w:val="20"/>
          <w:szCs w:val="20"/>
        </w:rPr>
        <w:t>Trendgespür und Innovationskraft</w:t>
      </w:r>
      <w:r w:rsidR="002B6FA8">
        <w:rPr>
          <w:rFonts w:ascii="Helvetica" w:hAnsi="Helvetica"/>
          <w:b/>
          <w:sz w:val="20"/>
          <w:szCs w:val="20"/>
        </w:rPr>
        <w:t xml:space="preserve"> beweist die Traditionsmarke Hepp </w:t>
      </w:r>
      <w:r w:rsidR="00CD42EF">
        <w:rPr>
          <w:rFonts w:ascii="Helvetica" w:hAnsi="Helvetica"/>
          <w:b/>
          <w:sz w:val="20"/>
          <w:szCs w:val="20"/>
        </w:rPr>
        <w:t>in diesem Jahr</w:t>
      </w:r>
      <w:r w:rsidR="002B6FA8">
        <w:rPr>
          <w:rFonts w:ascii="Helvetica" w:hAnsi="Helvetica"/>
          <w:b/>
          <w:sz w:val="20"/>
          <w:szCs w:val="20"/>
        </w:rPr>
        <w:t xml:space="preserve"> </w:t>
      </w:r>
      <w:r w:rsidR="00455A8B">
        <w:rPr>
          <w:rFonts w:ascii="Helvetica" w:hAnsi="Helvetica"/>
          <w:b/>
          <w:sz w:val="20"/>
          <w:szCs w:val="20"/>
        </w:rPr>
        <w:t xml:space="preserve">einmal mehr </w:t>
      </w:r>
      <w:r w:rsidR="002B6FA8">
        <w:rPr>
          <w:rFonts w:ascii="Helvetica" w:hAnsi="Helvetica"/>
          <w:b/>
          <w:sz w:val="20"/>
          <w:szCs w:val="20"/>
        </w:rPr>
        <w:t>mit gleich zwei neu</w:t>
      </w:r>
      <w:r w:rsidR="00157FFA">
        <w:rPr>
          <w:rFonts w:ascii="Helvetica" w:hAnsi="Helvetica"/>
          <w:b/>
          <w:sz w:val="20"/>
          <w:szCs w:val="20"/>
        </w:rPr>
        <w:t xml:space="preserve">en Formen der </w:t>
      </w:r>
      <w:r w:rsidR="00F6302F">
        <w:rPr>
          <w:rFonts w:ascii="Helvetica" w:hAnsi="Helvetica"/>
          <w:b/>
          <w:sz w:val="20"/>
          <w:szCs w:val="20"/>
        </w:rPr>
        <w:t>Oberflächenveredelung</w:t>
      </w:r>
      <w:r w:rsidR="00157FFA">
        <w:rPr>
          <w:rFonts w:ascii="Helvetica" w:hAnsi="Helvetica"/>
          <w:b/>
          <w:sz w:val="20"/>
          <w:szCs w:val="20"/>
        </w:rPr>
        <w:t>:</w:t>
      </w:r>
      <w:r w:rsidR="002B6FA8">
        <w:rPr>
          <w:rFonts w:ascii="Helvetica" w:hAnsi="Helvetica"/>
          <w:b/>
          <w:sz w:val="20"/>
          <w:szCs w:val="20"/>
        </w:rPr>
        <w:t xml:space="preserve"> Einerseits </w:t>
      </w:r>
      <w:r w:rsidR="00157FFA">
        <w:rPr>
          <w:rFonts w:ascii="Helvetica" w:hAnsi="Helvetica"/>
          <w:b/>
          <w:sz w:val="20"/>
          <w:szCs w:val="20"/>
        </w:rPr>
        <w:t xml:space="preserve">verleiht die Methode </w:t>
      </w:r>
      <w:r w:rsidR="00157FFA" w:rsidRPr="00811EBB">
        <w:rPr>
          <w:rFonts w:ascii="Helvetica" w:hAnsi="Helvetica"/>
          <w:b/>
          <w:sz w:val="20"/>
          <w:szCs w:val="20"/>
        </w:rPr>
        <w:t>„Stone-Washing“</w:t>
      </w:r>
      <w:r w:rsidR="00157FFA">
        <w:rPr>
          <w:rFonts w:ascii="Helvetica" w:hAnsi="Helvetica"/>
          <w:b/>
          <w:sz w:val="20"/>
          <w:szCs w:val="20"/>
        </w:rPr>
        <w:t xml:space="preserve"> </w:t>
      </w:r>
      <w:r w:rsidR="00CD42EF">
        <w:rPr>
          <w:rFonts w:ascii="Helvetica" w:hAnsi="Helvetica"/>
          <w:b/>
          <w:sz w:val="20"/>
          <w:szCs w:val="20"/>
        </w:rPr>
        <w:t>Besteckmodellen</w:t>
      </w:r>
      <w:r w:rsidR="001D6972">
        <w:rPr>
          <w:rFonts w:ascii="Helvetica" w:hAnsi="Helvetica"/>
          <w:b/>
          <w:sz w:val="20"/>
          <w:szCs w:val="20"/>
        </w:rPr>
        <w:t xml:space="preserve"> oder Hoh</w:t>
      </w:r>
      <w:r w:rsidR="001D6972">
        <w:rPr>
          <w:rFonts w:ascii="Helvetica" w:hAnsi="Helvetica"/>
          <w:b/>
          <w:sz w:val="20"/>
          <w:szCs w:val="20"/>
        </w:rPr>
        <w:t>l</w:t>
      </w:r>
      <w:r w:rsidR="001D6972">
        <w:rPr>
          <w:rFonts w:ascii="Helvetica" w:hAnsi="Helvetica"/>
          <w:b/>
          <w:sz w:val="20"/>
          <w:szCs w:val="20"/>
        </w:rPr>
        <w:t>waren aus Edelstahl</w:t>
      </w:r>
      <w:r w:rsidR="00CD42EF">
        <w:rPr>
          <w:rFonts w:ascii="Helvetica" w:hAnsi="Helvetica"/>
          <w:b/>
          <w:sz w:val="20"/>
          <w:szCs w:val="20"/>
        </w:rPr>
        <w:t xml:space="preserve"> </w:t>
      </w:r>
      <w:r w:rsidR="00F6302F">
        <w:rPr>
          <w:rFonts w:ascii="Helvetica" w:hAnsi="Helvetica"/>
          <w:b/>
          <w:sz w:val="20"/>
          <w:szCs w:val="20"/>
        </w:rPr>
        <w:t>einen</w:t>
      </w:r>
      <w:r w:rsidR="00297B96">
        <w:rPr>
          <w:rFonts w:ascii="Helvetica" w:hAnsi="Helvetica"/>
          <w:b/>
          <w:sz w:val="20"/>
          <w:szCs w:val="20"/>
        </w:rPr>
        <w:t xml:space="preserve"> imposanten </w:t>
      </w:r>
      <w:r w:rsidR="00F6302F">
        <w:rPr>
          <w:rFonts w:ascii="Helvetica" w:hAnsi="Helvetica"/>
          <w:b/>
          <w:sz w:val="20"/>
          <w:szCs w:val="20"/>
        </w:rPr>
        <w:t>Vin</w:t>
      </w:r>
      <w:r w:rsidR="00CD42EF">
        <w:rPr>
          <w:rFonts w:ascii="Helvetica" w:hAnsi="Helvetica"/>
          <w:b/>
          <w:sz w:val="20"/>
          <w:szCs w:val="20"/>
        </w:rPr>
        <w:t xml:space="preserve">tage-Charakter, indem Schleifkörper </w:t>
      </w:r>
      <w:r w:rsidR="00D347DC">
        <w:rPr>
          <w:rFonts w:ascii="Helvetica" w:hAnsi="Helvetica"/>
          <w:b/>
          <w:sz w:val="20"/>
          <w:szCs w:val="20"/>
        </w:rPr>
        <w:t xml:space="preserve">wie kleine Feilen </w:t>
      </w:r>
      <w:r w:rsidR="00527910">
        <w:rPr>
          <w:rFonts w:ascii="Helvetica" w:hAnsi="Helvetica"/>
          <w:b/>
          <w:sz w:val="20"/>
          <w:szCs w:val="20"/>
        </w:rPr>
        <w:t>auf das</w:t>
      </w:r>
      <w:r w:rsidR="0095389F">
        <w:rPr>
          <w:rFonts w:ascii="Helvetica" w:hAnsi="Helvetica"/>
          <w:b/>
          <w:sz w:val="20"/>
          <w:szCs w:val="20"/>
        </w:rPr>
        <w:t xml:space="preserve"> Material einwirken. Andererseits </w:t>
      </w:r>
      <w:r w:rsidR="00F17F92">
        <w:rPr>
          <w:rFonts w:ascii="Helvetica" w:hAnsi="Helvetica"/>
          <w:b/>
          <w:sz w:val="20"/>
          <w:szCs w:val="20"/>
        </w:rPr>
        <w:t>sorgt</w:t>
      </w:r>
      <w:r w:rsidR="006E2CAE">
        <w:rPr>
          <w:rFonts w:ascii="Helvetica" w:hAnsi="Helvetica"/>
          <w:b/>
          <w:sz w:val="20"/>
          <w:szCs w:val="20"/>
        </w:rPr>
        <w:t xml:space="preserve"> die </w:t>
      </w:r>
      <w:r w:rsidR="005F62FC">
        <w:rPr>
          <w:rFonts w:ascii="Helvetica" w:hAnsi="Helvetica"/>
          <w:b/>
          <w:sz w:val="20"/>
          <w:szCs w:val="20"/>
        </w:rPr>
        <w:t>Behandlung</w:t>
      </w:r>
      <w:r w:rsidR="006E2CAE">
        <w:rPr>
          <w:rFonts w:ascii="Helvetica" w:hAnsi="Helvetica"/>
          <w:b/>
          <w:sz w:val="20"/>
          <w:szCs w:val="20"/>
        </w:rPr>
        <w:t xml:space="preserve"> mit Glasperlen</w:t>
      </w:r>
      <w:r w:rsidR="005F62FC">
        <w:rPr>
          <w:rFonts w:ascii="Helvetica" w:hAnsi="Helvetica"/>
          <w:b/>
          <w:sz w:val="20"/>
          <w:szCs w:val="20"/>
        </w:rPr>
        <w:t>strahlen</w:t>
      </w:r>
      <w:r w:rsidR="006E2CAE">
        <w:rPr>
          <w:rFonts w:ascii="Helvetica" w:hAnsi="Helvetica"/>
          <w:b/>
          <w:sz w:val="20"/>
          <w:szCs w:val="20"/>
        </w:rPr>
        <w:t xml:space="preserve"> </w:t>
      </w:r>
      <w:r w:rsidR="00F17F92">
        <w:rPr>
          <w:rFonts w:ascii="Helvetica" w:hAnsi="Helvetica"/>
          <w:b/>
          <w:sz w:val="20"/>
          <w:szCs w:val="20"/>
        </w:rPr>
        <w:t xml:space="preserve">für </w:t>
      </w:r>
      <w:r w:rsidR="003E0AD7">
        <w:rPr>
          <w:rFonts w:ascii="Helvetica" w:hAnsi="Helvetica"/>
          <w:b/>
          <w:sz w:val="20"/>
          <w:szCs w:val="20"/>
        </w:rPr>
        <w:t>eine</w:t>
      </w:r>
      <w:r w:rsidR="005F62FC">
        <w:rPr>
          <w:rFonts w:ascii="Helvetica" w:hAnsi="Helvetica"/>
          <w:b/>
          <w:sz w:val="20"/>
          <w:szCs w:val="20"/>
        </w:rPr>
        <w:t xml:space="preserve"> vergleich</w:t>
      </w:r>
      <w:r w:rsidR="00F17F92">
        <w:rPr>
          <w:rFonts w:ascii="Helvetica" w:hAnsi="Helvetica"/>
          <w:b/>
          <w:sz w:val="20"/>
          <w:szCs w:val="20"/>
        </w:rPr>
        <w:t>s</w:t>
      </w:r>
      <w:r w:rsidR="005F62FC">
        <w:rPr>
          <w:rFonts w:ascii="Helvetica" w:hAnsi="Helvetica"/>
          <w:b/>
          <w:sz w:val="20"/>
          <w:szCs w:val="20"/>
        </w:rPr>
        <w:t>weise</w:t>
      </w:r>
      <w:r w:rsidR="006E2CAE">
        <w:rPr>
          <w:rFonts w:ascii="Helvetica" w:hAnsi="Helvetica"/>
          <w:b/>
          <w:sz w:val="20"/>
          <w:szCs w:val="20"/>
        </w:rPr>
        <w:t xml:space="preserve"> </w:t>
      </w:r>
      <w:r w:rsidR="00284583">
        <w:rPr>
          <w:rFonts w:ascii="Helvetica" w:hAnsi="Helvetica"/>
          <w:b/>
          <w:sz w:val="20"/>
          <w:szCs w:val="20"/>
        </w:rPr>
        <w:t>zarte</w:t>
      </w:r>
      <w:r w:rsidR="00BE740A">
        <w:rPr>
          <w:rFonts w:ascii="Helvetica" w:hAnsi="Helvetica"/>
          <w:b/>
          <w:sz w:val="20"/>
          <w:szCs w:val="20"/>
        </w:rPr>
        <w:t>re, seidenmatte</w:t>
      </w:r>
      <w:r w:rsidR="00284583">
        <w:rPr>
          <w:rFonts w:ascii="Helvetica" w:hAnsi="Helvetica"/>
          <w:b/>
          <w:sz w:val="20"/>
          <w:szCs w:val="20"/>
        </w:rPr>
        <w:t xml:space="preserve"> </w:t>
      </w:r>
      <w:r w:rsidR="00BE740A">
        <w:rPr>
          <w:rFonts w:ascii="Helvetica" w:hAnsi="Helvetica"/>
          <w:b/>
          <w:sz w:val="20"/>
          <w:szCs w:val="20"/>
        </w:rPr>
        <w:t>Nuance</w:t>
      </w:r>
      <w:r w:rsidR="00284583">
        <w:rPr>
          <w:rFonts w:ascii="Helvetica" w:hAnsi="Helvetica"/>
          <w:b/>
          <w:sz w:val="20"/>
          <w:szCs w:val="20"/>
        </w:rPr>
        <w:t xml:space="preserve"> auf dem gedeckten Tisch. </w:t>
      </w:r>
      <w:r w:rsidR="000B5739">
        <w:rPr>
          <w:rFonts w:ascii="Helvetica" w:hAnsi="Helvetica"/>
          <w:b/>
          <w:sz w:val="20"/>
          <w:szCs w:val="20"/>
        </w:rPr>
        <w:t xml:space="preserve">Damit </w:t>
      </w:r>
      <w:r w:rsidR="005B5D18">
        <w:rPr>
          <w:rFonts w:ascii="Helvetica" w:hAnsi="Helvetica"/>
          <w:b/>
          <w:sz w:val="20"/>
          <w:szCs w:val="20"/>
        </w:rPr>
        <w:t xml:space="preserve">erfüllt </w:t>
      </w:r>
      <w:r w:rsidR="0083077C">
        <w:rPr>
          <w:rFonts w:ascii="Helvetica" w:hAnsi="Helvetica"/>
          <w:b/>
          <w:sz w:val="20"/>
          <w:szCs w:val="20"/>
        </w:rPr>
        <w:t xml:space="preserve">Hepp </w:t>
      </w:r>
      <w:r w:rsidR="005B5D18">
        <w:rPr>
          <w:rFonts w:ascii="Helvetica" w:hAnsi="Helvetica"/>
          <w:b/>
          <w:sz w:val="20"/>
          <w:szCs w:val="20"/>
        </w:rPr>
        <w:t>in erster Linie</w:t>
      </w:r>
      <w:r w:rsidR="00AD362F">
        <w:rPr>
          <w:rFonts w:ascii="Helvetica" w:hAnsi="Helvetica"/>
          <w:b/>
          <w:sz w:val="20"/>
          <w:szCs w:val="20"/>
        </w:rPr>
        <w:t xml:space="preserve"> </w:t>
      </w:r>
      <w:r w:rsidR="005B5D18">
        <w:rPr>
          <w:rFonts w:ascii="Helvetica" w:hAnsi="Helvetica"/>
          <w:b/>
          <w:sz w:val="20"/>
          <w:szCs w:val="20"/>
        </w:rPr>
        <w:t>den</w:t>
      </w:r>
      <w:r w:rsidR="00EE2ABC">
        <w:rPr>
          <w:rFonts w:ascii="Helvetica" w:hAnsi="Helvetica"/>
          <w:b/>
          <w:sz w:val="20"/>
          <w:szCs w:val="20"/>
        </w:rPr>
        <w:t xml:space="preserve"> Wunsch nach</w:t>
      </w:r>
      <w:r w:rsidR="0073054A">
        <w:rPr>
          <w:rFonts w:ascii="Helvetica" w:hAnsi="Helvetica"/>
          <w:b/>
          <w:sz w:val="20"/>
          <w:szCs w:val="20"/>
        </w:rPr>
        <w:t xml:space="preserve"> </w:t>
      </w:r>
      <w:r w:rsidR="000B5739">
        <w:rPr>
          <w:rFonts w:ascii="Helvetica" w:hAnsi="Helvetica"/>
          <w:b/>
          <w:sz w:val="20"/>
          <w:szCs w:val="20"/>
        </w:rPr>
        <w:t xml:space="preserve">einzigartigen </w:t>
      </w:r>
      <w:r w:rsidR="0073054A">
        <w:rPr>
          <w:rFonts w:ascii="Helvetica" w:hAnsi="Helvetica"/>
          <w:b/>
          <w:sz w:val="20"/>
          <w:szCs w:val="20"/>
        </w:rPr>
        <w:t>Produkten für ein</w:t>
      </w:r>
      <w:r w:rsidR="00EE2ABC">
        <w:rPr>
          <w:rFonts w:ascii="Helvetica" w:hAnsi="Helvetica"/>
          <w:b/>
          <w:sz w:val="20"/>
          <w:szCs w:val="20"/>
        </w:rPr>
        <w:t xml:space="preserve"> </w:t>
      </w:r>
      <w:r w:rsidR="0073054A">
        <w:rPr>
          <w:rFonts w:ascii="Helvetica" w:hAnsi="Helvetica"/>
          <w:b/>
          <w:sz w:val="20"/>
          <w:szCs w:val="20"/>
        </w:rPr>
        <w:t xml:space="preserve">extravagantes Ambiente, </w:t>
      </w:r>
      <w:r w:rsidR="00517B30">
        <w:rPr>
          <w:rFonts w:ascii="Helvetica" w:hAnsi="Helvetica"/>
          <w:b/>
          <w:sz w:val="20"/>
          <w:szCs w:val="20"/>
        </w:rPr>
        <w:t xml:space="preserve">wie er </w:t>
      </w:r>
      <w:r w:rsidR="00EE2ABC">
        <w:rPr>
          <w:rFonts w:ascii="Helvetica" w:hAnsi="Helvetica"/>
          <w:b/>
          <w:sz w:val="20"/>
          <w:szCs w:val="20"/>
        </w:rPr>
        <w:t xml:space="preserve">vorwiegend </w:t>
      </w:r>
      <w:r>
        <w:rPr>
          <w:rFonts w:ascii="Helvetica" w:hAnsi="Helvetica"/>
          <w:b/>
          <w:sz w:val="20"/>
          <w:szCs w:val="20"/>
        </w:rPr>
        <w:t>seitens</w:t>
      </w:r>
      <w:r w:rsidR="00EE2ABC">
        <w:rPr>
          <w:rFonts w:ascii="Helvetica" w:hAnsi="Helvetica"/>
          <w:b/>
          <w:sz w:val="20"/>
          <w:szCs w:val="20"/>
        </w:rPr>
        <w:t xml:space="preserve"> </w:t>
      </w:r>
      <w:r w:rsidR="00517B30">
        <w:rPr>
          <w:rFonts w:ascii="Helvetica" w:hAnsi="Helvetica"/>
          <w:b/>
          <w:sz w:val="20"/>
          <w:szCs w:val="20"/>
        </w:rPr>
        <w:t xml:space="preserve">der </w:t>
      </w:r>
      <w:r w:rsidR="00EE2ABC">
        <w:rPr>
          <w:rFonts w:ascii="Helvetica" w:hAnsi="Helvetica"/>
          <w:b/>
          <w:sz w:val="20"/>
          <w:szCs w:val="20"/>
        </w:rPr>
        <w:t xml:space="preserve">trendigen Szenegastronomie </w:t>
      </w:r>
      <w:r w:rsidR="002A0ECD">
        <w:rPr>
          <w:rFonts w:ascii="Helvetica" w:hAnsi="Helvetica"/>
          <w:b/>
          <w:sz w:val="20"/>
          <w:szCs w:val="20"/>
        </w:rPr>
        <w:t xml:space="preserve">sowie der Boutique- und Designhotels </w:t>
      </w:r>
      <w:r w:rsidR="00EE2ABC">
        <w:rPr>
          <w:rFonts w:ascii="Helvetica" w:hAnsi="Helvetica"/>
          <w:b/>
          <w:sz w:val="20"/>
          <w:szCs w:val="20"/>
        </w:rPr>
        <w:t xml:space="preserve">geäußert wird. </w:t>
      </w:r>
      <w:r w:rsidR="00615F4B">
        <w:rPr>
          <w:rFonts w:ascii="Helvetica" w:hAnsi="Helvetica"/>
          <w:b/>
          <w:sz w:val="20"/>
          <w:szCs w:val="20"/>
        </w:rPr>
        <w:t xml:space="preserve">Darüber hinaus </w:t>
      </w:r>
      <w:r w:rsidR="00D81886">
        <w:rPr>
          <w:rFonts w:ascii="Helvetica" w:hAnsi="Helvetica"/>
          <w:b/>
          <w:sz w:val="20"/>
          <w:szCs w:val="20"/>
        </w:rPr>
        <w:t>erhalten</w:t>
      </w:r>
      <w:r w:rsidR="00615F4B">
        <w:rPr>
          <w:rFonts w:ascii="Helvetica" w:hAnsi="Helvetica"/>
          <w:b/>
          <w:sz w:val="20"/>
          <w:szCs w:val="20"/>
        </w:rPr>
        <w:t xml:space="preserve"> klassischer orientier</w:t>
      </w:r>
      <w:r w:rsidR="003D1BE4">
        <w:rPr>
          <w:rFonts w:ascii="Helvetica" w:hAnsi="Helvetica"/>
          <w:b/>
          <w:sz w:val="20"/>
          <w:szCs w:val="20"/>
        </w:rPr>
        <w:t>t</w:t>
      </w:r>
      <w:r w:rsidR="00615F4B">
        <w:rPr>
          <w:rFonts w:ascii="Helvetica" w:hAnsi="Helvetica"/>
          <w:b/>
          <w:sz w:val="20"/>
          <w:szCs w:val="20"/>
        </w:rPr>
        <w:t>e Gastronomen und Hoteliers</w:t>
      </w:r>
      <w:r w:rsidR="00247E6A">
        <w:rPr>
          <w:rFonts w:ascii="Helvetica" w:hAnsi="Helvetica"/>
          <w:b/>
          <w:sz w:val="20"/>
          <w:szCs w:val="20"/>
        </w:rPr>
        <w:t xml:space="preserve"> </w:t>
      </w:r>
      <w:r w:rsidR="00D81886">
        <w:rPr>
          <w:rFonts w:ascii="Helvetica" w:hAnsi="Helvetica"/>
          <w:b/>
          <w:sz w:val="20"/>
          <w:szCs w:val="20"/>
        </w:rPr>
        <w:t>die Gelegenheit</w:t>
      </w:r>
      <w:r w:rsidR="00237F9E">
        <w:rPr>
          <w:rFonts w:ascii="Helvetica" w:hAnsi="Helvetica"/>
          <w:b/>
          <w:sz w:val="20"/>
          <w:szCs w:val="20"/>
        </w:rPr>
        <w:t xml:space="preserve">, </w:t>
      </w:r>
      <w:r w:rsidR="00247E6A">
        <w:rPr>
          <w:rFonts w:ascii="Helvetica" w:hAnsi="Helvetica"/>
          <w:b/>
          <w:sz w:val="20"/>
          <w:szCs w:val="20"/>
        </w:rPr>
        <w:t xml:space="preserve">mit </w:t>
      </w:r>
      <w:r w:rsidR="00BE740A">
        <w:rPr>
          <w:rFonts w:ascii="Helvetica" w:hAnsi="Helvetica"/>
          <w:b/>
          <w:sz w:val="20"/>
          <w:szCs w:val="20"/>
        </w:rPr>
        <w:t>den „Special Effects“ für e</w:t>
      </w:r>
      <w:r w:rsidR="002361B5">
        <w:rPr>
          <w:rFonts w:ascii="Helvetica" w:hAnsi="Helvetica"/>
          <w:b/>
          <w:sz w:val="20"/>
          <w:szCs w:val="20"/>
        </w:rPr>
        <w:t>in</w:t>
      </w:r>
      <w:r w:rsidR="00615F4B">
        <w:rPr>
          <w:rFonts w:ascii="Helvetica" w:hAnsi="Helvetica"/>
          <w:b/>
          <w:sz w:val="20"/>
          <w:szCs w:val="20"/>
        </w:rPr>
        <w:t xml:space="preserve"> </w:t>
      </w:r>
      <w:r w:rsidR="002361B5">
        <w:rPr>
          <w:rFonts w:ascii="Helvetica" w:hAnsi="Helvetica"/>
          <w:b/>
          <w:sz w:val="20"/>
          <w:szCs w:val="20"/>
        </w:rPr>
        <w:t xml:space="preserve">markantes Highlight </w:t>
      </w:r>
      <w:r w:rsidR="00615F4B">
        <w:rPr>
          <w:rFonts w:ascii="Helvetica" w:hAnsi="Helvetica"/>
          <w:b/>
          <w:sz w:val="20"/>
          <w:szCs w:val="20"/>
        </w:rPr>
        <w:t xml:space="preserve">in ihrer Ausstattung </w:t>
      </w:r>
      <w:r w:rsidR="00237F9E">
        <w:rPr>
          <w:rFonts w:ascii="Helvetica" w:hAnsi="Helvetica"/>
          <w:b/>
          <w:sz w:val="20"/>
          <w:szCs w:val="20"/>
        </w:rPr>
        <w:t xml:space="preserve">zu </w:t>
      </w:r>
      <w:r w:rsidR="00615F4B">
        <w:rPr>
          <w:rFonts w:ascii="Helvetica" w:hAnsi="Helvetica"/>
          <w:b/>
          <w:sz w:val="20"/>
          <w:szCs w:val="20"/>
        </w:rPr>
        <w:t xml:space="preserve">sorgen. </w:t>
      </w:r>
      <w:r w:rsidR="001D6972">
        <w:rPr>
          <w:rFonts w:ascii="Helvetica" w:hAnsi="Helvetica"/>
          <w:b/>
          <w:sz w:val="20"/>
          <w:szCs w:val="20"/>
        </w:rPr>
        <w:t>S</w:t>
      </w:r>
      <w:r w:rsidR="000F5837">
        <w:rPr>
          <w:rFonts w:ascii="Helvetica" w:hAnsi="Helvetica"/>
          <w:b/>
          <w:sz w:val="20"/>
          <w:szCs w:val="20"/>
        </w:rPr>
        <w:t xml:space="preserve">ämtliche Besteckkollektionen von Hepp können auf diese Weise in neuem Glanz erstrahlen, </w:t>
      </w:r>
      <w:r w:rsidR="001D6972">
        <w:rPr>
          <w:rFonts w:ascii="Helvetica" w:hAnsi="Helvetica"/>
          <w:b/>
          <w:sz w:val="20"/>
          <w:szCs w:val="20"/>
        </w:rPr>
        <w:t>genauso wie Vasen, kleine Tabletts oder</w:t>
      </w:r>
      <w:r w:rsidR="00665FC6">
        <w:rPr>
          <w:rFonts w:ascii="Helvetica" w:hAnsi="Helvetica"/>
          <w:b/>
          <w:sz w:val="20"/>
          <w:szCs w:val="20"/>
        </w:rPr>
        <w:t xml:space="preserve"> beispielsweise</w:t>
      </w:r>
      <w:r w:rsidR="001D6972">
        <w:rPr>
          <w:rFonts w:ascii="Helvetica" w:hAnsi="Helvetica"/>
          <w:b/>
          <w:sz w:val="20"/>
          <w:szCs w:val="20"/>
        </w:rPr>
        <w:t xml:space="preserve"> auch Kerzenleuchter aus </w:t>
      </w:r>
      <w:r w:rsidR="000F5837" w:rsidRPr="002E1902">
        <w:rPr>
          <w:rFonts w:ascii="Helvetica" w:hAnsi="Helvetica"/>
          <w:b/>
          <w:sz w:val="20"/>
          <w:szCs w:val="20"/>
        </w:rPr>
        <w:t>Edelstahl</w:t>
      </w:r>
      <w:r w:rsidR="00DD472D">
        <w:rPr>
          <w:rFonts w:ascii="Helvetica" w:hAnsi="Helvetica"/>
          <w:b/>
          <w:sz w:val="20"/>
          <w:szCs w:val="20"/>
        </w:rPr>
        <w:t>.</w:t>
      </w:r>
      <w:r w:rsidR="00810DE9">
        <w:rPr>
          <w:rFonts w:ascii="Helvetica" w:hAnsi="Helvetica"/>
          <w:b/>
          <w:sz w:val="20"/>
          <w:szCs w:val="20"/>
        </w:rPr>
        <w:t xml:space="preserve"> Natü</w:t>
      </w:r>
      <w:r w:rsidR="00810DE9">
        <w:rPr>
          <w:rFonts w:ascii="Helvetica" w:hAnsi="Helvetica"/>
          <w:b/>
          <w:sz w:val="20"/>
          <w:szCs w:val="20"/>
        </w:rPr>
        <w:t>r</w:t>
      </w:r>
      <w:r w:rsidR="00810DE9">
        <w:rPr>
          <w:rFonts w:ascii="Helvetica" w:hAnsi="Helvetica"/>
          <w:b/>
          <w:sz w:val="20"/>
          <w:szCs w:val="20"/>
        </w:rPr>
        <w:t xml:space="preserve">lich sind die Produkte nach der Behandlung </w:t>
      </w:r>
      <w:r w:rsidR="00A23184">
        <w:rPr>
          <w:rFonts w:ascii="Helvetica" w:hAnsi="Helvetica"/>
          <w:b/>
          <w:sz w:val="20"/>
          <w:szCs w:val="20"/>
        </w:rPr>
        <w:t>für eine Reinigun</w:t>
      </w:r>
      <w:r w:rsidR="00792719">
        <w:rPr>
          <w:rFonts w:ascii="Helvetica" w:hAnsi="Helvetica"/>
          <w:b/>
          <w:sz w:val="20"/>
          <w:szCs w:val="20"/>
        </w:rPr>
        <w:t>g in der Spülm</w:t>
      </w:r>
      <w:r w:rsidR="00792719">
        <w:rPr>
          <w:rFonts w:ascii="Helvetica" w:hAnsi="Helvetica"/>
          <w:b/>
          <w:sz w:val="20"/>
          <w:szCs w:val="20"/>
        </w:rPr>
        <w:t>a</w:t>
      </w:r>
      <w:r w:rsidR="00792719">
        <w:rPr>
          <w:rFonts w:ascii="Helvetica" w:hAnsi="Helvetica"/>
          <w:b/>
          <w:sz w:val="20"/>
          <w:szCs w:val="20"/>
        </w:rPr>
        <w:t xml:space="preserve">schine geeignet, jedoch nicht für die Pflege mit der Poliermaschine. </w:t>
      </w:r>
    </w:p>
    <w:p w14:paraId="333B2D1E" w14:textId="77777777" w:rsidR="001D5706" w:rsidRDefault="001D5706" w:rsidP="001F2771">
      <w:pPr>
        <w:spacing w:line="288" w:lineRule="auto"/>
        <w:rPr>
          <w:rFonts w:ascii="Helvetica" w:hAnsi="Helvetica"/>
          <w:b/>
          <w:sz w:val="20"/>
          <w:szCs w:val="20"/>
        </w:rPr>
      </w:pPr>
    </w:p>
    <w:p w14:paraId="003EB437" w14:textId="77777777" w:rsidR="00604402" w:rsidRPr="00604402" w:rsidRDefault="00604402" w:rsidP="001F2771">
      <w:pPr>
        <w:spacing w:line="288" w:lineRule="auto"/>
        <w:rPr>
          <w:rFonts w:ascii="Helvetica" w:hAnsi="Helvetica"/>
          <w:b/>
          <w:sz w:val="20"/>
          <w:szCs w:val="20"/>
        </w:rPr>
      </w:pPr>
      <w:r w:rsidRPr="00604402">
        <w:rPr>
          <w:rFonts w:ascii="Helvetica" w:hAnsi="Helvetica"/>
          <w:b/>
          <w:sz w:val="20"/>
          <w:szCs w:val="20"/>
        </w:rPr>
        <w:t>Vintage-Optik dank Stone-Washing</w:t>
      </w:r>
    </w:p>
    <w:p w14:paraId="00944D12" w14:textId="4040A374" w:rsidR="00604402" w:rsidRPr="00604402" w:rsidRDefault="00225036" w:rsidP="001F2771">
      <w:pPr>
        <w:spacing w:line="288" w:lineRule="auto"/>
        <w:rPr>
          <w:rFonts w:ascii="Helvetica" w:hAnsi="Helvetica"/>
          <w:sz w:val="20"/>
          <w:szCs w:val="20"/>
        </w:rPr>
      </w:pPr>
      <w:r>
        <w:rPr>
          <w:rFonts w:ascii="Helvetica" w:hAnsi="Helvetica"/>
          <w:sz w:val="20"/>
          <w:szCs w:val="20"/>
        </w:rPr>
        <w:t xml:space="preserve">Nach der maschinellen </w:t>
      </w:r>
      <w:r w:rsidR="00D94EA8">
        <w:rPr>
          <w:rFonts w:ascii="Helvetica" w:hAnsi="Helvetica"/>
          <w:sz w:val="20"/>
          <w:szCs w:val="20"/>
        </w:rPr>
        <w:t>„Stone-Wash</w:t>
      </w:r>
      <w:r w:rsidR="00811EBB">
        <w:rPr>
          <w:rFonts w:ascii="Helvetica" w:hAnsi="Helvetica"/>
          <w:sz w:val="20"/>
          <w:szCs w:val="20"/>
        </w:rPr>
        <w:t>ing</w:t>
      </w:r>
      <w:r w:rsidR="00D94EA8">
        <w:rPr>
          <w:rFonts w:ascii="Helvetica" w:hAnsi="Helvetica"/>
          <w:sz w:val="20"/>
          <w:szCs w:val="20"/>
        </w:rPr>
        <w:t>“-Behandlung</w:t>
      </w:r>
      <w:r w:rsidR="00665FC6">
        <w:rPr>
          <w:rFonts w:ascii="Helvetica" w:hAnsi="Helvetica"/>
          <w:sz w:val="20"/>
          <w:szCs w:val="20"/>
        </w:rPr>
        <w:t xml:space="preserve"> –</w:t>
      </w:r>
      <w:r w:rsidR="00554EB8">
        <w:rPr>
          <w:rFonts w:ascii="Helvetica" w:hAnsi="Helvetica"/>
          <w:sz w:val="20"/>
          <w:szCs w:val="20"/>
        </w:rPr>
        <w:t xml:space="preserve"> </w:t>
      </w:r>
      <w:r>
        <w:rPr>
          <w:rFonts w:ascii="Helvetica" w:hAnsi="Helvetica"/>
          <w:sz w:val="20"/>
          <w:szCs w:val="20"/>
        </w:rPr>
        <w:t xml:space="preserve">in einer </w:t>
      </w:r>
      <w:r w:rsidR="00554EB8">
        <w:rPr>
          <w:rFonts w:ascii="Helvetica" w:hAnsi="Helvetica"/>
          <w:sz w:val="20"/>
          <w:szCs w:val="20"/>
        </w:rPr>
        <w:t>Mischung aus Schlei</w:t>
      </w:r>
      <w:r w:rsidR="00554EB8">
        <w:rPr>
          <w:rFonts w:ascii="Helvetica" w:hAnsi="Helvetica"/>
          <w:sz w:val="20"/>
          <w:szCs w:val="20"/>
        </w:rPr>
        <w:t>f</w:t>
      </w:r>
      <w:r w:rsidR="00554EB8">
        <w:rPr>
          <w:rFonts w:ascii="Helvetica" w:hAnsi="Helvetica"/>
          <w:sz w:val="20"/>
          <w:szCs w:val="20"/>
        </w:rPr>
        <w:t xml:space="preserve">körpern und einer speziellen Lösung </w:t>
      </w:r>
      <w:r w:rsidR="00665FC6">
        <w:rPr>
          <w:rFonts w:ascii="Helvetica" w:hAnsi="Helvetica"/>
          <w:sz w:val="20"/>
          <w:szCs w:val="20"/>
        </w:rPr>
        <w:t xml:space="preserve">– </w:t>
      </w:r>
      <w:r w:rsidR="00554EB8">
        <w:rPr>
          <w:rFonts w:ascii="Helvetica" w:hAnsi="Helvetica"/>
          <w:sz w:val="20"/>
          <w:szCs w:val="20"/>
        </w:rPr>
        <w:t xml:space="preserve">gleicht kein </w:t>
      </w:r>
      <w:r w:rsidR="00D94EA8">
        <w:rPr>
          <w:rFonts w:ascii="Helvetica" w:hAnsi="Helvetica"/>
          <w:sz w:val="20"/>
          <w:szCs w:val="20"/>
        </w:rPr>
        <w:t>Besteckteil</w:t>
      </w:r>
      <w:r w:rsidR="00554EB8">
        <w:rPr>
          <w:rFonts w:ascii="Helvetica" w:hAnsi="Helvetica"/>
          <w:sz w:val="20"/>
          <w:szCs w:val="20"/>
        </w:rPr>
        <w:t xml:space="preserve"> mehr dem anderen. </w:t>
      </w:r>
      <w:r w:rsidR="009219FC">
        <w:rPr>
          <w:rFonts w:ascii="Helvetica" w:hAnsi="Helvetica"/>
          <w:sz w:val="20"/>
          <w:szCs w:val="20"/>
        </w:rPr>
        <w:t>Die Unikate verfügen vielmehr über ein</w:t>
      </w:r>
      <w:r w:rsidR="00D94EA8">
        <w:rPr>
          <w:rFonts w:ascii="Helvetica" w:hAnsi="Helvetica"/>
          <w:sz w:val="20"/>
          <w:szCs w:val="20"/>
        </w:rPr>
        <w:t>e eigene Charakteristik, die</w:t>
      </w:r>
      <w:r w:rsidR="00665FC6">
        <w:rPr>
          <w:rFonts w:ascii="Helvetica" w:hAnsi="Helvetica"/>
          <w:sz w:val="20"/>
          <w:szCs w:val="20"/>
        </w:rPr>
        <w:t xml:space="preserve"> </w:t>
      </w:r>
      <w:r w:rsidR="0083789D">
        <w:rPr>
          <w:rFonts w:ascii="Helvetica" w:hAnsi="Helvetica"/>
          <w:sz w:val="20"/>
          <w:szCs w:val="20"/>
        </w:rPr>
        <w:t>vor allem</w:t>
      </w:r>
      <w:r w:rsidR="00D94EA8">
        <w:rPr>
          <w:rFonts w:ascii="Helvetica" w:hAnsi="Helvetica"/>
          <w:sz w:val="20"/>
          <w:szCs w:val="20"/>
        </w:rPr>
        <w:t xml:space="preserve"> </w:t>
      </w:r>
      <w:r w:rsidR="00566043">
        <w:rPr>
          <w:rFonts w:ascii="Helvetica" w:hAnsi="Helvetica"/>
          <w:sz w:val="20"/>
          <w:szCs w:val="20"/>
        </w:rPr>
        <w:t>in der</w:t>
      </w:r>
      <w:r w:rsidR="00D94EA8">
        <w:rPr>
          <w:rFonts w:ascii="Helvetica" w:hAnsi="Helvetica"/>
          <w:sz w:val="20"/>
          <w:szCs w:val="20"/>
        </w:rPr>
        <w:t xml:space="preserve"> Ko</w:t>
      </w:r>
      <w:r w:rsidR="00D94EA8">
        <w:rPr>
          <w:rFonts w:ascii="Helvetica" w:hAnsi="Helvetica"/>
          <w:sz w:val="20"/>
          <w:szCs w:val="20"/>
        </w:rPr>
        <w:t>m</w:t>
      </w:r>
      <w:r w:rsidR="00D94EA8">
        <w:rPr>
          <w:rFonts w:ascii="Helvetica" w:hAnsi="Helvetica"/>
          <w:sz w:val="20"/>
          <w:szCs w:val="20"/>
        </w:rPr>
        <w:t xml:space="preserve">bination mit </w:t>
      </w:r>
      <w:r w:rsidR="00846F04">
        <w:rPr>
          <w:rFonts w:ascii="Helvetica" w:hAnsi="Helvetica"/>
          <w:sz w:val="20"/>
          <w:szCs w:val="20"/>
        </w:rPr>
        <w:t xml:space="preserve">rustikalen oder </w:t>
      </w:r>
      <w:r w:rsidR="00CC6C99">
        <w:rPr>
          <w:rFonts w:ascii="Helvetica" w:hAnsi="Helvetica"/>
          <w:sz w:val="20"/>
          <w:szCs w:val="20"/>
        </w:rPr>
        <w:t xml:space="preserve">antiken </w:t>
      </w:r>
      <w:r w:rsidR="00566043">
        <w:rPr>
          <w:rFonts w:ascii="Helvetica" w:hAnsi="Helvetica"/>
          <w:sz w:val="20"/>
          <w:szCs w:val="20"/>
        </w:rPr>
        <w:t xml:space="preserve">Porzellan- und Glaswaren </w:t>
      </w:r>
      <w:r w:rsidR="00217B8F">
        <w:rPr>
          <w:rFonts w:ascii="Helvetica" w:hAnsi="Helvetica"/>
          <w:sz w:val="20"/>
          <w:szCs w:val="20"/>
        </w:rPr>
        <w:t xml:space="preserve">für einen </w:t>
      </w:r>
      <w:r w:rsidR="00CC6C99">
        <w:rPr>
          <w:rFonts w:ascii="Helvetica" w:hAnsi="Helvetica"/>
          <w:sz w:val="20"/>
          <w:szCs w:val="20"/>
        </w:rPr>
        <w:t>einzigartigen</w:t>
      </w:r>
      <w:r w:rsidR="00217B8F">
        <w:rPr>
          <w:rFonts w:ascii="Helvetica" w:hAnsi="Helvetica"/>
          <w:sz w:val="20"/>
          <w:szCs w:val="20"/>
        </w:rPr>
        <w:t xml:space="preserve"> Look sorgt. Besonders geeignet ist das Verfahren für </w:t>
      </w:r>
      <w:r w:rsidR="00B80A69">
        <w:rPr>
          <w:rFonts w:ascii="Helvetica" w:hAnsi="Helvetica"/>
          <w:sz w:val="20"/>
          <w:szCs w:val="20"/>
        </w:rPr>
        <w:t xml:space="preserve">schlichte und geradlinige </w:t>
      </w:r>
      <w:r w:rsidR="00217B8F">
        <w:rPr>
          <w:rFonts w:ascii="Helvetica" w:hAnsi="Helvetica"/>
          <w:sz w:val="20"/>
          <w:szCs w:val="20"/>
        </w:rPr>
        <w:t>Ko</w:t>
      </w:r>
      <w:r w:rsidR="00312D5A">
        <w:rPr>
          <w:rFonts w:ascii="Helvetica" w:hAnsi="Helvetica"/>
          <w:sz w:val="20"/>
          <w:szCs w:val="20"/>
        </w:rPr>
        <w:t>lle</w:t>
      </w:r>
      <w:r w:rsidR="00312D5A">
        <w:rPr>
          <w:rFonts w:ascii="Helvetica" w:hAnsi="Helvetica"/>
          <w:sz w:val="20"/>
          <w:szCs w:val="20"/>
        </w:rPr>
        <w:t>k</w:t>
      </w:r>
      <w:r w:rsidR="00312D5A">
        <w:rPr>
          <w:rFonts w:ascii="Helvetica" w:hAnsi="Helvetica"/>
          <w:sz w:val="20"/>
          <w:szCs w:val="20"/>
        </w:rPr>
        <w:t xml:space="preserve">tionen, </w:t>
      </w:r>
      <w:r w:rsidR="00923195">
        <w:rPr>
          <w:rFonts w:ascii="Helvetica" w:hAnsi="Helvetica"/>
          <w:sz w:val="20"/>
          <w:szCs w:val="20"/>
        </w:rPr>
        <w:t>auf deren Oberfläche ein gleichmäßige</w:t>
      </w:r>
      <w:r w:rsidR="009D4E19">
        <w:rPr>
          <w:rFonts w:ascii="Helvetica" w:hAnsi="Helvetica"/>
          <w:sz w:val="20"/>
          <w:szCs w:val="20"/>
        </w:rPr>
        <w:t>s Ergebnis</w:t>
      </w:r>
      <w:r w:rsidR="00312D5A">
        <w:rPr>
          <w:rFonts w:ascii="Helvetica" w:hAnsi="Helvetica"/>
          <w:sz w:val="20"/>
          <w:szCs w:val="20"/>
        </w:rPr>
        <w:t xml:space="preserve"> </w:t>
      </w:r>
      <w:r w:rsidR="00923195">
        <w:rPr>
          <w:rFonts w:ascii="Helvetica" w:hAnsi="Helvetica"/>
          <w:sz w:val="20"/>
          <w:szCs w:val="20"/>
        </w:rPr>
        <w:t>erzielt werden kann</w:t>
      </w:r>
      <w:r w:rsidR="006E60B0">
        <w:rPr>
          <w:rFonts w:ascii="Helvetica" w:hAnsi="Helvetica"/>
          <w:sz w:val="20"/>
          <w:szCs w:val="20"/>
        </w:rPr>
        <w:t>.</w:t>
      </w:r>
      <w:r w:rsidR="003A59EF">
        <w:rPr>
          <w:rFonts w:ascii="Helvetica" w:hAnsi="Helvetica"/>
          <w:sz w:val="20"/>
          <w:szCs w:val="20"/>
        </w:rPr>
        <w:t xml:space="preserve"> </w:t>
      </w:r>
    </w:p>
    <w:p w14:paraId="545D49A9" w14:textId="77777777" w:rsidR="00604402" w:rsidRDefault="00604402" w:rsidP="001F2771">
      <w:pPr>
        <w:spacing w:line="288" w:lineRule="auto"/>
        <w:rPr>
          <w:rFonts w:ascii="Helvetica" w:hAnsi="Helvetica"/>
          <w:b/>
          <w:sz w:val="20"/>
          <w:szCs w:val="20"/>
        </w:rPr>
      </w:pPr>
    </w:p>
    <w:p w14:paraId="19DFC15C" w14:textId="77777777" w:rsidR="00C14984" w:rsidRPr="00D06E68" w:rsidRDefault="00C14984" w:rsidP="00C14984">
      <w:pPr>
        <w:spacing w:line="288" w:lineRule="auto"/>
        <w:rPr>
          <w:rFonts w:ascii="Helvetica" w:hAnsi="Helvetica"/>
          <w:b/>
          <w:sz w:val="20"/>
        </w:rPr>
      </w:pPr>
      <w:r w:rsidRPr="00D06E68">
        <w:rPr>
          <w:rFonts w:ascii="Helvetica" w:hAnsi="Helvetica"/>
          <w:b/>
          <w:sz w:val="20"/>
        </w:rPr>
        <w:t xml:space="preserve">Glasperlenstrahlen sorgen für </w:t>
      </w:r>
      <w:r w:rsidR="00D06E68" w:rsidRPr="00D06E68">
        <w:rPr>
          <w:rFonts w:ascii="Helvetica" w:hAnsi="Helvetica"/>
          <w:b/>
          <w:sz w:val="20"/>
        </w:rPr>
        <w:t>seidenmattes Finish</w:t>
      </w:r>
    </w:p>
    <w:p w14:paraId="5E4FE96D" w14:textId="1C06A145" w:rsidR="008250C6" w:rsidRDefault="00FE290F" w:rsidP="00C14984">
      <w:pPr>
        <w:spacing w:line="288" w:lineRule="auto"/>
        <w:rPr>
          <w:rFonts w:ascii="Helvetica" w:hAnsi="Helvetica"/>
          <w:sz w:val="20"/>
        </w:rPr>
      </w:pPr>
      <w:r>
        <w:rPr>
          <w:rFonts w:ascii="Helvetica" w:hAnsi="Helvetica"/>
          <w:sz w:val="20"/>
        </w:rPr>
        <w:t>K</w:t>
      </w:r>
      <w:r w:rsidR="00D06E68">
        <w:rPr>
          <w:rFonts w:ascii="Helvetica" w:hAnsi="Helvetica"/>
          <w:sz w:val="20"/>
        </w:rPr>
        <w:t xml:space="preserve">leine Glaskugeln wirken bei der Behandlung mit Glasperlenstrahlen </w:t>
      </w:r>
      <w:r w:rsidR="009A20C1">
        <w:rPr>
          <w:rFonts w:ascii="Helvetica" w:hAnsi="Helvetica"/>
          <w:sz w:val="20"/>
        </w:rPr>
        <w:t>un</w:t>
      </w:r>
      <w:r w:rsidR="0048356E">
        <w:rPr>
          <w:rFonts w:ascii="Helvetica" w:hAnsi="Helvetica"/>
          <w:sz w:val="20"/>
        </w:rPr>
        <w:t>ter hoher G</w:t>
      </w:r>
      <w:r w:rsidR="0048356E">
        <w:rPr>
          <w:rFonts w:ascii="Helvetica" w:hAnsi="Helvetica"/>
          <w:sz w:val="20"/>
        </w:rPr>
        <w:t>e</w:t>
      </w:r>
      <w:r w:rsidR="0048356E">
        <w:rPr>
          <w:rFonts w:ascii="Helvetica" w:hAnsi="Helvetica"/>
          <w:sz w:val="20"/>
        </w:rPr>
        <w:t>schwindigkeit sowie großem</w:t>
      </w:r>
      <w:r w:rsidR="009A20C1">
        <w:rPr>
          <w:rFonts w:ascii="Helvetica" w:hAnsi="Helvetica"/>
          <w:sz w:val="20"/>
        </w:rPr>
        <w:t xml:space="preserve"> Druck </w:t>
      </w:r>
      <w:r w:rsidR="00D06E68">
        <w:rPr>
          <w:rFonts w:ascii="Helvetica" w:hAnsi="Helvetica"/>
          <w:sz w:val="20"/>
        </w:rPr>
        <w:t xml:space="preserve">auf </w:t>
      </w:r>
      <w:r w:rsidR="00092398">
        <w:rPr>
          <w:rFonts w:ascii="Helvetica" w:hAnsi="Helvetica"/>
          <w:sz w:val="20"/>
        </w:rPr>
        <w:t xml:space="preserve">das Besteck </w:t>
      </w:r>
      <w:r w:rsidR="009B291B">
        <w:rPr>
          <w:rFonts w:ascii="Helvetica" w:hAnsi="Helvetica"/>
          <w:sz w:val="20"/>
        </w:rPr>
        <w:t xml:space="preserve">oder andere Edelstahlwaren </w:t>
      </w:r>
      <w:r w:rsidR="00092398">
        <w:rPr>
          <w:rFonts w:ascii="Helvetica" w:hAnsi="Helvetica"/>
          <w:sz w:val="20"/>
        </w:rPr>
        <w:t>ein</w:t>
      </w:r>
      <w:r w:rsidR="00E702DB">
        <w:rPr>
          <w:rFonts w:ascii="Helvetica" w:hAnsi="Helvetica"/>
          <w:sz w:val="20"/>
        </w:rPr>
        <w:t>. Dabei erzeugen sie einen</w:t>
      </w:r>
      <w:r w:rsidR="001A3544">
        <w:rPr>
          <w:rFonts w:ascii="Helvetica" w:hAnsi="Helvetica"/>
          <w:sz w:val="20"/>
        </w:rPr>
        <w:t xml:space="preserve"> sanften </w:t>
      </w:r>
      <w:r w:rsidR="00E702DB">
        <w:rPr>
          <w:rFonts w:ascii="Helvetica" w:hAnsi="Helvetica"/>
          <w:sz w:val="20"/>
        </w:rPr>
        <w:t>Schein</w:t>
      </w:r>
      <w:r w:rsidR="001A3544">
        <w:rPr>
          <w:rFonts w:ascii="Helvetica" w:hAnsi="Helvetica"/>
          <w:sz w:val="20"/>
        </w:rPr>
        <w:t xml:space="preserve">, der </w:t>
      </w:r>
      <w:r w:rsidR="003D2010">
        <w:rPr>
          <w:rFonts w:ascii="Helvetica" w:hAnsi="Helvetica"/>
          <w:sz w:val="20"/>
        </w:rPr>
        <w:t xml:space="preserve">vor allem edle Tisch-Arrangements unterstreicht. </w:t>
      </w:r>
      <w:r w:rsidR="00296574">
        <w:rPr>
          <w:rFonts w:ascii="Helvetica" w:hAnsi="Helvetica"/>
          <w:sz w:val="20"/>
        </w:rPr>
        <w:t xml:space="preserve">Darüber hinaus </w:t>
      </w:r>
      <w:r w:rsidR="005C7E6A">
        <w:rPr>
          <w:rFonts w:ascii="Helvetica" w:hAnsi="Helvetica"/>
          <w:sz w:val="20"/>
        </w:rPr>
        <w:t xml:space="preserve">handelt es sich um eine festigende und reinigende </w:t>
      </w:r>
      <w:r w:rsidR="00A15BE0">
        <w:rPr>
          <w:rFonts w:ascii="Helvetica" w:hAnsi="Helvetica"/>
          <w:sz w:val="20"/>
        </w:rPr>
        <w:t>Technik</w:t>
      </w:r>
      <w:r w:rsidR="005C7E6A">
        <w:rPr>
          <w:rFonts w:ascii="Helvetica" w:hAnsi="Helvetica"/>
          <w:sz w:val="20"/>
        </w:rPr>
        <w:t xml:space="preserve">, die für eine </w:t>
      </w:r>
      <w:r w:rsidR="00993595">
        <w:rPr>
          <w:rFonts w:ascii="Helvetica" w:hAnsi="Helvetica"/>
          <w:sz w:val="20"/>
        </w:rPr>
        <w:t xml:space="preserve">homogene Oberfläche </w:t>
      </w:r>
      <w:r w:rsidR="005C7E6A">
        <w:rPr>
          <w:rFonts w:ascii="Helvetica" w:hAnsi="Helvetica"/>
          <w:sz w:val="20"/>
        </w:rPr>
        <w:t xml:space="preserve">sorgt. Deshalb </w:t>
      </w:r>
      <w:r w:rsidR="004D6B58">
        <w:rPr>
          <w:rFonts w:ascii="Helvetica" w:hAnsi="Helvetica"/>
          <w:sz w:val="20"/>
        </w:rPr>
        <w:t>weisen</w:t>
      </w:r>
      <w:r w:rsidR="005C7E6A">
        <w:rPr>
          <w:rFonts w:ascii="Helvetica" w:hAnsi="Helvetica"/>
          <w:sz w:val="20"/>
        </w:rPr>
        <w:t xml:space="preserve"> </w:t>
      </w:r>
      <w:r w:rsidR="004D6B58">
        <w:rPr>
          <w:rFonts w:ascii="Helvetica" w:hAnsi="Helvetica"/>
          <w:sz w:val="20"/>
        </w:rPr>
        <w:t>die Produkte</w:t>
      </w:r>
      <w:r w:rsidR="00993595">
        <w:rPr>
          <w:rFonts w:ascii="Helvetica" w:hAnsi="Helvetica"/>
          <w:sz w:val="20"/>
        </w:rPr>
        <w:t xml:space="preserve"> </w:t>
      </w:r>
      <w:r w:rsidR="000E01B1">
        <w:rPr>
          <w:rFonts w:ascii="Helvetica" w:hAnsi="Helvetica"/>
          <w:sz w:val="20"/>
        </w:rPr>
        <w:t xml:space="preserve">im manchmal rauen Gastronomiealltag </w:t>
      </w:r>
      <w:r w:rsidR="00972E7F">
        <w:rPr>
          <w:rFonts w:ascii="Helvetica" w:hAnsi="Helvetica"/>
          <w:sz w:val="20"/>
        </w:rPr>
        <w:t xml:space="preserve">eine </w:t>
      </w:r>
      <w:r w:rsidR="00173C5F">
        <w:rPr>
          <w:rFonts w:ascii="Helvetica" w:hAnsi="Helvetica"/>
          <w:sz w:val="20"/>
        </w:rPr>
        <w:t>große</w:t>
      </w:r>
      <w:r w:rsidR="00972E7F">
        <w:rPr>
          <w:rFonts w:ascii="Helvetica" w:hAnsi="Helvetica"/>
          <w:sz w:val="20"/>
        </w:rPr>
        <w:t xml:space="preserve"> </w:t>
      </w:r>
      <w:r w:rsidR="00E450DD">
        <w:rPr>
          <w:rFonts w:ascii="Helvetica" w:hAnsi="Helvetica"/>
          <w:sz w:val="20"/>
        </w:rPr>
        <w:t>Beständigkeit</w:t>
      </w:r>
      <w:r w:rsidR="00972E7F">
        <w:rPr>
          <w:rFonts w:ascii="Helvetica" w:hAnsi="Helvetica"/>
          <w:sz w:val="20"/>
        </w:rPr>
        <w:t xml:space="preserve"> gegen </w:t>
      </w:r>
      <w:r w:rsidR="005E3A9F">
        <w:rPr>
          <w:rFonts w:ascii="Helvetica" w:hAnsi="Helvetica"/>
          <w:sz w:val="20"/>
        </w:rPr>
        <w:t>Spannungsko</w:t>
      </w:r>
      <w:r w:rsidR="005E3A9F">
        <w:rPr>
          <w:rFonts w:ascii="Helvetica" w:hAnsi="Helvetica"/>
          <w:sz w:val="20"/>
        </w:rPr>
        <w:t>r</w:t>
      </w:r>
      <w:r w:rsidR="005E3A9F">
        <w:rPr>
          <w:rFonts w:ascii="Helvetica" w:hAnsi="Helvetica"/>
          <w:sz w:val="20"/>
        </w:rPr>
        <w:t xml:space="preserve">rosion </w:t>
      </w:r>
      <w:r w:rsidR="001F239B">
        <w:rPr>
          <w:rFonts w:ascii="Helvetica" w:hAnsi="Helvetica"/>
          <w:sz w:val="20"/>
        </w:rPr>
        <w:t>sowie Be</w:t>
      </w:r>
      <w:r w:rsidR="00972E7F">
        <w:rPr>
          <w:rFonts w:ascii="Helvetica" w:hAnsi="Helvetica"/>
          <w:sz w:val="20"/>
        </w:rPr>
        <w:t xml:space="preserve">anspruchungen </w:t>
      </w:r>
      <w:r w:rsidR="00BA76DC">
        <w:rPr>
          <w:rFonts w:ascii="Helvetica" w:hAnsi="Helvetica"/>
          <w:sz w:val="20"/>
        </w:rPr>
        <w:t xml:space="preserve">und Verschmutzungen </w:t>
      </w:r>
      <w:r w:rsidR="00972E7F">
        <w:rPr>
          <w:rFonts w:ascii="Helvetica" w:hAnsi="Helvetica"/>
          <w:sz w:val="20"/>
        </w:rPr>
        <w:t xml:space="preserve">auf. </w:t>
      </w:r>
    </w:p>
    <w:p w14:paraId="6544BAC9" w14:textId="77777777" w:rsidR="005429BC" w:rsidRDefault="005429BC" w:rsidP="00C14984">
      <w:pPr>
        <w:spacing w:line="288" w:lineRule="auto"/>
        <w:rPr>
          <w:rFonts w:ascii="Helvetica" w:hAnsi="Helvetica"/>
          <w:sz w:val="20"/>
        </w:rPr>
      </w:pPr>
    </w:p>
    <w:p w14:paraId="18BEA53C" w14:textId="77777777" w:rsidR="005429BC" w:rsidRDefault="005429BC" w:rsidP="00C14984">
      <w:pPr>
        <w:spacing w:line="288" w:lineRule="auto"/>
        <w:rPr>
          <w:rFonts w:ascii="Helvetica" w:hAnsi="Helvetica"/>
          <w:sz w:val="20"/>
        </w:rPr>
      </w:pPr>
    </w:p>
    <w:p w14:paraId="64D5BE12" w14:textId="77777777" w:rsidR="002C317B" w:rsidRDefault="002C317B" w:rsidP="00C14984">
      <w:pPr>
        <w:spacing w:line="288" w:lineRule="auto"/>
        <w:rPr>
          <w:rFonts w:ascii="Helvetica" w:hAnsi="Helvetica"/>
          <w:sz w:val="20"/>
        </w:rPr>
      </w:pPr>
    </w:p>
    <w:p w14:paraId="05407189" w14:textId="77777777" w:rsidR="00A4378A" w:rsidRDefault="00A4378A" w:rsidP="00C14984">
      <w:pPr>
        <w:spacing w:line="288" w:lineRule="auto"/>
        <w:rPr>
          <w:rFonts w:ascii="Helvetica" w:hAnsi="Helvetica"/>
          <w:sz w:val="20"/>
        </w:rPr>
      </w:pPr>
    </w:p>
    <w:p w14:paraId="76E9991E" w14:textId="77777777" w:rsidR="002C317B" w:rsidRPr="004E3918" w:rsidRDefault="002C317B" w:rsidP="00C14984">
      <w:pPr>
        <w:spacing w:line="288" w:lineRule="auto"/>
        <w:rPr>
          <w:rFonts w:ascii="Helvetica" w:hAnsi="Helvetica"/>
          <w:sz w:val="20"/>
        </w:rPr>
      </w:pPr>
    </w:p>
    <w:p w14:paraId="7AA41944" w14:textId="77777777" w:rsidR="00B91484" w:rsidRDefault="00B91484" w:rsidP="001F2771">
      <w:pPr>
        <w:spacing w:line="288" w:lineRule="auto"/>
        <w:rPr>
          <w:rFonts w:ascii="Helvetica" w:hAnsi="Helvetica"/>
          <w:sz w:val="20"/>
          <w:szCs w:val="20"/>
        </w:rPr>
      </w:pPr>
    </w:p>
    <w:p w14:paraId="2EC4A7A1" w14:textId="77777777" w:rsidR="00962EA3" w:rsidRPr="00146286" w:rsidRDefault="00962EA3" w:rsidP="00962EA3">
      <w:pPr>
        <w:spacing w:line="288" w:lineRule="auto"/>
        <w:rPr>
          <w:rFonts w:ascii="Helvetica" w:hAnsi="Helvetica" w:cs="Arial"/>
          <w:b/>
          <w:sz w:val="20"/>
          <w:szCs w:val="20"/>
        </w:rPr>
      </w:pPr>
      <w:r w:rsidRPr="00146286">
        <w:rPr>
          <w:rFonts w:ascii="Helvetica" w:hAnsi="Helvetica" w:cs="Arial"/>
          <w:b/>
          <w:sz w:val="20"/>
          <w:szCs w:val="20"/>
        </w:rPr>
        <w:lastRenderedPageBreak/>
        <w:t>Bildanforderung</w:t>
      </w:r>
    </w:p>
    <w:p w14:paraId="495F8E40" w14:textId="14503DFC" w:rsidR="00962EA3" w:rsidRDefault="00962EA3" w:rsidP="00962EA3">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Hepp-Oberflaechenveredelung</w:t>
      </w:r>
      <w:r w:rsidRPr="00095AD9">
        <w:rPr>
          <w:rFonts w:ascii="Helvetica" w:hAnsi="Helvetica" w:cs="Arial"/>
          <w:sz w:val="20"/>
          <w:szCs w:val="13"/>
        </w:rPr>
        <w:t>“. Selbs</w:t>
      </w:r>
      <w:r w:rsidRPr="00095AD9">
        <w:rPr>
          <w:rFonts w:ascii="Helvetica" w:hAnsi="Helvetica" w:cs="Arial"/>
          <w:sz w:val="20"/>
          <w:szCs w:val="13"/>
        </w:rPr>
        <w:t>t</w:t>
      </w:r>
      <w:r w:rsidRPr="00095AD9">
        <w:rPr>
          <w:rFonts w:ascii="Helvetica" w:hAnsi="Helvetica" w:cs="Arial"/>
          <w:sz w:val="20"/>
          <w:szCs w:val="13"/>
        </w:rPr>
        <w:t>verständlich schicken wir Ihnen die Dateien auch gerne per E-Mail zu. Kontakt: hepp@press-n-relations.de.</w:t>
      </w:r>
    </w:p>
    <w:p w14:paraId="18186DF9" w14:textId="77777777" w:rsidR="001F2771" w:rsidRDefault="001F2771" w:rsidP="005A491B">
      <w:pPr>
        <w:spacing w:line="288" w:lineRule="auto"/>
        <w:rPr>
          <w:rFonts w:ascii="Helvetica" w:hAnsi="Helvetica"/>
          <w:sz w:val="20"/>
          <w:szCs w:val="20"/>
        </w:rPr>
      </w:pPr>
    </w:p>
    <w:p w14:paraId="3093C191" w14:textId="066881CD" w:rsidR="00BC3865" w:rsidRDefault="00730939" w:rsidP="002F05CC">
      <w:pPr>
        <w:rPr>
          <w:rFonts w:ascii="Helvetica" w:hAnsi="Helvetica" w:cs="Arial"/>
          <w:sz w:val="20"/>
          <w:szCs w:val="20"/>
        </w:rPr>
      </w:pPr>
      <w:r>
        <w:rPr>
          <w:rFonts w:ascii="Helvetica" w:hAnsi="Helvetica" w:cs="Arial"/>
          <w:noProof/>
          <w:sz w:val="20"/>
          <w:szCs w:val="20"/>
        </w:rPr>
        <w:drawing>
          <wp:inline distT="0" distB="0" distL="0" distR="0" wp14:anchorId="14B65BBD" wp14:editId="65917869">
            <wp:extent cx="1080000" cy="1440000"/>
            <wp:effectExtent l="0" t="0" r="12700" b="8255"/>
            <wp:docPr id="1" name="Bild 1" descr="PNR Kunden:Kunden T-Z:WMF.KDaten:WMF-PR:WMF-2016:WMF Birkenfeld:Hepp:Oberflaechenveredelung:Bilder:Word:HEPP_BAGUETTE_stonewashe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Hepp:Oberflaechenveredelung:Bilder:Word:HEPP_BAGUETTE_stonewashed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1257F88F" wp14:editId="642F97DF">
            <wp:extent cx="1922261" cy="1440000"/>
            <wp:effectExtent l="0" t="0" r="8255" b="8255"/>
            <wp:docPr id="3" name="Bild 3" descr="PNR Kunden:Kunden T-Z:WMF.KDaten:WMF-PR:WMF-2016:WMF Birkenfeld:Hepp:Oberflaechenveredelung:Bilder:Word:HEPP_BAGUETTE_stonewashe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Hepp:Oberflaechenveredelung:Bilder:Word:HEPP_BAGUETTE_stonewashed_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2261"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4D09BC31" wp14:editId="64830AE4">
            <wp:extent cx="1080000" cy="1440000"/>
            <wp:effectExtent l="0" t="0" r="12700" b="8255"/>
            <wp:docPr id="4" name="Bild 4" descr="PNR Kunden:Kunden T-Z:WMF.KDaten:WMF-PR:WMF-2016:WMF Birkenfeld:Hepp:Oberflaechenveredelung:Bilder:Word:HEPP_BAGUETTE_stonewashed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Hepp:Oberflaechenveredelung:Bilder:Word:HEPP_BAGUETTE_stonewashed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37065F8A" wp14:editId="58B41ECC">
            <wp:extent cx="1080000" cy="1440000"/>
            <wp:effectExtent l="0" t="0" r="12700" b="8255"/>
            <wp:docPr id="5" name="Bild 5" descr="PNR Kunden:Kunden T-Z:WMF.KDaten:WMF-PR:WMF-2016:WMF Birkenfeld:Hepp:Oberflaechenveredelung:Bilder:Word:HEPP_ECCO_stonewashe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6:WMF Birkenfeld:Hepp:Oberflaechenveredelung:Bilder:Word:HEPP_ECCO_stonewashed_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0C53C9C7" wp14:editId="2232B7E7">
            <wp:extent cx="1922261" cy="1440000"/>
            <wp:effectExtent l="0" t="0" r="8255" b="8255"/>
            <wp:docPr id="6" name="Bild 6" descr="PNR Kunden:Kunden T-Z:WMF.KDaten:WMF-PR:WMF-2016:WMF Birkenfeld:Hepp:Oberflaechenveredelung:Bilder:Word:HEPP_ECCO_stonewashe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6:WMF Birkenfeld:Hepp:Oberflaechenveredelung:Bilder:Word:HEPP_ECCO_stonewashed_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22261"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3F1112E7" wp14:editId="7331614D">
            <wp:extent cx="1080000" cy="1440000"/>
            <wp:effectExtent l="0" t="0" r="12700" b="8255"/>
            <wp:docPr id="7" name="Bild 7" descr="PNR Kunden:Kunden T-Z:WMF.KDaten:WMF-PR:WMF-2016:WMF Birkenfeld:Hepp:Oberflaechenveredelung:Bilder:Word:HEPP_ECCO_stonewashed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6:WMF Birkenfeld:Hepp:Oberflaechenveredelung:Bilder:Word:HEPP_ECCO_stonewashed_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65C69E3B" wp14:editId="3AFD2BC6">
            <wp:extent cx="1080000" cy="1440000"/>
            <wp:effectExtent l="0" t="0" r="12700" b="8255"/>
            <wp:docPr id="8" name="Bild 8" descr="PNR Kunden:Kunden T-Z:WMF.KDaten:WMF-PR:WMF-2016:WMF Birkenfeld:Hepp:Oberflaechenveredelung:Bilder:Word:HEPP_ROYAL_glasperle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T-Z:WMF.KDaten:WMF-PR:WMF-2016:WMF Birkenfeld:Hepp:Oberflaechenveredelung:Bilder:Word:HEPP_ROYAL_glasperlen_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3187B03F" wp14:editId="41232963">
            <wp:extent cx="1922261" cy="1440000"/>
            <wp:effectExtent l="0" t="0" r="8255" b="8255"/>
            <wp:docPr id="9" name="Bild 9" descr="PNR Kunden:Kunden T-Z:WMF.KDaten:WMF-PR:WMF-2016:WMF Birkenfeld:Hepp:Oberflaechenveredelung:Bilder:Word:HEPP_ROYAL_glasperle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NR Kunden:Kunden T-Z:WMF.KDaten:WMF-PR:WMF-2016:WMF Birkenfeld:Hepp:Oberflaechenveredelung:Bilder:Word:HEPP_ROYAL_glasperlen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22261"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2E051DA1" wp14:editId="6E016BDD">
            <wp:extent cx="1080000" cy="1440000"/>
            <wp:effectExtent l="0" t="0" r="12700" b="8255"/>
            <wp:docPr id="10" name="Bild 10" descr="PNR Kunden:Kunden T-Z:WMF.KDaten:WMF-PR:WMF-2016:WMF Birkenfeld:Hepp:Oberflaechenveredelung:Bilder:Word:HEPP_ROYAL_glasperlen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NR Kunden:Kunden T-Z:WMF.KDaten:WMF-PR:WMF-2016:WMF Birkenfeld:Hepp:Oberflaechenveredelung:Bilder:Word:HEPP_ROYAL_glasperlen_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104734AB" wp14:editId="54B42FA8">
            <wp:extent cx="1080000" cy="1440000"/>
            <wp:effectExtent l="0" t="0" r="12700" b="8255"/>
            <wp:docPr id="11" name="Bild 11" descr="PNR Kunden:Kunden T-Z:WMF.KDaten:WMF-PR:WMF-2016:WMF Birkenfeld:Hepp:Oberflaechenveredelung:Bilder:Word:HEPP_TALIA_glasperle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NR Kunden:Kunden T-Z:WMF.KDaten:WMF-PR:WMF-2016:WMF Birkenfeld:Hepp:Oberflaechenveredelung:Bilder:Word:HEPP_TALIA_glasperlen_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78D93356" wp14:editId="7FECC81D">
            <wp:extent cx="1922261" cy="1440000"/>
            <wp:effectExtent l="0" t="0" r="8255" b="8255"/>
            <wp:docPr id="12" name="Bild 12" descr="PNR Kunden:Kunden T-Z:WMF.KDaten:WMF-PR:WMF-2016:WMF Birkenfeld:Hepp:Oberflaechenveredelung:Bilder:Word:HEPP_TALIA_glasperle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NR Kunden:Kunden T-Z:WMF.KDaten:WMF-PR:WMF-2016:WMF Birkenfeld:Hepp:Oberflaechenveredelung:Bilder:Word:HEPP_TALIA_glasperlen_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22261" cy="1440000"/>
                    </a:xfrm>
                    <a:prstGeom prst="rect">
                      <a:avLst/>
                    </a:prstGeom>
                    <a:noFill/>
                    <a:ln>
                      <a:noFill/>
                    </a:ln>
                  </pic:spPr>
                </pic:pic>
              </a:graphicData>
            </a:graphic>
          </wp:inline>
        </w:drawing>
      </w:r>
      <w:r>
        <w:rPr>
          <w:rFonts w:ascii="Helvetica" w:hAnsi="Helvetica" w:cs="Arial"/>
          <w:noProof/>
          <w:sz w:val="20"/>
          <w:szCs w:val="20"/>
        </w:rPr>
        <w:drawing>
          <wp:inline distT="0" distB="0" distL="0" distR="0" wp14:anchorId="1A83D5EF" wp14:editId="0ECE7DC1">
            <wp:extent cx="1080000" cy="1440000"/>
            <wp:effectExtent l="0" t="0" r="12700" b="8255"/>
            <wp:docPr id="13" name="Bild 13" descr="PNR Kunden:Kunden T-Z:WMF.KDaten:WMF-PR:WMF-2016:WMF Birkenfeld:Hepp:Oberflaechenveredelung:Bilder:Word:HEPP_TALIA_glasperlen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NR Kunden:Kunden T-Z:WMF.KDaten:WMF-PR:WMF-2016:WMF Birkenfeld:Hepp:Oberflaechenveredelung:Bilder:Word:HEPP_TALIA_glasperlen_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14:paraId="2F7594BE" w14:textId="77777777" w:rsidR="00B61357" w:rsidRDefault="00B61357" w:rsidP="002F05CC">
      <w:pPr>
        <w:rPr>
          <w:rFonts w:ascii="Helvetica" w:hAnsi="Helvetica" w:cs="Arial"/>
          <w:sz w:val="20"/>
          <w:szCs w:val="20"/>
        </w:rPr>
      </w:pPr>
    </w:p>
    <w:p w14:paraId="03BBD9B4" w14:textId="77777777" w:rsidR="00E24F8F" w:rsidRDefault="00E24F8F" w:rsidP="002F05CC">
      <w:pPr>
        <w:rPr>
          <w:rFonts w:ascii="Helvetica" w:hAnsi="Helvetica" w:cs="Arial"/>
          <w:sz w:val="20"/>
          <w:szCs w:val="20"/>
        </w:rPr>
      </w:pPr>
    </w:p>
    <w:p w14:paraId="589B71E8" w14:textId="77777777" w:rsidR="00E24F8F" w:rsidRDefault="00E24F8F" w:rsidP="002F05CC">
      <w:pPr>
        <w:rPr>
          <w:rFonts w:ascii="Helvetica" w:hAnsi="Helvetica" w:cs="Arial"/>
          <w:sz w:val="20"/>
          <w:szCs w:val="20"/>
        </w:rPr>
      </w:pPr>
    </w:p>
    <w:p w14:paraId="5E6DAEDD" w14:textId="77777777" w:rsidR="00E24F8F" w:rsidRDefault="00E24F8F" w:rsidP="002F05CC">
      <w:pPr>
        <w:rPr>
          <w:rFonts w:ascii="Helvetica" w:hAnsi="Helvetica" w:cs="Arial"/>
          <w:sz w:val="20"/>
          <w:szCs w:val="20"/>
        </w:rPr>
      </w:pPr>
    </w:p>
    <w:p w14:paraId="30DA4F78" w14:textId="77777777" w:rsidR="00E24F8F" w:rsidRDefault="00E24F8F" w:rsidP="002F05CC">
      <w:pPr>
        <w:rPr>
          <w:rFonts w:ascii="Helvetica" w:hAnsi="Helvetica" w:cs="Arial"/>
          <w:sz w:val="20"/>
          <w:szCs w:val="20"/>
        </w:rPr>
      </w:pPr>
    </w:p>
    <w:p w14:paraId="422779BF" w14:textId="77777777" w:rsidR="00E24F8F" w:rsidRDefault="00E24F8F" w:rsidP="002F05CC">
      <w:pPr>
        <w:rPr>
          <w:rFonts w:ascii="Helvetica" w:hAnsi="Helvetica" w:cs="Arial"/>
          <w:sz w:val="20"/>
          <w:szCs w:val="20"/>
        </w:rPr>
      </w:pPr>
    </w:p>
    <w:p w14:paraId="7F767557" w14:textId="77777777" w:rsidR="00E24F8F" w:rsidRPr="00146286" w:rsidRDefault="00E24F8F"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1B3F00" w14:paraId="296C0AF8" w14:textId="77777777">
        <w:trPr>
          <w:trHeight w:val="1094"/>
        </w:trPr>
        <w:tc>
          <w:tcPr>
            <w:tcW w:w="4181" w:type="dxa"/>
            <w:tcBorders>
              <w:top w:val="nil"/>
              <w:left w:val="nil"/>
              <w:bottom w:val="nil"/>
              <w:right w:val="nil"/>
            </w:tcBorders>
          </w:tcPr>
          <w:p w14:paraId="4CD81849" w14:textId="77777777" w:rsidR="004B58A8" w:rsidRPr="00982BA1" w:rsidRDefault="004B58A8" w:rsidP="002F05CC">
            <w:pPr>
              <w:rPr>
                <w:rFonts w:ascii="Helvetica" w:hAnsi="Helvetica"/>
                <w:b/>
                <w:sz w:val="18"/>
                <w:szCs w:val="18"/>
              </w:rPr>
            </w:pPr>
            <w:r w:rsidRPr="00982BA1">
              <w:rPr>
                <w:rFonts w:ascii="Helvetica" w:hAnsi="Helvetica"/>
                <w:b/>
                <w:sz w:val="18"/>
                <w:szCs w:val="18"/>
              </w:rPr>
              <w:lastRenderedPageBreak/>
              <w:t>Weitere Informationen:</w:t>
            </w:r>
          </w:p>
          <w:p w14:paraId="19288B81" w14:textId="77777777" w:rsidR="004B58A8" w:rsidRDefault="004B58A8" w:rsidP="002F05CC">
            <w:pPr>
              <w:rPr>
                <w:rFonts w:ascii="Helvetica" w:hAnsi="Helvetica"/>
                <w:sz w:val="18"/>
                <w:szCs w:val="18"/>
              </w:rPr>
            </w:pPr>
            <w:r w:rsidRPr="00982BA1">
              <w:rPr>
                <w:rFonts w:ascii="Helvetica" w:hAnsi="Helvetica"/>
                <w:sz w:val="18"/>
                <w:szCs w:val="18"/>
              </w:rPr>
              <w:t xml:space="preserve">Hepp </w:t>
            </w:r>
          </w:p>
          <w:p w14:paraId="437C8551" w14:textId="77777777" w:rsidR="004C67D8" w:rsidRPr="00982BA1" w:rsidRDefault="004C67D8" w:rsidP="002F05CC">
            <w:pPr>
              <w:rPr>
                <w:rFonts w:ascii="Helvetica" w:hAnsi="Helvetica"/>
                <w:sz w:val="18"/>
                <w:szCs w:val="18"/>
              </w:rPr>
            </w:pPr>
            <w:r>
              <w:rPr>
                <w:rFonts w:ascii="Helvetica" w:hAnsi="Helvetica"/>
                <w:sz w:val="18"/>
                <w:szCs w:val="18"/>
              </w:rPr>
              <w:t>Professional Hotel Equipment</w:t>
            </w:r>
          </w:p>
          <w:p w14:paraId="1B1349C6" w14:textId="77777777" w:rsidR="004B58A8" w:rsidRPr="00982BA1" w:rsidRDefault="004B58A8" w:rsidP="002F05CC">
            <w:pPr>
              <w:rPr>
                <w:rFonts w:ascii="Helvetica" w:hAnsi="Helvetica"/>
                <w:sz w:val="18"/>
                <w:szCs w:val="18"/>
              </w:rPr>
            </w:pPr>
            <w:r w:rsidRPr="00982BA1">
              <w:rPr>
                <w:rFonts w:ascii="Helvetica" w:hAnsi="Helvetica"/>
                <w:sz w:val="18"/>
                <w:szCs w:val="18"/>
              </w:rPr>
              <w:t>proHeq GmbH</w:t>
            </w:r>
          </w:p>
          <w:p w14:paraId="4E01E022"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390062D3" w14:textId="77777777" w:rsidR="004B58A8" w:rsidRPr="001B3F00" w:rsidRDefault="0091513A" w:rsidP="002F05CC">
            <w:pPr>
              <w:rPr>
                <w:rFonts w:ascii="Helvetica" w:hAnsi="Helvetica"/>
                <w:sz w:val="18"/>
                <w:szCs w:val="18"/>
                <w:lang w:val="en-US"/>
              </w:rPr>
            </w:pPr>
            <w:r w:rsidRPr="001B3F00">
              <w:rPr>
                <w:rFonts w:ascii="Helvetica" w:hAnsi="Helvetica"/>
                <w:sz w:val="18"/>
                <w:szCs w:val="18"/>
                <w:lang w:val="en-US"/>
              </w:rPr>
              <w:t>Tel.: +49 7231 4885-0 – Fax: +49 7231 4885-83</w:t>
            </w:r>
            <w:r w:rsidRPr="001B3F00">
              <w:rPr>
                <w:rFonts w:ascii="Helvetica" w:hAnsi="Helvetica"/>
                <w:sz w:val="18"/>
                <w:szCs w:val="18"/>
                <w:lang w:val="en-US"/>
              </w:rPr>
              <w:br/>
              <w:t>presse@hepp.de – www.hepp.de</w:t>
            </w:r>
          </w:p>
        </w:tc>
        <w:tc>
          <w:tcPr>
            <w:tcW w:w="5489" w:type="dxa"/>
            <w:tcBorders>
              <w:top w:val="nil"/>
              <w:left w:val="nil"/>
              <w:bottom w:val="nil"/>
              <w:right w:val="nil"/>
            </w:tcBorders>
          </w:tcPr>
          <w:p w14:paraId="5EDC16C3"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3C621613"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19F5AB93"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Monika Nyendick</w:t>
            </w:r>
          </w:p>
          <w:p w14:paraId="00C3E39F"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76000D98" w14:textId="77777777" w:rsidR="005E4172" w:rsidRPr="001B3F00" w:rsidRDefault="005E4172" w:rsidP="002F05CC">
            <w:pPr>
              <w:rPr>
                <w:rFonts w:ascii="Helvetica" w:hAnsi="Helvetica"/>
                <w:sz w:val="18"/>
                <w:szCs w:val="18"/>
                <w:lang w:val="en-US"/>
              </w:rPr>
            </w:pPr>
            <w:r w:rsidRPr="001B3F00">
              <w:rPr>
                <w:rFonts w:ascii="Helvetica" w:hAnsi="Helvetica"/>
                <w:sz w:val="18"/>
                <w:szCs w:val="18"/>
                <w:lang w:val="en-US"/>
              </w:rPr>
              <w:t xml:space="preserve">Tel.: +49 731 962 87-30 – Fax: +49 731 962 87-97  </w:t>
            </w:r>
          </w:p>
          <w:p w14:paraId="7B168151" w14:textId="77777777" w:rsidR="004B58A8" w:rsidRPr="001B3F00" w:rsidRDefault="005E4172" w:rsidP="002F05CC">
            <w:pPr>
              <w:rPr>
                <w:rFonts w:ascii="Helvetica" w:hAnsi="Helvetica"/>
                <w:sz w:val="18"/>
                <w:szCs w:val="18"/>
                <w:lang w:val="en-US"/>
              </w:rPr>
            </w:pPr>
            <w:r w:rsidRPr="001B3F00">
              <w:rPr>
                <w:rFonts w:ascii="Helvetica" w:hAnsi="Helvetica"/>
                <w:sz w:val="18"/>
                <w:szCs w:val="18"/>
                <w:lang w:val="en-US"/>
              </w:rPr>
              <w:t xml:space="preserve">hepp@press-n-relations.de - </w:t>
            </w:r>
            <w:hyperlink r:id="rId22" w:history="1">
              <w:r w:rsidRPr="001B3F00">
                <w:rPr>
                  <w:rFonts w:ascii="Helvetica" w:hAnsi="Helvetica"/>
                  <w:sz w:val="18"/>
                  <w:szCs w:val="18"/>
                  <w:lang w:val="en-US"/>
                </w:rPr>
                <w:t>www.press-n-relations.de</w:t>
              </w:r>
            </w:hyperlink>
          </w:p>
        </w:tc>
      </w:tr>
    </w:tbl>
    <w:p w14:paraId="30EDA064" w14:textId="77777777" w:rsidR="004B58A8" w:rsidRPr="001B3F00" w:rsidRDefault="004B58A8" w:rsidP="002F05CC">
      <w:pPr>
        <w:rPr>
          <w:rFonts w:ascii="Helvetica" w:hAnsi="Helvetica" w:cs="Arial"/>
          <w:color w:val="4C4C4C"/>
          <w:sz w:val="18"/>
          <w:szCs w:val="18"/>
          <w:lang w:val="en-US"/>
        </w:rPr>
      </w:pPr>
    </w:p>
    <w:p w14:paraId="272EDD11"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4BE3AC9E"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 xml:space="preserve">HEPP – </w:t>
      </w:r>
      <w:r w:rsidR="004C67D8">
        <w:rPr>
          <w:rFonts w:ascii="Helvetica" w:hAnsi="Helvetica" w:cs="Arial"/>
          <w:sz w:val="18"/>
          <w:szCs w:val="18"/>
        </w:rPr>
        <w:t>Professional Hotel Equipment,</w:t>
      </w:r>
      <w:r w:rsidRPr="00982BA1">
        <w:rPr>
          <w:rFonts w:ascii="Helvetica" w:hAnsi="Helvetica" w:cs="Arial"/>
          <w:sz w:val="18"/>
          <w:szCs w:val="18"/>
        </w:rPr>
        <w:t xml:space="preserve">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w:t>
      </w:r>
      <w:r w:rsidRPr="00982BA1">
        <w:rPr>
          <w:rFonts w:ascii="Helvetica" w:hAnsi="Helvetica" w:cs="Arial"/>
          <w:sz w:val="18"/>
          <w:szCs w:val="18"/>
        </w:rPr>
        <w:t>e</w:t>
      </w:r>
      <w:r w:rsidRPr="00982BA1">
        <w:rPr>
          <w:rFonts w:ascii="Helvetica" w:hAnsi="Helvetica" w:cs="Arial"/>
          <w:sz w:val="18"/>
          <w:szCs w:val="18"/>
        </w:rPr>
        <w:t>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w:t>
      </w:r>
      <w:r w:rsidRPr="00982BA1">
        <w:rPr>
          <w:rFonts w:ascii="Helvetica" w:hAnsi="Helvetica" w:cs="Arial"/>
          <w:sz w:val="18"/>
          <w:szCs w:val="18"/>
        </w:rPr>
        <w:t>o</w:t>
      </w:r>
      <w:r w:rsidRPr="00982BA1">
        <w:rPr>
          <w:rFonts w:ascii="Helvetica" w:hAnsi="Helvetica" w:cs="Arial"/>
          <w:sz w:val="18"/>
          <w:szCs w:val="18"/>
        </w:rPr>
        <w:t xml:space="preserve">naler Kreuzfahrtreedereien, Airlines und Bahngesellschaften. </w:t>
      </w:r>
    </w:p>
    <w:sectPr w:rsidR="004B58A8" w:rsidRPr="00982BA1" w:rsidSect="00722D87">
      <w:headerReference w:type="default" r:id="rId23"/>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14BF51" w14:textId="77777777" w:rsidR="00730939" w:rsidRDefault="00730939">
      <w:r>
        <w:separator/>
      </w:r>
    </w:p>
  </w:endnote>
  <w:endnote w:type="continuationSeparator" w:id="0">
    <w:p w14:paraId="472B6C34" w14:textId="77777777" w:rsidR="00730939" w:rsidRDefault="00730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08C107" w14:textId="77777777" w:rsidR="00730939" w:rsidRDefault="00730939">
      <w:r>
        <w:separator/>
      </w:r>
    </w:p>
  </w:footnote>
  <w:footnote w:type="continuationSeparator" w:id="0">
    <w:p w14:paraId="510AAAE5" w14:textId="77777777" w:rsidR="00730939" w:rsidRDefault="0073093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B46D86" w14:textId="77777777" w:rsidR="00730939" w:rsidRDefault="00730939">
    <w:pPr>
      <w:pStyle w:val="Kopfzeile"/>
      <w:rPr>
        <w:rFonts w:ascii="Helvetica" w:hAnsi="Helvetica"/>
        <w:sz w:val="36"/>
        <w:szCs w:val="28"/>
      </w:rPr>
    </w:pPr>
    <w:r>
      <w:rPr>
        <w:noProof/>
      </w:rPr>
      <w:drawing>
        <wp:anchor distT="0" distB="0" distL="114300" distR="114300" simplePos="0" relativeHeight="251657728" behindDoc="0" locked="0" layoutInCell="1" allowOverlap="1" wp14:anchorId="6D0C768D" wp14:editId="122D01D3">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52DA522B" w14:textId="77777777" w:rsidR="00730939" w:rsidRDefault="00730939">
    <w:pPr>
      <w:pStyle w:val="Kopfzeile"/>
      <w:rPr>
        <w:rFonts w:ascii="Helvetica" w:hAnsi="Helvetica"/>
        <w:sz w:val="36"/>
        <w:szCs w:val="28"/>
      </w:rPr>
    </w:pPr>
  </w:p>
  <w:p w14:paraId="1C8F2712" w14:textId="77777777" w:rsidR="00730939" w:rsidRPr="003D4E85" w:rsidRDefault="0073093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03C7"/>
    <w:rsid w:val="000235EA"/>
    <w:rsid w:val="000249DB"/>
    <w:rsid w:val="00033F92"/>
    <w:rsid w:val="000515E6"/>
    <w:rsid w:val="00054453"/>
    <w:rsid w:val="00054BAC"/>
    <w:rsid w:val="00057BA7"/>
    <w:rsid w:val="00061948"/>
    <w:rsid w:val="00062ECD"/>
    <w:rsid w:val="0007182E"/>
    <w:rsid w:val="00080347"/>
    <w:rsid w:val="00081B11"/>
    <w:rsid w:val="00083693"/>
    <w:rsid w:val="00085462"/>
    <w:rsid w:val="00087DC4"/>
    <w:rsid w:val="00092398"/>
    <w:rsid w:val="000941CC"/>
    <w:rsid w:val="000A3073"/>
    <w:rsid w:val="000A7055"/>
    <w:rsid w:val="000B1614"/>
    <w:rsid w:val="000B44F0"/>
    <w:rsid w:val="000B5739"/>
    <w:rsid w:val="000B5DC4"/>
    <w:rsid w:val="000B7BCF"/>
    <w:rsid w:val="000C3CE2"/>
    <w:rsid w:val="000C533E"/>
    <w:rsid w:val="000C56D7"/>
    <w:rsid w:val="000D73C7"/>
    <w:rsid w:val="000E01B1"/>
    <w:rsid w:val="000E1907"/>
    <w:rsid w:val="000E4380"/>
    <w:rsid w:val="000E5D5B"/>
    <w:rsid w:val="000E7F3E"/>
    <w:rsid w:val="000F0A8F"/>
    <w:rsid w:val="000F1C7E"/>
    <w:rsid w:val="000F5837"/>
    <w:rsid w:val="000F5A4C"/>
    <w:rsid w:val="000F5DC3"/>
    <w:rsid w:val="000F62C6"/>
    <w:rsid w:val="00103298"/>
    <w:rsid w:val="00107322"/>
    <w:rsid w:val="0011225D"/>
    <w:rsid w:val="001144FD"/>
    <w:rsid w:val="00115339"/>
    <w:rsid w:val="0012437B"/>
    <w:rsid w:val="001255A3"/>
    <w:rsid w:val="00132268"/>
    <w:rsid w:val="00140459"/>
    <w:rsid w:val="001433AE"/>
    <w:rsid w:val="00143A71"/>
    <w:rsid w:val="00146286"/>
    <w:rsid w:val="001471C6"/>
    <w:rsid w:val="001531D6"/>
    <w:rsid w:val="00157FFA"/>
    <w:rsid w:val="00160D52"/>
    <w:rsid w:val="0017358A"/>
    <w:rsid w:val="00173C5F"/>
    <w:rsid w:val="00175E3A"/>
    <w:rsid w:val="00185100"/>
    <w:rsid w:val="001923AB"/>
    <w:rsid w:val="00193AC9"/>
    <w:rsid w:val="00197AB3"/>
    <w:rsid w:val="001A2801"/>
    <w:rsid w:val="001A3544"/>
    <w:rsid w:val="001A49C5"/>
    <w:rsid w:val="001A6E2C"/>
    <w:rsid w:val="001B3F00"/>
    <w:rsid w:val="001B5D4B"/>
    <w:rsid w:val="001C310F"/>
    <w:rsid w:val="001D0B9E"/>
    <w:rsid w:val="001D0F29"/>
    <w:rsid w:val="001D5706"/>
    <w:rsid w:val="001D5BE2"/>
    <w:rsid w:val="001D6583"/>
    <w:rsid w:val="001D6972"/>
    <w:rsid w:val="001E0B03"/>
    <w:rsid w:val="001E1D8E"/>
    <w:rsid w:val="001E2424"/>
    <w:rsid w:val="001E6CC5"/>
    <w:rsid w:val="001F239B"/>
    <w:rsid w:val="001F2771"/>
    <w:rsid w:val="001F6629"/>
    <w:rsid w:val="0020223C"/>
    <w:rsid w:val="00202317"/>
    <w:rsid w:val="002037DE"/>
    <w:rsid w:val="002055F2"/>
    <w:rsid w:val="00205796"/>
    <w:rsid w:val="00210B37"/>
    <w:rsid w:val="002140C5"/>
    <w:rsid w:val="002147CC"/>
    <w:rsid w:val="00215423"/>
    <w:rsid w:val="0021607A"/>
    <w:rsid w:val="00217B8F"/>
    <w:rsid w:val="0022393C"/>
    <w:rsid w:val="00224947"/>
    <w:rsid w:val="00224CA0"/>
    <w:rsid w:val="00225036"/>
    <w:rsid w:val="00226D26"/>
    <w:rsid w:val="00231593"/>
    <w:rsid w:val="002328C0"/>
    <w:rsid w:val="00233D3B"/>
    <w:rsid w:val="00234512"/>
    <w:rsid w:val="002361B5"/>
    <w:rsid w:val="00237F9E"/>
    <w:rsid w:val="00244FBB"/>
    <w:rsid w:val="002468B4"/>
    <w:rsid w:val="00247E6A"/>
    <w:rsid w:val="002505B9"/>
    <w:rsid w:val="002510A6"/>
    <w:rsid w:val="00256914"/>
    <w:rsid w:val="00266BDF"/>
    <w:rsid w:val="002709BD"/>
    <w:rsid w:val="00273519"/>
    <w:rsid w:val="00275FF8"/>
    <w:rsid w:val="00284583"/>
    <w:rsid w:val="00287A73"/>
    <w:rsid w:val="002920E2"/>
    <w:rsid w:val="002962B1"/>
    <w:rsid w:val="00296574"/>
    <w:rsid w:val="00296B28"/>
    <w:rsid w:val="00297B96"/>
    <w:rsid w:val="002A09A9"/>
    <w:rsid w:val="002A0ECD"/>
    <w:rsid w:val="002A4908"/>
    <w:rsid w:val="002A7054"/>
    <w:rsid w:val="002B401D"/>
    <w:rsid w:val="002B6405"/>
    <w:rsid w:val="002B6FA8"/>
    <w:rsid w:val="002C317B"/>
    <w:rsid w:val="002C32A7"/>
    <w:rsid w:val="002C536C"/>
    <w:rsid w:val="002D1CCA"/>
    <w:rsid w:val="002D1FC4"/>
    <w:rsid w:val="002D6570"/>
    <w:rsid w:val="002E1103"/>
    <w:rsid w:val="002E11D4"/>
    <w:rsid w:val="002E1902"/>
    <w:rsid w:val="002E377F"/>
    <w:rsid w:val="002E55F9"/>
    <w:rsid w:val="002E6242"/>
    <w:rsid w:val="002F037C"/>
    <w:rsid w:val="002F05CC"/>
    <w:rsid w:val="002F20C7"/>
    <w:rsid w:val="002F3AD7"/>
    <w:rsid w:val="002F4AAB"/>
    <w:rsid w:val="00300411"/>
    <w:rsid w:val="003114EF"/>
    <w:rsid w:val="003120E3"/>
    <w:rsid w:val="00312D5A"/>
    <w:rsid w:val="00312EED"/>
    <w:rsid w:val="00322751"/>
    <w:rsid w:val="00322FB1"/>
    <w:rsid w:val="00322FFC"/>
    <w:rsid w:val="00324FF7"/>
    <w:rsid w:val="00326AE3"/>
    <w:rsid w:val="00327974"/>
    <w:rsid w:val="00332F48"/>
    <w:rsid w:val="00335078"/>
    <w:rsid w:val="00343E03"/>
    <w:rsid w:val="0034487E"/>
    <w:rsid w:val="00345512"/>
    <w:rsid w:val="0035124B"/>
    <w:rsid w:val="003528D7"/>
    <w:rsid w:val="00353B22"/>
    <w:rsid w:val="00364676"/>
    <w:rsid w:val="0037305F"/>
    <w:rsid w:val="00374C1C"/>
    <w:rsid w:val="003772EB"/>
    <w:rsid w:val="003774F5"/>
    <w:rsid w:val="00382FE9"/>
    <w:rsid w:val="003856AA"/>
    <w:rsid w:val="0038784B"/>
    <w:rsid w:val="00394E48"/>
    <w:rsid w:val="00395DD6"/>
    <w:rsid w:val="00395DEA"/>
    <w:rsid w:val="003966F0"/>
    <w:rsid w:val="003A1769"/>
    <w:rsid w:val="003A18D6"/>
    <w:rsid w:val="003A4287"/>
    <w:rsid w:val="003A4347"/>
    <w:rsid w:val="003A59EF"/>
    <w:rsid w:val="003A61A6"/>
    <w:rsid w:val="003A7FAE"/>
    <w:rsid w:val="003B1EBF"/>
    <w:rsid w:val="003B2371"/>
    <w:rsid w:val="003B5A38"/>
    <w:rsid w:val="003B7E3A"/>
    <w:rsid w:val="003C6813"/>
    <w:rsid w:val="003D1552"/>
    <w:rsid w:val="003D1BE4"/>
    <w:rsid w:val="003D2010"/>
    <w:rsid w:val="003D3221"/>
    <w:rsid w:val="003D3BCD"/>
    <w:rsid w:val="003D3E7B"/>
    <w:rsid w:val="003D48C3"/>
    <w:rsid w:val="003D4F89"/>
    <w:rsid w:val="003D6548"/>
    <w:rsid w:val="003D7E59"/>
    <w:rsid w:val="003E0AD7"/>
    <w:rsid w:val="003E287B"/>
    <w:rsid w:val="003E38CF"/>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C1B"/>
    <w:rsid w:val="00425F5A"/>
    <w:rsid w:val="00433EAA"/>
    <w:rsid w:val="004410EF"/>
    <w:rsid w:val="00443D6E"/>
    <w:rsid w:val="004445AF"/>
    <w:rsid w:val="00444AB8"/>
    <w:rsid w:val="004458D9"/>
    <w:rsid w:val="0045091F"/>
    <w:rsid w:val="00451B0C"/>
    <w:rsid w:val="00455382"/>
    <w:rsid w:val="00455A8B"/>
    <w:rsid w:val="00456D61"/>
    <w:rsid w:val="00457152"/>
    <w:rsid w:val="00460ECC"/>
    <w:rsid w:val="00462C2D"/>
    <w:rsid w:val="00472066"/>
    <w:rsid w:val="0047574A"/>
    <w:rsid w:val="00476507"/>
    <w:rsid w:val="0048356E"/>
    <w:rsid w:val="00483D03"/>
    <w:rsid w:val="004848FF"/>
    <w:rsid w:val="004849C4"/>
    <w:rsid w:val="00494999"/>
    <w:rsid w:val="004A183D"/>
    <w:rsid w:val="004A4A09"/>
    <w:rsid w:val="004A7DD8"/>
    <w:rsid w:val="004B0457"/>
    <w:rsid w:val="004B58A8"/>
    <w:rsid w:val="004C0243"/>
    <w:rsid w:val="004C2723"/>
    <w:rsid w:val="004C2A5F"/>
    <w:rsid w:val="004C67D8"/>
    <w:rsid w:val="004C7481"/>
    <w:rsid w:val="004D06F0"/>
    <w:rsid w:val="004D13C4"/>
    <w:rsid w:val="004D23BF"/>
    <w:rsid w:val="004D3622"/>
    <w:rsid w:val="004D415A"/>
    <w:rsid w:val="004D6B58"/>
    <w:rsid w:val="004E0441"/>
    <w:rsid w:val="004E285F"/>
    <w:rsid w:val="004E78CF"/>
    <w:rsid w:val="004F03B7"/>
    <w:rsid w:val="004F4858"/>
    <w:rsid w:val="004F5E1F"/>
    <w:rsid w:val="004F618B"/>
    <w:rsid w:val="004F6F3D"/>
    <w:rsid w:val="00506FD7"/>
    <w:rsid w:val="00511807"/>
    <w:rsid w:val="005157DA"/>
    <w:rsid w:val="0051721A"/>
    <w:rsid w:val="00517B30"/>
    <w:rsid w:val="00517BBF"/>
    <w:rsid w:val="00520B17"/>
    <w:rsid w:val="0052676A"/>
    <w:rsid w:val="00527910"/>
    <w:rsid w:val="005315D4"/>
    <w:rsid w:val="00531BDA"/>
    <w:rsid w:val="005320E2"/>
    <w:rsid w:val="00533DA3"/>
    <w:rsid w:val="005420BE"/>
    <w:rsid w:val="005429BC"/>
    <w:rsid w:val="005435E4"/>
    <w:rsid w:val="00547D54"/>
    <w:rsid w:val="00551216"/>
    <w:rsid w:val="00551816"/>
    <w:rsid w:val="00554EB8"/>
    <w:rsid w:val="00555177"/>
    <w:rsid w:val="00556BA5"/>
    <w:rsid w:val="005605C3"/>
    <w:rsid w:val="005617F8"/>
    <w:rsid w:val="00561CCB"/>
    <w:rsid w:val="00564C3E"/>
    <w:rsid w:val="0056550E"/>
    <w:rsid w:val="00566043"/>
    <w:rsid w:val="00570A2B"/>
    <w:rsid w:val="0057230C"/>
    <w:rsid w:val="005735B0"/>
    <w:rsid w:val="00573881"/>
    <w:rsid w:val="00576B85"/>
    <w:rsid w:val="00577050"/>
    <w:rsid w:val="00577E70"/>
    <w:rsid w:val="0058392C"/>
    <w:rsid w:val="0058592C"/>
    <w:rsid w:val="005919B0"/>
    <w:rsid w:val="00591AB1"/>
    <w:rsid w:val="00595B63"/>
    <w:rsid w:val="00596B7E"/>
    <w:rsid w:val="005970A8"/>
    <w:rsid w:val="005A0A1A"/>
    <w:rsid w:val="005A253C"/>
    <w:rsid w:val="005A491B"/>
    <w:rsid w:val="005B32E1"/>
    <w:rsid w:val="005B5D18"/>
    <w:rsid w:val="005B7BE4"/>
    <w:rsid w:val="005C1149"/>
    <w:rsid w:val="005C2216"/>
    <w:rsid w:val="005C62D7"/>
    <w:rsid w:val="005C7BF7"/>
    <w:rsid w:val="005C7E6A"/>
    <w:rsid w:val="005D1A3F"/>
    <w:rsid w:val="005D26A2"/>
    <w:rsid w:val="005D636D"/>
    <w:rsid w:val="005D6DD8"/>
    <w:rsid w:val="005D76E5"/>
    <w:rsid w:val="005E2907"/>
    <w:rsid w:val="005E3A9F"/>
    <w:rsid w:val="005E4172"/>
    <w:rsid w:val="005E54C5"/>
    <w:rsid w:val="005E72DC"/>
    <w:rsid w:val="005F62FC"/>
    <w:rsid w:val="006004B6"/>
    <w:rsid w:val="00604402"/>
    <w:rsid w:val="00604E5B"/>
    <w:rsid w:val="00606752"/>
    <w:rsid w:val="00606AFA"/>
    <w:rsid w:val="00615F4B"/>
    <w:rsid w:val="0061700A"/>
    <w:rsid w:val="00625D20"/>
    <w:rsid w:val="006266EF"/>
    <w:rsid w:val="00641981"/>
    <w:rsid w:val="00643C5D"/>
    <w:rsid w:val="00645491"/>
    <w:rsid w:val="00646622"/>
    <w:rsid w:val="00650169"/>
    <w:rsid w:val="0065271B"/>
    <w:rsid w:val="0065650C"/>
    <w:rsid w:val="006579D2"/>
    <w:rsid w:val="00661F3F"/>
    <w:rsid w:val="00665FC6"/>
    <w:rsid w:val="00667928"/>
    <w:rsid w:val="00671052"/>
    <w:rsid w:val="00672943"/>
    <w:rsid w:val="00674B45"/>
    <w:rsid w:val="00676F97"/>
    <w:rsid w:val="006806DE"/>
    <w:rsid w:val="00681AC3"/>
    <w:rsid w:val="00682A7F"/>
    <w:rsid w:val="0068330E"/>
    <w:rsid w:val="00683B0D"/>
    <w:rsid w:val="006A09EB"/>
    <w:rsid w:val="006A1F42"/>
    <w:rsid w:val="006A3D9A"/>
    <w:rsid w:val="006C3AA7"/>
    <w:rsid w:val="006C3F7B"/>
    <w:rsid w:val="006C5C52"/>
    <w:rsid w:val="006D0FC9"/>
    <w:rsid w:val="006D1831"/>
    <w:rsid w:val="006D2FE6"/>
    <w:rsid w:val="006D5DD6"/>
    <w:rsid w:val="006D66F6"/>
    <w:rsid w:val="006E0B72"/>
    <w:rsid w:val="006E0C21"/>
    <w:rsid w:val="006E2CAE"/>
    <w:rsid w:val="006E60B0"/>
    <w:rsid w:val="006F3FA6"/>
    <w:rsid w:val="00700AF4"/>
    <w:rsid w:val="00703EFB"/>
    <w:rsid w:val="00707389"/>
    <w:rsid w:val="00707C10"/>
    <w:rsid w:val="00713317"/>
    <w:rsid w:val="00713E41"/>
    <w:rsid w:val="0071408A"/>
    <w:rsid w:val="00714BC1"/>
    <w:rsid w:val="007152F0"/>
    <w:rsid w:val="00715D5F"/>
    <w:rsid w:val="00722D87"/>
    <w:rsid w:val="007247B4"/>
    <w:rsid w:val="007249CD"/>
    <w:rsid w:val="00727498"/>
    <w:rsid w:val="0073054A"/>
    <w:rsid w:val="00730939"/>
    <w:rsid w:val="00730A43"/>
    <w:rsid w:val="007422CD"/>
    <w:rsid w:val="00743208"/>
    <w:rsid w:val="007437A9"/>
    <w:rsid w:val="00744C17"/>
    <w:rsid w:val="00752880"/>
    <w:rsid w:val="00753288"/>
    <w:rsid w:val="00756535"/>
    <w:rsid w:val="00764789"/>
    <w:rsid w:val="007672DD"/>
    <w:rsid w:val="00772801"/>
    <w:rsid w:val="00773C38"/>
    <w:rsid w:val="00783057"/>
    <w:rsid w:val="00792719"/>
    <w:rsid w:val="00793F5B"/>
    <w:rsid w:val="00794E96"/>
    <w:rsid w:val="0079536F"/>
    <w:rsid w:val="00795841"/>
    <w:rsid w:val="00795F7C"/>
    <w:rsid w:val="00796B18"/>
    <w:rsid w:val="007A0710"/>
    <w:rsid w:val="007A31B5"/>
    <w:rsid w:val="007A3741"/>
    <w:rsid w:val="007A4D72"/>
    <w:rsid w:val="007A5931"/>
    <w:rsid w:val="007C375A"/>
    <w:rsid w:val="007C4A0A"/>
    <w:rsid w:val="007D6FFD"/>
    <w:rsid w:val="007E43CB"/>
    <w:rsid w:val="007E64F4"/>
    <w:rsid w:val="007E71A7"/>
    <w:rsid w:val="007F162D"/>
    <w:rsid w:val="007F50F3"/>
    <w:rsid w:val="007F7EDA"/>
    <w:rsid w:val="008007CD"/>
    <w:rsid w:val="00810DE9"/>
    <w:rsid w:val="00811EBB"/>
    <w:rsid w:val="00813D0D"/>
    <w:rsid w:val="00815CC1"/>
    <w:rsid w:val="008165F3"/>
    <w:rsid w:val="00817BBE"/>
    <w:rsid w:val="008250C6"/>
    <w:rsid w:val="00825BD0"/>
    <w:rsid w:val="0083077C"/>
    <w:rsid w:val="008334BA"/>
    <w:rsid w:val="00834454"/>
    <w:rsid w:val="0083789D"/>
    <w:rsid w:val="00841A57"/>
    <w:rsid w:val="00846B8E"/>
    <w:rsid w:val="00846F04"/>
    <w:rsid w:val="00847FCB"/>
    <w:rsid w:val="008515BC"/>
    <w:rsid w:val="00853A5A"/>
    <w:rsid w:val="00855298"/>
    <w:rsid w:val="008572B7"/>
    <w:rsid w:val="00870798"/>
    <w:rsid w:val="008716F6"/>
    <w:rsid w:val="00885BA8"/>
    <w:rsid w:val="008868BE"/>
    <w:rsid w:val="00891978"/>
    <w:rsid w:val="00891DD3"/>
    <w:rsid w:val="00895450"/>
    <w:rsid w:val="008A29F2"/>
    <w:rsid w:val="008A3779"/>
    <w:rsid w:val="008A477E"/>
    <w:rsid w:val="008B0653"/>
    <w:rsid w:val="008B1DAB"/>
    <w:rsid w:val="008B2C51"/>
    <w:rsid w:val="008B71A8"/>
    <w:rsid w:val="008B78E2"/>
    <w:rsid w:val="008C13E7"/>
    <w:rsid w:val="008C37D8"/>
    <w:rsid w:val="008C5161"/>
    <w:rsid w:val="008C7EA6"/>
    <w:rsid w:val="008D4635"/>
    <w:rsid w:val="008D686B"/>
    <w:rsid w:val="008E7FEC"/>
    <w:rsid w:val="008F5661"/>
    <w:rsid w:val="008F7D25"/>
    <w:rsid w:val="00901777"/>
    <w:rsid w:val="00902DD0"/>
    <w:rsid w:val="009056D7"/>
    <w:rsid w:val="0090618B"/>
    <w:rsid w:val="009106BF"/>
    <w:rsid w:val="009117B9"/>
    <w:rsid w:val="00913864"/>
    <w:rsid w:val="00913E10"/>
    <w:rsid w:val="0091513A"/>
    <w:rsid w:val="00915D00"/>
    <w:rsid w:val="009219FC"/>
    <w:rsid w:val="00923195"/>
    <w:rsid w:val="00927D0B"/>
    <w:rsid w:val="009312F9"/>
    <w:rsid w:val="00940CAC"/>
    <w:rsid w:val="00945275"/>
    <w:rsid w:val="00951AC9"/>
    <w:rsid w:val="0095389F"/>
    <w:rsid w:val="0095674C"/>
    <w:rsid w:val="00957422"/>
    <w:rsid w:val="00962EA3"/>
    <w:rsid w:val="009634EC"/>
    <w:rsid w:val="00964EC7"/>
    <w:rsid w:val="00967BA9"/>
    <w:rsid w:val="00972E7F"/>
    <w:rsid w:val="00976089"/>
    <w:rsid w:val="009769DD"/>
    <w:rsid w:val="00982BA1"/>
    <w:rsid w:val="00993595"/>
    <w:rsid w:val="009A1158"/>
    <w:rsid w:val="009A20C1"/>
    <w:rsid w:val="009A3CDA"/>
    <w:rsid w:val="009A5072"/>
    <w:rsid w:val="009A5AF9"/>
    <w:rsid w:val="009B00F8"/>
    <w:rsid w:val="009B291B"/>
    <w:rsid w:val="009B2C1F"/>
    <w:rsid w:val="009B35D4"/>
    <w:rsid w:val="009B4539"/>
    <w:rsid w:val="009B47FA"/>
    <w:rsid w:val="009C472B"/>
    <w:rsid w:val="009C4763"/>
    <w:rsid w:val="009C51D4"/>
    <w:rsid w:val="009D4C59"/>
    <w:rsid w:val="009D4E19"/>
    <w:rsid w:val="009E0E9D"/>
    <w:rsid w:val="009E430E"/>
    <w:rsid w:val="009E6904"/>
    <w:rsid w:val="009F1B7E"/>
    <w:rsid w:val="00A032CB"/>
    <w:rsid w:val="00A12898"/>
    <w:rsid w:val="00A138C7"/>
    <w:rsid w:val="00A15BE0"/>
    <w:rsid w:val="00A200ED"/>
    <w:rsid w:val="00A22A68"/>
    <w:rsid w:val="00A22C8F"/>
    <w:rsid w:val="00A23184"/>
    <w:rsid w:val="00A236B4"/>
    <w:rsid w:val="00A23AC4"/>
    <w:rsid w:val="00A24CDF"/>
    <w:rsid w:val="00A34A63"/>
    <w:rsid w:val="00A426FC"/>
    <w:rsid w:val="00A4378A"/>
    <w:rsid w:val="00A43847"/>
    <w:rsid w:val="00A440B9"/>
    <w:rsid w:val="00A473E9"/>
    <w:rsid w:val="00A50415"/>
    <w:rsid w:val="00A504D9"/>
    <w:rsid w:val="00A5488A"/>
    <w:rsid w:val="00A55CB8"/>
    <w:rsid w:val="00A60A2B"/>
    <w:rsid w:val="00A63F71"/>
    <w:rsid w:val="00A657DA"/>
    <w:rsid w:val="00A66A8F"/>
    <w:rsid w:val="00A67EE9"/>
    <w:rsid w:val="00A70461"/>
    <w:rsid w:val="00A84A23"/>
    <w:rsid w:val="00A86589"/>
    <w:rsid w:val="00A8726A"/>
    <w:rsid w:val="00A93BB0"/>
    <w:rsid w:val="00AA5831"/>
    <w:rsid w:val="00AA749C"/>
    <w:rsid w:val="00AC0023"/>
    <w:rsid w:val="00AC114A"/>
    <w:rsid w:val="00AC4292"/>
    <w:rsid w:val="00AC7FBF"/>
    <w:rsid w:val="00AD0CAB"/>
    <w:rsid w:val="00AD0EA5"/>
    <w:rsid w:val="00AD362F"/>
    <w:rsid w:val="00AD4A62"/>
    <w:rsid w:val="00AD7ABA"/>
    <w:rsid w:val="00AE4784"/>
    <w:rsid w:val="00AE4FA2"/>
    <w:rsid w:val="00AF678A"/>
    <w:rsid w:val="00AF7314"/>
    <w:rsid w:val="00AF7781"/>
    <w:rsid w:val="00B009D2"/>
    <w:rsid w:val="00B00A1A"/>
    <w:rsid w:val="00B0117F"/>
    <w:rsid w:val="00B0183D"/>
    <w:rsid w:val="00B02A81"/>
    <w:rsid w:val="00B05BE2"/>
    <w:rsid w:val="00B110A4"/>
    <w:rsid w:val="00B178E4"/>
    <w:rsid w:val="00B17C61"/>
    <w:rsid w:val="00B21B92"/>
    <w:rsid w:val="00B25EBA"/>
    <w:rsid w:val="00B26C94"/>
    <w:rsid w:val="00B27CEF"/>
    <w:rsid w:val="00B30434"/>
    <w:rsid w:val="00B31125"/>
    <w:rsid w:val="00B33DC6"/>
    <w:rsid w:val="00B4040E"/>
    <w:rsid w:val="00B477D3"/>
    <w:rsid w:val="00B53FAD"/>
    <w:rsid w:val="00B57B48"/>
    <w:rsid w:val="00B61357"/>
    <w:rsid w:val="00B625F8"/>
    <w:rsid w:val="00B62D3D"/>
    <w:rsid w:val="00B63195"/>
    <w:rsid w:val="00B64003"/>
    <w:rsid w:val="00B6787A"/>
    <w:rsid w:val="00B71A91"/>
    <w:rsid w:val="00B77706"/>
    <w:rsid w:val="00B80A69"/>
    <w:rsid w:val="00B878CA"/>
    <w:rsid w:val="00B90DAC"/>
    <w:rsid w:val="00B91484"/>
    <w:rsid w:val="00B91617"/>
    <w:rsid w:val="00B94FC6"/>
    <w:rsid w:val="00B95570"/>
    <w:rsid w:val="00BA2998"/>
    <w:rsid w:val="00BA76DC"/>
    <w:rsid w:val="00BA7820"/>
    <w:rsid w:val="00BB1127"/>
    <w:rsid w:val="00BB5098"/>
    <w:rsid w:val="00BB6E8A"/>
    <w:rsid w:val="00BC0E3A"/>
    <w:rsid w:val="00BC2362"/>
    <w:rsid w:val="00BC23FA"/>
    <w:rsid w:val="00BC3268"/>
    <w:rsid w:val="00BC3865"/>
    <w:rsid w:val="00BC4116"/>
    <w:rsid w:val="00BE1669"/>
    <w:rsid w:val="00BE740A"/>
    <w:rsid w:val="00BF2FAA"/>
    <w:rsid w:val="00BF43D2"/>
    <w:rsid w:val="00BF43FC"/>
    <w:rsid w:val="00BF4FD0"/>
    <w:rsid w:val="00BF72BE"/>
    <w:rsid w:val="00C0418E"/>
    <w:rsid w:val="00C04643"/>
    <w:rsid w:val="00C04EDB"/>
    <w:rsid w:val="00C11E98"/>
    <w:rsid w:val="00C14984"/>
    <w:rsid w:val="00C16B30"/>
    <w:rsid w:val="00C16B81"/>
    <w:rsid w:val="00C209F7"/>
    <w:rsid w:val="00C23165"/>
    <w:rsid w:val="00C24187"/>
    <w:rsid w:val="00C2490E"/>
    <w:rsid w:val="00C24EEF"/>
    <w:rsid w:val="00C31C47"/>
    <w:rsid w:val="00C4222E"/>
    <w:rsid w:val="00C45E88"/>
    <w:rsid w:val="00C464DA"/>
    <w:rsid w:val="00C46543"/>
    <w:rsid w:val="00C50690"/>
    <w:rsid w:val="00C530F7"/>
    <w:rsid w:val="00C537E4"/>
    <w:rsid w:val="00C55C2F"/>
    <w:rsid w:val="00C60B6C"/>
    <w:rsid w:val="00C61FA2"/>
    <w:rsid w:val="00C625ED"/>
    <w:rsid w:val="00C62936"/>
    <w:rsid w:val="00C63098"/>
    <w:rsid w:val="00C70340"/>
    <w:rsid w:val="00C70638"/>
    <w:rsid w:val="00C74964"/>
    <w:rsid w:val="00C773D0"/>
    <w:rsid w:val="00C81B65"/>
    <w:rsid w:val="00C86AB9"/>
    <w:rsid w:val="00C94463"/>
    <w:rsid w:val="00C97A9B"/>
    <w:rsid w:val="00CA026E"/>
    <w:rsid w:val="00CA34C3"/>
    <w:rsid w:val="00CA4A0B"/>
    <w:rsid w:val="00CA4DAA"/>
    <w:rsid w:val="00CB5DA7"/>
    <w:rsid w:val="00CC04FB"/>
    <w:rsid w:val="00CC15F6"/>
    <w:rsid w:val="00CC4575"/>
    <w:rsid w:val="00CC4D94"/>
    <w:rsid w:val="00CC6C99"/>
    <w:rsid w:val="00CC6D3D"/>
    <w:rsid w:val="00CD0471"/>
    <w:rsid w:val="00CD42EF"/>
    <w:rsid w:val="00CD5892"/>
    <w:rsid w:val="00CE3610"/>
    <w:rsid w:val="00CE3C81"/>
    <w:rsid w:val="00CE6EA0"/>
    <w:rsid w:val="00CE7F9E"/>
    <w:rsid w:val="00CF15DD"/>
    <w:rsid w:val="00CF53C9"/>
    <w:rsid w:val="00D004A5"/>
    <w:rsid w:val="00D02B6D"/>
    <w:rsid w:val="00D04630"/>
    <w:rsid w:val="00D06E68"/>
    <w:rsid w:val="00D06F98"/>
    <w:rsid w:val="00D127BB"/>
    <w:rsid w:val="00D143A9"/>
    <w:rsid w:val="00D166EC"/>
    <w:rsid w:val="00D20CE7"/>
    <w:rsid w:val="00D223C2"/>
    <w:rsid w:val="00D2613D"/>
    <w:rsid w:val="00D33ED7"/>
    <w:rsid w:val="00D347DC"/>
    <w:rsid w:val="00D37631"/>
    <w:rsid w:val="00D403A5"/>
    <w:rsid w:val="00D4369E"/>
    <w:rsid w:val="00D45FD1"/>
    <w:rsid w:val="00D502FF"/>
    <w:rsid w:val="00D57E41"/>
    <w:rsid w:val="00D60820"/>
    <w:rsid w:val="00D60DDA"/>
    <w:rsid w:val="00D6207D"/>
    <w:rsid w:val="00D63575"/>
    <w:rsid w:val="00D64757"/>
    <w:rsid w:val="00D64B60"/>
    <w:rsid w:val="00D651C4"/>
    <w:rsid w:val="00D660E5"/>
    <w:rsid w:val="00D70789"/>
    <w:rsid w:val="00D714AF"/>
    <w:rsid w:val="00D72A3D"/>
    <w:rsid w:val="00D74C8E"/>
    <w:rsid w:val="00D81886"/>
    <w:rsid w:val="00D83FBF"/>
    <w:rsid w:val="00D90E1C"/>
    <w:rsid w:val="00D94EA8"/>
    <w:rsid w:val="00DA39B6"/>
    <w:rsid w:val="00DB2ED5"/>
    <w:rsid w:val="00DB5350"/>
    <w:rsid w:val="00DC1960"/>
    <w:rsid w:val="00DC2574"/>
    <w:rsid w:val="00DC5967"/>
    <w:rsid w:val="00DC5EEA"/>
    <w:rsid w:val="00DC7697"/>
    <w:rsid w:val="00DD09CF"/>
    <w:rsid w:val="00DD2DC4"/>
    <w:rsid w:val="00DD472D"/>
    <w:rsid w:val="00DD7B4E"/>
    <w:rsid w:val="00DD7D58"/>
    <w:rsid w:val="00DE610C"/>
    <w:rsid w:val="00DF2138"/>
    <w:rsid w:val="00E002BD"/>
    <w:rsid w:val="00E06886"/>
    <w:rsid w:val="00E06A22"/>
    <w:rsid w:val="00E074C0"/>
    <w:rsid w:val="00E1523E"/>
    <w:rsid w:val="00E16B02"/>
    <w:rsid w:val="00E21709"/>
    <w:rsid w:val="00E24F8F"/>
    <w:rsid w:val="00E26318"/>
    <w:rsid w:val="00E270EF"/>
    <w:rsid w:val="00E3134C"/>
    <w:rsid w:val="00E31F40"/>
    <w:rsid w:val="00E325D7"/>
    <w:rsid w:val="00E33845"/>
    <w:rsid w:val="00E40747"/>
    <w:rsid w:val="00E409FA"/>
    <w:rsid w:val="00E4104C"/>
    <w:rsid w:val="00E43E51"/>
    <w:rsid w:val="00E44990"/>
    <w:rsid w:val="00E450DD"/>
    <w:rsid w:val="00E53DA2"/>
    <w:rsid w:val="00E56894"/>
    <w:rsid w:val="00E62090"/>
    <w:rsid w:val="00E64925"/>
    <w:rsid w:val="00E65CFF"/>
    <w:rsid w:val="00E702DB"/>
    <w:rsid w:val="00E70553"/>
    <w:rsid w:val="00E749C7"/>
    <w:rsid w:val="00E749E3"/>
    <w:rsid w:val="00E76305"/>
    <w:rsid w:val="00E76321"/>
    <w:rsid w:val="00E771DF"/>
    <w:rsid w:val="00E7787C"/>
    <w:rsid w:val="00E80CFF"/>
    <w:rsid w:val="00E82E8E"/>
    <w:rsid w:val="00E91960"/>
    <w:rsid w:val="00E92B61"/>
    <w:rsid w:val="00EA2B51"/>
    <w:rsid w:val="00EA6C3F"/>
    <w:rsid w:val="00EB114F"/>
    <w:rsid w:val="00EB1E2C"/>
    <w:rsid w:val="00EB38EF"/>
    <w:rsid w:val="00EB4E06"/>
    <w:rsid w:val="00EC1879"/>
    <w:rsid w:val="00EC21FA"/>
    <w:rsid w:val="00EC5BDA"/>
    <w:rsid w:val="00EC77E4"/>
    <w:rsid w:val="00ED0ABC"/>
    <w:rsid w:val="00EE001F"/>
    <w:rsid w:val="00EE19AC"/>
    <w:rsid w:val="00EE2ABC"/>
    <w:rsid w:val="00EE6EE7"/>
    <w:rsid w:val="00EF1820"/>
    <w:rsid w:val="00EF1C9C"/>
    <w:rsid w:val="00EF308D"/>
    <w:rsid w:val="00F06BDC"/>
    <w:rsid w:val="00F071C0"/>
    <w:rsid w:val="00F1123A"/>
    <w:rsid w:val="00F13097"/>
    <w:rsid w:val="00F17F92"/>
    <w:rsid w:val="00F23952"/>
    <w:rsid w:val="00F251A8"/>
    <w:rsid w:val="00F313E9"/>
    <w:rsid w:val="00F3235F"/>
    <w:rsid w:val="00F42792"/>
    <w:rsid w:val="00F52299"/>
    <w:rsid w:val="00F579A4"/>
    <w:rsid w:val="00F6302F"/>
    <w:rsid w:val="00F631DA"/>
    <w:rsid w:val="00F67FFA"/>
    <w:rsid w:val="00F71B5E"/>
    <w:rsid w:val="00F73D86"/>
    <w:rsid w:val="00F750C7"/>
    <w:rsid w:val="00F77408"/>
    <w:rsid w:val="00F77FBF"/>
    <w:rsid w:val="00F834B4"/>
    <w:rsid w:val="00F87D61"/>
    <w:rsid w:val="00F91C81"/>
    <w:rsid w:val="00F91FF3"/>
    <w:rsid w:val="00F95C67"/>
    <w:rsid w:val="00FA3044"/>
    <w:rsid w:val="00FA6B26"/>
    <w:rsid w:val="00FA71F1"/>
    <w:rsid w:val="00FB3721"/>
    <w:rsid w:val="00FB6348"/>
    <w:rsid w:val="00FC1C11"/>
    <w:rsid w:val="00FC2568"/>
    <w:rsid w:val="00FC2DFF"/>
    <w:rsid w:val="00FC5C09"/>
    <w:rsid w:val="00FC5F09"/>
    <w:rsid w:val="00FC6987"/>
    <w:rsid w:val="00FC7FBE"/>
    <w:rsid w:val="00FD01F2"/>
    <w:rsid w:val="00FD04C0"/>
    <w:rsid w:val="00FD0ED8"/>
    <w:rsid w:val="00FD1619"/>
    <w:rsid w:val="00FD4EC7"/>
    <w:rsid w:val="00FD6C6C"/>
    <w:rsid w:val="00FD793E"/>
    <w:rsid w:val="00FE290F"/>
    <w:rsid w:val="00FE7C4E"/>
    <w:rsid w:val="00FF20EB"/>
    <w:rsid w:val="00FF328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FDFA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image" Target="media/image11.jpeg"/><Relationship Id="rId21" Type="http://schemas.openxmlformats.org/officeDocument/2006/relationships/image" Target="media/image12.jpeg"/><Relationship Id="rId22" Type="http://schemas.openxmlformats.org/officeDocument/2006/relationships/hyperlink" Target="http://www.press-n-relations.de" TargetMode="External"/><Relationship Id="rId23" Type="http://schemas.openxmlformats.org/officeDocument/2006/relationships/header" Target="header1.xml"/><Relationship Id="rId24" Type="http://schemas.openxmlformats.org/officeDocument/2006/relationships/fontTable" Target="fontTable.xml"/><Relationship Id="rId25" Type="http://schemas.openxmlformats.org/officeDocument/2006/relationships/theme" Target="theme/theme1.xml"/><Relationship Id="rId27" Type="http://schemas.microsoft.com/office/2011/relationships/people" Target="people.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image" Target="media/image10.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5B08B9-0033-5045-9860-3CBE50A27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609</Words>
  <Characters>3843</Characters>
  <Application>Microsoft Macintosh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4444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16</cp:revision>
  <cp:lastPrinted>2016-01-20T08:12:00Z</cp:lastPrinted>
  <dcterms:created xsi:type="dcterms:W3CDTF">2016-01-21T08:34:00Z</dcterms:created>
  <dcterms:modified xsi:type="dcterms:W3CDTF">2016-04-28T05:45:00Z</dcterms:modified>
</cp:coreProperties>
</file>