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D0828F" w14:textId="77777777" w:rsidR="00AE6BF5" w:rsidRPr="003D4E85" w:rsidRDefault="00AE6BF5" w:rsidP="00AE6BF5">
      <w:pPr>
        <w:pStyle w:val="Kopfzeile"/>
        <w:rPr>
          <w:rFonts w:ascii="Helvetica" w:hAnsi="Helvetica"/>
          <w:sz w:val="36"/>
        </w:rPr>
      </w:pPr>
      <w:r w:rsidRPr="003D4E85">
        <w:rPr>
          <w:rFonts w:ascii="Helvetica" w:hAnsi="Helvetica"/>
          <w:sz w:val="36"/>
          <w:szCs w:val="28"/>
        </w:rPr>
        <w:t>Presse</w:t>
      </w:r>
      <w:r>
        <w:rPr>
          <w:rFonts w:ascii="Helvetica" w:hAnsi="Helvetica"/>
          <w:sz w:val="36"/>
          <w:szCs w:val="28"/>
        </w:rPr>
        <w:t>meldung</w:t>
      </w:r>
    </w:p>
    <w:p w14:paraId="4AF8B8A6" w14:textId="77777777" w:rsidR="00AE6BF5" w:rsidRDefault="00AE6BF5" w:rsidP="005A491B">
      <w:pPr>
        <w:spacing w:line="288" w:lineRule="auto"/>
        <w:rPr>
          <w:rFonts w:ascii="Helvetica" w:hAnsi="Helvetica"/>
          <w:sz w:val="20"/>
          <w:szCs w:val="20"/>
        </w:rPr>
      </w:pPr>
    </w:p>
    <w:p w14:paraId="160E9BEF" w14:textId="74CD6ED2" w:rsidR="006A09EB" w:rsidRDefault="00CC4D3F" w:rsidP="005A491B">
      <w:pPr>
        <w:spacing w:line="288" w:lineRule="auto"/>
        <w:rPr>
          <w:rFonts w:ascii="Helvetica" w:hAnsi="Helvetica"/>
          <w:sz w:val="20"/>
          <w:szCs w:val="20"/>
        </w:rPr>
      </w:pPr>
      <w:r>
        <w:rPr>
          <w:rFonts w:ascii="Helvetica" w:hAnsi="Helvetica"/>
          <w:sz w:val="20"/>
          <w:szCs w:val="20"/>
        </w:rPr>
        <w:t>B</w:t>
      </w:r>
      <w:r w:rsidR="006A09EB" w:rsidRPr="00146286">
        <w:rPr>
          <w:rFonts w:ascii="Helvetica" w:hAnsi="Helvetica"/>
          <w:sz w:val="20"/>
          <w:szCs w:val="20"/>
        </w:rPr>
        <w:t xml:space="preserve">irkenfeld, </w:t>
      </w:r>
      <w:r w:rsidR="00AE6BF5">
        <w:rPr>
          <w:rFonts w:ascii="Helvetica" w:hAnsi="Helvetica"/>
          <w:sz w:val="20"/>
          <w:szCs w:val="20"/>
        </w:rPr>
        <w:t xml:space="preserve">27. </w:t>
      </w:r>
      <w:r w:rsidR="0071325E">
        <w:rPr>
          <w:rFonts w:ascii="Helvetica" w:hAnsi="Helvetica"/>
          <w:sz w:val="20"/>
          <w:szCs w:val="20"/>
        </w:rPr>
        <w:t>März 2017</w:t>
      </w:r>
    </w:p>
    <w:p w14:paraId="57DD42EB" w14:textId="77777777" w:rsidR="009C244D" w:rsidRDefault="009C244D" w:rsidP="005A491B">
      <w:pPr>
        <w:spacing w:line="288" w:lineRule="auto"/>
        <w:rPr>
          <w:rFonts w:ascii="Helvetica" w:hAnsi="Helvetica"/>
          <w:sz w:val="20"/>
          <w:szCs w:val="20"/>
        </w:rPr>
      </w:pPr>
    </w:p>
    <w:p w14:paraId="25012252" w14:textId="41B730F0" w:rsidR="006A09EB" w:rsidRPr="00926073" w:rsidRDefault="00661495" w:rsidP="005A491B">
      <w:pPr>
        <w:spacing w:line="288" w:lineRule="auto"/>
        <w:rPr>
          <w:rFonts w:ascii="Helvetica" w:hAnsi="Helvetica"/>
          <w:b/>
          <w:sz w:val="28"/>
          <w:szCs w:val="28"/>
        </w:rPr>
      </w:pPr>
      <w:r w:rsidRPr="00926073">
        <w:rPr>
          <w:rFonts w:ascii="Helvetica" w:hAnsi="Helvetica"/>
          <w:b/>
          <w:sz w:val="28"/>
          <w:szCs w:val="28"/>
        </w:rPr>
        <w:t xml:space="preserve">HEPP </w:t>
      </w:r>
      <w:r w:rsidR="006E666C" w:rsidRPr="00926073">
        <w:rPr>
          <w:rFonts w:ascii="Helvetica" w:hAnsi="Helvetica"/>
          <w:b/>
          <w:sz w:val="28"/>
          <w:szCs w:val="28"/>
        </w:rPr>
        <w:t>mit neuem Markenverständnis</w:t>
      </w:r>
      <w:r w:rsidR="00CF620C" w:rsidRPr="00926073">
        <w:rPr>
          <w:rFonts w:ascii="Helvetica" w:hAnsi="Helvetica"/>
          <w:b/>
          <w:sz w:val="28"/>
          <w:szCs w:val="28"/>
        </w:rPr>
        <w:t xml:space="preserve">: </w:t>
      </w:r>
      <w:r w:rsidR="00C235FA">
        <w:rPr>
          <w:rFonts w:ascii="Helvetica" w:hAnsi="Helvetica"/>
          <w:b/>
          <w:sz w:val="28"/>
          <w:szCs w:val="28"/>
        </w:rPr>
        <w:br/>
      </w:r>
      <w:r w:rsidR="00CF620C" w:rsidRPr="00926073">
        <w:rPr>
          <w:rFonts w:ascii="Helvetica" w:hAnsi="Helvetica"/>
          <w:b/>
          <w:sz w:val="28"/>
          <w:szCs w:val="28"/>
        </w:rPr>
        <w:t>„</w:t>
      </w:r>
      <w:r w:rsidR="00B271BF">
        <w:rPr>
          <w:rFonts w:ascii="Helvetica" w:hAnsi="Helvetica"/>
          <w:b/>
          <w:sz w:val="28"/>
          <w:szCs w:val="28"/>
        </w:rPr>
        <w:t>THE ART OF SERVICE</w:t>
      </w:r>
      <w:r w:rsidR="00CF620C" w:rsidRPr="00926073">
        <w:rPr>
          <w:rFonts w:ascii="Helvetica" w:hAnsi="Helvetica"/>
          <w:b/>
          <w:sz w:val="28"/>
          <w:szCs w:val="28"/>
        </w:rPr>
        <w:t>“</w:t>
      </w:r>
    </w:p>
    <w:p w14:paraId="5EBF8E91" w14:textId="75CD2B90" w:rsidR="0071325E" w:rsidRPr="00926073" w:rsidRDefault="0071325E" w:rsidP="005A491B">
      <w:pPr>
        <w:spacing w:line="288" w:lineRule="auto"/>
        <w:rPr>
          <w:rFonts w:ascii="Helvetica" w:hAnsi="Helvetica"/>
          <w:sz w:val="22"/>
          <w:szCs w:val="22"/>
        </w:rPr>
      </w:pPr>
      <w:r w:rsidRPr="00926073">
        <w:rPr>
          <w:rFonts w:ascii="Helvetica" w:hAnsi="Helvetica"/>
          <w:sz w:val="22"/>
          <w:szCs w:val="22"/>
        </w:rPr>
        <w:t>Kunstvolle Inszenierung für Besteck, Tafel- und Serviergeräte</w:t>
      </w:r>
    </w:p>
    <w:p w14:paraId="48E4D6A3" w14:textId="77777777" w:rsidR="006A09EB" w:rsidRPr="00926073" w:rsidRDefault="006A09EB" w:rsidP="005A491B">
      <w:pPr>
        <w:spacing w:line="288" w:lineRule="auto"/>
        <w:rPr>
          <w:rFonts w:ascii="Helvetica" w:hAnsi="Helvetica"/>
          <w:sz w:val="20"/>
          <w:szCs w:val="20"/>
          <w:u w:val="single"/>
        </w:rPr>
      </w:pPr>
    </w:p>
    <w:p w14:paraId="174E7E70" w14:textId="0E7C65A4" w:rsidR="0071325E" w:rsidRDefault="001C1B58" w:rsidP="0077530E">
      <w:pPr>
        <w:tabs>
          <w:tab w:val="left" w:pos="5954"/>
        </w:tabs>
        <w:spacing w:line="288" w:lineRule="auto"/>
        <w:rPr>
          <w:rFonts w:ascii="Helvetica" w:hAnsi="Helvetica"/>
          <w:b/>
          <w:sz w:val="20"/>
          <w:szCs w:val="20"/>
        </w:rPr>
      </w:pPr>
      <w:r w:rsidRPr="0071325E">
        <w:rPr>
          <w:rFonts w:ascii="Helvetica" w:hAnsi="Helvetica"/>
          <w:b/>
          <w:sz w:val="20"/>
          <w:szCs w:val="20"/>
        </w:rPr>
        <w:t xml:space="preserve">Mit einem </w:t>
      </w:r>
      <w:r w:rsidR="0021126C" w:rsidRPr="0071325E">
        <w:rPr>
          <w:rFonts w:ascii="Helvetica" w:hAnsi="Helvetica"/>
          <w:b/>
          <w:sz w:val="20"/>
          <w:szCs w:val="20"/>
        </w:rPr>
        <w:t>visuellen</w:t>
      </w:r>
      <w:r w:rsidRPr="0071325E">
        <w:rPr>
          <w:rFonts w:ascii="Helvetica" w:hAnsi="Helvetica"/>
          <w:b/>
          <w:sz w:val="20"/>
          <w:szCs w:val="20"/>
        </w:rPr>
        <w:t xml:space="preserve"> Paukensc</w:t>
      </w:r>
      <w:r w:rsidR="0021126C" w:rsidRPr="0071325E">
        <w:rPr>
          <w:rFonts w:ascii="Helvetica" w:hAnsi="Helvetica"/>
          <w:b/>
          <w:sz w:val="20"/>
          <w:szCs w:val="20"/>
        </w:rPr>
        <w:t xml:space="preserve">hlag startet HEPP in das </w:t>
      </w:r>
      <w:r w:rsidR="00E825D5">
        <w:rPr>
          <w:rFonts w:ascii="Helvetica" w:hAnsi="Helvetica"/>
          <w:b/>
          <w:sz w:val="20"/>
          <w:szCs w:val="20"/>
        </w:rPr>
        <w:t>Jahr</w:t>
      </w:r>
      <w:r w:rsidR="0021126C" w:rsidRPr="0071325E">
        <w:rPr>
          <w:rFonts w:ascii="Helvetica" w:hAnsi="Helvetica"/>
          <w:b/>
          <w:sz w:val="20"/>
          <w:szCs w:val="20"/>
        </w:rPr>
        <w:t xml:space="preserve"> 2017. </w:t>
      </w:r>
      <w:r w:rsidR="001506CB" w:rsidRPr="001506CB">
        <w:rPr>
          <w:rFonts w:ascii="Helvetica" w:hAnsi="Helvetica"/>
          <w:b/>
          <w:sz w:val="20"/>
          <w:szCs w:val="20"/>
        </w:rPr>
        <w:t>Gemäß dem Anspruch "</w:t>
      </w:r>
      <w:r w:rsidR="00C235FA">
        <w:rPr>
          <w:rFonts w:ascii="Helvetica" w:hAnsi="Helvetica"/>
          <w:b/>
          <w:sz w:val="20"/>
          <w:szCs w:val="20"/>
        </w:rPr>
        <w:t>THE ART OF SERVICE</w:t>
      </w:r>
      <w:r w:rsidR="001506CB" w:rsidRPr="001506CB">
        <w:rPr>
          <w:rFonts w:ascii="Helvetica" w:hAnsi="Helvetica"/>
          <w:b/>
          <w:sz w:val="20"/>
          <w:szCs w:val="20"/>
        </w:rPr>
        <w:t>" </w:t>
      </w:r>
      <w:r w:rsidR="0098752B" w:rsidRPr="0071325E">
        <w:rPr>
          <w:rFonts w:ascii="Helvetica" w:hAnsi="Helvetica"/>
          <w:b/>
          <w:sz w:val="20"/>
          <w:szCs w:val="20"/>
        </w:rPr>
        <w:t>positioniert sich</w:t>
      </w:r>
      <w:r w:rsidR="00E072CC" w:rsidRPr="0071325E">
        <w:rPr>
          <w:rFonts w:ascii="Helvetica" w:hAnsi="Helvetica"/>
          <w:b/>
          <w:sz w:val="20"/>
          <w:szCs w:val="20"/>
        </w:rPr>
        <w:t xml:space="preserve"> die </w:t>
      </w:r>
      <w:r w:rsidR="0043335E">
        <w:rPr>
          <w:rFonts w:ascii="Helvetica" w:hAnsi="Helvetica"/>
          <w:b/>
          <w:sz w:val="20"/>
          <w:szCs w:val="20"/>
        </w:rPr>
        <w:t>Marke</w:t>
      </w:r>
      <w:r w:rsidR="00E072CC" w:rsidRPr="0071325E">
        <w:rPr>
          <w:rFonts w:ascii="Helvetica" w:hAnsi="Helvetica"/>
          <w:b/>
          <w:sz w:val="20"/>
          <w:szCs w:val="20"/>
        </w:rPr>
        <w:t xml:space="preserve"> mit </w:t>
      </w:r>
      <w:r w:rsidR="00436064" w:rsidRPr="0071325E">
        <w:rPr>
          <w:rFonts w:ascii="Helvetica" w:hAnsi="Helvetica"/>
          <w:b/>
          <w:sz w:val="20"/>
          <w:szCs w:val="20"/>
        </w:rPr>
        <w:t>einem übe</w:t>
      </w:r>
      <w:r w:rsidR="00436064" w:rsidRPr="0071325E">
        <w:rPr>
          <w:rFonts w:ascii="Helvetica" w:hAnsi="Helvetica"/>
          <w:b/>
          <w:sz w:val="20"/>
          <w:szCs w:val="20"/>
        </w:rPr>
        <w:t>r</w:t>
      </w:r>
      <w:r w:rsidR="00436064" w:rsidRPr="0071325E">
        <w:rPr>
          <w:rFonts w:ascii="Helvetica" w:hAnsi="Helvetica"/>
          <w:b/>
          <w:sz w:val="20"/>
          <w:szCs w:val="20"/>
        </w:rPr>
        <w:t>arbeiteten und frischen</w:t>
      </w:r>
      <w:r w:rsidR="00E072CC" w:rsidRPr="0071325E">
        <w:rPr>
          <w:rFonts w:ascii="Helvetica" w:hAnsi="Helvetica"/>
          <w:b/>
          <w:sz w:val="20"/>
          <w:szCs w:val="20"/>
        </w:rPr>
        <w:t xml:space="preserve"> Corporate Design </w:t>
      </w:r>
      <w:r w:rsidR="0098752B" w:rsidRPr="0071325E">
        <w:rPr>
          <w:rFonts w:ascii="Helvetica" w:hAnsi="Helvetica"/>
          <w:b/>
          <w:sz w:val="20"/>
          <w:szCs w:val="20"/>
        </w:rPr>
        <w:t xml:space="preserve">auf unverwechselbare Art in der Gastronomie- und </w:t>
      </w:r>
      <w:r w:rsidR="00C45035" w:rsidRPr="0071325E">
        <w:rPr>
          <w:rFonts w:ascii="Helvetica" w:hAnsi="Helvetica"/>
          <w:b/>
          <w:sz w:val="20"/>
          <w:szCs w:val="20"/>
        </w:rPr>
        <w:t>Hotellerie-Branche</w:t>
      </w:r>
      <w:r w:rsidR="00E677DD" w:rsidRPr="0071325E">
        <w:rPr>
          <w:rFonts w:ascii="Helvetica" w:hAnsi="Helvetica"/>
          <w:b/>
          <w:sz w:val="20"/>
          <w:szCs w:val="20"/>
        </w:rPr>
        <w:t xml:space="preserve">. </w:t>
      </w:r>
      <w:r w:rsidR="004F6EAB" w:rsidRPr="004F6EAB">
        <w:rPr>
          <w:rFonts w:ascii="Helvetica" w:hAnsi="Helvetica"/>
          <w:b/>
          <w:sz w:val="20"/>
          <w:szCs w:val="20"/>
        </w:rPr>
        <w:t>„In den letzten 150 Jahren hat HEPP i</w:t>
      </w:r>
      <w:r w:rsidR="004F6EAB" w:rsidRPr="004F6EAB">
        <w:rPr>
          <w:rFonts w:ascii="Helvetica" w:hAnsi="Helvetica"/>
          <w:b/>
          <w:sz w:val="20"/>
          <w:szCs w:val="20"/>
        </w:rPr>
        <w:t>m</w:t>
      </w:r>
      <w:r w:rsidR="004F6EAB" w:rsidRPr="004F6EAB">
        <w:rPr>
          <w:rFonts w:ascii="Helvetica" w:hAnsi="Helvetica"/>
          <w:b/>
          <w:sz w:val="20"/>
          <w:szCs w:val="20"/>
        </w:rPr>
        <w:t>mer wieder zu neuem Glanz gefunden“, ist Thomas Heinen, Geschäftsführer der proHeq GmbH</w:t>
      </w:r>
      <w:r w:rsidR="00B84CAC">
        <w:rPr>
          <w:rFonts w:ascii="Helvetica" w:hAnsi="Helvetica"/>
          <w:b/>
          <w:sz w:val="20"/>
          <w:szCs w:val="20"/>
        </w:rPr>
        <w:t>,</w:t>
      </w:r>
      <w:r w:rsidR="004F6EAB" w:rsidRPr="004F6EAB">
        <w:rPr>
          <w:rFonts w:ascii="Helvetica" w:hAnsi="Helvetica"/>
          <w:b/>
          <w:sz w:val="20"/>
          <w:szCs w:val="20"/>
        </w:rPr>
        <w:t xml:space="preserve"> stolz auf die Geschichte des Traditionshauses.</w:t>
      </w:r>
      <w:r w:rsidR="004F6EAB">
        <w:rPr>
          <w:rFonts w:ascii="Helvetica" w:hAnsi="Helvetica"/>
          <w:b/>
          <w:sz w:val="20"/>
          <w:szCs w:val="20"/>
        </w:rPr>
        <w:t xml:space="preserve"> Susanne Schmidt, Leitung Marketing und Produktmanagement, ergänzt: </w:t>
      </w:r>
      <w:r w:rsidR="001506CB">
        <w:rPr>
          <w:rFonts w:ascii="Helvetica" w:hAnsi="Helvetica"/>
          <w:b/>
          <w:sz w:val="20"/>
          <w:szCs w:val="20"/>
        </w:rPr>
        <w:t>„</w:t>
      </w:r>
      <w:r w:rsidR="004F6EAB" w:rsidRPr="004F6EAB">
        <w:rPr>
          <w:rFonts w:ascii="Helvetica" w:hAnsi="Helvetica"/>
          <w:b/>
          <w:sz w:val="20"/>
          <w:szCs w:val="20"/>
        </w:rPr>
        <w:t>Der neue Ma</w:t>
      </w:r>
      <w:r w:rsidR="004F6EAB" w:rsidRPr="004F6EAB">
        <w:rPr>
          <w:rFonts w:ascii="Helvetica" w:hAnsi="Helvetica"/>
          <w:b/>
          <w:sz w:val="20"/>
          <w:szCs w:val="20"/>
        </w:rPr>
        <w:t>r</w:t>
      </w:r>
      <w:r w:rsidR="004F6EAB" w:rsidRPr="004F6EAB">
        <w:rPr>
          <w:rFonts w:ascii="Helvetica" w:hAnsi="Helvetica"/>
          <w:b/>
          <w:sz w:val="20"/>
          <w:szCs w:val="20"/>
        </w:rPr>
        <w:t>kenauftritt betont die außergewöhnliche Wertigkeit der Produktwelt</w:t>
      </w:r>
      <w:r w:rsidR="00B84CAC">
        <w:rPr>
          <w:rFonts w:ascii="Helvetica" w:hAnsi="Helvetica"/>
          <w:b/>
          <w:sz w:val="20"/>
          <w:szCs w:val="20"/>
        </w:rPr>
        <w:t>.</w:t>
      </w:r>
      <w:r w:rsidR="004F6EAB" w:rsidRPr="004F6EAB">
        <w:rPr>
          <w:rFonts w:ascii="Helvetica" w:hAnsi="Helvetica"/>
          <w:b/>
          <w:sz w:val="20"/>
          <w:szCs w:val="20"/>
        </w:rPr>
        <w:t xml:space="preserve"> </w:t>
      </w:r>
      <w:r w:rsidR="00B84CAC">
        <w:rPr>
          <w:rFonts w:ascii="Helvetica" w:hAnsi="Helvetica"/>
          <w:b/>
          <w:sz w:val="20"/>
          <w:szCs w:val="20"/>
        </w:rPr>
        <w:t>Besteck, Tafel- und Serviergeräte</w:t>
      </w:r>
      <w:r w:rsidR="004F6EAB" w:rsidRPr="004F6EAB">
        <w:rPr>
          <w:rFonts w:ascii="Helvetica" w:hAnsi="Helvetica"/>
          <w:b/>
          <w:sz w:val="20"/>
          <w:szCs w:val="20"/>
        </w:rPr>
        <w:t xml:space="preserve"> werden als Kunstobjekte inszeniert, um den weltweiten Premium-Anspruch zu unterstreichen.</w:t>
      </w:r>
      <w:r w:rsidR="00377A53">
        <w:rPr>
          <w:rFonts w:ascii="Helvetica" w:hAnsi="Helvetica"/>
          <w:b/>
          <w:sz w:val="20"/>
          <w:szCs w:val="20"/>
        </w:rPr>
        <w:t>“</w:t>
      </w:r>
      <w:r w:rsidR="004F6EAB" w:rsidRPr="004F6EAB">
        <w:rPr>
          <w:rFonts w:ascii="Helvetica" w:hAnsi="Helvetica"/>
          <w:b/>
          <w:sz w:val="20"/>
          <w:szCs w:val="20"/>
        </w:rPr>
        <w:t xml:space="preserve"> </w:t>
      </w:r>
      <w:r w:rsidR="006B7F87">
        <w:rPr>
          <w:rFonts w:ascii="Helvetica" w:hAnsi="Helvetica"/>
          <w:b/>
          <w:sz w:val="20"/>
          <w:szCs w:val="20"/>
        </w:rPr>
        <w:t xml:space="preserve">Das </w:t>
      </w:r>
      <w:r w:rsidR="00E825D5">
        <w:rPr>
          <w:rFonts w:ascii="Helvetica" w:hAnsi="Helvetica"/>
          <w:b/>
          <w:sz w:val="20"/>
          <w:szCs w:val="20"/>
        </w:rPr>
        <w:t>spiegelt</w:t>
      </w:r>
      <w:r w:rsidR="00E677DD" w:rsidRPr="0071325E">
        <w:rPr>
          <w:rFonts w:ascii="Helvetica" w:hAnsi="Helvetica"/>
          <w:b/>
          <w:sz w:val="20"/>
          <w:szCs w:val="20"/>
        </w:rPr>
        <w:t xml:space="preserve"> sich </w:t>
      </w:r>
      <w:r w:rsidR="0038206B">
        <w:rPr>
          <w:rFonts w:ascii="Helvetica" w:hAnsi="Helvetica"/>
          <w:b/>
          <w:sz w:val="20"/>
          <w:szCs w:val="20"/>
        </w:rPr>
        <w:t xml:space="preserve">in </w:t>
      </w:r>
      <w:r w:rsidR="00BA66BE" w:rsidRPr="0071325E">
        <w:rPr>
          <w:rFonts w:ascii="Helvetica" w:hAnsi="Helvetica"/>
          <w:b/>
          <w:sz w:val="20"/>
          <w:szCs w:val="20"/>
        </w:rPr>
        <w:t>neuen Werbemat</w:t>
      </w:r>
      <w:r w:rsidR="00BA66BE" w:rsidRPr="0071325E">
        <w:rPr>
          <w:rFonts w:ascii="Helvetica" w:hAnsi="Helvetica"/>
          <w:b/>
          <w:sz w:val="20"/>
          <w:szCs w:val="20"/>
        </w:rPr>
        <w:t>e</w:t>
      </w:r>
      <w:r w:rsidR="00BA66BE" w:rsidRPr="0071325E">
        <w:rPr>
          <w:rFonts w:ascii="Helvetica" w:hAnsi="Helvetica"/>
          <w:b/>
          <w:sz w:val="20"/>
          <w:szCs w:val="20"/>
        </w:rPr>
        <w:t xml:space="preserve">rialen </w:t>
      </w:r>
      <w:r w:rsidR="006C5D5A" w:rsidRPr="0071325E">
        <w:rPr>
          <w:rFonts w:ascii="Helvetica" w:hAnsi="Helvetica"/>
          <w:b/>
          <w:sz w:val="20"/>
          <w:szCs w:val="20"/>
        </w:rPr>
        <w:t>oder</w:t>
      </w:r>
      <w:r w:rsidR="00BA66BE" w:rsidRPr="0071325E">
        <w:rPr>
          <w:rFonts w:ascii="Helvetica" w:hAnsi="Helvetica"/>
          <w:b/>
          <w:sz w:val="20"/>
          <w:szCs w:val="20"/>
        </w:rPr>
        <w:t xml:space="preserve"> dem Re</w:t>
      </w:r>
      <w:r w:rsidR="00507FE3" w:rsidRPr="0071325E">
        <w:rPr>
          <w:rFonts w:ascii="Helvetica" w:hAnsi="Helvetica"/>
          <w:b/>
          <w:sz w:val="20"/>
          <w:szCs w:val="20"/>
        </w:rPr>
        <w:t xml:space="preserve">design </w:t>
      </w:r>
      <w:r w:rsidR="00B271BF">
        <w:rPr>
          <w:rFonts w:ascii="Helvetica" w:hAnsi="Helvetica"/>
          <w:b/>
          <w:sz w:val="20"/>
          <w:szCs w:val="20"/>
        </w:rPr>
        <w:t>der</w:t>
      </w:r>
      <w:r w:rsidR="00E5670E">
        <w:rPr>
          <w:rFonts w:ascii="Helvetica" w:hAnsi="Helvetica"/>
          <w:b/>
          <w:sz w:val="20"/>
          <w:szCs w:val="20"/>
        </w:rPr>
        <w:t xml:space="preserve"> </w:t>
      </w:r>
      <w:r w:rsidR="00BA66BE" w:rsidRPr="0071325E">
        <w:rPr>
          <w:rFonts w:ascii="Helvetica" w:hAnsi="Helvetica"/>
          <w:b/>
          <w:sz w:val="20"/>
          <w:szCs w:val="20"/>
        </w:rPr>
        <w:t xml:space="preserve">Website </w:t>
      </w:r>
      <w:r w:rsidR="006C5D5A" w:rsidRPr="0071325E">
        <w:rPr>
          <w:rFonts w:ascii="Helvetica" w:hAnsi="Helvetica"/>
          <w:b/>
          <w:sz w:val="20"/>
          <w:szCs w:val="20"/>
        </w:rPr>
        <w:t xml:space="preserve">unverkennbar </w:t>
      </w:r>
      <w:r w:rsidR="00E825D5">
        <w:rPr>
          <w:rFonts w:ascii="Helvetica" w:hAnsi="Helvetica"/>
          <w:b/>
          <w:sz w:val="20"/>
          <w:szCs w:val="20"/>
        </w:rPr>
        <w:t>wider</w:t>
      </w:r>
      <w:r w:rsidR="00DC2908">
        <w:rPr>
          <w:rFonts w:ascii="Helvetica" w:hAnsi="Helvetica"/>
          <w:b/>
          <w:sz w:val="20"/>
          <w:szCs w:val="20"/>
        </w:rPr>
        <w:t>.</w:t>
      </w:r>
      <w:bookmarkStart w:id="0" w:name="_GoBack"/>
      <w:bookmarkEnd w:id="0"/>
    </w:p>
    <w:p w14:paraId="66E6C7F6" w14:textId="77777777" w:rsidR="00B84CAC" w:rsidRDefault="00B84CAC" w:rsidP="0077530E">
      <w:pPr>
        <w:tabs>
          <w:tab w:val="left" w:pos="5954"/>
        </w:tabs>
        <w:spacing w:line="288" w:lineRule="auto"/>
        <w:rPr>
          <w:rFonts w:ascii="Helvetica" w:hAnsi="Helvetica"/>
          <w:b/>
          <w:sz w:val="20"/>
          <w:szCs w:val="20"/>
        </w:rPr>
      </w:pPr>
    </w:p>
    <w:p w14:paraId="66C7FC55" w14:textId="5FD874F3" w:rsidR="00812A56" w:rsidRDefault="0042035F" w:rsidP="00812A56">
      <w:pPr>
        <w:tabs>
          <w:tab w:val="left" w:pos="5954"/>
        </w:tabs>
        <w:spacing w:line="288" w:lineRule="auto"/>
        <w:rPr>
          <w:rFonts w:ascii="Helvetica" w:hAnsi="Helvetica"/>
          <w:sz w:val="20"/>
          <w:szCs w:val="20"/>
        </w:rPr>
      </w:pPr>
      <w:r>
        <w:rPr>
          <w:rFonts w:ascii="Helvetica" w:hAnsi="Helvetica"/>
          <w:sz w:val="20"/>
          <w:szCs w:val="20"/>
        </w:rPr>
        <w:t>Seit über 150 Jahren steht HEPP für „</w:t>
      </w:r>
      <w:r w:rsidR="00C235FA">
        <w:rPr>
          <w:rFonts w:ascii="Helvetica" w:hAnsi="Helvetica"/>
          <w:sz w:val="20"/>
          <w:szCs w:val="20"/>
        </w:rPr>
        <w:t>THE ART OF SERVICE</w:t>
      </w:r>
      <w:r>
        <w:rPr>
          <w:rFonts w:ascii="Helvetica" w:hAnsi="Helvetica"/>
          <w:sz w:val="20"/>
          <w:szCs w:val="20"/>
        </w:rPr>
        <w:t>“</w:t>
      </w:r>
      <w:r w:rsidR="005513B4">
        <w:rPr>
          <w:rFonts w:ascii="Helvetica" w:hAnsi="Helvetica"/>
          <w:sz w:val="20"/>
          <w:szCs w:val="20"/>
        </w:rPr>
        <w:t>:</w:t>
      </w:r>
      <w:r w:rsidR="00DC4450">
        <w:rPr>
          <w:rFonts w:ascii="Helvetica" w:hAnsi="Helvetica"/>
          <w:sz w:val="20"/>
          <w:szCs w:val="20"/>
        </w:rPr>
        <w:t xml:space="preserve"> Die Kunst besteht darin, Tradition und Moderne, Zeitloses und Zeitgemäßes zusammenzuführen. </w:t>
      </w:r>
      <w:r w:rsidR="00812A56">
        <w:rPr>
          <w:rFonts w:ascii="Helvetica" w:hAnsi="Helvetica"/>
          <w:sz w:val="20"/>
          <w:szCs w:val="20"/>
        </w:rPr>
        <w:t xml:space="preserve">Wirft man einen Blick auf die neuen Bildwelten von HEPP, </w:t>
      </w:r>
      <w:r w:rsidR="007A327E">
        <w:rPr>
          <w:rFonts w:ascii="Helvetica" w:hAnsi="Helvetica"/>
          <w:sz w:val="20"/>
          <w:szCs w:val="20"/>
        </w:rPr>
        <w:t>taucht man direkt in die Welt der Kunst</w:t>
      </w:r>
      <w:r w:rsidR="00C235FA">
        <w:rPr>
          <w:rFonts w:ascii="Helvetica" w:hAnsi="Helvetica"/>
          <w:sz w:val="20"/>
          <w:szCs w:val="20"/>
        </w:rPr>
        <w:t xml:space="preserve"> ab</w:t>
      </w:r>
      <w:r w:rsidR="0043335E">
        <w:rPr>
          <w:rFonts w:ascii="Helvetica" w:hAnsi="Helvetica"/>
          <w:sz w:val="20"/>
          <w:szCs w:val="20"/>
        </w:rPr>
        <w:t>.</w:t>
      </w:r>
      <w:r w:rsidR="00812A56">
        <w:rPr>
          <w:rFonts w:ascii="Helvetica" w:hAnsi="Helvetica"/>
          <w:sz w:val="20"/>
          <w:szCs w:val="20"/>
        </w:rPr>
        <w:t xml:space="preserve"> So werden Kollektionen beispielsweise in rhythmischen, parallelen Seque</w:t>
      </w:r>
      <w:r w:rsidR="00812A56">
        <w:rPr>
          <w:rFonts w:ascii="Helvetica" w:hAnsi="Helvetica"/>
          <w:sz w:val="20"/>
          <w:szCs w:val="20"/>
        </w:rPr>
        <w:t>n</w:t>
      </w:r>
      <w:r w:rsidR="00812A56">
        <w:rPr>
          <w:rFonts w:ascii="Helvetica" w:hAnsi="Helvetica"/>
          <w:sz w:val="20"/>
          <w:szCs w:val="20"/>
        </w:rPr>
        <w:t>zen abgelichtet oder dezent – aber dafür umso wirkungsvoller – auf Podesten arra</w:t>
      </w:r>
      <w:r w:rsidR="00812A56">
        <w:rPr>
          <w:rFonts w:ascii="Helvetica" w:hAnsi="Helvetica"/>
          <w:sz w:val="20"/>
          <w:szCs w:val="20"/>
        </w:rPr>
        <w:t>n</w:t>
      </w:r>
      <w:r w:rsidR="00812A56">
        <w:rPr>
          <w:rFonts w:ascii="Helvetica" w:hAnsi="Helvetica"/>
          <w:sz w:val="20"/>
          <w:szCs w:val="20"/>
        </w:rPr>
        <w:t xml:space="preserve">giert. Hintergründe </w:t>
      </w:r>
      <w:r w:rsidR="00FD1CAF">
        <w:rPr>
          <w:rFonts w:ascii="Helvetica" w:hAnsi="Helvetica"/>
          <w:sz w:val="20"/>
          <w:szCs w:val="20"/>
        </w:rPr>
        <w:t>in</w:t>
      </w:r>
      <w:r w:rsidR="00812A56">
        <w:rPr>
          <w:rFonts w:ascii="Helvetica" w:hAnsi="Helvetica"/>
          <w:sz w:val="20"/>
          <w:szCs w:val="20"/>
        </w:rPr>
        <w:t xml:space="preserve"> Beton</w:t>
      </w:r>
      <w:r w:rsidR="00FD1CAF">
        <w:rPr>
          <w:rFonts w:ascii="Helvetica" w:hAnsi="Helvetica"/>
          <w:sz w:val="20"/>
          <w:szCs w:val="20"/>
        </w:rPr>
        <w:t>optik oder schicken Farbtönen</w:t>
      </w:r>
      <w:r w:rsidR="00812A56">
        <w:rPr>
          <w:rFonts w:ascii="Helvetica" w:hAnsi="Helvetica"/>
          <w:sz w:val="20"/>
          <w:szCs w:val="20"/>
        </w:rPr>
        <w:t xml:space="preserve"> bringen die „Kunstwerke“ noch mehr zur Geltung. </w:t>
      </w:r>
    </w:p>
    <w:p w14:paraId="212835C0" w14:textId="77777777" w:rsidR="00812A56" w:rsidRDefault="00812A56" w:rsidP="00812A56">
      <w:pPr>
        <w:tabs>
          <w:tab w:val="left" w:pos="5954"/>
        </w:tabs>
        <w:spacing w:line="288" w:lineRule="auto"/>
        <w:rPr>
          <w:rFonts w:ascii="Helvetica" w:hAnsi="Helvetica"/>
          <w:sz w:val="20"/>
          <w:szCs w:val="20"/>
        </w:rPr>
      </w:pPr>
    </w:p>
    <w:p w14:paraId="10FC13E3" w14:textId="68BFA062" w:rsidR="00F21FA0" w:rsidRPr="00F21FA0" w:rsidRDefault="00F21FA0" w:rsidP="00A84F20">
      <w:pPr>
        <w:tabs>
          <w:tab w:val="left" w:pos="5954"/>
        </w:tabs>
        <w:spacing w:line="288" w:lineRule="auto"/>
        <w:rPr>
          <w:rFonts w:ascii="Helvetica" w:hAnsi="Helvetica"/>
          <w:b/>
          <w:sz w:val="20"/>
          <w:szCs w:val="20"/>
        </w:rPr>
      </w:pPr>
      <w:r w:rsidRPr="00F21FA0">
        <w:rPr>
          <w:rFonts w:ascii="Helvetica" w:hAnsi="Helvetica"/>
          <w:b/>
          <w:sz w:val="20"/>
          <w:szCs w:val="20"/>
        </w:rPr>
        <w:t>„</w:t>
      </w:r>
      <w:r w:rsidR="00C235FA">
        <w:rPr>
          <w:rFonts w:ascii="Helvetica" w:hAnsi="Helvetica"/>
          <w:b/>
          <w:sz w:val="20"/>
          <w:szCs w:val="20"/>
        </w:rPr>
        <w:t>THE ART OF SERVICE</w:t>
      </w:r>
      <w:r w:rsidRPr="00F21FA0">
        <w:rPr>
          <w:rFonts w:ascii="Helvetica" w:hAnsi="Helvetica"/>
          <w:b/>
          <w:sz w:val="20"/>
          <w:szCs w:val="20"/>
        </w:rPr>
        <w:t>“</w:t>
      </w:r>
    </w:p>
    <w:p w14:paraId="79DED186" w14:textId="03784049" w:rsidR="00A84F20" w:rsidRPr="00A84F20" w:rsidRDefault="003A1016" w:rsidP="00A84F20">
      <w:pPr>
        <w:tabs>
          <w:tab w:val="left" w:pos="5954"/>
        </w:tabs>
        <w:spacing w:line="288" w:lineRule="auto"/>
        <w:rPr>
          <w:rFonts w:ascii="Helvetica" w:hAnsi="Helvetica"/>
          <w:sz w:val="20"/>
          <w:szCs w:val="20"/>
        </w:rPr>
      </w:pPr>
      <w:r>
        <w:rPr>
          <w:rFonts w:ascii="Helvetica" w:hAnsi="Helvetica"/>
          <w:sz w:val="20"/>
          <w:szCs w:val="20"/>
        </w:rPr>
        <w:t>Im neuen Markenverständnis von HEPP sind d</w:t>
      </w:r>
      <w:r w:rsidRPr="00A84F20">
        <w:rPr>
          <w:rFonts w:ascii="Helvetica" w:hAnsi="Helvetica"/>
          <w:sz w:val="20"/>
          <w:szCs w:val="20"/>
        </w:rPr>
        <w:t>ie persönliche Note und der eindeutige</w:t>
      </w:r>
      <w:r>
        <w:rPr>
          <w:rFonts w:ascii="Helvetica" w:hAnsi="Helvetica"/>
          <w:sz w:val="20"/>
          <w:szCs w:val="20"/>
        </w:rPr>
        <w:t xml:space="preserve"> </w:t>
      </w:r>
      <w:r w:rsidRPr="00A84F20">
        <w:rPr>
          <w:rFonts w:ascii="Helvetica" w:hAnsi="Helvetica"/>
          <w:sz w:val="20"/>
          <w:szCs w:val="20"/>
        </w:rPr>
        <w:t>Wiedererkennungswert Teil eines ganzheitlichen,</w:t>
      </w:r>
      <w:r>
        <w:rPr>
          <w:rFonts w:ascii="Helvetica" w:hAnsi="Helvetica"/>
          <w:sz w:val="20"/>
          <w:szCs w:val="20"/>
        </w:rPr>
        <w:t xml:space="preserve"> </w:t>
      </w:r>
      <w:r w:rsidRPr="00A84F20">
        <w:rPr>
          <w:rFonts w:ascii="Helvetica" w:hAnsi="Helvetica"/>
          <w:sz w:val="20"/>
          <w:szCs w:val="20"/>
        </w:rPr>
        <w:t>strategischen Gestaltungsansatzes</w:t>
      </w:r>
      <w:r>
        <w:rPr>
          <w:rFonts w:ascii="Helvetica" w:hAnsi="Helvetica"/>
          <w:sz w:val="20"/>
          <w:szCs w:val="20"/>
        </w:rPr>
        <w:t xml:space="preserve"> – mit </w:t>
      </w:r>
      <w:r w:rsidRPr="00A84F20">
        <w:rPr>
          <w:rFonts w:ascii="Helvetica" w:hAnsi="Helvetica"/>
          <w:sz w:val="20"/>
          <w:szCs w:val="20"/>
        </w:rPr>
        <w:t xml:space="preserve">Kunst </w:t>
      </w:r>
      <w:r>
        <w:rPr>
          <w:rFonts w:ascii="Helvetica" w:hAnsi="Helvetica"/>
          <w:sz w:val="20"/>
          <w:szCs w:val="20"/>
        </w:rPr>
        <w:t xml:space="preserve">als festem </w:t>
      </w:r>
      <w:r w:rsidRPr="00A84F20">
        <w:rPr>
          <w:rFonts w:ascii="Helvetica" w:hAnsi="Helvetica"/>
          <w:sz w:val="20"/>
          <w:szCs w:val="20"/>
        </w:rPr>
        <w:t>Bestandtei</w:t>
      </w:r>
      <w:r>
        <w:rPr>
          <w:rFonts w:ascii="Helvetica" w:hAnsi="Helvetica"/>
          <w:sz w:val="20"/>
          <w:szCs w:val="20"/>
        </w:rPr>
        <w:t xml:space="preserve">l der Unternehmenskommunikation. </w:t>
      </w:r>
      <w:r w:rsidR="00BE3DBA">
        <w:rPr>
          <w:rFonts w:ascii="Helvetica" w:hAnsi="Helvetica"/>
          <w:sz w:val="20"/>
          <w:szCs w:val="20"/>
        </w:rPr>
        <w:t xml:space="preserve">Damit verfügt die Marke über einen Look, </w:t>
      </w:r>
      <w:r w:rsidR="008D37D0">
        <w:rPr>
          <w:rFonts w:ascii="Helvetica" w:hAnsi="Helvetica"/>
          <w:sz w:val="20"/>
          <w:szCs w:val="20"/>
        </w:rPr>
        <w:t xml:space="preserve">der nicht austauschbar ist, und </w:t>
      </w:r>
      <w:r w:rsidR="008D37D0" w:rsidRPr="00A84F20">
        <w:rPr>
          <w:rFonts w:ascii="Helvetica" w:hAnsi="Helvetica"/>
          <w:sz w:val="20"/>
          <w:szCs w:val="20"/>
        </w:rPr>
        <w:t>eine Erlebniswelt,</w:t>
      </w:r>
      <w:r w:rsidR="008D37D0">
        <w:rPr>
          <w:rFonts w:ascii="Helvetica" w:hAnsi="Helvetica"/>
          <w:sz w:val="20"/>
          <w:szCs w:val="20"/>
        </w:rPr>
        <w:t xml:space="preserve"> die fa</w:t>
      </w:r>
      <w:r w:rsidR="008D37D0">
        <w:rPr>
          <w:rFonts w:ascii="Helvetica" w:hAnsi="Helvetica"/>
          <w:sz w:val="20"/>
          <w:szCs w:val="20"/>
        </w:rPr>
        <w:t>s</w:t>
      </w:r>
      <w:r w:rsidR="008D37D0">
        <w:rPr>
          <w:rFonts w:ascii="Helvetica" w:hAnsi="Helvetica"/>
          <w:sz w:val="20"/>
          <w:szCs w:val="20"/>
        </w:rPr>
        <w:t>ziniert, berü</w:t>
      </w:r>
      <w:r w:rsidR="008D37D0" w:rsidRPr="00A84F20">
        <w:rPr>
          <w:rFonts w:ascii="Helvetica" w:hAnsi="Helvetica"/>
          <w:sz w:val="20"/>
          <w:szCs w:val="20"/>
        </w:rPr>
        <w:t>hrt und nachzeichnet, was schon</w:t>
      </w:r>
      <w:r w:rsidR="008D37D0">
        <w:rPr>
          <w:rFonts w:ascii="Helvetica" w:hAnsi="Helvetica"/>
          <w:sz w:val="20"/>
          <w:szCs w:val="20"/>
        </w:rPr>
        <w:t xml:space="preserve"> immer da war: die natü</w:t>
      </w:r>
      <w:r w:rsidR="008D37D0" w:rsidRPr="00A84F20">
        <w:rPr>
          <w:rFonts w:ascii="Helvetica" w:hAnsi="Helvetica"/>
          <w:sz w:val="20"/>
          <w:szCs w:val="20"/>
        </w:rPr>
        <w:t>rliche Eleganz und atemberaubende</w:t>
      </w:r>
      <w:r w:rsidR="008D37D0">
        <w:rPr>
          <w:rFonts w:ascii="Helvetica" w:hAnsi="Helvetica"/>
          <w:sz w:val="20"/>
          <w:szCs w:val="20"/>
        </w:rPr>
        <w:t xml:space="preserve"> Schönheit der </w:t>
      </w:r>
      <w:r w:rsidR="00E00651">
        <w:rPr>
          <w:rFonts w:ascii="Helvetica" w:hAnsi="Helvetica"/>
          <w:sz w:val="20"/>
          <w:szCs w:val="20"/>
        </w:rPr>
        <w:t>HEPP Welt</w:t>
      </w:r>
      <w:r w:rsidR="008D37D0">
        <w:rPr>
          <w:rFonts w:ascii="Helvetica" w:hAnsi="Helvetica"/>
          <w:sz w:val="20"/>
          <w:szCs w:val="20"/>
        </w:rPr>
        <w:t xml:space="preserve">. </w:t>
      </w:r>
      <w:r w:rsidR="00062ADB">
        <w:rPr>
          <w:rFonts w:ascii="Helvetica" w:hAnsi="Helvetica"/>
          <w:sz w:val="20"/>
          <w:szCs w:val="20"/>
        </w:rPr>
        <w:t xml:space="preserve">Nicht zuletzt entspricht </w:t>
      </w:r>
      <w:r w:rsidR="001D5A74">
        <w:rPr>
          <w:rFonts w:ascii="Helvetica" w:hAnsi="Helvetica"/>
          <w:sz w:val="20"/>
          <w:szCs w:val="20"/>
        </w:rPr>
        <w:t>„</w:t>
      </w:r>
      <w:r w:rsidR="00782735">
        <w:rPr>
          <w:rFonts w:ascii="Helvetica" w:hAnsi="Helvetica"/>
          <w:sz w:val="20"/>
          <w:szCs w:val="20"/>
        </w:rPr>
        <w:t>THE ART OF SERVICE</w:t>
      </w:r>
      <w:r w:rsidR="00632B46">
        <w:rPr>
          <w:rFonts w:ascii="Helvetica" w:hAnsi="Helvetica"/>
          <w:sz w:val="20"/>
          <w:szCs w:val="20"/>
        </w:rPr>
        <w:t>“ den</w:t>
      </w:r>
      <w:r w:rsidR="001D5A74">
        <w:rPr>
          <w:rFonts w:ascii="Helvetica" w:hAnsi="Helvetica"/>
          <w:sz w:val="20"/>
          <w:szCs w:val="20"/>
        </w:rPr>
        <w:t xml:space="preserve"> Ansprüchen </w:t>
      </w:r>
      <w:r>
        <w:rPr>
          <w:rFonts w:ascii="Helvetica" w:hAnsi="Helvetica"/>
          <w:sz w:val="20"/>
          <w:szCs w:val="20"/>
        </w:rPr>
        <w:t xml:space="preserve">der </w:t>
      </w:r>
      <w:r w:rsidR="001D5A74">
        <w:rPr>
          <w:rFonts w:ascii="Helvetica" w:hAnsi="Helvetica"/>
          <w:sz w:val="20"/>
          <w:szCs w:val="20"/>
        </w:rPr>
        <w:t>Kunden auf ganzer Linie. Denn a</w:t>
      </w:r>
      <w:r w:rsidR="00A84F20" w:rsidRPr="00A84F20">
        <w:rPr>
          <w:rFonts w:ascii="Helvetica" w:hAnsi="Helvetica"/>
          <w:sz w:val="20"/>
          <w:szCs w:val="20"/>
        </w:rPr>
        <w:t xml:space="preserve">uch </w:t>
      </w:r>
      <w:r w:rsidR="00535742">
        <w:rPr>
          <w:rFonts w:ascii="Helvetica" w:hAnsi="Helvetica"/>
          <w:sz w:val="20"/>
          <w:szCs w:val="20"/>
        </w:rPr>
        <w:t>Gastron</w:t>
      </w:r>
      <w:r w:rsidR="00535742">
        <w:rPr>
          <w:rFonts w:ascii="Helvetica" w:hAnsi="Helvetica"/>
          <w:sz w:val="20"/>
          <w:szCs w:val="20"/>
        </w:rPr>
        <w:t>o</w:t>
      </w:r>
      <w:r w:rsidR="00535742">
        <w:rPr>
          <w:rFonts w:ascii="Helvetica" w:hAnsi="Helvetica"/>
          <w:sz w:val="20"/>
          <w:szCs w:val="20"/>
        </w:rPr>
        <w:t>men und Hoteliers</w:t>
      </w:r>
      <w:r w:rsidR="001D5A74">
        <w:rPr>
          <w:rFonts w:ascii="Helvetica" w:hAnsi="Helvetica"/>
          <w:sz w:val="20"/>
          <w:szCs w:val="20"/>
        </w:rPr>
        <w:t xml:space="preserve"> </w:t>
      </w:r>
      <w:r w:rsidR="00535742">
        <w:rPr>
          <w:rFonts w:ascii="Helvetica" w:hAnsi="Helvetica"/>
          <w:sz w:val="20"/>
          <w:szCs w:val="20"/>
        </w:rPr>
        <w:t>setzen ihre Häuser</w:t>
      </w:r>
      <w:r w:rsidR="00632B46">
        <w:rPr>
          <w:rFonts w:ascii="Helvetica" w:hAnsi="Helvetica"/>
          <w:sz w:val="20"/>
          <w:szCs w:val="20"/>
        </w:rPr>
        <w:t xml:space="preserve"> kunstvoll in Szene</w:t>
      </w:r>
      <w:r w:rsidR="0043335E">
        <w:rPr>
          <w:rFonts w:ascii="Helvetica" w:hAnsi="Helvetica"/>
          <w:sz w:val="20"/>
          <w:szCs w:val="20"/>
        </w:rPr>
        <w:t>.</w:t>
      </w:r>
      <w:r w:rsidR="00632B46">
        <w:rPr>
          <w:rFonts w:ascii="Helvetica" w:hAnsi="Helvetica"/>
          <w:sz w:val="20"/>
          <w:szCs w:val="20"/>
        </w:rPr>
        <w:t xml:space="preserve"> </w:t>
      </w:r>
      <w:r w:rsidR="00535742">
        <w:rPr>
          <w:rFonts w:ascii="Helvetica" w:hAnsi="Helvetica"/>
          <w:sz w:val="20"/>
          <w:szCs w:val="20"/>
        </w:rPr>
        <w:t xml:space="preserve">Schließlich sorgt ein </w:t>
      </w:r>
      <w:r w:rsidR="00A84F20" w:rsidRPr="00A84F20">
        <w:rPr>
          <w:rFonts w:ascii="Helvetica" w:hAnsi="Helvetica"/>
          <w:sz w:val="20"/>
          <w:szCs w:val="20"/>
        </w:rPr>
        <w:t>a</w:t>
      </w:r>
      <w:r w:rsidR="00A84F20" w:rsidRPr="00A84F20">
        <w:rPr>
          <w:rFonts w:ascii="Helvetica" w:hAnsi="Helvetica"/>
          <w:sz w:val="20"/>
          <w:szCs w:val="20"/>
        </w:rPr>
        <w:t>n</w:t>
      </w:r>
      <w:r w:rsidR="00E97FEB">
        <w:rPr>
          <w:rFonts w:ascii="Helvetica" w:hAnsi="Helvetica"/>
          <w:sz w:val="20"/>
          <w:szCs w:val="20"/>
        </w:rPr>
        <w:t>sprechendes</w:t>
      </w:r>
      <w:r w:rsidR="00A84F20" w:rsidRPr="00A84F20">
        <w:rPr>
          <w:rFonts w:ascii="Helvetica" w:hAnsi="Helvetica"/>
          <w:sz w:val="20"/>
          <w:szCs w:val="20"/>
        </w:rPr>
        <w:t xml:space="preserve"> Designkonzept </w:t>
      </w:r>
      <w:r w:rsidR="00A84F20">
        <w:rPr>
          <w:rFonts w:ascii="Helvetica" w:hAnsi="Helvetica"/>
          <w:sz w:val="20"/>
          <w:szCs w:val="20"/>
        </w:rPr>
        <w:t>fü</w:t>
      </w:r>
      <w:r w:rsidR="00A84F20" w:rsidRPr="00A84F20">
        <w:rPr>
          <w:rFonts w:ascii="Helvetica" w:hAnsi="Helvetica"/>
          <w:sz w:val="20"/>
          <w:szCs w:val="20"/>
        </w:rPr>
        <w:t>r ein gesteigertes Kundenerlebnis.</w:t>
      </w:r>
      <w:r w:rsidR="00A84F20">
        <w:rPr>
          <w:rFonts w:ascii="Helvetica" w:hAnsi="Helvetica"/>
          <w:sz w:val="20"/>
          <w:szCs w:val="20"/>
        </w:rPr>
        <w:t xml:space="preserve"> </w:t>
      </w:r>
    </w:p>
    <w:p w14:paraId="5B0D19D0" w14:textId="77777777" w:rsidR="0071325E" w:rsidRDefault="0071325E" w:rsidP="0077530E">
      <w:pPr>
        <w:tabs>
          <w:tab w:val="left" w:pos="5954"/>
        </w:tabs>
        <w:spacing w:line="288" w:lineRule="auto"/>
        <w:rPr>
          <w:rFonts w:ascii="Helvetica" w:hAnsi="Helvetica"/>
          <w:sz w:val="20"/>
          <w:szCs w:val="20"/>
        </w:rPr>
      </w:pPr>
    </w:p>
    <w:p w14:paraId="7C2D620C" w14:textId="0C0FCD8E" w:rsidR="00CD1369" w:rsidRDefault="0071325E" w:rsidP="0024395B">
      <w:pPr>
        <w:tabs>
          <w:tab w:val="left" w:pos="5954"/>
        </w:tabs>
        <w:spacing w:line="288" w:lineRule="auto"/>
        <w:rPr>
          <w:rFonts w:ascii="Helvetica" w:hAnsi="Helvetica"/>
          <w:b/>
          <w:sz w:val="20"/>
          <w:szCs w:val="20"/>
        </w:rPr>
      </w:pPr>
      <w:r w:rsidRPr="0071325E">
        <w:rPr>
          <w:rFonts w:ascii="Helvetica" w:hAnsi="Helvetica"/>
          <w:b/>
          <w:sz w:val="20"/>
          <w:szCs w:val="20"/>
        </w:rPr>
        <w:t>www.hepp.de</w:t>
      </w:r>
    </w:p>
    <w:p w14:paraId="554D6B85" w14:textId="77777777" w:rsidR="0024395B" w:rsidRDefault="0024395B" w:rsidP="0024395B">
      <w:pPr>
        <w:tabs>
          <w:tab w:val="left" w:pos="5954"/>
        </w:tabs>
        <w:spacing w:line="288" w:lineRule="auto"/>
        <w:rPr>
          <w:rFonts w:ascii="Helvetica" w:hAnsi="Helvetica"/>
          <w:b/>
          <w:sz w:val="20"/>
          <w:szCs w:val="20"/>
        </w:rPr>
      </w:pPr>
    </w:p>
    <w:p w14:paraId="41F7ADA1" w14:textId="77777777" w:rsidR="0024395B" w:rsidRDefault="0024395B" w:rsidP="0024395B">
      <w:pPr>
        <w:tabs>
          <w:tab w:val="left" w:pos="5954"/>
        </w:tabs>
        <w:spacing w:line="288" w:lineRule="auto"/>
        <w:rPr>
          <w:rFonts w:ascii="Helvetica" w:hAnsi="Helvetica"/>
          <w:b/>
          <w:sz w:val="20"/>
          <w:szCs w:val="20"/>
        </w:rPr>
      </w:pPr>
    </w:p>
    <w:p w14:paraId="55CCD4FA" w14:textId="77777777" w:rsidR="0024395B" w:rsidRDefault="0024395B" w:rsidP="0024395B">
      <w:pPr>
        <w:tabs>
          <w:tab w:val="left" w:pos="5954"/>
        </w:tabs>
        <w:spacing w:line="288" w:lineRule="auto"/>
        <w:rPr>
          <w:rFonts w:ascii="Helvetica" w:hAnsi="Helvetica"/>
          <w:b/>
          <w:sz w:val="20"/>
          <w:szCs w:val="20"/>
        </w:rPr>
      </w:pPr>
    </w:p>
    <w:p w14:paraId="2E134C58" w14:textId="77777777" w:rsidR="0024395B" w:rsidRPr="0024395B" w:rsidRDefault="0024395B" w:rsidP="0024395B">
      <w:pPr>
        <w:tabs>
          <w:tab w:val="left" w:pos="5954"/>
        </w:tabs>
        <w:spacing w:line="288" w:lineRule="auto"/>
        <w:rPr>
          <w:rFonts w:ascii="Helvetica" w:hAnsi="Helvetica"/>
          <w:b/>
          <w:sz w:val="20"/>
          <w:szCs w:val="20"/>
        </w:rPr>
      </w:pPr>
    </w:p>
    <w:p w14:paraId="76687FAA" w14:textId="77777777" w:rsidR="004560CA" w:rsidRDefault="004560CA" w:rsidP="004560CA">
      <w:pPr>
        <w:spacing w:line="288" w:lineRule="auto"/>
        <w:rPr>
          <w:rFonts w:ascii="Helvetica" w:hAnsi="Helvetica" w:cs="Arial"/>
          <w:b/>
          <w:sz w:val="20"/>
          <w:szCs w:val="20"/>
        </w:rPr>
      </w:pPr>
    </w:p>
    <w:p w14:paraId="08E217B3" w14:textId="77777777" w:rsidR="004560CA" w:rsidRPr="00146286" w:rsidRDefault="004560CA" w:rsidP="004560CA">
      <w:pPr>
        <w:spacing w:line="288" w:lineRule="auto"/>
        <w:rPr>
          <w:rFonts w:ascii="Helvetica" w:hAnsi="Helvetica" w:cs="Arial"/>
          <w:b/>
          <w:sz w:val="20"/>
          <w:szCs w:val="20"/>
        </w:rPr>
      </w:pPr>
      <w:r w:rsidRPr="00146286">
        <w:rPr>
          <w:rFonts w:ascii="Helvetica" w:hAnsi="Helvetica" w:cs="Arial"/>
          <w:b/>
          <w:sz w:val="20"/>
          <w:szCs w:val="20"/>
        </w:rPr>
        <w:t>Bildanforderung</w:t>
      </w:r>
    </w:p>
    <w:p w14:paraId="4F83A873" w14:textId="76CB6ACF" w:rsidR="004560CA" w:rsidRDefault="004560CA" w:rsidP="004560CA">
      <w:pPr>
        <w:tabs>
          <w:tab w:val="left" w:pos="5954"/>
        </w:tabs>
        <w:spacing w:line="288" w:lineRule="auto"/>
        <w:rPr>
          <w:rFonts w:ascii="Helvetica" w:hAnsi="Helvetica" w:cs="Arial"/>
          <w:sz w:val="20"/>
          <w:szCs w:val="13"/>
        </w:rPr>
      </w:pPr>
      <w:r w:rsidRPr="00095AD9">
        <w:rPr>
          <w:rFonts w:ascii="Helvetica" w:hAnsi="Helvetica" w:cs="Arial"/>
          <w:sz w:val="20"/>
          <w:szCs w:val="13"/>
        </w:rPr>
        <w:t>Bildmaterial finden Sie</w:t>
      </w:r>
      <w:r>
        <w:rPr>
          <w:rFonts w:ascii="Helvetica" w:hAnsi="Helvetica" w:cs="Arial"/>
          <w:sz w:val="20"/>
          <w:szCs w:val="13"/>
        </w:rPr>
        <w:t xml:space="preserve"> </w:t>
      </w:r>
      <w:r w:rsidRPr="00095AD9">
        <w:rPr>
          <w:rFonts w:ascii="Helvetica" w:hAnsi="Helvetica" w:cs="Arial"/>
          <w:sz w:val="20"/>
          <w:szCs w:val="13"/>
        </w:rPr>
        <w:t xml:space="preserve">zum Download in unserem Medienportal </w:t>
      </w:r>
      <w:hyperlink r:id="rId8" w:history="1">
        <w:r w:rsidRPr="004560CA">
          <w:rPr>
            <w:rStyle w:val="Link"/>
            <w:rFonts w:ascii="Helvetica" w:hAnsi="Helvetica" w:cs="Arial"/>
            <w:color w:val="auto"/>
            <w:sz w:val="20"/>
            <w:szCs w:val="13"/>
          </w:rPr>
          <w:t>http://press-n-relations.amid-pr.com</w:t>
        </w:r>
      </w:hyperlink>
      <w:r>
        <w:rPr>
          <w:rFonts w:ascii="Helvetica" w:hAnsi="Helvetica" w:cs="Arial"/>
          <w:sz w:val="20"/>
          <w:szCs w:val="13"/>
        </w:rPr>
        <w:t xml:space="preserve"> </w:t>
      </w:r>
      <w:r w:rsidRPr="00095AD9">
        <w:rPr>
          <w:rFonts w:ascii="Helvetica" w:hAnsi="Helvetica" w:cs="Arial"/>
          <w:sz w:val="20"/>
          <w:szCs w:val="13"/>
        </w:rPr>
        <w:t>unter dem Suchbegriff „</w:t>
      </w:r>
      <w:r>
        <w:rPr>
          <w:rFonts w:ascii="Helvetica" w:hAnsi="Helvetica" w:cs="Arial"/>
          <w:sz w:val="20"/>
          <w:szCs w:val="13"/>
        </w:rPr>
        <w:t>Hepp-Markenauftritt</w:t>
      </w:r>
      <w:r w:rsidRPr="00095AD9">
        <w:rPr>
          <w:rFonts w:ascii="Helvetica" w:hAnsi="Helvetica" w:cs="Arial"/>
          <w:sz w:val="20"/>
          <w:szCs w:val="13"/>
        </w:rPr>
        <w:t>“.</w:t>
      </w:r>
    </w:p>
    <w:p w14:paraId="2DD36F54" w14:textId="77777777" w:rsidR="004F60D8" w:rsidRDefault="004F60D8" w:rsidP="004560CA">
      <w:pPr>
        <w:tabs>
          <w:tab w:val="left" w:pos="5954"/>
        </w:tabs>
        <w:spacing w:line="288" w:lineRule="auto"/>
        <w:rPr>
          <w:rFonts w:ascii="Helvetica" w:hAnsi="Helvetica" w:cs="Arial"/>
          <w:sz w:val="20"/>
          <w:szCs w:val="13"/>
        </w:rPr>
      </w:pPr>
    </w:p>
    <w:p w14:paraId="2362BA37" w14:textId="192CBFC0" w:rsidR="004F60D8" w:rsidRPr="0071325E" w:rsidRDefault="008E02F0" w:rsidP="004560CA">
      <w:pPr>
        <w:tabs>
          <w:tab w:val="left" w:pos="5954"/>
        </w:tabs>
        <w:spacing w:line="288" w:lineRule="auto"/>
        <w:rPr>
          <w:rFonts w:ascii="Helvetica" w:hAnsi="Helvetica"/>
          <w:b/>
          <w:sz w:val="20"/>
          <w:szCs w:val="20"/>
        </w:rPr>
      </w:pPr>
      <w:r>
        <w:rPr>
          <w:rFonts w:ascii="Helvetica" w:hAnsi="Helvetica"/>
          <w:b/>
          <w:noProof/>
          <w:sz w:val="20"/>
          <w:szCs w:val="20"/>
        </w:rPr>
        <w:drawing>
          <wp:inline distT="0" distB="0" distL="0" distR="0" wp14:anchorId="38C8C5FA" wp14:editId="12CF8799">
            <wp:extent cx="2154220" cy="1440000"/>
            <wp:effectExtent l="0" t="0" r="5080" b="8255"/>
            <wp:docPr id="4" name="Bild 4" descr="PNR Kunden:Kunden T-Z:WMF.KDaten:WMF-PR:WMF-2017:Birkenfeld:01 HEPP:02 Markenauftritt:Bilder:Word:_TABLET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NR Kunden:Kunden T-Z:WMF.KDaten:WMF-PR:WMF-2017:Birkenfeld:01 HEPP:02 Markenauftritt:Bilder:Word:_TABLETOP.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54220" cy="1440000"/>
                    </a:xfrm>
                    <a:prstGeom prst="rect">
                      <a:avLst/>
                    </a:prstGeom>
                    <a:noFill/>
                    <a:ln>
                      <a:noFill/>
                    </a:ln>
                  </pic:spPr>
                </pic:pic>
              </a:graphicData>
            </a:graphic>
          </wp:inline>
        </w:drawing>
      </w:r>
      <w:r w:rsidR="006034D7">
        <w:rPr>
          <w:rFonts w:ascii="Helvetica" w:hAnsi="Helvetica"/>
          <w:b/>
          <w:sz w:val="20"/>
          <w:szCs w:val="20"/>
        </w:rPr>
        <w:t xml:space="preserve"> </w:t>
      </w:r>
      <w:r w:rsidRPr="008E02F0">
        <w:rPr>
          <w:rFonts w:ascii="Helvetica" w:hAnsi="Helvetica"/>
          <w:b/>
          <w:noProof/>
          <w:sz w:val="20"/>
          <w:szCs w:val="20"/>
        </w:rPr>
        <w:drawing>
          <wp:inline distT="0" distB="0" distL="0" distR="0" wp14:anchorId="7513BCD6" wp14:editId="114049F1">
            <wp:extent cx="2154220" cy="1440000"/>
            <wp:effectExtent l="0" t="0" r="5080" b="8255"/>
            <wp:docPr id="7" name="Bild 7" descr="PNR Kunden:Kunden T-Z:WMF.KDaten:WMF-PR:WMF-2017:Birkenfeld:01 HEPP:02 Markenauftritt:Bilder:Word:PARTU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NR Kunden:Kunden T-Z:WMF.KDaten:WMF-PR:WMF-2017:Birkenfeld:01 HEPP:02 Markenauftritt:Bilder:Word:PARTUM.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54220" cy="1440000"/>
                    </a:xfrm>
                    <a:prstGeom prst="rect">
                      <a:avLst/>
                    </a:prstGeom>
                    <a:noFill/>
                    <a:ln>
                      <a:noFill/>
                    </a:ln>
                  </pic:spPr>
                </pic:pic>
              </a:graphicData>
            </a:graphic>
          </wp:inline>
        </w:drawing>
      </w:r>
      <w:r>
        <w:rPr>
          <w:rFonts w:ascii="Helvetica" w:hAnsi="Helvetica"/>
          <w:b/>
          <w:noProof/>
          <w:sz w:val="20"/>
          <w:szCs w:val="20"/>
        </w:rPr>
        <w:drawing>
          <wp:inline distT="0" distB="0" distL="0" distR="0" wp14:anchorId="38F38FF9" wp14:editId="619C78AA">
            <wp:extent cx="2032441" cy="1440000"/>
            <wp:effectExtent l="0" t="0" r="0" b="8255"/>
            <wp:docPr id="5" name="Bild 5" descr="PNR Kunden:Kunden T-Z:WMF.KDaten:WMF-PR:WMF-2017:Birkenfeld:01 HEPP:02 Markenauftritt:Bilder:Word:_SEQUEN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NR Kunden:Kunden T-Z:WMF.KDaten:WMF-PR:WMF-2017:Birkenfeld:01 HEPP:02 Markenauftritt:Bilder:Word:_SEQUENCE.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32441" cy="1440000"/>
                    </a:xfrm>
                    <a:prstGeom prst="rect">
                      <a:avLst/>
                    </a:prstGeom>
                    <a:noFill/>
                    <a:ln>
                      <a:noFill/>
                    </a:ln>
                  </pic:spPr>
                </pic:pic>
              </a:graphicData>
            </a:graphic>
          </wp:inline>
        </w:drawing>
      </w:r>
      <w:r w:rsidR="006034D7">
        <w:rPr>
          <w:rFonts w:ascii="Helvetica" w:hAnsi="Helvetica"/>
          <w:b/>
          <w:sz w:val="20"/>
          <w:szCs w:val="20"/>
        </w:rPr>
        <w:t xml:space="preserve"> </w:t>
      </w:r>
      <w:r>
        <w:rPr>
          <w:rFonts w:ascii="Helvetica" w:hAnsi="Helvetica"/>
          <w:b/>
          <w:noProof/>
          <w:sz w:val="20"/>
          <w:szCs w:val="20"/>
        </w:rPr>
        <w:drawing>
          <wp:inline distT="0" distB="0" distL="0" distR="0" wp14:anchorId="6D696FE2" wp14:editId="4666927D">
            <wp:extent cx="2154220" cy="1440000"/>
            <wp:effectExtent l="0" t="0" r="5080" b="8255"/>
            <wp:docPr id="6" name="Bild 6" descr="PNR Kunden:Kunden T-Z:WMF.KDaten:WMF-PR:WMF-2017:Birkenfeld:01 HEPP:02 Markenauftritt:Bilder:Word:_FINISH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NR Kunden:Kunden T-Z:WMF.KDaten:WMF-PR:WMF-2017:Birkenfeld:01 HEPP:02 Markenauftritt:Bilder:Word:_FINISHING.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154220" cy="1440000"/>
                    </a:xfrm>
                    <a:prstGeom prst="rect">
                      <a:avLst/>
                    </a:prstGeom>
                    <a:noFill/>
                    <a:ln>
                      <a:noFill/>
                    </a:ln>
                  </pic:spPr>
                </pic:pic>
              </a:graphicData>
            </a:graphic>
          </wp:inline>
        </w:drawing>
      </w:r>
    </w:p>
    <w:p w14:paraId="374E817A" w14:textId="77777777" w:rsidR="004B58A8" w:rsidRPr="00146286" w:rsidRDefault="004B58A8" w:rsidP="002F05CC">
      <w:pPr>
        <w:rPr>
          <w:rFonts w:ascii="Helvetica" w:hAnsi="Helvetica" w:cs="Arial"/>
          <w:sz w:val="20"/>
          <w:szCs w:val="20"/>
        </w:rPr>
      </w:pPr>
    </w:p>
    <w:tbl>
      <w:tblPr>
        <w:tblW w:w="9670" w:type="dxa"/>
        <w:tblCellMar>
          <w:left w:w="70" w:type="dxa"/>
          <w:right w:w="70" w:type="dxa"/>
        </w:tblCellMar>
        <w:tblLook w:val="0000" w:firstRow="0" w:lastRow="0" w:firstColumn="0" w:lastColumn="0" w:noHBand="0" w:noVBand="0"/>
      </w:tblPr>
      <w:tblGrid>
        <w:gridCol w:w="4039"/>
        <w:gridCol w:w="5631"/>
      </w:tblGrid>
      <w:tr w:rsidR="00D76302" w:rsidRPr="00F14817" w14:paraId="5C7AA8D6" w14:textId="77777777" w:rsidTr="001A349A">
        <w:trPr>
          <w:trHeight w:val="1094"/>
        </w:trPr>
        <w:tc>
          <w:tcPr>
            <w:tcW w:w="4039" w:type="dxa"/>
            <w:tcBorders>
              <w:top w:val="nil"/>
              <w:left w:val="nil"/>
              <w:bottom w:val="nil"/>
              <w:right w:val="nil"/>
            </w:tcBorders>
          </w:tcPr>
          <w:p w14:paraId="0D937ACE" w14:textId="77777777" w:rsidR="00D76302" w:rsidRPr="00CE6D8A" w:rsidRDefault="00D76302" w:rsidP="001A349A">
            <w:pPr>
              <w:spacing w:line="288" w:lineRule="auto"/>
              <w:rPr>
                <w:rFonts w:ascii="Helvetica" w:hAnsi="Helvetica"/>
                <w:b/>
                <w:sz w:val="18"/>
                <w:szCs w:val="18"/>
              </w:rPr>
            </w:pPr>
            <w:r w:rsidRPr="00CE6D8A">
              <w:rPr>
                <w:rFonts w:ascii="Helvetica" w:hAnsi="Helvetica"/>
                <w:b/>
                <w:sz w:val="18"/>
                <w:szCs w:val="18"/>
              </w:rPr>
              <w:t>Weitere Informationen:</w:t>
            </w:r>
          </w:p>
          <w:p w14:paraId="6DDAE090" w14:textId="77777777" w:rsidR="00D76302" w:rsidRPr="00BB49FA" w:rsidRDefault="00D76302" w:rsidP="001A349A">
            <w:pPr>
              <w:spacing w:line="288" w:lineRule="auto"/>
              <w:rPr>
                <w:rFonts w:ascii="Helvetica" w:hAnsi="Helvetica"/>
                <w:sz w:val="18"/>
                <w:szCs w:val="18"/>
              </w:rPr>
            </w:pPr>
            <w:r w:rsidRPr="00BB49FA">
              <w:rPr>
                <w:rFonts w:ascii="Helvetica" w:hAnsi="Helvetica"/>
                <w:sz w:val="18"/>
                <w:szCs w:val="18"/>
              </w:rPr>
              <w:t>proHeq GmbH</w:t>
            </w:r>
          </w:p>
          <w:p w14:paraId="00E5E934" w14:textId="77777777" w:rsidR="00D76302" w:rsidRPr="00BB49FA" w:rsidRDefault="00D76302" w:rsidP="001A349A">
            <w:pPr>
              <w:spacing w:line="288" w:lineRule="auto"/>
              <w:rPr>
                <w:rFonts w:ascii="Helvetica" w:hAnsi="Helvetica"/>
                <w:sz w:val="18"/>
                <w:szCs w:val="18"/>
              </w:rPr>
            </w:pPr>
            <w:r>
              <w:rPr>
                <w:rFonts w:ascii="Helvetica" w:hAnsi="Helvetica"/>
                <w:sz w:val="18"/>
                <w:szCs w:val="18"/>
              </w:rPr>
              <w:t>HEPP</w:t>
            </w:r>
          </w:p>
          <w:p w14:paraId="0F303128" w14:textId="77777777" w:rsidR="00D76302" w:rsidRPr="00BB49FA" w:rsidRDefault="00D76302" w:rsidP="001A349A">
            <w:pPr>
              <w:spacing w:line="288" w:lineRule="auto"/>
              <w:rPr>
                <w:rFonts w:ascii="Helvetica" w:hAnsi="Helvetica"/>
                <w:sz w:val="18"/>
                <w:szCs w:val="18"/>
              </w:rPr>
            </w:pPr>
            <w:r w:rsidRPr="00BB49FA">
              <w:rPr>
                <w:rFonts w:ascii="Helvetica" w:hAnsi="Helvetica"/>
                <w:sz w:val="18"/>
                <w:szCs w:val="18"/>
              </w:rPr>
              <w:t>Carl-Benz-Str. 10</w:t>
            </w:r>
          </w:p>
          <w:p w14:paraId="46DA8707" w14:textId="77777777" w:rsidR="00D76302" w:rsidRPr="00BB49FA" w:rsidRDefault="00D76302" w:rsidP="001A349A">
            <w:pPr>
              <w:spacing w:line="288" w:lineRule="auto"/>
              <w:rPr>
                <w:rFonts w:ascii="Helvetica" w:hAnsi="Helvetica"/>
                <w:sz w:val="18"/>
                <w:szCs w:val="18"/>
              </w:rPr>
            </w:pPr>
            <w:r w:rsidRPr="00BB49FA">
              <w:rPr>
                <w:rFonts w:ascii="Helvetica" w:hAnsi="Helvetica"/>
                <w:sz w:val="18"/>
                <w:szCs w:val="18"/>
              </w:rPr>
              <w:t>75217 Birkenfeld</w:t>
            </w:r>
          </w:p>
          <w:p w14:paraId="487ADF10" w14:textId="77777777" w:rsidR="00D76302" w:rsidRPr="00BB49FA" w:rsidRDefault="00D76302" w:rsidP="001A349A">
            <w:pPr>
              <w:spacing w:line="288" w:lineRule="auto"/>
              <w:rPr>
                <w:rFonts w:ascii="Helvetica" w:hAnsi="Helvetica"/>
                <w:sz w:val="18"/>
                <w:szCs w:val="18"/>
              </w:rPr>
            </w:pPr>
            <w:r w:rsidRPr="00BB49FA">
              <w:rPr>
                <w:rFonts w:ascii="Helvetica" w:hAnsi="Helvetica"/>
                <w:sz w:val="18"/>
                <w:szCs w:val="18"/>
              </w:rPr>
              <w:t xml:space="preserve">Tel. +49 7231 4885 0 </w:t>
            </w:r>
          </w:p>
          <w:p w14:paraId="2CCC3DEF" w14:textId="77777777" w:rsidR="00D76302" w:rsidRDefault="00D76302" w:rsidP="001A349A">
            <w:pPr>
              <w:spacing w:line="288" w:lineRule="auto"/>
              <w:rPr>
                <w:rFonts w:ascii="Helvetica" w:hAnsi="Helvetica"/>
                <w:sz w:val="18"/>
                <w:szCs w:val="18"/>
              </w:rPr>
            </w:pPr>
            <w:r>
              <w:rPr>
                <w:rFonts w:ascii="Helvetica" w:hAnsi="Helvetica"/>
                <w:sz w:val="18"/>
                <w:szCs w:val="18"/>
              </w:rPr>
              <w:t>Fax</w:t>
            </w:r>
            <w:r w:rsidRPr="00BB49FA">
              <w:rPr>
                <w:rFonts w:ascii="Helvetica" w:hAnsi="Helvetica"/>
                <w:sz w:val="18"/>
                <w:szCs w:val="18"/>
              </w:rPr>
              <w:t xml:space="preserve"> +49 7231 4885 83</w:t>
            </w:r>
          </w:p>
          <w:p w14:paraId="3270BA7D" w14:textId="77777777" w:rsidR="00D76302" w:rsidRDefault="00D76302" w:rsidP="001A349A">
            <w:pPr>
              <w:spacing w:line="288" w:lineRule="auto"/>
              <w:rPr>
                <w:rFonts w:ascii="Helvetica" w:hAnsi="Helvetica"/>
                <w:sz w:val="18"/>
                <w:szCs w:val="18"/>
              </w:rPr>
            </w:pPr>
            <w:r>
              <w:rPr>
                <w:rFonts w:ascii="Helvetica" w:hAnsi="Helvetica"/>
                <w:sz w:val="18"/>
                <w:szCs w:val="18"/>
              </w:rPr>
              <w:t>hepp@press-n-relations.de</w:t>
            </w:r>
          </w:p>
          <w:p w14:paraId="29AF1DE3" w14:textId="77777777" w:rsidR="00D76302" w:rsidRPr="001217E6" w:rsidRDefault="00D76302" w:rsidP="001A349A">
            <w:pPr>
              <w:spacing w:line="288" w:lineRule="auto"/>
              <w:rPr>
                <w:rFonts w:ascii="Helvetica" w:hAnsi="Helvetica"/>
                <w:sz w:val="18"/>
                <w:szCs w:val="18"/>
              </w:rPr>
            </w:pPr>
            <w:r>
              <w:rPr>
                <w:rFonts w:ascii="Helvetica" w:hAnsi="Helvetica"/>
                <w:sz w:val="18"/>
                <w:szCs w:val="18"/>
              </w:rPr>
              <w:t>www.hepp.de</w:t>
            </w:r>
          </w:p>
        </w:tc>
        <w:tc>
          <w:tcPr>
            <w:tcW w:w="5631" w:type="dxa"/>
            <w:tcBorders>
              <w:top w:val="nil"/>
              <w:left w:val="nil"/>
              <w:bottom w:val="nil"/>
              <w:right w:val="nil"/>
            </w:tcBorders>
          </w:tcPr>
          <w:p w14:paraId="3E1A4417" w14:textId="77777777" w:rsidR="00D76302" w:rsidRPr="00CE6D8A" w:rsidRDefault="00D76302" w:rsidP="001A349A">
            <w:pPr>
              <w:spacing w:line="288" w:lineRule="auto"/>
              <w:rPr>
                <w:rFonts w:ascii="Helvetica" w:hAnsi="Helvetica"/>
                <w:b/>
                <w:sz w:val="18"/>
                <w:szCs w:val="18"/>
              </w:rPr>
            </w:pPr>
            <w:r w:rsidRPr="00CE6D8A">
              <w:rPr>
                <w:rFonts w:ascii="Helvetica" w:hAnsi="Helvetica"/>
                <w:b/>
                <w:sz w:val="18"/>
                <w:szCs w:val="18"/>
              </w:rPr>
              <w:t>Presse- und Öffentlichkeitsarbeit:</w:t>
            </w:r>
          </w:p>
          <w:p w14:paraId="10B2E9CB" w14:textId="77777777" w:rsidR="00D76302" w:rsidRPr="00CE6D8A" w:rsidRDefault="00D76302" w:rsidP="001A349A">
            <w:pPr>
              <w:spacing w:line="288" w:lineRule="auto"/>
              <w:rPr>
                <w:rFonts w:ascii="Helvetica" w:hAnsi="Helvetica"/>
                <w:sz w:val="18"/>
                <w:szCs w:val="18"/>
              </w:rPr>
            </w:pPr>
            <w:r w:rsidRPr="00CE6D8A">
              <w:rPr>
                <w:rFonts w:ascii="Helvetica" w:hAnsi="Helvetica"/>
                <w:sz w:val="18"/>
                <w:szCs w:val="18"/>
              </w:rPr>
              <w:t xml:space="preserve">Press’n’Relations GmbH </w:t>
            </w:r>
          </w:p>
          <w:p w14:paraId="3ABFD681" w14:textId="77777777" w:rsidR="00D76302" w:rsidRPr="00CE6D8A" w:rsidRDefault="00D76302" w:rsidP="001A349A">
            <w:pPr>
              <w:spacing w:line="288" w:lineRule="auto"/>
              <w:rPr>
                <w:rFonts w:ascii="Helvetica" w:hAnsi="Helvetica"/>
                <w:sz w:val="18"/>
                <w:szCs w:val="18"/>
              </w:rPr>
            </w:pPr>
            <w:r w:rsidRPr="00CE6D8A">
              <w:rPr>
                <w:rFonts w:ascii="Helvetica" w:hAnsi="Helvetica"/>
                <w:sz w:val="18"/>
                <w:szCs w:val="18"/>
              </w:rPr>
              <w:t xml:space="preserve">Vanessa Klein und Monika Nyendick </w:t>
            </w:r>
          </w:p>
          <w:p w14:paraId="6C94F0D2" w14:textId="77777777" w:rsidR="00D76302" w:rsidRPr="00CE6D8A" w:rsidRDefault="00D76302" w:rsidP="001A349A">
            <w:pPr>
              <w:spacing w:line="288" w:lineRule="auto"/>
              <w:rPr>
                <w:rFonts w:ascii="Helvetica" w:hAnsi="Helvetica"/>
                <w:sz w:val="18"/>
                <w:szCs w:val="18"/>
              </w:rPr>
            </w:pPr>
            <w:r w:rsidRPr="00CE6D8A">
              <w:rPr>
                <w:rFonts w:ascii="Helvetica" w:hAnsi="Helvetica"/>
                <w:sz w:val="18"/>
                <w:szCs w:val="18"/>
              </w:rPr>
              <w:t xml:space="preserve">Magirusstraße 33 – D-89077 Ulm </w:t>
            </w:r>
          </w:p>
          <w:p w14:paraId="28E79FF4" w14:textId="77777777" w:rsidR="00D76302" w:rsidRPr="00E16BDE" w:rsidRDefault="00D76302" w:rsidP="001A349A">
            <w:pPr>
              <w:spacing w:line="288" w:lineRule="auto"/>
              <w:rPr>
                <w:rFonts w:ascii="Helvetica" w:hAnsi="Helvetica"/>
                <w:sz w:val="18"/>
                <w:szCs w:val="18"/>
                <w:lang w:val="en-US"/>
              </w:rPr>
            </w:pPr>
            <w:r>
              <w:rPr>
                <w:rFonts w:ascii="Helvetica" w:hAnsi="Helvetica"/>
                <w:sz w:val="18"/>
                <w:szCs w:val="18"/>
                <w:lang w:val="en-US"/>
              </w:rPr>
              <w:t>Tel.</w:t>
            </w:r>
            <w:r w:rsidRPr="00E16BDE">
              <w:rPr>
                <w:rFonts w:ascii="Helvetica" w:hAnsi="Helvetica"/>
                <w:sz w:val="18"/>
                <w:szCs w:val="18"/>
                <w:lang w:val="en-US"/>
              </w:rPr>
              <w:t xml:space="preserve"> +49 731 96287-20</w:t>
            </w:r>
            <w:r w:rsidRPr="00E16BDE">
              <w:rPr>
                <w:rFonts w:ascii="Helvetica" w:hAnsi="Helvetica"/>
                <w:sz w:val="18"/>
                <w:szCs w:val="18"/>
                <w:lang w:val="en-US"/>
              </w:rPr>
              <w:br/>
            </w:r>
            <w:r>
              <w:rPr>
                <w:rFonts w:ascii="Helvetica" w:hAnsi="Helvetica"/>
                <w:sz w:val="18"/>
                <w:szCs w:val="18"/>
                <w:lang w:val="en-US"/>
              </w:rPr>
              <w:t>Fax</w:t>
            </w:r>
            <w:r w:rsidRPr="00E16BDE">
              <w:rPr>
                <w:rFonts w:ascii="Helvetica" w:hAnsi="Helvetica"/>
                <w:sz w:val="18"/>
                <w:szCs w:val="18"/>
                <w:lang w:val="en-US"/>
              </w:rPr>
              <w:t xml:space="preserve"> +49 731 96287-97 </w:t>
            </w:r>
          </w:p>
          <w:p w14:paraId="58F00A43" w14:textId="77777777" w:rsidR="00D76302" w:rsidRDefault="00D76302" w:rsidP="001A349A">
            <w:pPr>
              <w:spacing w:line="288" w:lineRule="auto"/>
              <w:rPr>
                <w:rFonts w:ascii="Helvetica" w:hAnsi="Helvetica"/>
                <w:sz w:val="18"/>
                <w:szCs w:val="18"/>
                <w:lang w:val="en-US"/>
              </w:rPr>
            </w:pPr>
            <w:r>
              <w:rPr>
                <w:rFonts w:ascii="Helvetica" w:hAnsi="Helvetica"/>
                <w:sz w:val="18"/>
                <w:szCs w:val="18"/>
                <w:lang w:val="en-US"/>
              </w:rPr>
              <w:t>hepp</w:t>
            </w:r>
            <w:r w:rsidRPr="00E16BDE">
              <w:rPr>
                <w:rFonts w:ascii="Helvetica" w:hAnsi="Helvetica"/>
                <w:sz w:val="18"/>
                <w:szCs w:val="18"/>
                <w:lang w:val="en-US"/>
              </w:rPr>
              <w:t xml:space="preserve">@press-n-relations.de </w:t>
            </w:r>
          </w:p>
          <w:p w14:paraId="0BC69624" w14:textId="77777777" w:rsidR="00D76302" w:rsidRPr="00F14817" w:rsidRDefault="00DC2908" w:rsidP="001A349A">
            <w:pPr>
              <w:rPr>
                <w:rFonts w:ascii="Helvetica" w:hAnsi="Helvetica"/>
                <w:sz w:val="18"/>
                <w:szCs w:val="18"/>
                <w:lang w:val="en-US"/>
              </w:rPr>
            </w:pPr>
            <w:hyperlink r:id="rId13" w:history="1">
              <w:r w:rsidR="00D76302" w:rsidRPr="00E16BDE">
                <w:rPr>
                  <w:rFonts w:ascii="Helvetica" w:hAnsi="Helvetica"/>
                  <w:sz w:val="18"/>
                  <w:szCs w:val="18"/>
                  <w:lang w:val="en-US"/>
                </w:rPr>
                <w:t>www.press-n-relations.de</w:t>
              </w:r>
            </w:hyperlink>
          </w:p>
        </w:tc>
      </w:tr>
    </w:tbl>
    <w:p w14:paraId="68ABF7B3" w14:textId="77777777" w:rsidR="00D76302" w:rsidRPr="00F14817" w:rsidRDefault="00D76302" w:rsidP="00D76302">
      <w:pPr>
        <w:rPr>
          <w:rFonts w:ascii="Helvetica" w:hAnsi="Helvetica" w:cs="Arial"/>
          <w:color w:val="4C4C4C"/>
          <w:sz w:val="18"/>
          <w:szCs w:val="18"/>
          <w:lang w:val="en-US"/>
        </w:rPr>
      </w:pPr>
    </w:p>
    <w:p w14:paraId="284A85B1" w14:textId="77777777" w:rsidR="00D76302" w:rsidRPr="00200417" w:rsidRDefault="00D76302" w:rsidP="00D76302">
      <w:pPr>
        <w:rPr>
          <w:rFonts w:ascii="Helvetica" w:hAnsi="Helvetica" w:cs="Arial"/>
          <w:b/>
          <w:sz w:val="18"/>
          <w:szCs w:val="18"/>
        </w:rPr>
      </w:pPr>
      <w:r w:rsidRPr="00200417">
        <w:rPr>
          <w:rFonts w:ascii="Helvetica" w:hAnsi="Helvetica" w:cs="Arial"/>
          <w:b/>
          <w:sz w:val="18"/>
          <w:szCs w:val="18"/>
        </w:rPr>
        <w:t>Über HEPP</w:t>
      </w:r>
    </w:p>
    <w:p w14:paraId="4DF78DD9" w14:textId="77777777" w:rsidR="00D76302" w:rsidRPr="00A3713D" w:rsidRDefault="00D76302" w:rsidP="00D76302">
      <w:r w:rsidRPr="00200417">
        <w:rPr>
          <w:rFonts w:ascii="Helvetica" w:hAnsi="Helvetica" w:cs="Arial"/>
          <w:sz w:val="18"/>
          <w:szCs w:val="18"/>
        </w:rPr>
        <w:t xml:space="preserve">HEPP – Professional Hotel Equipment, proHeq GmbH – mit Sitz in Birkenfeld bei Pforzheim ist einer der international führenden Anbieter rund um den gedeckten Tisch. Das Unternehmen stellt in hochspezialisierten Fertigungsverfahren das weltweit vielfältigste Sortiment an Tafel- und Serviergeräten her – vom Besteck über Kaffeekännchen und Co. bis hin zu Chafing-Dishes und Speisenverteilsystemen. Material und Verarbeitung stehen im Vordergrund, aber auch in </w:t>
      </w:r>
      <w:r w:rsidRPr="00200417">
        <w:rPr>
          <w:rFonts w:ascii="Helvetica" w:hAnsi="Helvetica" w:cs="Arial"/>
          <w:color w:val="000000"/>
          <w:sz w:val="18"/>
          <w:szCs w:val="18"/>
        </w:rPr>
        <w:t>Design</w:t>
      </w:r>
      <w:r w:rsidRPr="00200417">
        <w:rPr>
          <w:rFonts w:ascii="Helvetica" w:hAnsi="Helvetica" w:cs="Arial"/>
          <w:sz w:val="18"/>
          <w:szCs w:val="18"/>
        </w:rPr>
        <w:t>, Qualität und Gebrauchsnutzen werden die HEPP-Produkte höchsten Ansprüchen g</w:t>
      </w:r>
      <w:r w:rsidRPr="00200417">
        <w:rPr>
          <w:rFonts w:ascii="Helvetica" w:hAnsi="Helvetica" w:cs="Arial"/>
          <w:sz w:val="18"/>
          <w:szCs w:val="18"/>
        </w:rPr>
        <w:t>e</w:t>
      </w:r>
      <w:r w:rsidRPr="00200417">
        <w:rPr>
          <w:rFonts w:ascii="Helvetica" w:hAnsi="Helvetica" w:cs="Arial"/>
          <w:sz w:val="18"/>
          <w:szCs w:val="18"/>
        </w:rPr>
        <w:t>recht. Bereits 1863 gründeten die Brüder Carl und Otto Hepp das Unternehmen unter diesen Prämissen und gelten damit zu Recht als Erfinder des Hotelsilbers. Die traditionellen Werte wie Zuverlässigkeit und Qualität gelten auch heute noch und bilden zusammen mit Innovationskraft, der Entwicklung neuer Verfahren und Produkte sowie einer flexiblen Fertigung die Grundlage für den Erfolg des Unternehmens. Weltweit zählt HEPP zu den bevorzugten Ausstattern führender Hotels, Hotelketten und Restaurants, ebenso wie qualitätsbewusster Großverpfleger, internati</w:t>
      </w:r>
      <w:r w:rsidRPr="00200417">
        <w:rPr>
          <w:rFonts w:ascii="Helvetica" w:hAnsi="Helvetica" w:cs="Arial"/>
          <w:sz w:val="18"/>
          <w:szCs w:val="18"/>
        </w:rPr>
        <w:t>o</w:t>
      </w:r>
      <w:r w:rsidRPr="00200417">
        <w:rPr>
          <w:rFonts w:ascii="Helvetica" w:hAnsi="Helvetica" w:cs="Arial"/>
          <w:sz w:val="18"/>
          <w:szCs w:val="18"/>
        </w:rPr>
        <w:t xml:space="preserve">naler Kreuzfahrtreedereien, Airlines und Bahngesellschaften. </w:t>
      </w:r>
    </w:p>
    <w:p w14:paraId="530711AD" w14:textId="31B17AEE" w:rsidR="004B58A8" w:rsidRPr="00982BA1" w:rsidRDefault="004B58A8" w:rsidP="002F05CC">
      <w:pPr>
        <w:rPr>
          <w:rFonts w:ascii="Helvetica" w:hAnsi="Helvetica" w:cs="Arial"/>
          <w:strike/>
          <w:sz w:val="18"/>
          <w:szCs w:val="18"/>
        </w:rPr>
      </w:pPr>
    </w:p>
    <w:sectPr w:rsidR="004B58A8" w:rsidRPr="00982BA1" w:rsidSect="004B58A8">
      <w:headerReference w:type="default" r:id="rId14"/>
      <w:pgSz w:w="11906" w:h="16838"/>
      <w:pgMar w:top="2552" w:right="2834" w:bottom="1134" w:left="1417"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0F2DA201" w15:done="0"/>
  <w15:commentEx w15:paraId="460E840C" w15:done="0"/>
  <w15:commentEx w15:paraId="5DB96901" w15:done="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CE127D9" w14:textId="77777777" w:rsidR="00C235FA" w:rsidRDefault="00C235FA">
      <w:r>
        <w:separator/>
      </w:r>
    </w:p>
  </w:endnote>
  <w:endnote w:type="continuationSeparator" w:id="0">
    <w:p w14:paraId="42B0251E" w14:textId="77777777" w:rsidR="00C235FA" w:rsidRDefault="00C235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新細明體">
    <w:charset w:val="51"/>
    <w:family w:val="auto"/>
    <w:pitch w:val="variable"/>
    <w:sig w:usb0="00000001" w:usb1="08080000" w:usb2="00000010" w:usb3="00000000" w:csb0="00100000"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F91DA05" w14:textId="77777777" w:rsidR="00C235FA" w:rsidRDefault="00C235FA">
      <w:r>
        <w:separator/>
      </w:r>
    </w:p>
  </w:footnote>
  <w:footnote w:type="continuationSeparator" w:id="0">
    <w:p w14:paraId="6439B290" w14:textId="77777777" w:rsidR="00C235FA" w:rsidRDefault="00C235F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E7AA97" w14:textId="69852B28" w:rsidR="00C235FA" w:rsidRDefault="00C235FA">
    <w:pPr>
      <w:pStyle w:val="Kopfzeile"/>
      <w:rPr>
        <w:rFonts w:ascii="Helvetica" w:hAnsi="Helvetica"/>
        <w:sz w:val="36"/>
        <w:szCs w:val="28"/>
      </w:rPr>
    </w:pPr>
    <w:r>
      <w:rPr>
        <w:rFonts w:ascii="Helvetica" w:hAnsi="Helvetica"/>
        <w:noProof/>
        <w:sz w:val="36"/>
        <w:szCs w:val="28"/>
      </w:rPr>
      <w:drawing>
        <wp:anchor distT="0" distB="0" distL="114300" distR="114300" simplePos="0" relativeHeight="251658752" behindDoc="0" locked="0" layoutInCell="1" allowOverlap="1" wp14:anchorId="51BFB8F3" wp14:editId="31203FBF">
          <wp:simplePos x="0" y="0"/>
          <wp:positionH relativeFrom="column">
            <wp:posOffset>5299075</wp:posOffset>
          </wp:positionH>
          <wp:positionV relativeFrom="paragraph">
            <wp:posOffset>-449580</wp:posOffset>
          </wp:positionV>
          <wp:extent cx="689610" cy="1346835"/>
          <wp:effectExtent l="0" t="0" r="0" b="0"/>
          <wp:wrapTight wrapText="bothSides">
            <wp:wrapPolygon edited="0">
              <wp:start x="0" y="0"/>
              <wp:lineTo x="0" y="21182"/>
              <wp:lineTo x="20685" y="21182"/>
              <wp:lineTo x="20685" y="0"/>
              <wp:lineTo x="0" y="0"/>
            </wp:wrapPolygon>
          </wp:wrapTight>
          <wp:docPr id="3" name="Bild 3" descr="PNR Kunden:Kunden T-Z:WMF.KDaten:WMF-PR:WMF-2017:Birkenfeld:01 HEPP:02 Markenauftritt:Input:HEPP Logo:hepp_logo_oben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7:Birkenfeld:01 HEPP:02 Markenauftritt:Input:HEPP Logo:hepp_logo_oben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9610" cy="1346835"/>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3588398C" w14:textId="18673968" w:rsidR="00C235FA" w:rsidRDefault="00C235FA">
    <w:pPr>
      <w:pStyle w:val="Kopfzeile"/>
      <w:rPr>
        <w:rFonts w:ascii="Helvetica" w:hAnsi="Helvetica"/>
        <w:sz w:val="36"/>
        <w:szCs w:val="28"/>
      </w:rPr>
    </w:pPr>
    <w:r>
      <w:rPr>
        <w:rFonts w:ascii="Helvetica" w:hAnsi="Helvetica"/>
        <w:noProof/>
        <w:sz w:val="36"/>
        <w:szCs w:val="28"/>
      </w:rPr>
      <w:drawing>
        <wp:inline distT="0" distB="0" distL="0" distR="0" wp14:anchorId="16E27860" wp14:editId="35EE7765">
          <wp:extent cx="2988945" cy="5833745"/>
          <wp:effectExtent l="0" t="0" r="8255" b="8255"/>
          <wp:docPr id="1" name="Bild 1" descr="PNR Kunden:Kunden T-Z:WMF.KDaten:WMF-PR:WMF-2017:Birkenfeld:01 HEPP:02 Markenauftritt:Input:HEPP Logo:hepp_logo_oben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T-Z:WMF.KDaten:WMF-PR:WMF-2017:Birkenfeld:01 HEPP:02 Markenauftritt:Input:HEPP Logo:hepp_logo_oben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88945" cy="5833745"/>
                  </a:xfrm>
                  <a:prstGeom prst="rect">
                    <a:avLst/>
                  </a:prstGeom>
                  <a:noFill/>
                  <a:ln>
                    <a:noFill/>
                  </a:ln>
                </pic:spPr>
              </pic:pic>
            </a:graphicData>
          </a:graphic>
        </wp:inline>
      </w:drawing>
    </w:r>
  </w:p>
  <w:p w14:paraId="46148FC4" w14:textId="77777777" w:rsidR="00C235FA" w:rsidRPr="003D4E85" w:rsidRDefault="00C235FA">
    <w:pPr>
      <w:pStyle w:val="Kopfzeile"/>
      <w:rPr>
        <w:rFonts w:ascii="Helvetica" w:hAnsi="Helvetica"/>
        <w:sz w:val="36"/>
      </w:rPr>
    </w:pPr>
    <w:r w:rsidRPr="003D4E85">
      <w:rPr>
        <w:rFonts w:ascii="Helvetica" w:hAnsi="Helvetica"/>
        <w:sz w:val="36"/>
        <w:szCs w:val="28"/>
      </w:rPr>
      <w:t>Presse</w:t>
    </w:r>
    <w:r>
      <w:rPr>
        <w:rFonts w:ascii="Helvetica" w:hAnsi="Helvetica"/>
        <w:sz w:val="36"/>
        <w:szCs w:val="28"/>
      </w:rPr>
      <w:t>meldung</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Steffi Braun">
    <w15:presenceInfo w15:providerId="None" w15:userId="Steffi Brau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autoHyphenation/>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3952"/>
    <w:rsid w:val="00013692"/>
    <w:rsid w:val="000235EA"/>
    <w:rsid w:val="000316E4"/>
    <w:rsid w:val="00033F92"/>
    <w:rsid w:val="00041998"/>
    <w:rsid w:val="00051DC8"/>
    <w:rsid w:val="00062ADB"/>
    <w:rsid w:val="00065082"/>
    <w:rsid w:val="00067480"/>
    <w:rsid w:val="00081B11"/>
    <w:rsid w:val="00083693"/>
    <w:rsid w:val="000941CC"/>
    <w:rsid w:val="000B04C0"/>
    <w:rsid w:val="000B3AF2"/>
    <w:rsid w:val="000B4557"/>
    <w:rsid w:val="000B7BCF"/>
    <w:rsid w:val="000C0C88"/>
    <w:rsid w:val="000C4477"/>
    <w:rsid w:val="000C533E"/>
    <w:rsid w:val="000D73C7"/>
    <w:rsid w:val="000E1907"/>
    <w:rsid w:val="000E5D5B"/>
    <w:rsid w:val="000E7F3E"/>
    <w:rsid w:val="000F0A8F"/>
    <w:rsid w:val="000F14AD"/>
    <w:rsid w:val="000F1C7E"/>
    <w:rsid w:val="000F5A4C"/>
    <w:rsid w:val="00107322"/>
    <w:rsid w:val="00115012"/>
    <w:rsid w:val="00116AC1"/>
    <w:rsid w:val="001206A3"/>
    <w:rsid w:val="0012437B"/>
    <w:rsid w:val="001255A3"/>
    <w:rsid w:val="00140459"/>
    <w:rsid w:val="00146286"/>
    <w:rsid w:val="001506CB"/>
    <w:rsid w:val="001509BE"/>
    <w:rsid w:val="00160D52"/>
    <w:rsid w:val="0017358A"/>
    <w:rsid w:val="00175E3A"/>
    <w:rsid w:val="00186E5D"/>
    <w:rsid w:val="001923AB"/>
    <w:rsid w:val="00194AB4"/>
    <w:rsid w:val="00197AB3"/>
    <w:rsid w:val="001A2801"/>
    <w:rsid w:val="001A49C5"/>
    <w:rsid w:val="001A6E2C"/>
    <w:rsid w:val="001B5D4B"/>
    <w:rsid w:val="001C1B58"/>
    <w:rsid w:val="001C2972"/>
    <w:rsid w:val="001C310F"/>
    <w:rsid w:val="001D0B9E"/>
    <w:rsid w:val="001D3AC3"/>
    <w:rsid w:val="001D5A74"/>
    <w:rsid w:val="001E0B03"/>
    <w:rsid w:val="001E7A61"/>
    <w:rsid w:val="00205796"/>
    <w:rsid w:val="00206A4E"/>
    <w:rsid w:val="00210B37"/>
    <w:rsid w:val="0021126C"/>
    <w:rsid w:val="00215423"/>
    <w:rsid w:val="00233D3B"/>
    <w:rsid w:val="00240AC2"/>
    <w:rsid w:val="0024395B"/>
    <w:rsid w:val="00244FBB"/>
    <w:rsid w:val="002510A6"/>
    <w:rsid w:val="00275FF8"/>
    <w:rsid w:val="00281678"/>
    <w:rsid w:val="002920E2"/>
    <w:rsid w:val="00297450"/>
    <w:rsid w:val="002A1A27"/>
    <w:rsid w:val="002A7054"/>
    <w:rsid w:val="002B0AFA"/>
    <w:rsid w:val="002C32A7"/>
    <w:rsid w:val="002C536C"/>
    <w:rsid w:val="002D1FC4"/>
    <w:rsid w:val="002E1103"/>
    <w:rsid w:val="002E377F"/>
    <w:rsid w:val="002E6242"/>
    <w:rsid w:val="002F05CC"/>
    <w:rsid w:val="002F20C7"/>
    <w:rsid w:val="002F6907"/>
    <w:rsid w:val="00300411"/>
    <w:rsid w:val="00322FB1"/>
    <w:rsid w:val="00332F48"/>
    <w:rsid w:val="00335078"/>
    <w:rsid w:val="0035124B"/>
    <w:rsid w:val="00364676"/>
    <w:rsid w:val="0037305F"/>
    <w:rsid w:val="003774F5"/>
    <w:rsid w:val="00377A53"/>
    <w:rsid w:val="0038206B"/>
    <w:rsid w:val="0038784B"/>
    <w:rsid w:val="00387A6B"/>
    <w:rsid w:val="003954C8"/>
    <w:rsid w:val="00395B78"/>
    <w:rsid w:val="003966F0"/>
    <w:rsid w:val="003A1016"/>
    <w:rsid w:val="003A18D6"/>
    <w:rsid w:val="003A61A6"/>
    <w:rsid w:val="003B484A"/>
    <w:rsid w:val="003C6813"/>
    <w:rsid w:val="003D3221"/>
    <w:rsid w:val="003D6548"/>
    <w:rsid w:val="003D7E59"/>
    <w:rsid w:val="003E287B"/>
    <w:rsid w:val="003E4119"/>
    <w:rsid w:val="003F3136"/>
    <w:rsid w:val="003F7193"/>
    <w:rsid w:val="0040321E"/>
    <w:rsid w:val="00404171"/>
    <w:rsid w:val="0040705C"/>
    <w:rsid w:val="004075A9"/>
    <w:rsid w:val="004175D9"/>
    <w:rsid w:val="00417C06"/>
    <w:rsid w:val="00420148"/>
    <w:rsid w:val="0042035F"/>
    <w:rsid w:val="00426E3D"/>
    <w:rsid w:val="0043335E"/>
    <w:rsid w:val="00433EAA"/>
    <w:rsid w:val="00434EB2"/>
    <w:rsid w:val="00436064"/>
    <w:rsid w:val="00443D6E"/>
    <w:rsid w:val="004458D9"/>
    <w:rsid w:val="004560CA"/>
    <w:rsid w:val="00457152"/>
    <w:rsid w:val="00460ECC"/>
    <w:rsid w:val="004725B1"/>
    <w:rsid w:val="00476507"/>
    <w:rsid w:val="00483D03"/>
    <w:rsid w:val="004902FA"/>
    <w:rsid w:val="00494999"/>
    <w:rsid w:val="004A4A09"/>
    <w:rsid w:val="004A5E4A"/>
    <w:rsid w:val="004B27BF"/>
    <w:rsid w:val="004B3F04"/>
    <w:rsid w:val="004B58A8"/>
    <w:rsid w:val="004C2A5F"/>
    <w:rsid w:val="004D23BF"/>
    <w:rsid w:val="004D2D05"/>
    <w:rsid w:val="004D3622"/>
    <w:rsid w:val="004E2620"/>
    <w:rsid w:val="004E285F"/>
    <w:rsid w:val="004E58BD"/>
    <w:rsid w:val="004F001F"/>
    <w:rsid w:val="004F03B7"/>
    <w:rsid w:val="004F4858"/>
    <w:rsid w:val="004F5E1F"/>
    <w:rsid w:val="004F60D8"/>
    <w:rsid w:val="004F618B"/>
    <w:rsid w:val="004F6EAB"/>
    <w:rsid w:val="00507FE3"/>
    <w:rsid w:val="00511807"/>
    <w:rsid w:val="005157DA"/>
    <w:rsid w:val="00517BBF"/>
    <w:rsid w:val="0052020C"/>
    <w:rsid w:val="00535742"/>
    <w:rsid w:val="005420BE"/>
    <w:rsid w:val="005435E4"/>
    <w:rsid w:val="00547D54"/>
    <w:rsid w:val="005513B4"/>
    <w:rsid w:val="00555177"/>
    <w:rsid w:val="00556BA5"/>
    <w:rsid w:val="005605C3"/>
    <w:rsid w:val="00564C3E"/>
    <w:rsid w:val="0056550E"/>
    <w:rsid w:val="00570A2B"/>
    <w:rsid w:val="0057230C"/>
    <w:rsid w:val="00573881"/>
    <w:rsid w:val="00577E70"/>
    <w:rsid w:val="0058392C"/>
    <w:rsid w:val="0058592C"/>
    <w:rsid w:val="005905A6"/>
    <w:rsid w:val="00596C21"/>
    <w:rsid w:val="005970A8"/>
    <w:rsid w:val="005A0A1A"/>
    <w:rsid w:val="005A253C"/>
    <w:rsid w:val="005A45C5"/>
    <w:rsid w:val="005A491B"/>
    <w:rsid w:val="005B7BE4"/>
    <w:rsid w:val="005C1149"/>
    <w:rsid w:val="005C7BF7"/>
    <w:rsid w:val="005D4F6F"/>
    <w:rsid w:val="005D6DD8"/>
    <w:rsid w:val="005D717E"/>
    <w:rsid w:val="005D76E5"/>
    <w:rsid w:val="005E3C73"/>
    <w:rsid w:val="005E4172"/>
    <w:rsid w:val="005E54C5"/>
    <w:rsid w:val="006004B6"/>
    <w:rsid w:val="006034D7"/>
    <w:rsid w:val="00604E5B"/>
    <w:rsid w:val="00625D20"/>
    <w:rsid w:val="006266EF"/>
    <w:rsid w:val="00632B46"/>
    <w:rsid w:val="00643C5D"/>
    <w:rsid w:val="00645491"/>
    <w:rsid w:val="00646622"/>
    <w:rsid w:val="00650169"/>
    <w:rsid w:val="00656956"/>
    <w:rsid w:val="00661495"/>
    <w:rsid w:val="00661F3F"/>
    <w:rsid w:val="00664834"/>
    <w:rsid w:val="00672943"/>
    <w:rsid w:val="00674B45"/>
    <w:rsid w:val="006759EF"/>
    <w:rsid w:val="006817D3"/>
    <w:rsid w:val="00681AC3"/>
    <w:rsid w:val="00683B0D"/>
    <w:rsid w:val="006A06DD"/>
    <w:rsid w:val="006A09EB"/>
    <w:rsid w:val="006A3D9A"/>
    <w:rsid w:val="006B2FB8"/>
    <w:rsid w:val="006B7F87"/>
    <w:rsid w:val="006C363E"/>
    <w:rsid w:val="006C3F7B"/>
    <w:rsid w:val="006C5D5A"/>
    <w:rsid w:val="006D0FC9"/>
    <w:rsid w:val="006D1831"/>
    <w:rsid w:val="006E0B72"/>
    <w:rsid w:val="006E666C"/>
    <w:rsid w:val="006F3FA6"/>
    <w:rsid w:val="00700AF4"/>
    <w:rsid w:val="0071325E"/>
    <w:rsid w:val="007152F0"/>
    <w:rsid w:val="00715D5F"/>
    <w:rsid w:val="007247B4"/>
    <w:rsid w:val="007249CD"/>
    <w:rsid w:val="00727498"/>
    <w:rsid w:val="007422CD"/>
    <w:rsid w:val="00742EC9"/>
    <w:rsid w:val="007437A9"/>
    <w:rsid w:val="00752880"/>
    <w:rsid w:val="00756535"/>
    <w:rsid w:val="0077151A"/>
    <w:rsid w:val="00772801"/>
    <w:rsid w:val="00773C38"/>
    <w:rsid w:val="0077530E"/>
    <w:rsid w:val="00782735"/>
    <w:rsid w:val="00794E96"/>
    <w:rsid w:val="00795F7C"/>
    <w:rsid w:val="007A31B5"/>
    <w:rsid w:val="007A327E"/>
    <w:rsid w:val="007A3741"/>
    <w:rsid w:val="007B7DBD"/>
    <w:rsid w:val="007C375A"/>
    <w:rsid w:val="007C4A0A"/>
    <w:rsid w:val="007D6FFD"/>
    <w:rsid w:val="007E71A7"/>
    <w:rsid w:val="007F162D"/>
    <w:rsid w:val="007F50F3"/>
    <w:rsid w:val="007F5F91"/>
    <w:rsid w:val="008007CD"/>
    <w:rsid w:val="00810474"/>
    <w:rsid w:val="00812A56"/>
    <w:rsid w:val="00813D0D"/>
    <w:rsid w:val="00815CC1"/>
    <w:rsid w:val="00817BBE"/>
    <w:rsid w:val="00817FE6"/>
    <w:rsid w:val="00834454"/>
    <w:rsid w:val="00840242"/>
    <w:rsid w:val="008420E7"/>
    <w:rsid w:val="00846B8E"/>
    <w:rsid w:val="0085053A"/>
    <w:rsid w:val="008515BC"/>
    <w:rsid w:val="00860DF1"/>
    <w:rsid w:val="00891DD3"/>
    <w:rsid w:val="00895450"/>
    <w:rsid w:val="008A29F2"/>
    <w:rsid w:val="008A477E"/>
    <w:rsid w:val="008A5AE2"/>
    <w:rsid w:val="008C13E7"/>
    <w:rsid w:val="008C5161"/>
    <w:rsid w:val="008D16A7"/>
    <w:rsid w:val="008D37D0"/>
    <w:rsid w:val="008D4635"/>
    <w:rsid w:val="008D686B"/>
    <w:rsid w:val="008E02F0"/>
    <w:rsid w:val="008E76DB"/>
    <w:rsid w:val="008F1084"/>
    <w:rsid w:val="0090618B"/>
    <w:rsid w:val="009106BF"/>
    <w:rsid w:val="009117B9"/>
    <w:rsid w:val="00913E10"/>
    <w:rsid w:val="0091513A"/>
    <w:rsid w:val="00926073"/>
    <w:rsid w:val="00927D0B"/>
    <w:rsid w:val="00945275"/>
    <w:rsid w:val="00951AC9"/>
    <w:rsid w:val="00956346"/>
    <w:rsid w:val="00957422"/>
    <w:rsid w:val="00967BA9"/>
    <w:rsid w:val="00976089"/>
    <w:rsid w:val="00982BA1"/>
    <w:rsid w:val="0098752B"/>
    <w:rsid w:val="00993144"/>
    <w:rsid w:val="009A32E5"/>
    <w:rsid w:val="009A5072"/>
    <w:rsid w:val="009A5AF9"/>
    <w:rsid w:val="009B03B3"/>
    <w:rsid w:val="009B2661"/>
    <w:rsid w:val="009B2C1F"/>
    <w:rsid w:val="009B35D4"/>
    <w:rsid w:val="009B4539"/>
    <w:rsid w:val="009C244D"/>
    <w:rsid w:val="009C472B"/>
    <w:rsid w:val="009E430E"/>
    <w:rsid w:val="009F1B7E"/>
    <w:rsid w:val="00A032CB"/>
    <w:rsid w:val="00A12898"/>
    <w:rsid w:val="00A138C7"/>
    <w:rsid w:val="00A1417C"/>
    <w:rsid w:val="00A200ED"/>
    <w:rsid w:val="00A22C8F"/>
    <w:rsid w:val="00A24CDF"/>
    <w:rsid w:val="00A27D5C"/>
    <w:rsid w:val="00A34A63"/>
    <w:rsid w:val="00A36616"/>
    <w:rsid w:val="00A426FC"/>
    <w:rsid w:val="00A440B9"/>
    <w:rsid w:val="00A44F3B"/>
    <w:rsid w:val="00A473E9"/>
    <w:rsid w:val="00A504D9"/>
    <w:rsid w:val="00A513BB"/>
    <w:rsid w:val="00A5488A"/>
    <w:rsid w:val="00A6029B"/>
    <w:rsid w:val="00A70461"/>
    <w:rsid w:val="00A84F20"/>
    <w:rsid w:val="00A91443"/>
    <w:rsid w:val="00A93B08"/>
    <w:rsid w:val="00AA3771"/>
    <w:rsid w:val="00AA5831"/>
    <w:rsid w:val="00AC0023"/>
    <w:rsid w:val="00AC114A"/>
    <w:rsid w:val="00AC4292"/>
    <w:rsid w:val="00AD0CAB"/>
    <w:rsid w:val="00AD0EA5"/>
    <w:rsid w:val="00AD31FD"/>
    <w:rsid w:val="00AD4A62"/>
    <w:rsid w:val="00AE4784"/>
    <w:rsid w:val="00AE6BF5"/>
    <w:rsid w:val="00AF678A"/>
    <w:rsid w:val="00AF7314"/>
    <w:rsid w:val="00B00A1A"/>
    <w:rsid w:val="00B0117F"/>
    <w:rsid w:val="00B110A4"/>
    <w:rsid w:val="00B1165D"/>
    <w:rsid w:val="00B25EBA"/>
    <w:rsid w:val="00B271BF"/>
    <w:rsid w:val="00B30434"/>
    <w:rsid w:val="00B34728"/>
    <w:rsid w:val="00B477D3"/>
    <w:rsid w:val="00B625F8"/>
    <w:rsid w:val="00B62D3D"/>
    <w:rsid w:val="00B63195"/>
    <w:rsid w:val="00B71A91"/>
    <w:rsid w:val="00B71AE6"/>
    <w:rsid w:val="00B81456"/>
    <w:rsid w:val="00B84CAC"/>
    <w:rsid w:val="00B94FC6"/>
    <w:rsid w:val="00B95570"/>
    <w:rsid w:val="00BA2998"/>
    <w:rsid w:val="00BA66BE"/>
    <w:rsid w:val="00BB5098"/>
    <w:rsid w:val="00BB6E8A"/>
    <w:rsid w:val="00BC0484"/>
    <w:rsid w:val="00BC0E3A"/>
    <w:rsid w:val="00BC3268"/>
    <w:rsid w:val="00BD24F7"/>
    <w:rsid w:val="00BE3DBA"/>
    <w:rsid w:val="00BF2124"/>
    <w:rsid w:val="00BF4FD0"/>
    <w:rsid w:val="00BF72BE"/>
    <w:rsid w:val="00C0418E"/>
    <w:rsid w:val="00C04EDB"/>
    <w:rsid w:val="00C16B30"/>
    <w:rsid w:val="00C175C2"/>
    <w:rsid w:val="00C209F7"/>
    <w:rsid w:val="00C235FA"/>
    <w:rsid w:val="00C24EEF"/>
    <w:rsid w:val="00C31C47"/>
    <w:rsid w:val="00C424D2"/>
    <w:rsid w:val="00C45035"/>
    <w:rsid w:val="00C452E7"/>
    <w:rsid w:val="00C464DA"/>
    <w:rsid w:val="00C5026B"/>
    <w:rsid w:val="00C530F7"/>
    <w:rsid w:val="00C537E4"/>
    <w:rsid w:val="00C61122"/>
    <w:rsid w:val="00C625ED"/>
    <w:rsid w:val="00C62936"/>
    <w:rsid w:val="00C70340"/>
    <w:rsid w:val="00C70638"/>
    <w:rsid w:val="00C74437"/>
    <w:rsid w:val="00C81B65"/>
    <w:rsid w:val="00C94463"/>
    <w:rsid w:val="00C97A9B"/>
    <w:rsid w:val="00CA026E"/>
    <w:rsid w:val="00CA5EA1"/>
    <w:rsid w:val="00CB5A1C"/>
    <w:rsid w:val="00CB5DA7"/>
    <w:rsid w:val="00CC04FB"/>
    <w:rsid w:val="00CC15F6"/>
    <w:rsid w:val="00CC4D3F"/>
    <w:rsid w:val="00CC4D94"/>
    <w:rsid w:val="00CD1369"/>
    <w:rsid w:val="00CE5A8C"/>
    <w:rsid w:val="00CE6EA0"/>
    <w:rsid w:val="00CE7F9E"/>
    <w:rsid w:val="00CF53C9"/>
    <w:rsid w:val="00CF620C"/>
    <w:rsid w:val="00D004A5"/>
    <w:rsid w:val="00D02B6D"/>
    <w:rsid w:val="00D04630"/>
    <w:rsid w:val="00D1460A"/>
    <w:rsid w:val="00D20CE7"/>
    <w:rsid w:val="00D2613D"/>
    <w:rsid w:val="00D4369E"/>
    <w:rsid w:val="00D45FD1"/>
    <w:rsid w:val="00D57A8A"/>
    <w:rsid w:val="00D57E41"/>
    <w:rsid w:val="00D60820"/>
    <w:rsid w:val="00D63575"/>
    <w:rsid w:val="00D64757"/>
    <w:rsid w:val="00D651C4"/>
    <w:rsid w:val="00D660E5"/>
    <w:rsid w:val="00D76302"/>
    <w:rsid w:val="00D90E1C"/>
    <w:rsid w:val="00DA15C8"/>
    <w:rsid w:val="00DA39B6"/>
    <w:rsid w:val="00DA57B6"/>
    <w:rsid w:val="00DA665B"/>
    <w:rsid w:val="00DB08BF"/>
    <w:rsid w:val="00DB2ED5"/>
    <w:rsid w:val="00DB5350"/>
    <w:rsid w:val="00DC086D"/>
    <w:rsid w:val="00DC2908"/>
    <w:rsid w:val="00DC4450"/>
    <w:rsid w:val="00DC5967"/>
    <w:rsid w:val="00DC7697"/>
    <w:rsid w:val="00DD09CF"/>
    <w:rsid w:val="00DD7B4E"/>
    <w:rsid w:val="00DF2138"/>
    <w:rsid w:val="00E00651"/>
    <w:rsid w:val="00E06886"/>
    <w:rsid w:val="00E072CC"/>
    <w:rsid w:val="00E1523E"/>
    <w:rsid w:val="00E21709"/>
    <w:rsid w:val="00E26318"/>
    <w:rsid w:val="00E31F40"/>
    <w:rsid w:val="00E31F90"/>
    <w:rsid w:val="00E325D7"/>
    <w:rsid w:val="00E33845"/>
    <w:rsid w:val="00E40747"/>
    <w:rsid w:val="00E409FA"/>
    <w:rsid w:val="00E43E51"/>
    <w:rsid w:val="00E5670E"/>
    <w:rsid w:val="00E56894"/>
    <w:rsid w:val="00E62090"/>
    <w:rsid w:val="00E64925"/>
    <w:rsid w:val="00E677DD"/>
    <w:rsid w:val="00E749C7"/>
    <w:rsid w:val="00E771DF"/>
    <w:rsid w:val="00E825D5"/>
    <w:rsid w:val="00E9019D"/>
    <w:rsid w:val="00E91960"/>
    <w:rsid w:val="00E97FEB"/>
    <w:rsid w:val="00EA279F"/>
    <w:rsid w:val="00EA2B51"/>
    <w:rsid w:val="00EA6C3F"/>
    <w:rsid w:val="00EC1879"/>
    <w:rsid w:val="00EC77E4"/>
    <w:rsid w:val="00EF0767"/>
    <w:rsid w:val="00EF1820"/>
    <w:rsid w:val="00EF1C9C"/>
    <w:rsid w:val="00F06BDC"/>
    <w:rsid w:val="00F21FA0"/>
    <w:rsid w:val="00F23952"/>
    <w:rsid w:val="00F251A8"/>
    <w:rsid w:val="00F3235F"/>
    <w:rsid w:val="00F358E7"/>
    <w:rsid w:val="00F42792"/>
    <w:rsid w:val="00F462B5"/>
    <w:rsid w:val="00F579A4"/>
    <w:rsid w:val="00F6626D"/>
    <w:rsid w:val="00F67FFA"/>
    <w:rsid w:val="00F71B5E"/>
    <w:rsid w:val="00F726D7"/>
    <w:rsid w:val="00F77FBF"/>
    <w:rsid w:val="00F8224C"/>
    <w:rsid w:val="00F91C81"/>
    <w:rsid w:val="00F9611B"/>
    <w:rsid w:val="00FA6B26"/>
    <w:rsid w:val="00FB3721"/>
    <w:rsid w:val="00FC53C8"/>
    <w:rsid w:val="00FC5C09"/>
    <w:rsid w:val="00FD01F2"/>
    <w:rsid w:val="00FD04C0"/>
    <w:rsid w:val="00FD1CAF"/>
    <w:rsid w:val="00FD6C6C"/>
    <w:rsid w:val="00FD793E"/>
    <w:rsid w:val="00FF1E5A"/>
    <w:rsid w:val="00FF328E"/>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5345B7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zh-TW"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Table Grid"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eiche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eichen"/>
    <w:rsid w:val="00EC5DF7"/>
    <w:rPr>
      <w:sz w:val="20"/>
      <w:szCs w:val="20"/>
    </w:rPr>
  </w:style>
  <w:style w:type="character" w:customStyle="1" w:styleId="KommentartextZeichen">
    <w:name w:val="Kommentartext Zeichen"/>
    <w:link w:val="Kommentartext"/>
    <w:rsid w:val="00EC5DF7"/>
    <w:rPr>
      <w:lang w:eastAsia="de-DE"/>
    </w:rPr>
  </w:style>
  <w:style w:type="paragraph" w:styleId="Kommentarthema">
    <w:name w:val="annotation subject"/>
    <w:basedOn w:val="Kommentartext"/>
    <w:next w:val="Kommentartext"/>
    <w:link w:val="KommentarthemaZeichen"/>
    <w:rsid w:val="00EC5DF7"/>
    <w:rPr>
      <w:b/>
      <w:bCs/>
    </w:rPr>
  </w:style>
  <w:style w:type="character" w:customStyle="1" w:styleId="KommentarthemaZeichen">
    <w:name w:val="Kommentarthema Zeiche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GesichteterLink">
    <w:name w:val="FollowedHyperlink"/>
    <w:basedOn w:val="Absatzstandardschriftart"/>
    <w:rsid w:val="00494999"/>
    <w:rPr>
      <w:color w:val="800080" w:themeColor="followedHyperlink"/>
      <w:u w:val="single"/>
    </w:rPr>
  </w:style>
  <w:style w:type="character" w:customStyle="1" w:styleId="KopfzeileZeichen">
    <w:name w:val="Kopfzeile Zeichen"/>
    <w:basedOn w:val="Absatzstandardschriftart"/>
    <w:link w:val="Kopfzeile"/>
    <w:rsid w:val="00AE6BF5"/>
    <w:rPr>
      <w:sz w:val="24"/>
      <w:szCs w:val="24"/>
      <w:lang w:eastAsia="de-D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zh-TW"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Table Grid"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eiche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eichen"/>
    <w:rsid w:val="00EC5DF7"/>
    <w:rPr>
      <w:sz w:val="20"/>
      <w:szCs w:val="20"/>
    </w:rPr>
  </w:style>
  <w:style w:type="character" w:customStyle="1" w:styleId="KommentartextZeichen">
    <w:name w:val="Kommentartext Zeichen"/>
    <w:link w:val="Kommentartext"/>
    <w:rsid w:val="00EC5DF7"/>
    <w:rPr>
      <w:lang w:eastAsia="de-DE"/>
    </w:rPr>
  </w:style>
  <w:style w:type="paragraph" w:styleId="Kommentarthema">
    <w:name w:val="annotation subject"/>
    <w:basedOn w:val="Kommentartext"/>
    <w:next w:val="Kommentartext"/>
    <w:link w:val="KommentarthemaZeichen"/>
    <w:rsid w:val="00EC5DF7"/>
    <w:rPr>
      <w:b/>
      <w:bCs/>
    </w:rPr>
  </w:style>
  <w:style w:type="character" w:customStyle="1" w:styleId="KommentarthemaZeichen">
    <w:name w:val="Kommentarthema Zeiche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GesichteterLink">
    <w:name w:val="FollowedHyperlink"/>
    <w:basedOn w:val="Absatzstandardschriftart"/>
    <w:rsid w:val="00494999"/>
    <w:rPr>
      <w:color w:val="800080" w:themeColor="followedHyperlink"/>
      <w:u w:val="single"/>
    </w:rPr>
  </w:style>
  <w:style w:type="character" w:customStyle="1" w:styleId="KopfzeileZeichen">
    <w:name w:val="Kopfzeile Zeichen"/>
    <w:basedOn w:val="Absatzstandardschriftart"/>
    <w:link w:val="Kopfzeile"/>
    <w:rsid w:val="00AE6BF5"/>
    <w:rPr>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3.jpeg"/><Relationship Id="rId12" Type="http://schemas.openxmlformats.org/officeDocument/2006/relationships/image" Target="media/image4.jpeg"/><Relationship Id="rId13" Type="http://schemas.openxmlformats.org/officeDocument/2006/relationships/hyperlink" Target="http://www.press-n-relations.de" TargetMode="External"/><Relationship Id="rId14" Type="http://schemas.openxmlformats.org/officeDocument/2006/relationships/header" Target="header1.xml"/><Relationship Id="rId15" Type="http://schemas.openxmlformats.org/officeDocument/2006/relationships/fontTable" Target="fontTable.xml"/><Relationship Id="rId16" Type="http://schemas.openxmlformats.org/officeDocument/2006/relationships/theme" Target="theme/theme1.xml"/><Relationship Id="rId18" Type="http://schemas.microsoft.com/office/2011/relationships/people" Target="people.xml"/><Relationship Id="rId19" Type="http://schemas.microsoft.com/office/2011/relationships/commentsExtended" Target="commentsExtended.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press-n-relations.amid-pr.com" TargetMode="External"/><Relationship Id="rId9" Type="http://schemas.openxmlformats.org/officeDocument/2006/relationships/image" Target="media/image1.jpeg"/><Relationship Id="rId10"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553</Words>
  <Characters>3484</Characters>
  <Application>Microsoft Macintosh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4029</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ctxhermann</dc:creator>
  <cp:keywords/>
  <cp:lastModifiedBy>Vanessa Klein</cp:lastModifiedBy>
  <cp:revision>7</cp:revision>
  <cp:lastPrinted>2017-02-24T13:28:00Z</cp:lastPrinted>
  <dcterms:created xsi:type="dcterms:W3CDTF">2017-03-01T08:00:00Z</dcterms:created>
  <dcterms:modified xsi:type="dcterms:W3CDTF">2017-03-27T08:48:00Z</dcterms:modified>
</cp:coreProperties>
</file>