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465BD0" w14:textId="48D31F47" w:rsidR="00781049" w:rsidRPr="002358A2" w:rsidRDefault="00461C4E" w:rsidP="002358A2">
      <w:pPr>
        <w:pStyle w:val="PMTitel1"/>
        <w:spacing w:line="360" w:lineRule="auto"/>
        <w:ind w:right="-518"/>
        <w:rPr>
          <w:sz w:val="22"/>
          <w:szCs w:val="22"/>
        </w:rPr>
      </w:pPr>
      <w:r>
        <w:rPr>
          <w:sz w:val="24"/>
          <w:szCs w:val="24"/>
        </w:rPr>
        <w:t>Leuchtende Qualität mit modularem System</w:t>
      </w:r>
      <w:r w:rsidR="002358A2">
        <w:rPr>
          <w:sz w:val="24"/>
          <w:szCs w:val="24"/>
        </w:rPr>
        <w:br/>
      </w:r>
      <w:r w:rsidR="00781049" w:rsidRPr="002358A2">
        <w:rPr>
          <w:sz w:val="22"/>
          <w:szCs w:val="22"/>
        </w:rPr>
        <w:t>H</w:t>
      </w:r>
      <w:r w:rsidR="00F822F6" w:rsidRPr="002358A2">
        <w:rPr>
          <w:sz w:val="22"/>
          <w:szCs w:val="22"/>
        </w:rPr>
        <w:t>ELLA</w:t>
      </w:r>
      <w:r w:rsidR="00781049" w:rsidRPr="002358A2">
        <w:rPr>
          <w:sz w:val="22"/>
          <w:szCs w:val="22"/>
        </w:rPr>
        <w:t xml:space="preserve"> präsentiert auf der IAA 2016 </w:t>
      </w:r>
      <w:r w:rsidR="00F822F6" w:rsidRPr="002358A2">
        <w:rPr>
          <w:sz w:val="22"/>
          <w:szCs w:val="22"/>
        </w:rPr>
        <w:t>Lösungen für</w:t>
      </w:r>
      <w:r w:rsidR="002358A2">
        <w:rPr>
          <w:sz w:val="22"/>
          <w:szCs w:val="22"/>
        </w:rPr>
        <w:t xml:space="preserve"> Trailer mit noch</w:t>
      </w:r>
      <w:r w:rsidR="00F822F6" w:rsidRPr="002358A2">
        <w:rPr>
          <w:sz w:val="22"/>
          <w:szCs w:val="22"/>
        </w:rPr>
        <w:t xml:space="preserve"> mehr Sicherheit</w:t>
      </w:r>
    </w:p>
    <w:p w14:paraId="33888268" w14:textId="1C0FD675" w:rsidR="002358A2" w:rsidRDefault="00461C4E" w:rsidP="00041741">
      <w:pPr>
        <w:pStyle w:val="PMStandTxt"/>
      </w:pPr>
      <w:r>
        <w:rPr>
          <w:b/>
        </w:rPr>
        <w:t>Lippstadt, 8</w:t>
      </w:r>
      <w:r w:rsidR="00781049">
        <w:rPr>
          <w:b/>
        </w:rPr>
        <w:t>. August 2016.</w:t>
      </w:r>
      <w:r w:rsidR="00781049">
        <w:t xml:space="preserve"> Noch ist sie rein optional: die zusätzliche seitliche Blinkfunktion nach ECE R6 Kategorie 5. </w:t>
      </w:r>
      <w:r w:rsidR="00781049" w:rsidRPr="00AB1F59">
        <w:t xml:space="preserve">Doch ab November 2017 müssen </w:t>
      </w:r>
      <w:proofErr w:type="spellStart"/>
      <w:r w:rsidR="001D739D" w:rsidRPr="00AB1F59">
        <w:t>Trailerhersteller</w:t>
      </w:r>
      <w:proofErr w:type="spellEnd"/>
      <w:r w:rsidR="001D739D" w:rsidRPr="00AB1F59">
        <w:t xml:space="preserve"> </w:t>
      </w:r>
      <w:r w:rsidR="006629AB" w:rsidRPr="00AB1F59">
        <w:t xml:space="preserve">alle </w:t>
      </w:r>
      <w:r w:rsidR="00BE7FF8" w:rsidRPr="00AB1F59">
        <w:t xml:space="preserve">neu </w:t>
      </w:r>
      <w:r w:rsidR="001D739D" w:rsidRPr="00AB1F59">
        <w:t>entwickelte</w:t>
      </w:r>
      <w:r w:rsidR="006629AB" w:rsidRPr="00AB1F59">
        <w:t>n</w:t>
      </w:r>
      <w:r w:rsidR="00BE7FF8" w:rsidRPr="00AB1F59">
        <w:t xml:space="preserve"> </w:t>
      </w:r>
      <w:r w:rsidR="006629AB" w:rsidRPr="00AB1F59">
        <w:t>Serien</w:t>
      </w:r>
      <w:r w:rsidR="00BE7FF8" w:rsidRPr="00AB1F59">
        <w:t xml:space="preserve">, </w:t>
      </w:r>
      <w:r w:rsidR="001D739D" w:rsidRPr="00AB1F59">
        <w:t>für die sie eine Typgenehmigung beantragen</w:t>
      </w:r>
      <w:r w:rsidR="00BE7FF8" w:rsidRPr="00AB1F59">
        <w:t>,</w:t>
      </w:r>
      <w:r w:rsidR="00781049" w:rsidRPr="00AB1F59">
        <w:t xml:space="preserve"> mit </w:t>
      </w:r>
      <w:r w:rsidR="001D739D" w:rsidRPr="00AB1F59">
        <w:t xml:space="preserve">seitlicher </w:t>
      </w:r>
      <w:r w:rsidR="006629AB" w:rsidRPr="00AB1F59">
        <w:t>Blinkfu</w:t>
      </w:r>
      <w:r w:rsidR="001D739D" w:rsidRPr="00AB1F59">
        <w:t>nktion ausstatten</w:t>
      </w:r>
      <w:r w:rsidR="006629AB" w:rsidRPr="00AB1F59">
        <w:t>.</w:t>
      </w:r>
      <w:r w:rsidR="00781049" w:rsidRPr="00AB1F59">
        <w:t xml:space="preserve"> Auf der </w:t>
      </w:r>
      <w:r w:rsidR="00AB1F59">
        <w:t>Internationalen Automobil-Ausstellung für Nutzfahrzeuge (</w:t>
      </w:r>
      <w:r w:rsidR="00781049" w:rsidRPr="00AB1F59">
        <w:t xml:space="preserve">IAA </w:t>
      </w:r>
      <w:r w:rsidR="00AB1F59">
        <w:t xml:space="preserve">Nutzfahrzeuge </w:t>
      </w:r>
      <w:r w:rsidR="00781049" w:rsidRPr="00AB1F59">
        <w:t>2016</w:t>
      </w:r>
      <w:r w:rsidR="00AB1F59">
        <w:t>)</w:t>
      </w:r>
      <w:r w:rsidR="00596DE5" w:rsidRPr="00AB1F59">
        <w:t xml:space="preserve"> in Hannover</w:t>
      </w:r>
      <w:r w:rsidR="00781049" w:rsidRPr="00AB1F59">
        <w:t xml:space="preserve"> präs</w:t>
      </w:r>
      <w:r w:rsidR="006629AB" w:rsidRPr="00AB1F59">
        <w:t xml:space="preserve">entiert Hella </w:t>
      </w:r>
      <w:r w:rsidR="00AA2400" w:rsidRPr="00AB1F59">
        <w:t xml:space="preserve">erstmals eine </w:t>
      </w:r>
      <w:r w:rsidR="00623074" w:rsidRPr="00AB1F59">
        <w:t>wirkungsvolle</w:t>
      </w:r>
      <w:r w:rsidR="00A85848" w:rsidRPr="00AB1F59">
        <w:t xml:space="preserve"> und flexible </w:t>
      </w:r>
      <w:r w:rsidR="006629AB" w:rsidRPr="00AB1F59">
        <w:t>Lösung</w:t>
      </w:r>
      <w:r w:rsidR="00AB1F59">
        <w:t xml:space="preserve"> (Halle 12, Stand B23)</w:t>
      </w:r>
      <w:r w:rsidR="00781049" w:rsidRPr="00AB1F59">
        <w:t>.</w:t>
      </w:r>
      <w:r w:rsidR="00781049">
        <w:t xml:space="preserve"> Der Clou: Die LED-Seitenmarkierungsleuchten mit Rückstrahler und Zusatzblinkleuchte werden einfach in das bereits </w:t>
      </w:r>
      <w:r w:rsidR="00161EAD">
        <w:t>geplante</w:t>
      </w:r>
      <w:r w:rsidR="00781049">
        <w:t xml:space="preserve"> Lichtsystem integriert. „Um die Markierungs- und Blinklichtfunktion zu kombinieren, setzen wir auf speziell gestaltete Optiken, die für einen besonderen Effekt sorgen: Während die Blinklichtfunktion insbesondere nach hinten gerichtet ist, </w:t>
      </w:r>
      <w:r w:rsidR="00F822F6">
        <w:t xml:space="preserve">um noch mehr </w:t>
      </w:r>
      <w:r w:rsidR="00672E32">
        <w:t xml:space="preserve">Sicherheit gerade im innerstädtischen Verkehr </w:t>
      </w:r>
      <w:r w:rsidR="00F822F6">
        <w:t xml:space="preserve">zu erzeugen, </w:t>
      </w:r>
      <w:r w:rsidR="00781049">
        <w:t>bleibt die Ausleuchtung der Seitenmarkierungs</w:t>
      </w:r>
      <w:r w:rsidR="00E15273">
        <w:t xml:space="preserve">funktion parallel dazu erhalten. </w:t>
      </w:r>
      <w:r w:rsidR="002358A2" w:rsidRPr="008179F2">
        <w:t xml:space="preserve">Im Weiteren präsentieren wir schon </w:t>
      </w:r>
      <w:r w:rsidR="002C5C78" w:rsidRPr="008179F2">
        <w:t xml:space="preserve">heute </w:t>
      </w:r>
      <w:r w:rsidR="002358A2" w:rsidRPr="008179F2">
        <w:t xml:space="preserve">eine Erweiterung nach Kategorie 6, bei </w:t>
      </w:r>
      <w:proofErr w:type="gramStart"/>
      <w:r w:rsidR="002358A2" w:rsidRPr="008179F2">
        <w:t>der herkömmliche Seitenmarkierungsleuchten</w:t>
      </w:r>
      <w:proofErr w:type="gramEnd"/>
      <w:r w:rsidR="002358A2" w:rsidRPr="008179F2">
        <w:t xml:space="preserve"> die Blinkfunktion beim Abbiegevorgang mit übernehmen</w:t>
      </w:r>
      <w:r w:rsidR="002C5C78" w:rsidRPr="008179F2">
        <w:t>, erklärt Georg Fink, Vertriebsleiter Trailer bei HELLA.</w:t>
      </w:r>
    </w:p>
    <w:p w14:paraId="37FF7064" w14:textId="78BAF98A" w:rsidR="00854E44" w:rsidRPr="002358A2" w:rsidRDefault="00854E44" w:rsidP="00041741">
      <w:pPr>
        <w:pStyle w:val="PMStandTxt"/>
      </w:pPr>
      <w:r w:rsidRPr="00AB1F59">
        <w:t>Die richtige Beleuchtung eines Fahrzeugs oder Anhängers ist ein wesentlicher Bestandteil der Verkehrssicherheit –</w:t>
      </w:r>
      <w:r>
        <w:t xml:space="preserve"> und diese wird anhand der ECE-Regelung zur seitlichen Blinkfunktion künftig weiter erhöht werden. Mit der Lösung von HELLA geht diese jedoch nicht mit kostspieligen und mühsamen Veränderungen der Montageabläufe einher. Denn das System zeichnet sich insbesondere dadurch aus, dass die vorhandene Leitungsarchitektur verwendet werden kann und sich einfach in bestehende HELLA-Systeme integrieren lässt. </w:t>
      </w:r>
    </w:p>
    <w:p w14:paraId="5D4C3127" w14:textId="26A30452" w:rsidR="00041741" w:rsidRPr="00E15273" w:rsidRDefault="00781049" w:rsidP="00041741">
      <w:pPr>
        <w:pStyle w:val="PMStandTxt"/>
      </w:pPr>
      <w:r>
        <w:t xml:space="preserve">Der Messeauftritt im Oktober hält jedoch noch weitere Überraschungen </w:t>
      </w:r>
      <w:r w:rsidR="00596DE5">
        <w:t xml:space="preserve">– </w:t>
      </w:r>
      <w:r>
        <w:t>wie beispiel</w:t>
      </w:r>
      <w:r w:rsidR="00461C4E">
        <w:t>s</w:t>
      </w:r>
      <w:bookmarkStart w:id="0" w:name="_GoBack"/>
      <w:bookmarkEnd w:id="0"/>
      <w:r>
        <w:t xml:space="preserve">weise </w:t>
      </w:r>
      <w:r w:rsidR="00BE7FF8">
        <w:t>Erweiterung</w:t>
      </w:r>
      <w:r w:rsidR="006629AB">
        <w:t>en</w:t>
      </w:r>
      <w:r w:rsidR="00BE7FF8">
        <w:t xml:space="preserve"> im modularen</w:t>
      </w:r>
      <w:r w:rsidR="006629AB">
        <w:t xml:space="preserve"> Programm sowie eine neue</w:t>
      </w:r>
      <w:r w:rsidR="00BE7FF8">
        <w:t xml:space="preserve"> </w:t>
      </w:r>
      <w:proofErr w:type="spellStart"/>
      <w:r w:rsidR="00BE7FF8">
        <w:t>Heckleuchtengeneration</w:t>
      </w:r>
      <w:proofErr w:type="spellEnd"/>
      <w:r>
        <w:t xml:space="preserve"> </w:t>
      </w:r>
      <w:r w:rsidR="00596DE5">
        <w:t xml:space="preserve">– </w:t>
      </w:r>
      <w:r>
        <w:t>bereit. Bei allen Produktneuheiten</w:t>
      </w:r>
      <w:r w:rsidR="00A85848">
        <w:t xml:space="preserve"> stehen die Termini Modularität, </w:t>
      </w:r>
      <w:r w:rsidR="00041741">
        <w:t xml:space="preserve">Flexibilität, </w:t>
      </w:r>
      <w:r w:rsidR="00A85848">
        <w:t xml:space="preserve">Endkundennutzen </w:t>
      </w:r>
      <w:r>
        <w:t>und Sicherheit im Fokus.</w:t>
      </w:r>
      <w:r w:rsidR="00E15273">
        <w:t xml:space="preserve"> „Im Fokus steht bei </w:t>
      </w:r>
      <w:r w:rsidR="00E15273">
        <w:lastRenderedPageBreak/>
        <w:t>HELLA</w:t>
      </w:r>
      <w:r w:rsidR="00041741">
        <w:t xml:space="preserve">, dass wir mit unserem Modularen System jede Kundenforderung umsetzen können. So bleibt mit unserem </w:t>
      </w:r>
      <w:proofErr w:type="spellStart"/>
      <w:r w:rsidR="00041741">
        <w:t>Ea</w:t>
      </w:r>
      <w:r w:rsidR="00E15273">
        <w:t>syConn</w:t>
      </w:r>
      <w:proofErr w:type="spellEnd"/>
      <w:r w:rsidR="00E15273">
        <w:t xml:space="preserve"> System keine Frage offen“, so Fink.</w:t>
      </w:r>
    </w:p>
    <w:p w14:paraId="4F7EC1FE" w14:textId="5B118EBC" w:rsidR="004378B0" w:rsidRPr="00A85848" w:rsidRDefault="00781049" w:rsidP="00A85848">
      <w:pPr>
        <w:pStyle w:val="PMStandTxt"/>
        <w:rPr>
          <w:rStyle w:val="Fett"/>
          <w:b w:val="0"/>
          <w:bCs/>
        </w:rPr>
      </w:pPr>
      <w:r>
        <w:t>Diese und weitere Neuheiten im Bereich Beleuchtu</w:t>
      </w:r>
      <w:r w:rsidR="00672E32">
        <w:t>ng für Trailer präsentiert HELLA</w:t>
      </w:r>
      <w:r>
        <w:t xml:space="preserve"> anschaulich </w:t>
      </w:r>
      <w:r w:rsidR="00623074">
        <w:t xml:space="preserve">mithilfe </w:t>
      </w:r>
      <w:r w:rsidR="00A81086">
        <w:t xml:space="preserve">illustrativer </w:t>
      </w:r>
      <w:r w:rsidR="00623074">
        <w:t xml:space="preserve">Messetafeln </w:t>
      </w:r>
      <w:r>
        <w:t xml:space="preserve">auf der Internationalen Automobil-Ausstellung vom 22. </w:t>
      </w:r>
      <w:proofErr w:type="gramStart"/>
      <w:r>
        <w:t>bis  29.</w:t>
      </w:r>
      <w:proofErr w:type="gramEnd"/>
      <w:r>
        <w:t xml:space="preserve"> September 2016 in Halle 12, Stand B23.</w:t>
      </w:r>
    </w:p>
    <w:p w14:paraId="0A9F0614" w14:textId="53DDBA44" w:rsidR="001A3A8D" w:rsidRDefault="001A3A8D" w:rsidP="001A3A8D">
      <w:pPr>
        <w:pStyle w:val="PMAbbinder"/>
      </w:pPr>
    </w:p>
    <w:p w14:paraId="11B8F0DB" w14:textId="77777777" w:rsidR="00636990" w:rsidRPr="00636990" w:rsidRDefault="00636990" w:rsidP="00636990">
      <w:pPr>
        <w:pStyle w:val="PMAbbinder"/>
        <w:rPr>
          <w:rStyle w:val="Fett"/>
          <w:b w:val="0"/>
          <w:bCs w:val="0"/>
        </w:rPr>
      </w:pPr>
    </w:p>
    <w:p w14:paraId="7EFCAEE3" w14:textId="77777777" w:rsidR="005073E1" w:rsidRDefault="009D16BD" w:rsidP="005073E1">
      <w:pPr>
        <w:autoSpaceDE w:val="0"/>
        <w:autoSpaceDN w:val="0"/>
        <w:adjustRightInd w:val="0"/>
        <w:spacing w:before="0" w:line="240" w:lineRule="auto"/>
        <w:rPr>
          <w:rFonts w:cs="Arial"/>
          <w:szCs w:val="20"/>
        </w:rPr>
      </w:pPr>
      <w:r>
        <w:rPr>
          <w:b/>
          <w:szCs w:val="18"/>
          <w:lang w:eastAsia="x-none"/>
        </w:rPr>
        <w:t>HELLA KGaA Hueck &amp; Co., Lippstadt:</w:t>
      </w:r>
      <w:r>
        <w:rPr>
          <w:szCs w:val="18"/>
          <w:lang w:eastAsia="x-none"/>
        </w:rPr>
        <w:t xml:space="preserve"> </w:t>
      </w:r>
      <w:r w:rsidR="00214821" w:rsidRPr="00AB3B6B">
        <w:rPr>
          <w:rFonts w:cs="Arial"/>
          <w:szCs w:val="20"/>
        </w:rPr>
        <w:t>HELLA ist ein global aufgestelltes, börsennotiertes</w:t>
      </w:r>
      <w:r w:rsidR="005073E1">
        <w:rPr>
          <w:rFonts w:cs="Arial"/>
          <w:szCs w:val="20"/>
        </w:rPr>
        <w:t xml:space="preserve"> </w:t>
      </w:r>
      <w:r w:rsidR="00214821" w:rsidRPr="00AB3B6B">
        <w:rPr>
          <w:rFonts w:cs="Arial"/>
          <w:szCs w:val="20"/>
        </w:rPr>
        <w:t>Familienunternehmen mit rund 34.000 Beschäftigten an mehr als 100 Standorten in über 35</w:t>
      </w:r>
      <w:r w:rsidR="005073E1">
        <w:rPr>
          <w:rFonts w:cs="Arial"/>
          <w:szCs w:val="20"/>
        </w:rPr>
        <w:t xml:space="preserve"> </w:t>
      </w:r>
      <w:r w:rsidR="00214821" w:rsidRPr="00AB3B6B">
        <w:rPr>
          <w:rFonts w:cs="Arial"/>
          <w:szCs w:val="20"/>
        </w:rPr>
        <w:t>Ländern. Der HELLA Konzern entwickelt und fertigt für die Automobilindustrie Komponenten und</w:t>
      </w:r>
      <w:r w:rsidR="005073E1">
        <w:rPr>
          <w:rFonts w:cs="Arial"/>
          <w:szCs w:val="20"/>
        </w:rPr>
        <w:t xml:space="preserve"> </w:t>
      </w:r>
      <w:r w:rsidR="00214821" w:rsidRPr="00AB3B6B">
        <w:rPr>
          <w:rFonts w:cs="Arial"/>
          <w:szCs w:val="20"/>
        </w:rPr>
        <w:t>Systeme der Lichttechnik und Elektronik und verfügt weiterhin über eine der größten</w:t>
      </w:r>
      <w:r w:rsidR="005073E1">
        <w:rPr>
          <w:rFonts w:cs="Arial"/>
          <w:szCs w:val="20"/>
        </w:rPr>
        <w:t xml:space="preserve"> </w:t>
      </w:r>
      <w:r w:rsidR="00214821" w:rsidRPr="00AB3B6B">
        <w:rPr>
          <w:rFonts w:cs="Arial"/>
          <w:szCs w:val="20"/>
        </w:rPr>
        <w:t>Handelsorganisationen für Kfz-Teile, Zubehör, Diagnose und Serviceleistungen in Europa. In</w:t>
      </w:r>
      <w:r w:rsidR="005073E1">
        <w:rPr>
          <w:rFonts w:cs="Arial"/>
          <w:szCs w:val="20"/>
        </w:rPr>
        <w:t xml:space="preserve"> </w:t>
      </w:r>
      <w:r w:rsidR="00214821" w:rsidRPr="00AB3B6B">
        <w:rPr>
          <w:rFonts w:cs="Arial"/>
          <w:szCs w:val="20"/>
        </w:rPr>
        <w:t>Joint-Venture-Unternehmen entstehen zudem komplette Fahrzeugmodule, Klimasysteme und</w:t>
      </w:r>
      <w:r w:rsidR="005073E1">
        <w:rPr>
          <w:rFonts w:cs="Arial"/>
          <w:szCs w:val="20"/>
        </w:rPr>
        <w:t xml:space="preserve"> </w:t>
      </w:r>
      <w:r w:rsidR="00214821" w:rsidRPr="00AB3B6B">
        <w:rPr>
          <w:rFonts w:cs="Arial"/>
          <w:szCs w:val="20"/>
        </w:rPr>
        <w:t>Bordnetze. Mit über 6.000 Beschäftigen in Forschung und Entwicklung zählt HELLA zu den</w:t>
      </w:r>
      <w:r w:rsidR="005073E1">
        <w:rPr>
          <w:rFonts w:cs="Arial"/>
          <w:szCs w:val="20"/>
        </w:rPr>
        <w:t xml:space="preserve"> </w:t>
      </w:r>
      <w:r w:rsidR="00214821" w:rsidRPr="00AB3B6B">
        <w:rPr>
          <w:rFonts w:cs="Arial"/>
          <w:szCs w:val="20"/>
        </w:rPr>
        <w:t>wesentlichen Innovationstreibern im Markt. Darüber hinaus gehört der HELLA Konzern mit</w:t>
      </w:r>
      <w:r w:rsidR="005073E1">
        <w:rPr>
          <w:rFonts w:cs="Arial"/>
          <w:szCs w:val="20"/>
        </w:rPr>
        <w:t xml:space="preserve"> </w:t>
      </w:r>
      <w:r w:rsidR="00214821" w:rsidRPr="00AB3B6B">
        <w:rPr>
          <w:rFonts w:cs="Arial"/>
          <w:szCs w:val="20"/>
        </w:rPr>
        <w:t>einem vorläufigen Umsatz von rund 6,35 Milliarden Euro im Geschäftsjahr 2015/2016 zu den</w:t>
      </w:r>
      <w:r w:rsidR="005073E1">
        <w:rPr>
          <w:rFonts w:cs="Arial"/>
          <w:szCs w:val="20"/>
        </w:rPr>
        <w:t xml:space="preserve"> </w:t>
      </w:r>
      <w:r w:rsidR="00214821" w:rsidRPr="00AB3B6B">
        <w:rPr>
          <w:rFonts w:cs="Arial"/>
          <w:szCs w:val="20"/>
        </w:rPr>
        <w:t>Top 40 der weltweiten Automobilzulieferer sowie zu den 100 größten deutschen</w:t>
      </w:r>
      <w:r w:rsidR="005073E1">
        <w:rPr>
          <w:rFonts w:cs="Arial"/>
          <w:szCs w:val="20"/>
        </w:rPr>
        <w:t xml:space="preserve"> </w:t>
      </w:r>
      <w:r w:rsidR="00214821" w:rsidRPr="00AB3B6B">
        <w:rPr>
          <w:rFonts w:cs="Arial"/>
          <w:szCs w:val="20"/>
        </w:rPr>
        <w:t>Industrieunternehmen.</w:t>
      </w:r>
    </w:p>
    <w:p w14:paraId="762A9830" w14:textId="77777777" w:rsidR="00A81086" w:rsidRDefault="00A81086" w:rsidP="005073E1">
      <w:pPr>
        <w:autoSpaceDE w:val="0"/>
        <w:autoSpaceDN w:val="0"/>
        <w:adjustRightInd w:val="0"/>
        <w:spacing w:before="0" w:line="240" w:lineRule="auto"/>
        <w:rPr>
          <w:rFonts w:cs="Arial"/>
          <w:szCs w:val="20"/>
        </w:rPr>
      </w:pPr>
    </w:p>
    <w:p w14:paraId="3ECE368C" w14:textId="77777777" w:rsidR="005073E1" w:rsidRDefault="005073E1" w:rsidP="005073E1">
      <w:pPr>
        <w:autoSpaceDE w:val="0"/>
        <w:autoSpaceDN w:val="0"/>
        <w:adjustRightInd w:val="0"/>
        <w:spacing w:before="0" w:line="240" w:lineRule="auto"/>
        <w:rPr>
          <w:rFonts w:cs="Arial"/>
          <w:szCs w:val="20"/>
        </w:rPr>
      </w:pPr>
    </w:p>
    <w:p w14:paraId="080F6AE9" w14:textId="77777777" w:rsidR="007A40D9" w:rsidRPr="00636990" w:rsidRDefault="007A40D9" w:rsidP="005073E1">
      <w:pPr>
        <w:autoSpaceDE w:val="0"/>
        <w:autoSpaceDN w:val="0"/>
        <w:adjustRightInd w:val="0"/>
        <w:spacing w:before="0" w:line="240" w:lineRule="auto"/>
        <w:rPr>
          <w:b/>
        </w:rPr>
      </w:pPr>
      <w:r w:rsidRPr="00636990">
        <w:rPr>
          <w:b/>
        </w:rPr>
        <w:t>Weitere Informationen erhalten Sie von:</w:t>
      </w:r>
    </w:p>
    <w:p w14:paraId="52851C26" w14:textId="7BB8E651" w:rsidR="00636990" w:rsidRPr="00461C4E" w:rsidRDefault="00461C4E" w:rsidP="00636990">
      <w:pPr>
        <w:pStyle w:val="PMAbbinder"/>
        <w:rPr>
          <w:lang w:val="en-US"/>
        </w:rPr>
      </w:pPr>
      <w:r w:rsidRPr="00461C4E">
        <w:rPr>
          <w:lang w:val="en-US"/>
        </w:rPr>
        <w:t xml:space="preserve">Christof </w:t>
      </w:r>
      <w:proofErr w:type="spellStart"/>
      <w:r w:rsidRPr="00461C4E">
        <w:rPr>
          <w:lang w:val="en-US"/>
        </w:rPr>
        <w:t>Erz</w:t>
      </w:r>
      <w:proofErr w:type="spellEnd"/>
    </w:p>
    <w:p w14:paraId="5795BDC9" w14:textId="6AC469A7" w:rsidR="007A40D9" w:rsidRPr="00461C4E" w:rsidRDefault="00461C4E" w:rsidP="00636990">
      <w:pPr>
        <w:pStyle w:val="PMAbbinder"/>
        <w:rPr>
          <w:lang w:val="en-US"/>
        </w:rPr>
      </w:pPr>
      <w:r w:rsidRPr="00461C4E">
        <w:rPr>
          <w:lang w:val="en-US"/>
        </w:rPr>
        <w:t>Marketing Management Trailer</w:t>
      </w:r>
    </w:p>
    <w:p w14:paraId="269EBC03" w14:textId="77777777" w:rsidR="00190A5F" w:rsidRPr="00461C4E" w:rsidRDefault="00190A5F" w:rsidP="00190A5F">
      <w:pPr>
        <w:pStyle w:val="PMAbbinder"/>
        <w:rPr>
          <w:lang w:val="en-US"/>
        </w:rPr>
      </w:pPr>
      <w:r w:rsidRPr="00461C4E">
        <w:rPr>
          <w:lang w:val="en-US"/>
        </w:rPr>
        <w:t>HELLA KGaA Hueck &amp; Co.</w:t>
      </w:r>
    </w:p>
    <w:p w14:paraId="00C7404E" w14:textId="76FA98A5" w:rsidR="00A81086" w:rsidRPr="00461C4E" w:rsidRDefault="00A81086" w:rsidP="00190A5F">
      <w:pPr>
        <w:pStyle w:val="PMAbbinder"/>
      </w:pPr>
      <w:r w:rsidRPr="00461C4E">
        <w:t>Trailer Werk Nellingen</w:t>
      </w:r>
    </w:p>
    <w:p w14:paraId="329F7976" w14:textId="64C42517" w:rsidR="007A40D9" w:rsidRPr="00461C4E" w:rsidRDefault="00A81086" w:rsidP="00636990">
      <w:pPr>
        <w:pStyle w:val="PMAbbinder"/>
      </w:pPr>
      <w:proofErr w:type="spellStart"/>
      <w:r w:rsidRPr="00461C4E">
        <w:t>Amstetter</w:t>
      </w:r>
      <w:proofErr w:type="spellEnd"/>
      <w:r w:rsidRPr="00461C4E">
        <w:t xml:space="preserve"> Straße 32</w:t>
      </w:r>
    </w:p>
    <w:p w14:paraId="2B036A74" w14:textId="2AC496BD" w:rsidR="007A40D9" w:rsidRPr="00461C4E" w:rsidRDefault="00A81086" w:rsidP="00636990">
      <w:pPr>
        <w:pStyle w:val="PMAbbinder"/>
      </w:pPr>
      <w:r w:rsidRPr="00461C4E">
        <w:t>89191</w:t>
      </w:r>
      <w:r w:rsidR="007A40D9" w:rsidRPr="00461C4E">
        <w:t xml:space="preserve"> </w:t>
      </w:r>
      <w:r w:rsidRPr="00461C4E">
        <w:t>Nellingen</w:t>
      </w:r>
    </w:p>
    <w:p w14:paraId="3D179BAA" w14:textId="77777777" w:rsidR="007A40D9" w:rsidRPr="00461C4E" w:rsidRDefault="007A40D9" w:rsidP="00636990">
      <w:pPr>
        <w:pStyle w:val="PMAbbinder"/>
      </w:pPr>
      <w:r w:rsidRPr="00461C4E">
        <w:t>Deutschland</w:t>
      </w:r>
    </w:p>
    <w:p w14:paraId="4DBB9316" w14:textId="46340313" w:rsidR="007A40D9" w:rsidRPr="00461C4E" w:rsidRDefault="007A40D9" w:rsidP="00636990">
      <w:pPr>
        <w:pStyle w:val="PMAbbinder"/>
      </w:pPr>
      <w:r w:rsidRPr="00461C4E">
        <w:t>Tel.: +49 (0)</w:t>
      </w:r>
      <w:r w:rsidR="00A81086" w:rsidRPr="00461C4E">
        <w:t>7337</w:t>
      </w:r>
      <w:r w:rsidRPr="00461C4E">
        <w:t xml:space="preserve"> </w:t>
      </w:r>
      <w:r w:rsidR="00461C4E" w:rsidRPr="00461C4E">
        <w:t>9615-28</w:t>
      </w:r>
    </w:p>
    <w:p w14:paraId="30069407" w14:textId="4B8E7770" w:rsidR="007A40D9" w:rsidRPr="00461C4E" w:rsidRDefault="007A40D9" w:rsidP="00636990">
      <w:pPr>
        <w:pStyle w:val="PMAbbinder"/>
        <w:rPr>
          <w:lang w:val="fr-FR"/>
        </w:rPr>
      </w:pPr>
      <w:proofErr w:type="gramStart"/>
      <w:r w:rsidRPr="00461C4E">
        <w:rPr>
          <w:lang w:val="fr-FR"/>
        </w:rPr>
        <w:t>Fax:</w:t>
      </w:r>
      <w:proofErr w:type="gramEnd"/>
      <w:r w:rsidRPr="00461C4E">
        <w:rPr>
          <w:lang w:val="fr-FR"/>
        </w:rPr>
        <w:t xml:space="preserve"> +49 (0)</w:t>
      </w:r>
      <w:r w:rsidR="00A81086" w:rsidRPr="00461C4E">
        <w:rPr>
          <w:lang w:val="fr-FR"/>
        </w:rPr>
        <w:t>7337 9615-33</w:t>
      </w:r>
    </w:p>
    <w:p w14:paraId="07698CA4" w14:textId="61C168C8" w:rsidR="007A40D9" w:rsidRPr="00461C4E" w:rsidRDefault="008A1972" w:rsidP="00636990">
      <w:pPr>
        <w:pStyle w:val="PMAbbinder"/>
        <w:rPr>
          <w:rStyle w:val="Link"/>
          <w:color w:val="auto"/>
          <w:u w:val="none"/>
          <w:lang w:val="fr-FR"/>
        </w:rPr>
      </w:pPr>
      <w:hyperlink r:id="rId8" w:history="1">
        <w:r w:rsidR="00461C4E" w:rsidRPr="00461C4E">
          <w:rPr>
            <w:rStyle w:val="Link"/>
            <w:color w:val="auto"/>
            <w:u w:val="none"/>
            <w:lang w:val="fr-FR"/>
          </w:rPr>
          <w:t>christof.erz</w:t>
        </w:r>
        <w:r w:rsidR="00A81086" w:rsidRPr="00461C4E">
          <w:rPr>
            <w:rStyle w:val="Link"/>
            <w:color w:val="auto"/>
            <w:u w:val="none"/>
            <w:lang w:val="fr-FR"/>
          </w:rPr>
          <w:t>@hella.com</w:t>
        </w:r>
      </w:hyperlink>
    </w:p>
    <w:p w14:paraId="7745169D" w14:textId="3388E625" w:rsidR="007A40D9" w:rsidRPr="00A00F6C" w:rsidRDefault="007A40D9" w:rsidP="00636990">
      <w:pPr>
        <w:pStyle w:val="PMAbbinder"/>
        <w:rPr>
          <w:rStyle w:val="Link"/>
          <w:color w:val="auto"/>
          <w:u w:val="none"/>
          <w:lang w:val="fr-FR"/>
        </w:rPr>
      </w:pPr>
      <w:r w:rsidRPr="00461C4E">
        <w:rPr>
          <w:rStyle w:val="Link"/>
          <w:color w:val="auto"/>
          <w:u w:val="none"/>
          <w:lang w:val="fr-FR"/>
        </w:rPr>
        <w:t>www.</w:t>
      </w:r>
      <w:r w:rsidR="00CE3FEB" w:rsidRPr="00461C4E">
        <w:rPr>
          <w:rStyle w:val="Link"/>
          <w:color w:val="auto"/>
          <w:u w:val="none"/>
          <w:lang w:val="fr-FR"/>
        </w:rPr>
        <w:t>hella</w:t>
      </w:r>
      <w:r w:rsidRPr="00461C4E">
        <w:rPr>
          <w:rStyle w:val="Link"/>
          <w:color w:val="auto"/>
          <w:u w:val="none"/>
          <w:lang w:val="fr-FR"/>
        </w:rPr>
        <w:t>.com</w:t>
      </w:r>
      <w:r w:rsidR="00A81086" w:rsidRPr="00461C4E">
        <w:rPr>
          <w:rStyle w:val="Link"/>
          <w:color w:val="auto"/>
          <w:u w:val="none"/>
          <w:lang w:val="fr-FR"/>
        </w:rPr>
        <w:t>/trailer</w:t>
      </w:r>
    </w:p>
    <w:p w14:paraId="495E3665" w14:textId="77777777" w:rsidR="00A81086" w:rsidRPr="002358A2" w:rsidRDefault="00A81086" w:rsidP="00A81086">
      <w:pPr>
        <w:autoSpaceDE w:val="0"/>
        <w:autoSpaceDN w:val="0"/>
        <w:adjustRightInd w:val="0"/>
        <w:spacing w:before="0" w:line="240" w:lineRule="auto"/>
        <w:rPr>
          <w:b/>
          <w:lang w:val="fr-FR"/>
        </w:rPr>
      </w:pPr>
    </w:p>
    <w:p w14:paraId="3B9321EF" w14:textId="2B6181BE" w:rsidR="00A81086" w:rsidRPr="00636990" w:rsidRDefault="00A81086" w:rsidP="00A81086">
      <w:pPr>
        <w:autoSpaceDE w:val="0"/>
        <w:autoSpaceDN w:val="0"/>
        <w:adjustRightInd w:val="0"/>
        <w:spacing w:before="0" w:line="240" w:lineRule="auto"/>
        <w:rPr>
          <w:b/>
        </w:rPr>
      </w:pPr>
      <w:r>
        <w:rPr>
          <w:b/>
        </w:rPr>
        <w:t>Presse- und Öffentlichkeitsarbeit:</w:t>
      </w:r>
    </w:p>
    <w:p w14:paraId="1689B082" w14:textId="3E9F621A" w:rsidR="00A81086" w:rsidRPr="00A81086" w:rsidRDefault="00A81086" w:rsidP="00A81086">
      <w:pPr>
        <w:pStyle w:val="PMAbbinder"/>
      </w:pPr>
      <w:r w:rsidRPr="00A81086">
        <w:t>Désirée Müller</w:t>
      </w:r>
    </w:p>
    <w:p w14:paraId="66FC8272" w14:textId="5F26AEC5" w:rsidR="00A81086" w:rsidRPr="00A81086" w:rsidRDefault="00A81086" w:rsidP="00A81086">
      <w:pPr>
        <w:pStyle w:val="PMAbbinder"/>
      </w:pPr>
      <w:r w:rsidRPr="00A81086">
        <w:t>Press’n’Relations GmbH</w:t>
      </w:r>
    </w:p>
    <w:p w14:paraId="318EDC08" w14:textId="5B2474CB" w:rsidR="00A81086" w:rsidRPr="00A81086" w:rsidRDefault="00A81086" w:rsidP="00A81086">
      <w:pPr>
        <w:pStyle w:val="PMAbbinder"/>
      </w:pPr>
      <w:r w:rsidRPr="00A81086">
        <w:t>Magirusstraße 33</w:t>
      </w:r>
    </w:p>
    <w:p w14:paraId="509BDC59" w14:textId="6F280573" w:rsidR="00A81086" w:rsidRPr="00A81086" w:rsidRDefault="00A81086" w:rsidP="00A81086">
      <w:pPr>
        <w:pStyle w:val="PMAbbinder"/>
      </w:pPr>
      <w:r w:rsidRPr="00A81086">
        <w:t>89077 Ulm</w:t>
      </w:r>
    </w:p>
    <w:p w14:paraId="06612877" w14:textId="77777777" w:rsidR="00A81086" w:rsidRPr="00A81086" w:rsidRDefault="00A81086" w:rsidP="00A81086">
      <w:pPr>
        <w:pStyle w:val="PMAbbinder"/>
      </w:pPr>
      <w:r w:rsidRPr="00A81086">
        <w:t>Deutschland</w:t>
      </w:r>
    </w:p>
    <w:p w14:paraId="585A0072" w14:textId="7D356023" w:rsidR="00A81086" w:rsidRPr="00A81086" w:rsidRDefault="00A81086" w:rsidP="00A81086">
      <w:pPr>
        <w:pStyle w:val="PMAbbinder"/>
      </w:pPr>
      <w:r w:rsidRPr="00A81086">
        <w:t>Tel.: +49 (0)731 96287-32</w:t>
      </w:r>
    </w:p>
    <w:p w14:paraId="0FCFFD7E" w14:textId="7B967D15" w:rsidR="00A81086" w:rsidRPr="00A81086" w:rsidRDefault="00A81086" w:rsidP="00A81086">
      <w:pPr>
        <w:pStyle w:val="PMAbbinder"/>
        <w:rPr>
          <w:lang w:val="fr-FR"/>
        </w:rPr>
      </w:pPr>
      <w:r w:rsidRPr="00A81086">
        <w:rPr>
          <w:lang w:val="fr-FR"/>
        </w:rPr>
        <w:t>Fax: +49 (0)731 96287-97</w:t>
      </w:r>
    </w:p>
    <w:p w14:paraId="393C89B7" w14:textId="3AA90255" w:rsidR="00A81086" w:rsidRPr="00A81086" w:rsidRDefault="008A1972" w:rsidP="00A81086">
      <w:pPr>
        <w:pStyle w:val="PMAbbinder"/>
        <w:rPr>
          <w:rStyle w:val="Link"/>
          <w:color w:val="auto"/>
          <w:u w:val="none"/>
          <w:lang w:val="fr-FR"/>
        </w:rPr>
      </w:pPr>
      <w:hyperlink r:id="rId9" w:history="1">
        <w:r w:rsidR="00A81086" w:rsidRPr="00A81086">
          <w:rPr>
            <w:rStyle w:val="Link"/>
            <w:color w:val="auto"/>
            <w:u w:val="none"/>
            <w:lang w:val="fr-FR"/>
          </w:rPr>
          <w:t>dmt@press-n-relations.de</w:t>
        </w:r>
      </w:hyperlink>
    </w:p>
    <w:p w14:paraId="2AFF5452" w14:textId="221DFA7F" w:rsidR="0054550A" w:rsidRPr="00A85848" w:rsidRDefault="00A81086" w:rsidP="00A85848">
      <w:pPr>
        <w:pStyle w:val="PMAbbinder"/>
        <w:rPr>
          <w:lang w:val="fr-FR"/>
        </w:rPr>
      </w:pPr>
      <w:r w:rsidRPr="00A81086">
        <w:rPr>
          <w:rStyle w:val="Link"/>
          <w:color w:val="auto"/>
          <w:u w:val="none"/>
          <w:lang w:val="fr-FR"/>
        </w:rPr>
        <w:t>www.press-n-relations.de</w:t>
      </w:r>
    </w:p>
    <w:sectPr w:rsidR="0054550A" w:rsidRPr="00A85848" w:rsidSect="00636990">
      <w:headerReference w:type="default" r:id="rId10"/>
      <w:footerReference w:type="default" r:id="rId11"/>
      <w:pgSz w:w="12240" w:h="15840" w:code="1"/>
      <w:pgMar w:top="1418" w:right="2268" w:bottom="1134" w:left="1418" w:header="1134" w:footer="1134" w:gutter="0"/>
      <w:cols w:space="720"/>
      <w:noEndnote/>
      <w:docGrid w:linePitch="27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01FB90" w14:textId="77777777" w:rsidR="008A1972" w:rsidRDefault="008A1972">
      <w:r>
        <w:separator/>
      </w:r>
    </w:p>
  </w:endnote>
  <w:endnote w:type="continuationSeparator" w:id="0">
    <w:p w14:paraId="47351FC2" w14:textId="77777777" w:rsidR="008A1972" w:rsidRDefault="008A19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
    <w:panose1 w:val="00000000000000000000"/>
    <w:charset w:val="4D"/>
    <w:family w:val="swiss"/>
    <w:notTrueType/>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Hella DIN Universal Light">
    <w:altName w:val="Arial"/>
    <w:panose1 w:val="00000000000000000000"/>
    <w:charset w:val="00"/>
    <w:family w:val="modern"/>
    <w:notTrueType/>
    <w:pitch w:val="variable"/>
    <w:sig w:usb0="E00022BF" w:usb1="D000E0FB" w:usb2="00000008" w:usb3="00000000" w:csb0="000001D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B365D9" w14:textId="77777777" w:rsidR="004E78B9" w:rsidRPr="00685562" w:rsidRDefault="0027154A" w:rsidP="004E78B9">
    <w:pPr>
      <w:pStyle w:val="Fuzeile"/>
      <w:jc w:val="center"/>
      <w:rPr>
        <w:rFonts w:cs="Arial"/>
        <w:color w:val="808080"/>
        <w:sz w:val="16"/>
      </w:rPr>
    </w:pPr>
    <w:r w:rsidRPr="00685562">
      <w:rPr>
        <w:rFonts w:cs="Arial"/>
        <w:color w:val="808080"/>
        <w:sz w:val="16"/>
      </w:rPr>
      <w:t xml:space="preserve">Seite </w:t>
    </w:r>
    <w:r w:rsidRPr="00685562">
      <w:rPr>
        <w:rStyle w:val="Seitenzahl"/>
        <w:rFonts w:cs="Arial"/>
        <w:color w:val="808080"/>
        <w:sz w:val="16"/>
      </w:rPr>
      <w:fldChar w:fldCharType="begin"/>
    </w:r>
    <w:r w:rsidRPr="00685562">
      <w:rPr>
        <w:rStyle w:val="Seitenzahl"/>
        <w:rFonts w:cs="Arial"/>
        <w:color w:val="808080"/>
        <w:sz w:val="16"/>
      </w:rPr>
      <w:instrText xml:space="preserve"> PAGE </w:instrText>
    </w:r>
    <w:r w:rsidRPr="00685562">
      <w:rPr>
        <w:rStyle w:val="Seitenzahl"/>
        <w:rFonts w:cs="Arial"/>
        <w:color w:val="808080"/>
        <w:sz w:val="16"/>
      </w:rPr>
      <w:fldChar w:fldCharType="separate"/>
    </w:r>
    <w:r w:rsidR="00461C4E">
      <w:rPr>
        <w:rStyle w:val="Seitenzahl"/>
        <w:rFonts w:cs="Arial"/>
        <w:noProof/>
        <w:color w:val="808080"/>
        <w:sz w:val="16"/>
      </w:rPr>
      <w:t>2</w:t>
    </w:r>
    <w:r w:rsidRPr="00685562">
      <w:rPr>
        <w:rStyle w:val="Seitenzahl"/>
        <w:rFonts w:cs="Arial"/>
        <w:color w:val="808080"/>
        <w:sz w:val="16"/>
      </w:rPr>
      <w:fldChar w:fldCharType="end"/>
    </w:r>
    <w:r w:rsidRPr="00685562">
      <w:rPr>
        <w:rStyle w:val="Seitenzahl"/>
        <w:rFonts w:cs="Arial"/>
        <w:color w:val="808080"/>
        <w:sz w:val="16"/>
      </w:rPr>
      <w:t xml:space="preserve"> von </w:t>
    </w:r>
    <w:r w:rsidR="004E78B9">
      <w:rPr>
        <w:rStyle w:val="Seitenzahl"/>
        <w:rFonts w:cs="Arial"/>
        <w:color w:val="808080"/>
        <w:sz w:val="16"/>
      </w:rPr>
      <w:t>3</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ACC546" w14:textId="77777777" w:rsidR="008A1972" w:rsidRDefault="008A1972">
      <w:r>
        <w:separator/>
      </w:r>
    </w:p>
  </w:footnote>
  <w:footnote w:type="continuationSeparator" w:id="0">
    <w:p w14:paraId="48457D36" w14:textId="77777777" w:rsidR="008A1972" w:rsidRDefault="008A197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185426" w14:textId="77777777" w:rsidR="0027154A" w:rsidRPr="008A37C1" w:rsidRDefault="0027154A" w:rsidP="008A37C1">
    <w:pPr>
      <w:pStyle w:val="Kopfzeile"/>
      <w:rPr>
        <w:rFonts w:cs="Arial"/>
        <w:color w:val="1F497D"/>
        <w:sz w:val="32"/>
        <w:szCs w:val="32"/>
        <w:lang w:val="en-GB"/>
      </w:rPr>
    </w:pPr>
    <w:r>
      <w:rPr>
        <w:rFonts w:cs="Arial"/>
        <w:noProof/>
        <w:sz w:val="32"/>
        <w:szCs w:val="32"/>
        <w:lang w:eastAsia="de-DE"/>
      </w:rPr>
      <w:drawing>
        <wp:anchor distT="0" distB="0" distL="114300" distR="114300" simplePos="0" relativeHeight="251657728" behindDoc="1" locked="0" layoutInCell="1" allowOverlap="1" wp14:anchorId="457EA4F5" wp14:editId="268B1E8D">
          <wp:simplePos x="0" y="0"/>
          <wp:positionH relativeFrom="column">
            <wp:posOffset>5083175</wp:posOffset>
          </wp:positionH>
          <wp:positionV relativeFrom="paragraph">
            <wp:posOffset>-416560</wp:posOffset>
          </wp:positionV>
          <wp:extent cx="1371600" cy="1097915"/>
          <wp:effectExtent l="0" t="0" r="0" b="6985"/>
          <wp:wrapNone/>
          <wp:docPr id="4"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10979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37C1">
      <w:rPr>
        <w:rFonts w:cs="Arial"/>
        <w:color w:val="1F497D"/>
        <w:sz w:val="32"/>
        <w:szCs w:val="32"/>
        <w:lang w:val="en-GB"/>
      </w:rPr>
      <w:t>PRESSEMITTEILUNG</w:t>
    </w:r>
  </w:p>
  <w:p w14:paraId="76610BBF" w14:textId="77777777" w:rsidR="0027154A" w:rsidRDefault="0027154A">
    <w:pPr>
      <w:pStyle w:val="Kopfzeile"/>
      <w:spacing w:before="0" w:line="240" w:lineRule="auto"/>
      <w:rPr>
        <w:rFonts w:ascii="Hella DIN Universal Light" w:hAnsi="Hella DIN Universal Light"/>
        <w:sz w:val="24"/>
        <w:lang w:val="en-GB"/>
      </w:rPr>
    </w:pPr>
  </w:p>
  <w:p w14:paraId="040C8558" w14:textId="77777777" w:rsidR="0027154A" w:rsidRDefault="0027154A">
    <w:pPr>
      <w:pStyle w:val="Kopfzeile"/>
      <w:spacing w:before="0" w:line="240" w:lineRule="auto"/>
      <w:rPr>
        <w:rFonts w:ascii="Hella DIN Universal Light" w:hAnsi="Hella DIN Universal Light"/>
        <w:sz w:val="24"/>
        <w:lang w:val="en-GB"/>
      </w:rPr>
    </w:pPr>
  </w:p>
  <w:p w14:paraId="6F642442" w14:textId="77777777" w:rsidR="0027154A" w:rsidRPr="00EA66D1" w:rsidRDefault="0027154A" w:rsidP="008A37C1">
    <w:pPr>
      <w:pStyle w:val="Kopfzeile"/>
      <w:spacing w:before="0" w:line="240" w:lineRule="auto"/>
      <w:jc w:val="right"/>
      <w:rPr>
        <w:rFonts w:ascii="Hella DIN Universal Light" w:hAnsi="Hella DIN Universal Light"/>
        <w:sz w:val="24"/>
        <w:lang w:val="en-GB"/>
      </w:rPr>
    </w:pPr>
    <w:r>
      <w:rPr>
        <w:rFonts w:ascii="Hella DIN Universal Light" w:hAnsi="Hella DIN Universal Light"/>
        <w:sz w:val="24"/>
        <w:lang w:val="en-GB"/>
      </w:rPr>
      <w:tab/>
    </w:r>
  </w:p>
  <w:p w14:paraId="6FCFE705" w14:textId="77777777" w:rsidR="0027154A" w:rsidRDefault="0027154A" w:rsidP="003857FB">
    <w:pPr>
      <w:pStyle w:val="Kopfzeile"/>
      <w:spacing w:before="0" w:line="240" w:lineRule="auto"/>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BEE6016C"/>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5B40A07"/>
    <w:multiLevelType w:val="hybridMultilevel"/>
    <w:tmpl w:val="C19E4540"/>
    <w:lvl w:ilvl="0" w:tplc="04070005">
      <w:start w:val="1"/>
      <w:numFmt w:val="bullet"/>
      <w:lvlText w:val=""/>
      <w:lvlJc w:val="left"/>
      <w:pPr>
        <w:tabs>
          <w:tab w:val="num" w:pos="360"/>
        </w:tabs>
        <w:ind w:left="360" w:hanging="360"/>
      </w:pPr>
      <w:rPr>
        <w:rFonts w:ascii="Wingdings" w:hAnsi="Wingdings" w:hint="default"/>
      </w:rPr>
    </w:lvl>
    <w:lvl w:ilvl="1" w:tplc="04070003" w:tentative="1">
      <w:start w:val="1"/>
      <w:numFmt w:val="bullet"/>
      <w:lvlText w:val="o"/>
      <w:lvlJc w:val="left"/>
      <w:pPr>
        <w:tabs>
          <w:tab w:val="num" w:pos="1080"/>
        </w:tabs>
        <w:ind w:left="1080" w:hanging="360"/>
      </w:pPr>
      <w:rPr>
        <w:rFonts w:ascii="Courier New" w:hAnsi="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2">
    <w:nsid w:val="18F06C28"/>
    <w:multiLevelType w:val="hybridMultilevel"/>
    <w:tmpl w:val="1A80ECEA"/>
    <w:lvl w:ilvl="0" w:tplc="04070005">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19690732"/>
    <w:multiLevelType w:val="hybridMultilevel"/>
    <w:tmpl w:val="60586C10"/>
    <w:lvl w:ilvl="0" w:tplc="04070005">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nsid w:val="4FDE41A8"/>
    <w:multiLevelType w:val="hybridMultilevel"/>
    <w:tmpl w:val="1BC4915E"/>
    <w:lvl w:ilvl="0" w:tplc="04070005">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nsid w:val="62DF59E2"/>
    <w:multiLevelType w:val="hybridMultilevel"/>
    <w:tmpl w:val="9B88555C"/>
    <w:lvl w:ilvl="0" w:tplc="59CC5E2E">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6499011F"/>
    <w:multiLevelType w:val="hybridMultilevel"/>
    <w:tmpl w:val="67083158"/>
    <w:lvl w:ilvl="0" w:tplc="42DC5E9C">
      <w:start w:val="1"/>
      <w:numFmt w:val="bullet"/>
      <w:lvlText w:val=""/>
      <w:lvlJc w:val="left"/>
      <w:pPr>
        <w:tabs>
          <w:tab w:val="num" w:pos="720"/>
        </w:tabs>
        <w:ind w:left="720" w:hanging="360"/>
      </w:pPr>
      <w:rPr>
        <w:rFonts w:ascii="Symbol" w:hAnsi="Symbol" w:hint="default"/>
        <w:sz w:val="20"/>
      </w:rPr>
    </w:lvl>
    <w:lvl w:ilvl="1" w:tplc="E020AC94" w:tentative="1">
      <w:start w:val="1"/>
      <w:numFmt w:val="bullet"/>
      <w:lvlText w:val="o"/>
      <w:lvlJc w:val="left"/>
      <w:pPr>
        <w:tabs>
          <w:tab w:val="num" w:pos="1440"/>
        </w:tabs>
        <w:ind w:left="1440" w:hanging="360"/>
      </w:pPr>
      <w:rPr>
        <w:rFonts w:ascii="Courier New" w:hAnsi="Courier New" w:hint="default"/>
        <w:sz w:val="20"/>
      </w:rPr>
    </w:lvl>
    <w:lvl w:ilvl="2" w:tplc="48681576" w:tentative="1">
      <w:start w:val="1"/>
      <w:numFmt w:val="bullet"/>
      <w:lvlText w:val=""/>
      <w:lvlJc w:val="left"/>
      <w:pPr>
        <w:tabs>
          <w:tab w:val="num" w:pos="2160"/>
        </w:tabs>
        <w:ind w:left="2160" w:hanging="360"/>
      </w:pPr>
      <w:rPr>
        <w:rFonts w:ascii="Wingdings" w:hAnsi="Wingdings" w:hint="default"/>
        <w:sz w:val="20"/>
      </w:rPr>
    </w:lvl>
    <w:lvl w:ilvl="3" w:tplc="B13E28A6" w:tentative="1">
      <w:start w:val="1"/>
      <w:numFmt w:val="bullet"/>
      <w:lvlText w:val=""/>
      <w:lvlJc w:val="left"/>
      <w:pPr>
        <w:tabs>
          <w:tab w:val="num" w:pos="2880"/>
        </w:tabs>
        <w:ind w:left="2880" w:hanging="360"/>
      </w:pPr>
      <w:rPr>
        <w:rFonts w:ascii="Wingdings" w:hAnsi="Wingdings" w:hint="default"/>
        <w:sz w:val="20"/>
      </w:rPr>
    </w:lvl>
    <w:lvl w:ilvl="4" w:tplc="B3AA1202" w:tentative="1">
      <w:start w:val="1"/>
      <w:numFmt w:val="bullet"/>
      <w:lvlText w:val=""/>
      <w:lvlJc w:val="left"/>
      <w:pPr>
        <w:tabs>
          <w:tab w:val="num" w:pos="3600"/>
        </w:tabs>
        <w:ind w:left="3600" w:hanging="360"/>
      </w:pPr>
      <w:rPr>
        <w:rFonts w:ascii="Wingdings" w:hAnsi="Wingdings" w:hint="default"/>
        <w:sz w:val="20"/>
      </w:rPr>
    </w:lvl>
    <w:lvl w:ilvl="5" w:tplc="5044D942" w:tentative="1">
      <w:start w:val="1"/>
      <w:numFmt w:val="bullet"/>
      <w:lvlText w:val=""/>
      <w:lvlJc w:val="left"/>
      <w:pPr>
        <w:tabs>
          <w:tab w:val="num" w:pos="4320"/>
        </w:tabs>
        <w:ind w:left="4320" w:hanging="360"/>
      </w:pPr>
      <w:rPr>
        <w:rFonts w:ascii="Wingdings" w:hAnsi="Wingdings" w:hint="default"/>
        <w:sz w:val="20"/>
      </w:rPr>
    </w:lvl>
    <w:lvl w:ilvl="6" w:tplc="43F6AA8C" w:tentative="1">
      <w:start w:val="1"/>
      <w:numFmt w:val="bullet"/>
      <w:lvlText w:val=""/>
      <w:lvlJc w:val="left"/>
      <w:pPr>
        <w:tabs>
          <w:tab w:val="num" w:pos="5040"/>
        </w:tabs>
        <w:ind w:left="5040" w:hanging="360"/>
      </w:pPr>
      <w:rPr>
        <w:rFonts w:ascii="Wingdings" w:hAnsi="Wingdings" w:hint="default"/>
        <w:sz w:val="20"/>
      </w:rPr>
    </w:lvl>
    <w:lvl w:ilvl="7" w:tplc="64B04566" w:tentative="1">
      <w:start w:val="1"/>
      <w:numFmt w:val="bullet"/>
      <w:lvlText w:val=""/>
      <w:lvlJc w:val="left"/>
      <w:pPr>
        <w:tabs>
          <w:tab w:val="num" w:pos="5760"/>
        </w:tabs>
        <w:ind w:left="5760" w:hanging="360"/>
      </w:pPr>
      <w:rPr>
        <w:rFonts w:ascii="Wingdings" w:hAnsi="Wingdings" w:hint="default"/>
        <w:sz w:val="20"/>
      </w:rPr>
    </w:lvl>
    <w:lvl w:ilvl="8" w:tplc="BFA0F38E" w:tentative="1">
      <w:start w:val="1"/>
      <w:numFmt w:val="bullet"/>
      <w:lvlText w:val=""/>
      <w:lvlJc w:val="left"/>
      <w:pPr>
        <w:tabs>
          <w:tab w:val="num" w:pos="6480"/>
        </w:tabs>
        <w:ind w:left="6480" w:hanging="360"/>
      </w:pPr>
      <w:rPr>
        <w:rFonts w:ascii="Wingdings" w:hAnsi="Wingdings" w:hint="default"/>
        <w:sz w:val="20"/>
      </w:rPr>
    </w:lvl>
  </w:abstractNum>
  <w:abstractNum w:abstractNumId="7">
    <w:nsid w:val="7250336B"/>
    <w:multiLevelType w:val="hybridMultilevel"/>
    <w:tmpl w:val="7832A87C"/>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abstractNumId w:val="6"/>
  </w:num>
  <w:num w:numId="2">
    <w:abstractNumId w:val="2"/>
  </w:num>
  <w:num w:numId="3">
    <w:abstractNumId w:val="7"/>
  </w:num>
  <w:num w:numId="4">
    <w:abstractNumId w:val="0"/>
  </w:num>
  <w:num w:numId="5">
    <w:abstractNumId w:val="4"/>
  </w:num>
  <w:num w:numId="6">
    <w:abstractNumId w:val="1"/>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5"/>
  <w:activeWritingStyle w:appName="MSWord" w:lang="de-DE"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2A98"/>
    <w:rsid w:val="00006E74"/>
    <w:rsid w:val="00022F70"/>
    <w:rsid w:val="00041741"/>
    <w:rsid w:val="00051431"/>
    <w:rsid w:val="000812AE"/>
    <w:rsid w:val="000A16F3"/>
    <w:rsid w:val="000A1A59"/>
    <w:rsid w:val="000B13DF"/>
    <w:rsid w:val="001011BE"/>
    <w:rsid w:val="00106EAE"/>
    <w:rsid w:val="00130AB0"/>
    <w:rsid w:val="00161EAD"/>
    <w:rsid w:val="001749DF"/>
    <w:rsid w:val="00190A5F"/>
    <w:rsid w:val="001965E1"/>
    <w:rsid w:val="001A3A8D"/>
    <w:rsid w:val="001B2A98"/>
    <w:rsid w:val="001D739D"/>
    <w:rsid w:val="001F6AC5"/>
    <w:rsid w:val="00214821"/>
    <w:rsid w:val="0023498E"/>
    <w:rsid w:val="002358A2"/>
    <w:rsid w:val="00244B33"/>
    <w:rsid w:val="002470BF"/>
    <w:rsid w:val="0025581B"/>
    <w:rsid w:val="002617CB"/>
    <w:rsid w:val="0027154A"/>
    <w:rsid w:val="0027218C"/>
    <w:rsid w:val="00294651"/>
    <w:rsid w:val="00294CF9"/>
    <w:rsid w:val="002A152F"/>
    <w:rsid w:val="002A2FFF"/>
    <w:rsid w:val="002C5C78"/>
    <w:rsid w:val="002D5326"/>
    <w:rsid w:val="00305F35"/>
    <w:rsid w:val="0030694C"/>
    <w:rsid w:val="00310E20"/>
    <w:rsid w:val="00313EB9"/>
    <w:rsid w:val="00320438"/>
    <w:rsid w:val="00336C96"/>
    <w:rsid w:val="00352B0C"/>
    <w:rsid w:val="0035398D"/>
    <w:rsid w:val="003542A3"/>
    <w:rsid w:val="00375198"/>
    <w:rsid w:val="003857FB"/>
    <w:rsid w:val="003B5688"/>
    <w:rsid w:val="003B5F65"/>
    <w:rsid w:val="003C2278"/>
    <w:rsid w:val="0041496A"/>
    <w:rsid w:val="0043449C"/>
    <w:rsid w:val="004378B0"/>
    <w:rsid w:val="00461C4E"/>
    <w:rsid w:val="0046360D"/>
    <w:rsid w:val="0046486A"/>
    <w:rsid w:val="004B1A2B"/>
    <w:rsid w:val="004C3620"/>
    <w:rsid w:val="004D2A09"/>
    <w:rsid w:val="004E78B9"/>
    <w:rsid w:val="004F1D4C"/>
    <w:rsid w:val="0050010D"/>
    <w:rsid w:val="005073E1"/>
    <w:rsid w:val="0054550A"/>
    <w:rsid w:val="00572BA4"/>
    <w:rsid w:val="00575785"/>
    <w:rsid w:val="00593BAE"/>
    <w:rsid w:val="00596DE5"/>
    <w:rsid w:val="005A0279"/>
    <w:rsid w:val="005A6B9F"/>
    <w:rsid w:val="005D0BDC"/>
    <w:rsid w:val="00601A33"/>
    <w:rsid w:val="00623074"/>
    <w:rsid w:val="00636990"/>
    <w:rsid w:val="006478AE"/>
    <w:rsid w:val="006629AB"/>
    <w:rsid w:val="00672E32"/>
    <w:rsid w:val="00685562"/>
    <w:rsid w:val="00690DE0"/>
    <w:rsid w:val="006A3891"/>
    <w:rsid w:val="006B393C"/>
    <w:rsid w:val="006C7637"/>
    <w:rsid w:val="006D0CC3"/>
    <w:rsid w:val="007138AA"/>
    <w:rsid w:val="00753470"/>
    <w:rsid w:val="00755E2C"/>
    <w:rsid w:val="00781049"/>
    <w:rsid w:val="007A40D9"/>
    <w:rsid w:val="007C7C68"/>
    <w:rsid w:val="007D3DD0"/>
    <w:rsid w:val="007E344B"/>
    <w:rsid w:val="00806DE5"/>
    <w:rsid w:val="00816405"/>
    <w:rsid w:val="008179F2"/>
    <w:rsid w:val="00820E0F"/>
    <w:rsid w:val="00854E44"/>
    <w:rsid w:val="00857F6F"/>
    <w:rsid w:val="00860BF7"/>
    <w:rsid w:val="008A1972"/>
    <w:rsid w:val="008A37C1"/>
    <w:rsid w:val="008B23B1"/>
    <w:rsid w:val="008C17C9"/>
    <w:rsid w:val="008C20B0"/>
    <w:rsid w:val="008C5486"/>
    <w:rsid w:val="008D0247"/>
    <w:rsid w:val="008E7ACE"/>
    <w:rsid w:val="0092174B"/>
    <w:rsid w:val="00923337"/>
    <w:rsid w:val="00930B3F"/>
    <w:rsid w:val="00971296"/>
    <w:rsid w:val="0099154B"/>
    <w:rsid w:val="009B48EC"/>
    <w:rsid w:val="009D16BD"/>
    <w:rsid w:val="009D74B2"/>
    <w:rsid w:val="009F5DA9"/>
    <w:rsid w:val="00A00CA4"/>
    <w:rsid w:val="00A00F6C"/>
    <w:rsid w:val="00A04A0A"/>
    <w:rsid w:val="00A55B6C"/>
    <w:rsid w:val="00A6105B"/>
    <w:rsid w:val="00A81086"/>
    <w:rsid w:val="00A85848"/>
    <w:rsid w:val="00A87D80"/>
    <w:rsid w:val="00AA031E"/>
    <w:rsid w:val="00AA2400"/>
    <w:rsid w:val="00AA4232"/>
    <w:rsid w:val="00AB1F59"/>
    <w:rsid w:val="00AB3B6B"/>
    <w:rsid w:val="00AB7721"/>
    <w:rsid w:val="00AC56BF"/>
    <w:rsid w:val="00B2082C"/>
    <w:rsid w:val="00B42C0F"/>
    <w:rsid w:val="00B721B8"/>
    <w:rsid w:val="00BA7E94"/>
    <w:rsid w:val="00BD075D"/>
    <w:rsid w:val="00BD31F4"/>
    <w:rsid w:val="00BE0D98"/>
    <w:rsid w:val="00BE7FF8"/>
    <w:rsid w:val="00C21955"/>
    <w:rsid w:val="00C333EC"/>
    <w:rsid w:val="00C77982"/>
    <w:rsid w:val="00C87FAD"/>
    <w:rsid w:val="00CD5967"/>
    <w:rsid w:val="00CE3FEB"/>
    <w:rsid w:val="00CE51F8"/>
    <w:rsid w:val="00CE5E1F"/>
    <w:rsid w:val="00CE77FA"/>
    <w:rsid w:val="00CF0469"/>
    <w:rsid w:val="00D24025"/>
    <w:rsid w:val="00D44960"/>
    <w:rsid w:val="00D52A68"/>
    <w:rsid w:val="00D55DAE"/>
    <w:rsid w:val="00DA020F"/>
    <w:rsid w:val="00DB15FB"/>
    <w:rsid w:val="00DC5F3D"/>
    <w:rsid w:val="00E15273"/>
    <w:rsid w:val="00E870BF"/>
    <w:rsid w:val="00E97E07"/>
    <w:rsid w:val="00EA66D1"/>
    <w:rsid w:val="00F127E1"/>
    <w:rsid w:val="00F21626"/>
    <w:rsid w:val="00F230DE"/>
    <w:rsid w:val="00F3394A"/>
    <w:rsid w:val="00F46FAA"/>
    <w:rsid w:val="00F822F6"/>
    <w:rsid w:val="00FE6D9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95533A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en-US" w:bidi="ar-SA"/>
      </w:rPr>
    </w:rPrDefault>
    <w:pPrDefault/>
  </w:docDefaults>
  <w:latentStyles w:defLockedState="0" w:defUIPriority="0" w:defSemiHidden="0" w:defUnhideWhenUsed="0" w:defQFormat="0" w:count="381">
    <w:lsdException w:name="heading 6" w:semiHidden="1" w:unhideWhenUsed="1"/>
    <w:lsdException w:name="heading 7" w:semiHidden="1" w:unhideWhenUsed="1"/>
    <w:lsdException w:name="heading 8" w:semiHidden="1" w:unhideWhenUsed="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Standard">
    <w:name w:val="Normal"/>
    <w:rsid w:val="00F46FAA"/>
    <w:pPr>
      <w:spacing w:before="180" w:line="300" w:lineRule="exact"/>
    </w:pPr>
    <w:rPr>
      <w:rFonts w:ascii="Arial" w:hAnsi="Arial"/>
      <w:szCs w:val="24"/>
    </w:rPr>
  </w:style>
  <w:style w:type="paragraph" w:styleId="berschrift1">
    <w:name w:val="heading 1"/>
    <w:basedOn w:val="Standard"/>
    <w:pPr>
      <w:spacing w:before="100" w:beforeAutospacing="1" w:after="240" w:line="240" w:lineRule="auto"/>
      <w:outlineLvl w:val="0"/>
    </w:pPr>
    <w:rPr>
      <w:rFonts w:eastAsia="Arial Unicode MS" w:cs="Arial Unicode MS"/>
      <w:b/>
      <w:bCs/>
      <w:kern w:val="36"/>
      <w:sz w:val="24"/>
      <w:szCs w:val="48"/>
    </w:rPr>
  </w:style>
  <w:style w:type="paragraph" w:styleId="berschrift2">
    <w:name w:val="heading 2"/>
    <w:basedOn w:val="Standard"/>
    <w:pPr>
      <w:spacing w:after="120" w:line="240" w:lineRule="auto"/>
      <w:outlineLvl w:val="1"/>
    </w:pPr>
    <w:rPr>
      <w:rFonts w:eastAsia="Arial Unicode MS" w:cs="Arial Unicode MS"/>
      <w:b/>
      <w:bCs/>
      <w:szCs w:val="36"/>
    </w:rPr>
  </w:style>
  <w:style w:type="paragraph" w:styleId="berschrift3">
    <w:name w:val="heading 3"/>
    <w:basedOn w:val="Standard"/>
    <w:next w:val="Standard"/>
    <w:pPr>
      <w:keepNext/>
      <w:autoSpaceDE w:val="0"/>
      <w:autoSpaceDN w:val="0"/>
      <w:adjustRightInd w:val="0"/>
      <w:spacing w:line="240" w:lineRule="atLeast"/>
      <w:outlineLvl w:val="2"/>
    </w:pPr>
    <w:rPr>
      <w:rFonts w:cs="Arial"/>
      <w:b/>
      <w:bCs/>
      <w:color w:val="000000"/>
    </w:rPr>
  </w:style>
  <w:style w:type="paragraph" w:styleId="berschrift4">
    <w:name w:val="heading 4"/>
    <w:basedOn w:val="Standard"/>
    <w:next w:val="Standard"/>
    <w:pPr>
      <w:keepNext/>
      <w:outlineLvl w:val="3"/>
    </w:pPr>
    <w:rPr>
      <w:rFonts w:cs="Arial"/>
      <w:b/>
      <w:bCs/>
      <w:szCs w:val="32"/>
    </w:rPr>
  </w:style>
  <w:style w:type="paragraph" w:styleId="berschrift5">
    <w:name w:val="heading 5"/>
    <w:basedOn w:val="Standard"/>
    <w:next w:val="Standard"/>
    <w:pPr>
      <w:keepNext/>
      <w:outlineLvl w:val="4"/>
    </w:pPr>
    <w:rPr>
      <w:rFonts w:cs="Arial"/>
      <w:b/>
      <w:bCs/>
    </w:rPr>
  </w:style>
  <w:style w:type="paragraph" w:styleId="berschrift6">
    <w:name w:val="heading 6"/>
    <w:basedOn w:val="Standard"/>
    <w:next w:val="Standard"/>
    <w:pPr>
      <w:keepNext/>
      <w:outlineLvl w:val="5"/>
    </w:pPr>
    <w:rPr>
      <w:rFonts w:cs="Arial"/>
      <w:b/>
      <w:bCs/>
      <w:sz w:val="16"/>
    </w:rPr>
  </w:style>
  <w:style w:type="paragraph" w:styleId="berschrift7">
    <w:name w:val="heading 7"/>
    <w:basedOn w:val="Standard"/>
    <w:next w:val="Standard"/>
    <w:pPr>
      <w:keepNext/>
      <w:jc w:val="right"/>
      <w:outlineLvl w:val="6"/>
    </w:pPr>
    <w:rPr>
      <w:rFonts w:cs="Arial"/>
      <w:b/>
      <w:bCs/>
      <w:sz w:val="16"/>
    </w:rPr>
  </w:style>
  <w:style w:type="paragraph" w:styleId="berschrift8">
    <w:name w:val="heading 8"/>
    <w:basedOn w:val="Standard"/>
    <w:next w:val="Standard"/>
    <w:pPr>
      <w:keepNext/>
      <w:outlineLvl w:val="7"/>
    </w:pPr>
    <w:rPr>
      <w:rFonts w:cs="Arial"/>
      <w:b/>
      <w:bCs/>
      <w:color w:val="FF0000"/>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autoRedefine/>
    <w:pPr>
      <w:autoSpaceDE w:val="0"/>
      <w:autoSpaceDN w:val="0"/>
      <w:adjustRightInd w:val="0"/>
      <w:spacing w:line="240" w:lineRule="atLeast"/>
    </w:pPr>
    <w:rPr>
      <w:color w:val="000000"/>
      <w:szCs w:val="20"/>
    </w:rPr>
  </w:style>
  <w:style w:type="paragraph" w:styleId="Textkrper2">
    <w:name w:val="Body Text 2"/>
    <w:basedOn w:val="Standard"/>
    <w:pPr>
      <w:autoSpaceDE w:val="0"/>
      <w:autoSpaceDN w:val="0"/>
      <w:adjustRightInd w:val="0"/>
      <w:spacing w:before="0" w:line="240" w:lineRule="atLeast"/>
    </w:pPr>
    <w:rPr>
      <w:rFonts w:ascii="Helv" w:hAnsi="Helv"/>
      <w:bCs/>
      <w:color w:val="000000"/>
    </w:rPr>
  </w:style>
  <w:style w:type="paragraph" w:styleId="StandardWeb">
    <w:name w:val="Normal (Web)"/>
    <w:basedOn w:val="Standard"/>
    <w:pPr>
      <w:spacing w:before="100" w:beforeAutospacing="1" w:after="100" w:afterAutospacing="1"/>
    </w:pPr>
    <w:rPr>
      <w:rFonts w:ascii="Arial Unicode MS" w:eastAsia="Arial Unicode MS" w:hAnsi="Arial Unicode MS" w:cs="Arial Unicode MS"/>
    </w:rPr>
  </w:style>
  <w:style w:type="paragraph" w:styleId="Kopfzeile">
    <w:name w:val="header"/>
    <w:basedOn w:val="Standard"/>
    <w:link w:val="KopfzeileZchn"/>
    <w:uiPriority w:val="99"/>
    <w:pPr>
      <w:tabs>
        <w:tab w:val="center" w:pos="4536"/>
        <w:tab w:val="right" w:pos="9072"/>
      </w:tabs>
    </w:pPr>
  </w:style>
  <w:style w:type="paragraph" w:styleId="Fuzeile">
    <w:name w:val="footer"/>
    <w:basedOn w:val="Standard"/>
    <w:pPr>
      <w:tabs>
        <w:tab w:val="center" w:pos="4536"/>
        <w:tab w:val="right" w:pos="9072"/>
      </w:tabs>
    </w:pPr>
  </w:style>
  <w:style w:type="character" w:styleId="Link">
    <w:name w:val="Hyperlink"/>
    <w:rPr>
      <w:color w:val="0000FF"/>
      <w:u w:val="single"/>
    </w:rPr>
  </w:style>
  <w:style w:type="character" w:styleId="Fett">
    <w:name w:val="Strong"/>
    <w:qFormat/>
    <w:rPr>
      <w:b/>
      <w:bCs/>
    </w:rPr>
  </w:style>
  <w:style w:type="paragraph" w:styleId="Textkrper3">
    <w:name w:val="Body Text 3"/>
    <w:basedOn w:val="Standard"/>
    <w:rPr>
      <w:rFonts w:cs="Arial"/>
    </w:rPr>
  </w:style>
  <w:style w:type="character" w:styleId="BesuchterLink">
    <w:name w:val="FollowedHyperlink"/>
    <w:rPr>
      <w:color w:val="800080"/>
      <w:u w:val="single"/>
    </w:rPr>
  </w:style>
  <w:style w:type="character" w:customStyle="1" w:styleId="Internetlink">
    <w:name w:val="Internet link"/>
    <w:rPr>
      <w:rFonts w:cs="Tahoma"/>
      <w:color w:val="000080"/>
      <w:u w:val="single"/>
    </w:rPr>
  </w:style>
  <w:style w:type="character" w:styleId="Seitenzahl">
    <w:name w:val="page number"/>
    <w:basedOn w:val="Absatz-Standardschriftart"/>
  </w:style>
  <w:style w:type="paragraph" w:styleId="KeinLeerraum">
    <w:name w:val="No Spacing"/>
    <w:rPr>
      <w:rFonts w:ascii="Arial" w:hAnsi="Arial"/>
      <w:szCs w:val="24"/>
      <w:lang w:eastAsia="de-DE"/>
    </w:rPr>
  </w:style>
  <w:style w:type="paragraph" w:styleId="Listenabsatz">
    <w:name w:val="List Paragraph"/>
    <w:basedOn w:val="Standard"/>
    <w:pPr>
      <w:ind w:left="720"/>
    </w:pPr>
  </w:style>
  <w:style w:type="paragraph" w:styleId="Aufzhlungszeichen">
    <w:name w:val="List Bullet"/>
    <w:basedOn w:val="Standard"/>
    <w:autoRedefine/>
    <w:pPr>
      <w:numPr>
        <w:numId w:val="4"/>
      </w:numPr>
    </w:pPr>
  </w:style>
  <w:style w:type="paragraph" w:styleId="Dokumentstruktur">
    <w:name w:val="Document Map"/>
    <w:basedOn w:val="Standard"/>
    <w:semiHidden/>
    <w:pPr>
      <w:shd w:val="clear" w:color="auto" w:fill="000080"/>
    </w:pPr>
    <w:rPr>
      <w:rFonts w:ascii="Tahoma" w:hAnsi="Tahoma" w:cs="Tahoma"/>
    </w:rPr>
  </w:style>
  <w:style w:type="paragraph" w:customStyle="1" w:styleId="Formatvorlage1">
    <w:name w:val="Formatvorlage1"/>
    <w:basedOn w:val="Textkrper"/>
  </w:style>
  <w:style w:type="paragraph" w:styleId="Sprechblasentext">
    <w:name w:val="Balloon Text"/>
    <w:basedOn w:val="Standard"/>
    <w:semiHidden/>
    <w:rPr>
      <w:rFonts w:ascii="Tahoma" w:hAnsi="Tahoma" w:cs="Tahoma"/>
      <w:sz w:val="16"/>
      <w:szCs w:val="16"/>
    </w:rPr>
  </w:style>
  <w:style w:type="character" w:customStyle="1" w:styleId="KopfzeileZchn">
    <w:name w:val="Kopfzeile Zchn"/>
    <w:link w:val="Kopfzeile"/>
    <w:uiPriority w:val="99"/>
    <w:rsid w:val="00D44960"/>
    <w:rPr>
      <w:rFonts w:ascii="Arial" w:hAnsi="Arial"/>
      <w:szCs w:val="24"/>
    </w:rPr>
  </w:style>
  <w:style w:type="character" w:customStyle="1" w:styleId="PMTitel1Zchn">
    <w:name w:val="PM Titel1 Zchn"/>
    <w:basedOn w:val="Absatz-Standardschriftart"/>
    <w:link w:val="PMTitel1"/>
    <w:rsid w:val="00F46FAA"/>
    <w:rPr>
      <w:rFonts w:ascii="Arial" w:hAnsi="Arial" w:cs="Hella DIN Universal Light"/>
      <w:b/>
      <w:bCs/>
      <w:sz w:val="28"/>
    </w:rPr>
  </w:style>
  <w:style w:type="character" w:customStyle="1" w:styleId="PMTitel2Zchn">
    <w:name w:val="PM Titel2 Zchn"/>
    <w:basedOn w:val="Absatz-Standardschriftart"/>
    <w:link w:val="PMTitel2"/>
    <w:rsid w:val="00294651"/>
    <w:rPr>
      <w:rFonts w:ascii="Arial" w:hAnsi="Arial" w:cs="Hella DIN Universal Light"/>
      <w:b/>
      <w:bCs/>
      <w:sz w:val="22"/>
    </w:rPr>
  </w:style>
  <w:style w:type="paragraph" w:customStyle="1" w:styleId="PMStandTxt">
    <w:name w:val="PM StandTxt"/>
    <w:basedOn w:val="Standard"/>
    <w:link w:val="PMStandTxtZchn"/>
    <w:qFormat/>
    <w:rsid w:val="008A37C1"/>
    <w:pPr>
      <w:spacing w:before="300" w:after="300" w:line="360" w:lineRule="exact"/>
    </w:pPr>
    <w:rPr>
      <w:rFonts w:cs="Hella DIN Universal Light"/>
      <w:bCs/>
      <w:sz w:val="22"/>
      <w:szCs w:val="20"/>
    </w:rPr>
  </w:style>
  <w:style w:type="character" w:customStyle="1" w:styleId="PMStandTxtZchn">
    <w:name w:val="PM StandTxt Zchn"/>
    <w:link w:val="PMStandTxt"/>
    <w:rsid w:val="008A37C1"/>
    <w:rPr>
      <w:rFonts w:ascii="Arial" w:hAnsi="Arial" w:cs="Hella DIN Universal Light"/>
      <w:bCs/>
      <w:sz w:val="22"/>
    </w:rPr>
  </w:style>
  <w:style w:type="paragraph" w:styleId="Titel">
    <w:name w:val="Title"/>
    <w:basedOn w:val="Standard"/>
    <w:next w:val="Standard"/>
    <w:link w:val="TitelZchn"/>
    <w:rsid w:val="00B2082C"/>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elZchn">
    <w:name w:val="Titel Zchn"/>
    <w:basedOn w:val="Absatz-Standardschriftart"/>
    <w:link w:val="Titel"/>
    <w:rsid w:val="00B2082C"/>
    <w:rPr>
      <w:rFonts w:asciiTheme="majorHAnsi" w:eastAsiaTheme="majorEastAsia" w:hAnsiTheme="majorHAnsi" w:cstheme="majorBidi"/>
      <w:b/>
      <w:bCs/>
      <w:kern w:val="28"/>
      <w:sz w:val="32"/>
      <w:szCs w:val="32"/>
    </w:rPr>
  </w:style>
  <w:style w:type="paragraph" w:customStyle="1" w:styleId="PMTitel1">
    <w:name w:val="PM Titel1"/>
    <w:basedOn w:val="Standard"/>
    <w:link w:val="PMTitel1Zchn"/>
    <w:qFormat/>
    <w:rsid w:val="00F46FAA"/>
    <w:pPr>
      <w:spacing w:before="0" w:after="300" w:line="240" w:lineRule="auto"/>
    </w:pPr>
    <w:rPr>
      <w:rFonts w:cs="Hella DIN Universal Light"/>
      <w:b/>
      <w:bCs/>
      <w:sz w:val="28"/>
      <w:szCs w:val="20"/>
    </w:rPr>
  </w:style>
  <w:style w:type="paragraph" w:customStyle="1" w:styleId="PMAbbinder">
    <w:name w:val="PM Abbinder"/>
    <w:basedOn w:val="Standard"/>
    <w:link w:val="PMAbbinderZchn"/>
    <w:qFormat/>
    <w:rsid w:val="00636990"/>
    <w:pPr>
      <w:spacing w:before="0" w:line="240" w:lineRule="auto"/>
    </w:pPr>
    <w:rPr>
      <w:rFonts w:cs="Arial"/>
      <w:szCs w:val="18"/>
    </w:rPr>
  </w:style>
  <w:style w:type="character" w:customStyle="1" w:styleId="PMAbbinderZchn">
    <w:name w:val="PM Abbinder Zchn"/>
    <w:basedOn w:val="Absatz-Standardschriftart"/>
    <w:link w:val="PMAbbinder"/>
    <w:rsid w:val="00636990"/>
    <w:rPr>
      <w:rFonts w:ascii="Arial" w:hAnsi="Arial" w:cs="Arial"/>
      <w:szCs w:val="18"/>
    </w:rPr>
  </w:style>
  <w:style w:type="paragraph" w:customStyle="1" w:styleId="PMTitel2">
    <w:name w:val="PM Titel2"/>
    <w:next w:val="PMStandTxt"/>
    <w:link w:val="PMTitel2Zchn"/>
    <w:qFormat/>
    <w:rsid w:val="00F46FAA"/>
    <w:pPr>
      <w:spacing w:before="120"/>
    </w:pPr>
    <w:rPr>
      <w:rFonts w:ascii="Arial" w:hAnsi="Arial" w:cs="Hella DIN Universal Light"/>
      <w:b/>
      <w:bCs/>
      <w:sz w:val="22"/>
    </w:rPr>
  </w:style>
  <w:style w:type="paragraph" w:customStyle="1" w:styleId="Formatvorlage2">
    <w:name w:val="Formatvorlage2"/>
    <w:basedOn w:val="PMTitel2"/>
    <w:rsid w:val="00F46FAA"/>
  </w:style>
  <w:style w:type="character" w:styleId="Kommentarzeichen">
    <w:name w:val="annotation reference"/>
    <w:basedOn w:val="Absatz-Standardschriftart"/>
    <w:rsid w:val="001F6AC5"/>
    <w:rPr>
      <w:sz w:val="16"/>
      <w:szCs w:val="16"/>
    </w:rPr>
  </w:style>
  <w:style w:type="paragraph" w:styleId="Kommentartext">
    <w:name w:val="annotation text"/>
    <w:basedOn w:val="Standard"/>
    <w:link w:val="KommentartextZchn"/>
    <w:rsid w:val="001F6AC5"/>
    <w:pPr>
      <w:spacing w:line="240" w:lineRule="auto"/>
    </w:pPr>
    <w:rPr>
      <w:szCs w:val="20"/>
    </w:rPr>
  </w:style>
  <w:style w:type="character" w:customStyle="1" w:styleId="KommentartextZchn">
    <w:name w:val="Kommentartext Zchn"/>
    <w:basedOn w:val="Absatz-Standardschriftart"/>
    <w:link w:val="Kommentartext"/>
    <w:rsid w:val="001F6AC5"/>
    <w:rPr>
      <w:rFonts w:ascii="Arial" w:hAnsi="Arial"/>
    </w:rPr>
  </w:style>
  <w:style w:type="paragraph" w:styleId="Kommentarthema">
    <w:name w:val="annotation subject"/>
    <w:basedOn w:val="Kommentartext"/>
    <w:next w:val="Kommentartext"/>
    <w:link w:val="KommentarthemaZchn"/>
    <w:rsid w:val="001F6AC5"/>
    <w:rPr>
      <w:b/>
      <w:bCs/>
    </w:rPr>
  </w:style>
  <w:style w:type="character" w:customStyle="1" w:styleId="KommentarthemaZchn">
    <w:name w:val="Kommentarthema Zchn"/>
    <w:basedOn w:val="KommentartextZchn"/>
    <w:link w:val="Kommentarthema"/>
    <w:rsid w:val="001F6AC5"/>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934955">
      <w:bodyDiv w:val="1"/>
      <w:marLeft w:val="0"/>
      <w:marRight w:val="0"/>
      <w:marTop w:val="0"/>
      <w:marBottom w:val="0"/>
      <w:divBdr>
        <w:top w:val="none" w:sz="0" w:space="0" w:color="auto"/>
        <w:left w:val="none" w:sz="0" w:space="0" w:color="auto"/>
        <w:bottom w:val="none" w:sz="0" w:space="0" w:color="auto"/>
        <w:right w:val="none" w:sz="0" w:space="0" w:color="auto"/>
      </w:divBdr>
    </w:div>
    <w:div w:id="494304317">
      <w:bodyDiv w:val="1"/>
      <w:marLeft w:val="0"/>
      <w:marRight w:val="0"/>
      <w:marTop w:val="0"/>
      <w:marBottom w:val="0"/>
      <w:divBdr>
        <w:top w:val="none" w:sz="0" w:space="0" w:color="auto"/>
        <w:left w:val="none" w:sz="0" w:space="0" w:color="auto"/>
        <w:bottom w:val="none" w:sz="0" w:space="0" w:color="auto"/>
        <w:right w:val="none" w:sz="0" w:space="0" w:color="auto"/>
      </w:divBdr>
    </w:div>
    <w:div w:id="1000891233">
      <w:bodyDiv w:val="1"/>
      <w:marLeft w:val="0"/>
      <w:marRight w:val="0"/>
      <w:marTop w:val="0"/>
      <w:marBottom w:val="0"/>
      <w:divBdr>
        <w:top w:val="none" w:sz="0" w:space="0" w:color="auto"/>
        <w:left w:val="none" w:sz="0" w:space="0" w:color="auto"/>
        <w:bottom w:val="none" w:sz="0" w:space="0" w:color="auto"/>
        <w:right w:val="none" w:sz="0" w:space="0" w:color="auto"/>
      </w:divBdr>
    </w:div>
    <w:div w:id="1658027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Markus.Richter@hella.com" TargetMode="External"/><Relationship Id="rId9" Type="http://schemas.openxmlformats.org/officeDocument/2006/relationships/hyperlink" Target="mailto:Markus.Richter@hella.com"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275DA5-B6D1-A34C-8C34-74606E8EDC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550</Words>
  <Characters>3469</Characters>
  <Application>Microsoft Macintosh Word</Application>
  <DocSecurity>0</DocSecurity>
  <Lines>28</Lines>
  <Paragraphs>8</Paragraphs>
  <ScaleCrop>false</ScaleCrop>
  <HeadingPairs>
    <vt:vector size="2" baseType="variant">
      <vt:variant>
        <vt:lpstr>Titel</vt:lpstr>
      </vt:variant>
      <vt:variant>
        <vt:i4>1</vt:i4>
      </vt:variant>
    </vt:vector>
  </HeadingPairs>
  <TitlesOfParts>
    <vt:vector size="1" baseType="lpstr">
      <vt:lpstr>HELLA Pressemitteilung</vt:lpstr>
    </vt:vector>
  </TitlesOfParts>
  <Company>Hella KGaA Hueck &amp; Co.</Company>
  <LinksUpToDate>false</LinksUpToDate>
  <CharactersWithSpaces>4011</CharactersWithSpaces>
  <SharedDoc>false</SharedDoc>
  <HLinks>
    <vt:vector size="12" baseType="variant">
      <vt:variant>
        <vt:i4>4849698</vt:i4>
      </vt:variant>
      <vt:variant>
        <vt:i4>3</vt:i4>
      </vt:variant>
      <vt:variant>
        <vt:i4>0</vt:i4>
      </vt:variant>
      <vt:variant>
        <vt:i4>5</vt:i4>
      </vt:variant>
      <vt:variant>
        <vt:lpwstr>mailto:Markus.Richter@hella.com</vt:lpwstr>
      </vt:variant>
      <vt:variant>
        <vt:lpwstr/>
      </vt:variant>
      <vt:variant>
        <vt:i4>2490420</vt:i4>
      </vt:variant>
      <vt:variant>
        <vt:i4>0</vt:i4>
      </vt:variant>
      <vt:variant>
        <vt:i4>0</vt:i4>
      </vt:variant>
      <vt:variant>
        <vt:i4>5</vt:i4>
      </vt:variant>
      <vt:variant>
        <vt:lpwstr>http://www.hella-press.com/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HELLA Pressemitteilung</dc:title>
  <dc:creator>Fink, Georg</dc:creator>
  <cp:lastModifiedBy>Microsoft Office-Anwender</cp:lastModifiedBy>
  <cp:revision>5</cp:revision>
  <cp:lastPrinted>2016-08-05T12:31:00Z</cp:lastPrinted>
  <dcterms:created xsi:type="dcterms:W3CDTF">2016-08-05T13:18:00Z</dcterms:created>
  <dcterms:modified xsi:type="dcterms:W3CDTF">2016-08-08T08:00:00Z</dcterms:modified>
</cp:coreProperties>
</file>