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4D900" w14:textId="77777777" w:rsidR="004B4FA9" w:rsidRPr="00840BE4" w:rsidRDefault="004B4FA9" w:rsidP="00FC052F">
      <w:pPr>
        <w:spacing w:line="288" w:lineRule="auto"/>
        <w:rPr>
          <w:rFonts w:ascii="Helvetica" w:hAnsi="Helvetica"/>
          <w:szCs w:val="24"/>
        </w:rPr>
      </w:pPr>
      <w:r w:rsidRPr="00840BE4">
        <w:rPr>
          <w:rFonts w:ascii="Helvetica" w:hAnsi="Helvetica"/>
          <w:szCs w:val="24"/>
        </w:rPr>
        <w:t>Presseinformation</w:t>
      </w:r>
    </w:p>
    <w:p w14:paraId="18E5B4D6" w14:textId="77777777" w:rsidR="004B4FA9" w:rsidRPr="00144BCD" w:rsidRDefault="004B4FA9" w:rsidP="00FC052F">
      <w:pPr>
        <w:spacing w:line="288" w:lineRule="auto"/>
        <w:rPr>
          <w:rFonts w:ascii="Helvetica" w:hAnsi="Helvetica"/>
          <w:sz w:val="20"/>
        </w:rPr>
      </w:pPr>
    </w:p>
    <w:p w14:paraId="3F57356E" w14:textId="5B82F20B" w:rsidR="004B4FA9" w:rsidRPr="00144BCD" w:rsidRDefault="004B4FA9" w:rsidP="00FC052F">
      <w:pPr>
        <w:spacing w:line="288" w:lineRule="auto"/>
        <w:rPr>
          <w:rFonts w:ascii="Helvetica" w:hAnsi="Helvetica"/>
          <w:sz w:val="20"/>
        </w:rPr>
      </w:pPr>
      <w:r w:rsidRPr="00144BCD">
        <w:rPr>
          <w:rFonts w:ascii="Helvetica" w:hAnsi="Helvetica"/>
          <w:sz w:val="20"/>
        </w:rPr>
        <w:t xml:space="preserve">Ulm, </w:t>
      </w:r>
      <w:r w:rsidR="00CC0274">
        <w:rPr>
          <w:rFonts w:ascii="Helvetica" w:hAnsi="Helvetica"/>
          <w:sz w:val="20"/>
        </w:rPr>
        <w:t>26</w:t>
      </w:r>
      <w:r w:rsidRPr="00144BCD">
        <w:rPr>
          <w:rFonts w:ascii="Helvetica" w:hAnsi="Helvetica"/>
          <w:sz w:val="20"/>
        </w:rPr>
        <w:t xml:space="preserve">. </w:t>
      </w:r>
      <w:r w:rsidR="00EB553A" w:rsidRPr="00144BCD">
        <w:rPr>
          <w:rFonts w:ascii="Helvetica" w:hAnsi="Helvetica"/>
          <w:sz w:val="20"/>
        </w:rPr>
        <w:t xml:space="preserve">Juni </w:t>
      </w:r>
      <w:r w:rsidRPr="00144BCD">
        <w:rPr>
          <w:rFonts w:ascii="Helvetica" w:hAnsi="Helvetica"/>
          <w:sz w:val="20"/>
        </w:rPr>
        <w:t xml:space="preserve">2015 </w:t>
      </w:r>
    </w:p>
    <w:p w14:paraId="021FE0D6" w14:textId="77777777" w:rsidR="001012F1" w:rsidRPr="00144BCD" w:rsidRDefault="001012F1" w:rsidP="00FC052F">
      <w:pPr>
        <w:spacing w:line="288" w:lineRule="auto"/>
        <w:rPr>
          <w:rFonts w:ascii="Helvetica" w:hAnsi="Helvetica" w:cs="Arial"/>
          <w:sz w:val="20"/>
        </w:rPr>
      </w:pPr>
    </w:p>
    <w:p w14:paraId="514DE477" w14:textId="77777777" w:rsidR="003645A7" w:rsidRPr="00144BCD" w:rsidRDefault="003645A7" w:rsidP="00FC052F">
      <w:pPr>
        <w:spacing w:line="288" w:lineRule="auto"/>
        <w:rPr>
          <w:rFonts w:ascii="Helvetica" w:hAnsi="Helvetica" w:cs="Arial"/>
          <w:sz w:val="20"/>
        </w:rPr>
      </w:pPr>
    </w:p>
    <w:p w14:paraId="43E08DAB" w14:textId="500525F5" w:rsidR="00F5233D" w:rsidRPr="00144BCD" w:rsidRDefault="0054779B" w:rsidP="00FC052F">
      <w:pPr>
        <w:spacing w:line="288" w:lineRule="auto"/>
        <w:rPr>
          <w:rFonts w:ascii="Helvetica" w:hAnsi="Helvetica"/>
          <w:b/>
          <w:sz w:val="26"/>
          <w:szCs w:val="26"/>
        </w:rPr>
      </w:pPr>
      <w:r w:rsidRPr="00144BCD">
        <w:rPr>
          <w:rFonts w:ascii="Helvetica" w:hAnsi="Helvetica"/>
          <w:b/>
          <w:sz w:val="26"/>
          <w:szCs w:val="26"/>
        </w:rPr>
        <w:t>Intelligente</w:t>
      </w:r>
      <w:r w:rsidR="00582E68" w:rsidRPr="00144BCD">
        <w:rPr>
          <w:rFonts w:ascii="Helvetica" w:hAnsi="Helvetica"/>
          <w:b/>
          <w:sz w:val="26"/>
          <w:szCs w:val="26"/>
        </w:rPr>
        <w:t xml:space="preserve"> </w:t>
      </w:r>
      <w:r w:rsidR="00E23AD6" w:rsidRPr="00144BCD">
        <w:rPr>
          <w:rFonts w:ascii="Helvetica" w:hAnsi="Helvetica"/>
          <w:b/>
          <w:sz w:val="26"/>
          <w:szCs w:val="26"/>
        </w:rPr>
        <w:t xml:space="preserve">Kompetenzlandkarten </w:t>
      </w:r>
      <w:r w:rsidR="00582E68" w:rsidRPr="00144BCD">
        <w:rPr>
          <w:rFonts w:ascii="Helvetica" w:hAnsi="Helvetica"/>
          <w:b/>
          <w:sz w:val="26"/>
          <w:szCs w:val="26"/>
        </w:rPr>
        <w:t>im Qualitäts- und</w:t>
      </w:r>
      <w:r w:rsidR="000A3E5C" w:rsidRPr="00144BCD">
        <w:rPr>
          <w:rFonts w:ascii="Helvetica" w:hAnsi="Helvetica"/>
          <w:b/>
          <w:sz w:val="26"/>
          <w:szCs w:val="26"/>
        </w:rPr>
        <w:t xml:space="preserve"> </w:t>
      </w:r>
      <w:r w:rsidR="00582E68" w:rsidRPr="00144BCD">
        <w:rPr>
          <w:rFonts w:ascii="Helvetica" w:hAnsi="Helvetica"/>
          <w:b/>
          <w:sz w:val="26"/>
          <w:szCs w:val="26"/>
        </w:rPr>
        <w:br/>
      </w:r>
      <w:r w:rsidR="000A3E5C" w:rsidRPr="00144BCD">
        <w:rPr>
          <w:rFonts w:ascii="Helvetica" w:hAnsi="Helvetica"/>
          <w:b/>
          <w:sz w:val="26"/>
          <w:szCs w:val="26"/>
        </w:rPr>
        <w:t xml:space="preserve">Produktionsmanagement </w:t>
      </w:r>
    </w:p>
    <w:p w14:paraId="7A72FCA4" w14:textId="068B7208" w:rsidR="00686A8C" w:rsidRPr="00144BCD" w:rsidRDefault="00F5233D" w:rsidP="00FC052F">
      <w:pPr>
        <w:spacing w:line="288" w:lineRule="auto"/>
        <w:rPr>
          <w:rFonts w:ascii="Helvetica" w:hAnsi="Helvetica"/>
          <w:sz w:val="22"/>
          <w:szCs w:val="22"/>
        </w:rPr>
      </w:pPr>
      <w:r w:rsidRPr="00144BCD">
        <w:rPr>
          <w:rFonts w:ascii="Helvetica" w:hAnsi="Helvetica"/>
          <w:sz w:val="22"/>
          <w:szCs w:val="22"/>
        </w:rPr>
        <w:t>GUARDUS MES mit neue</w:t>
      </w:r>
      <w:r w:rsidR="00FA19BC" w:rsidRPr="00144BCD">
        <w:rPr>
          <w:rFonts w:ascii="Helvetica" w:hAnsi="Helvetica"/>
          <w:sz w:val="22"/>
          <w:szCs w:val="22"/>
        </w:rPr>
        <w:t>m</w:t>
      </w:r>
      <w:r w:rsidR="00CA2382" w:rsidRPr="00144BCD">
        <w:rPr>
          <w:rFonts w:ascii="Helvetica" w:hAnsi="Helvetica"/>
          <w:sz w:val="22"/>
          <w:szCs w:val="22"/>
        </w:rPr>
        <w:t xml:space="preserve"> </w:t>
      </w:r>
      <w:r w:rsidR="00FA19BC" w:rsidRPr="00144BCD">
        <w:rPr>
          <w:rFonts w:ascii="Helvetica" w:hAnsi="Helvetica"/>
          <w:sz w:val="22"/>
          <w:szCs w:val="22"/>
        </w:rPr>
        <w:t xml:space="preserve">Modul zur Mitarbeiterqualifikation </w:t>
      </w:r>
    </w:p>
    <w:p w14:paraId="4F540C9B" w14:textId="77777777" w:rsidR="000F19C5" w:rsidRPr="00144BCD" w:rsidRDefault="000F19C5" w:rsidP="00FC052F">
      <w:pPr>
        <w:spacing w:line="288" w:lineRule="auto"/>
        <w:rPr>
          <w:rFonts w:ascii="Helvetica" w:hAnsi="Helvetica"/>
          <w:sz w:val="22"/>
          <w:szCs w:val="22"/>
        </w:rPr>
      </w:pPr>
    </w:p>
    <w:p w14:paraId="714EDE2F" w14:textId="71F6E09E" w:rsidR="00EB553A" w:rsidRPr="00144BCD" w:rsidRDefault="003645A7" w:rsidP="00EB553A">
      <w:pPr>
        <w:spacing w:line="288" w:lineRule="auto"/>
        <w:rPr>
          <w:rFonts w:ascii="Helvetica" w:hAnsi="Helvetica"/>
          <w:b/>
          <w:sz w:val="20"/>
        </w:rPr>
      </w:pPr>
      <w:r w:rsidRPr="00144BCD">
        <w:rPr>
          <w:rFonts w:ascii="Helvetica" w:hAnsi="Helvetica"/>
          <w:b/>
          <w:sz w:val="20"/>
        </w:rPr>
        <w:t xml:space="preserve">Ab sofort </w:t>
      </w:r>
      <w:r w:rsidR="00CA2382" w:rsidRPr="00144BCD">
        <w:rPr>
          <w:rFonts w:ascii="Helvetica" w:hAnsi="Helvetica"/>
          <w:b/>
          <w:sz w:val="20"/>
        </w:rPr>
        <w:t>sorgt</w:t>
      </w:r>
      <w:r w:rsidRPr="00144BCD">
        <w:rPr>
          <w:rFonts w:ascii="Helvetica" w:hAnsi="Helvetica"/>
          <w:b/>
          <w:sz w:val="20"/>
        </w:rPr>
        <w:t xml:space="preserve"> das Manufacturing Execution System der Ulmer GUARDUS Solutions AG</w:t>
      </w:r>
      <w:r w:rsidR="00CA2382" w:rsidRPr="00144BCD">
        <w:rPr>
          <w:rFonts w:ascii="Helvetica" w:hAnsi="Helvetica"/>
          <w:b/>
          <w:sz w:val="20"/>
        </w:rPr>
        <w:t xml:space="preserve"> für</w:t>
      </w:r>
      <w:r w:rsidRPr="00144BCD">
        <w:rPr>
          <w:rFonts w:ascii="Helvetica" w:hAnsi="Helvetica"/>
          <w:b/>
          <w:sz w:val="20"/>
        </w:rPr>
        <w:t xml:space="preserve"> Transparenz in der operativen </w:t>
      </w:r>
      <w:r w:rsidR="00CA2382" w:rsidRPr="00144BCD">
        <w:rPr>
          <w:rFonts w:ascii="Helvetica" w:hAnsi="Helvetica"/>
          <w:b/>
          <w:sz w:val="20"/>
        </w:rPr>
        <w:t>Mitarbeiter</w:t>
      </w:r>
      <w:r w:rsidR="0051247C">
        <w:rPr>
          <w:rFonts w:ascii="Helvetica" w:hAnsi="Helvetica"/>
          <w:b/>
          <w:sz w:val="20"/>
        </w:rPr>
        <w:t>q</w:t>
      </w:r>
      <w:r w:rsidR="00CA2382" w:rsidRPr="00144BCD">
        <w:rPr>
          <w:rFonts w:ascii="Helvetica" w:hAnsi="Helvetica"/>
          <w:b/>
          <w:sz w:val="20"/>
        </w:rPr>
        <w:t>ualifikation</w:t>
      </w:r>
      <w:r w:rsidR="003747C2" w:rsidRPr="00144BCD">
        <w:rPr>
          <w:rFonts w:ascii="Helvetica" w:hAnsi="Helvetica"/>
          <w:b/>
          <w:sz w:val="20"/>
        </w:rPr>
        <w:t xml:space="preserve"> des</w:t>
      </w:r>
      <w:r w:rsidR="00CA2382" w:rsidRPr="00144BCD">
        <w:rPr>
          <w:rFonts w:ascii="Helvetica" w:hAnsi="Helvetica"/>
          <w:b/>
          <w:sz w:val="20"/>
        </w:rPr>
        <w:t xml:space="preserve"> </w:t>
      </w:r>
      <w:r w:rsidRPr="00144BCD">
        <w:rPr>
          <w:rFonts w:ascii="Helvetica" w:hAnsi="Helvetica"/>
          <w:b/>
          <w:sz w:val="20"/>
        </w:rPr>
        <w:t>Qualitäts- und Produktionsmanagement</w:t>
      </w:r>
      <w:r w:rsidR="003747C2" w:rsidRPr="00144BCD">
        <w:rPr>
          <w:rFonts w:ascii="Helvetica" w:hAnsi="Helvetica"/>
          <w:b/>
          <w:sz w:val="20"/>
        </w:rPr>
        <w:t>s</w:t>
      </w:r>
      <w:r w:rsidRPr="00144BCD">
        <w:rPr>
          <w:rFonts w:ascii="Helvetica" w:hAnsi="Helvetica"/>
          <w:b/>
          <w:sz w:val="20"/>
        </w:rPr>
        <w:t xml:space="preserve">. Im Vordergrund des </w:t>
      </w:r>
      <w:r w:rsidR="000F19C5" w:rsidRPr="00144BCD">
        <w:rPr>
          <w:rFonts w:ascii="Helvetica" w:hAnsi="Helvetica"/>
          <w:b/>
          <w:sz w:val="20"/>
        </w:rPr>
        <w:t>neue</w:t>
      </w:r>
      <w:r w:rsidRPr="00144BCD">
        <w:rPr>
          <w:rFonts w:ascii="Helvetica" w:hAnsi="Helvetica"/>
          <w:b/>
          <w:sz w:val="20"/>
        </w:rPr>
        <w:t>n</w:t>
      </w:r>
      <w:r w:rsidR="000F19C5" w:rsidRPr="00144BCD">
        <w:rPr>
          <w:rFonts w:ascii="Helvetica" w:hAnsi="Helvetica"/>
          <w:b/>
          <w:sz w:val="20"/>
        </w:rPr>
        <w:t xml:space="preserve"> GUARDUS MES Modul</w:t>
      </w:r>
      <w:r w:rsidR="006A0C3D" w:rsidRPr="00144BCD">
        <w:rPr>
          <w:rFonts w:ascii="Helvetica" w:hAnsi="Helvetica"/>
          <w:b/>
          <w:sz w:val="20"/>
        </w:rPr>
        <w:t>s</w:t>
      </w:r>
      <w:r w:rsidR="000F19C5" w:rsidRPr="00144BCD">
        <w:rPr>
          <w:rFonts w:ascii="Helvetica" w:hAnsi="Helvetica"/>
          <w:b/>
          <w:sz w:val="20"/>
        </w:rPr>
        <w:t xml:space="preserve"> </w:t>
      </w:r>
      <w:r w:rsidR="00CA2382" w:rsidRPr="00144BCD">
        <w:rPr>
          <w:rFonts w:ascii="Helvetica" w:hAnsi="Helvetica"/>
          <w:b/>
          <w:sz w:val="20"/>
        </w:rPr>
        <w:t>steht die</w:t>
      </w:r>
      <w:r w:rsidR="006035AE" w:rsidRPr="00144BCD">
        <w:rPr>
          <w:rFonts w:ascii="Helvetica" w:hAnsi="Helvetica"/>
          <w:b/>
          <w:sz w:val="20"/>
        </w:rPr>
        <w:t xml:space="preserve"> </w:t>
      </w:r>
      <w:r w:rsidR="00CA2382" w:rsidRPr="00144BCD">
        <w:rPr>
          <w:rFonts w:ascii="Helvetica" w:hAnsi="Helvetica"/>
          <w:b/>
          <w:sz w:val="20"/>
        </w:rPr>
        <w:t xml:space="preserve">tagesaktuelle </w:t>
      </w:r>
      <w:r w:rsidR="006035AE" w:rsidRPr="00144BCD">
        <w:rPr>
          <w:rFonts w:ascii="Helvetica" w:hAnsi="Helvetica"/>
          <w:b/>
          <w:sz w:val="20"/>
        </w:rPr>
        <w:t xml:space="preserve">Übersicht </w:t>
      </w:r>
      <w:r w:rsidR="00CA2382" w:rsidRPr="00144BCD">
        <w:rPr>
          <w:rFonts w:ascii="Helvetica" w:hAnsi="Helvetica"/>
          <w:b/>
          <w:sz w:val="20"/>
        </w:rPr>
        <w:t xml:space="preserve">aller </w:t>
      </w:r>
      <w:r w:rsidR="006035AE" w:rsidRPr="00144BCD">
        <w:rPr>
          <w:rFonts w:ascii="Helvetica" w:hAnsi="Helvetica"/>
          <w:b/>
          <w:sz w:val="20"/>
        </w:rPr>
        <w:t>geforder</w:t>
      </w:r>
      <w:r w:rsidR="00CA2382" w:rsidRPr="00144BCD">
        <w:rPr>
          <w:rFonts w:ascii="Helvetica" w:hAnsi="Helvetica"/>
          <w:b/>
          <w:sz w:val="20"/>
        </w:rPr>
        <w:t>te</w:t>
      </w:r>
      <w:r w:rsidR="006A0C3D" w:rsidRPr="00144BCD">
        <w:rPr>
          <w:rFonts w:ascii="Helvetica" w:hAnsi="Helvetica"/>
          <w:b/>
          <w:sz w:val="20"/>
        </w:rPr>
        <w:t xml:space="preserve">n </w:t>
      </w:r>
      <w:r w:rsidR="006035AE" w:rsidRPr="00144BCD">
        <w:rPr>
          <w:rFonts w:ascii="Helvetica" w:hAnsi="Helvetica"/>
          <w:b/>
          <w:sz w:val="20"/>
        </w:rPr>
        <w:t>Leis</w:t>
      </w:r>
      <w:r w:rsidR="00CA2382" w:rsidRPr="00144BCD">
        <w:rPr>
          <w:rFonts w:ascii="Helvetica" w:hAnsi="Helvetica"/>
          <w:b/>
          <w:sz w:val="20"/>
        </w:rPr>
        <w:t>tungsmerkmale</w:t>
      </w:r>
      <w:r w:rsidR="006035AE" w:rsidRPr="00144BCD">
        <w:rPr>
          <w:rFonts w:ascii="Helvetica" w:hAnsi="Helvetica"/>
          <w:b/>
          <w:sz w:val="20"/>
        </w:rPr>
        <w:t xml:space="preserve"> </w:t>
      </w:r>
      <w:r w:rsidR="00CA2382" w:rsidRPr="00144BCD">
        <w:rPr>
          <w:rFonts w:ascii="Helvetica" w:hAnsi="Helvetica"/>
          <w:b/>
          <w:sz w:val="20"/>
        </w:rPr>
        <w:t xml:space="preserve">pro </w:t>
      </w:r>
      <w:r w:rsidR="006035AE" w:rsidRPr="00144BCD">
        <w:rPr>
          <w:rFonts w:ascii="Helvetica" w:hAnsi="Helvetica"/>
          <w:b/>
          <w:sz w:val="20"/>
        </w:rPr>
        <w:t>Arbeits</w:t>
      </w:r>
      <w:r w:rsidR="00CA2382" w:rsidRPr="00144BCD">
        <w:rPr>
          <w:rFonts w:ascii="Helvetica" w:hAnsi="Helvetica"/>
          <w:b/>
          <w:sz w:val="20"/>
        </w:rPr>
        <w:t>platz</w:t>
      </w:r>
      <w:r w:rsidR="00B7272C" w:rsidRPr="00144BCD">
        <w:rPr>
          <w:rFonts w:ascii="Helvetica" w:hAnsi="Helvetica"/>
          <w:b/>
          <w:sz w:val="20"/>
        </w:rPr>
        <w:t xml:space="preserve"> oder Prozess</w:t>
      </w:r>
      <w:r w:rsidR="006035AE" w:rsidRPr="00840BE4">
        <w:rPr>
          <w:rFonts w:ascii="Helvetica" w:hAnsi="Helvetica"/>
          <w:b/>
          <w:sz w:val="20"/>
        </w:rPr>
        <w:t xml:space="preserve"> sowie eine </w:t>
      </w:r>
      <w:r w:rsidRPr="00144BCD">
        <w:rPr>
          <w:rFonts w:ascii="Helvetica" w:hAnsi="Helvetica"/>
          <w:b/>
          <w:sz w:val="20"/>
        </w:rPr>
        <w:t>genaue</w:t>
      </w:r>
      <w:r w:rsidR="00722AF1" w:rsidRPr="00144BCD">
        <w:rPr>
          <w:rFonts w:ascii="Helvetica" w:hAnsi="Helvetica"/>
          <w:b/>
          <w:sz w:val="20"/>
        </w:rPr>
        <w:t xml:space="preserve"> </w:t>
      </w:r>
      <w:r w:rsidR="006035AE" w:rsidRPr="00144BCD">
        <w:rPr>
          <w:rFonts w:ascii="Helvetica" w:hAnsi="Helvetica"/>
          <w:b/>
          <w:sz w:val="20"/>
        </w:rPr>
        <w:t xml:space="preserve">Zuordnung zu den betreffenden Mitarbeiterinnen und Mitarbeitern. </w:t>
      </w:r>
      <w:r w:rsidR="00CA2382" w:rsidRPr="00144BCD">
        <w:rPr>
          <w:rFonts w:ascii="Helvetica" w:hAnsi="Helvetica"/>
          <w:b/>
          <w:sz w:val="20"/>
        </w:rPr>
        <w:t>Über eine detaillierte M</w:t>
      </w:r>
      <w:r w:rsidR="000F19C5" w:rsidRPr="00144BCD">
        <w:rPr>
          <w:rFonts w:ascii="Helvetica" w:hAnsi="Helvetica"/>
          <w:b/>
          <w:sz w:val="20"/>
        </w:rPr>
        <w:t>atrix</w:t>
      </w:r>
      <w:r w:rsidR="00CA2382" w:rsidRPr="00144BCD">
        <w:rPr>
          <w:rFonts w:ascii="Helvetica" w:hAnsi="Helvetica"/>
          <w:b/>
          <w:sz w:val="20"/>
        </w:rPr>
        <w:t xml:space="preserve"> erkennen die Verantwortlichen alle relevanten </w:t>
      </w:r>
      <w:r w:rsidR="000F19C5" w:rsidRPr="00144BCD">
        <w:rPr>
          <w:rFonts w:ascii="Helvetica" w:hAnsi="Helvetica"/>
          <w:b/>
          <w:sz w:val="20"/>
        </w:rPr>
        <w:t>Zusammenhän</w:t>
      </w:r>
      <w:r w:rsidR="00EB553A" w:rsidRPr="00144BCD">
        <w:rPr>
          <w:rFonts w:ascii="Helvetica" w:hAnsi="Helvetica"/>
          <w:b/>
          <w:sz w:val="20"/>
        </w:rPr>
        <w:t>ge zwischen</w:t>
      </w:r>
      <w:r w:rsidR="006035AE" w:rsidRPr="00144BCD">
        <w:rPr>
          <w:rFonts w:ascii="Helvetica" w:hAnsi="Helvetica"/>
          <w:b/>
          <w:sz w:val="20"/>
        </w:rPr>
        <w:t xml:space="preserve"> Mitarbeiter, Aufgabe, </w:t>
      </w:r>
      <w:r w:rsidR="00EB553A" w:rsidRPr="00144BCD">
        <w:rPr>
          <w:rFonts w:ascii="Helvetica" w:hAnsi="Helvetica"/>
          <w:b/>
          <w:sz w:val="20"/>
        </w:rPr>
        <w:t xml:space="preserve">Kompetenzanforderung, Erfüllungsgrad sowie </w:t>
      </w:r>
      <w:r w:rsidR="006035AE" w:rsidRPr="00144BCD">
        <w:rPr>
          <w:rFonts w:ascii="Helvetica" w:hAnsi="Helvetica"/>
          <w:b/>
          <w:sz w:val="20"/>
        </w:rPr>
        <w:t>Schulung</w:t>
      </w:r>
      <w:r w:rsidR="00CA2382" w:rsidRPr="00144BCD">
        <w:rPr>
          <w:rFonts w:ascii="Helvetica" w:hAnsi="Helvetica"/>
          <w:b/>
          <w:sz w:val="20"/>
        </w:rPr>
        <w:t xml:space="preserve"> </w:t>
      </w:r>
      <w:r w:rsidR="006A0C3D" w:rsidRPr="00144BCD">
        <w:rPr>
          <w:rFonts w:ascii="Helvetica" w:hAnsi="Helvetica"/>
          <w:b/>
          <w:sz w:val="20"/>
        </w:rPr>
        <w:t>auf einen Blick</w:t>
      </w:r>
      <w:r w:rsidR="00CA2382" w:rsidRPr="00144BCD">
        <w:rPr>
          <w:rFonts w:ascii="Helvetica" w:hAnsi="Helvetica"/>
          <w:b/>
          <w:sz w:val="20"/>
        </w:rPr>
        <w:t xml:space="preserve">. </w:t>
      </w:r>
      <w:r w:rsidR="00EB553A" w:rsidRPr="00144BCD">
        <w:rPr>
          <w:rFonts w:ascii="Helvetica" w:hAnsi="Helvetica"/>
          <w:b/>
          <w:sz w:val="20"/>
        </w:rPr>
        <w:t>Hinzu kommen zeitliche Einflussgrößen, etwa die Gültigkeit von Schulungen und Zertifizierungen sowie der daraus anzuleitende Nachschulungsbedarf.</w:t>
      </w:r>
    </w:p>
    <w:p w14:paraId="4C3CB296" w14:textId="77777777" w:rsidR="00EB553A" w:rsidRPr="00144BCD" w:rsidRDefault="00EB553A" w:rsidP="000F19C5">
      <w:pPr>
        <w:spacing w:line="288" w:lineRule="auto"/>
        <w:rPr>
          <w:rFonts w:ascii="Helvetica" w:hAnsi="Helvetica"/>
          <w:b/>
          <w:sz w:val="20"/>
        </w:rPr>
      </w:pPr>
    </w:p>
    <w:p w14:paraId="58FE9482" w14:textId="7215EB98" w:rsidR="001474B4" w:rsidRPr="00144BCD" w:rsidRDefault="00EB553A" w:rsidP="00EB553A">
      <w:pPr>
        <w:spacing w:line="288" w:lineRule="auto"/>
        <w:rPr>
          <w:rFonts w:ascii="Helvetica" w:hAnsi="Helvetica"/>
          <w:sz w:val="20"/>
        </w:rPr>
      </w:pPr>
      <w:r w:rsidRPr="00144BCD">
        <w:rPr>
          <w:rFonts w:ascii="Helvetica" w:hAnsi="Helvetica"/>
          <w:sz w:val="20"/>
        </w:rPr>
        <w:t xml:space="preserve">Um die Abläufe im Qualitäts- und Produktionsmanagement so reibungslos und zuverlässig wie möglich zu gestalten, bedarf es neben professioneller IT-Unterstützung auch adäquates Know-how </w:t>
      </w:r>
      <w:r w:rsidR="0042391B" w:rsidRPr="00144BCD">
        <w:rPr>
          <w:rFonts w:ascii="Helvetica" w:hAnsi="Helvetica"/>
          <w:sz w:val="20"/>
        </w:rPr>
        <w:t xml:space="preserve">in </w:t>
      </w:r>
      <w:r w:rsidRPr="00144BCD">
        <w:rPr>
          <w:rFonts w:ascii="Helvetica" w:hAnsi="Helvetica"/>
          <w:sz w:val="20"/>
        </w:rPr>
        <w:t xml:space="preserve">der </w:t>
      </w:r>
      <w:r w:rsidR="0042391B" w:rsidRPr="00144BCD">
        <w:rPr>
          <w:rFonts w:ascii="Helvetica" w:hAnsi="Helvetica"/>
          <w:sz w:val="20"/>
        </w:rPr>
        <w:t>Belegschaft</w:t>
      </w:r>
      <w:r w:rsidRPr="00144BCD">
        <w:rPr>
          <w:rFonts w:ascii="Helvetica" w:hAnsi="Helvetica"/>
          <w:sz w:val="20"/>
        </w:rPr>
        <w:t>. Denn</w:t>
      </w:r>
      <w:r w:rsidR="00B7272C" w:rsidRPr="00144BCD">
        <w:rPr>
          <w:rFonts w:ascii="Helvetica" w:hAnsi="Helvetica"/>
          <w:sz w:val="20"/>
        </w:rPr>
        <w:t xml:space="preserve"> die vielfältigen Prozesse und das technisch </w:t>
      </w:r>
      <w:r w:rsidR="00326D69" w:rsidRPr="00144BCD">
        <w:rPr>
          <w:rFonts w:ascii="Helvetica" w:hAnsi="Helvetica"/>
          <w:sz w:val="20"/>
        </w:rPr>
        <w:t>anspruchsvolle</w:t>
      </w:r>
      <w:r w:rsidR="00B7272C" w:rsidRPr="00144BCD">
        <w:rPr>
          <w:rFonts w:ascii="Helvetica" w:hAnsi="Helvetica"/>
          <w:sz w:val="20"/>
        </w:rPr>
        <w:t xml:space="preserve"> Equipment </w:t>
      </w:r>
      <w:r w:rsidR="00326D69" w:rsidRPr="00144BCD">
        <w:rPr>
          <w:rFonts w:ascii="Helvetica" w:hAnsi="Helvetica"/>
          <w:sz w:val="20"/>
        </w:rPr>
        <w:t xml:space="preserve">verlangen nach explizit </w:t>
      </w:r>
      <w:r w:rsidR="00B7272C" w:rsidRPr="00144BCD">
        <w:rPr>
          <w:rFonts w:ascii="Helvetica" w:hAnsi="Helvetica"/>
          <w:sz w:val="20"/>
        </w:rPr>
        <w:t xml:space="preserve"> geschultem Personal</w:t>
      </w:r>
      <w:r w:rsidRPr="00144BCD">
        <w:rPr>
          <w:rFonts w:ascii="Helvetica" w:hAnsi="Helvetica"/>
          <w:sz w:val="20"/>
        </w:rPr>
        <w:t>.</w:t>
      </w:r>
      <w:r w:rsidRPr="00840BE4">
        <w:rPr>
          <w:rFonts w:ascii="Helvetica" w:hAnsi="Helvetica"/>
          <w:sz w:val="20"/>
        </w:rPr>
        <w:t xml:space="preserve"> </w:t>
      </w:r>
      <w:r w:rsidR="00A85067" w:rsidRPr="00144BCD">
        <w:rPr>
          <w:rFonts w:ascii="Helvetica" w:hAnsi="Helvetica"/>
          <w:sz w:val="20"/>
        </w:rPr>
        <w:t xml:space="preserve">Darüber hinaus wachsen </w:t>
      </w:r>
      <w:r w:rsidR="001F2F51" w:rsidRPr="00144BCD">
        <w:rPr>
          <w:rFonts w:ascii="Helvetica" w:hAnsi="Helvetica"/>
          <w:sz w:val="20"/>
        </w:rPr>
        <w:t>Spektrum</w:t>
      </w:r>
      <w:r w:rsidR="00A85067" w:rsidRPr="00144BCD">
        <w:rPr>
          <w:rFonts w:ascii="Helvetica" w:hAnsi="Helvetica"/>
          <w:sz w:val="20"/>
        </w:rPr>
        <w:t xml:space="preserve"> und Komplexität vieler Aufgabenbereiche exponentiell an. </w:t>
      </w:r>
      <w:r w:rsidR="00964A0E" w:rsidRPr="00144BCD">
        <w:rPr>
          <w:rFonts w:ascii="Helvetica" w:hAnsi="Helvetica"/>
          <w:sz w:val="20"/>
        </w:rPr>
        <w:t>„</w:t>
      </w:r>
      <w:r w:rsidR="00A85067" w:rsidRPr="00144BCD">
        <w:rPr>
          <w:rFonts w:ascii="Helvetica" w:hAnsi="Helvetica"/>
          <w:sz w:val="20"/>
        </w:rPr>
        <w:t>In den vergangenen zwei Jahrzehnten hat sich das Mitarbeiterbild im Qualitäts- und Produktionsumfeld stark gewandelt. Die traditionelle, Qualitätskontrolle transformierte sich durch die Einführung von Werkerselbstprüfungen, Laufkontrollen, integrierten Laborprüfungen etc. zum prozess- und planungsorientierten Qualitäts</w:t>
      </w:r>
      <w:r w:rsidR="001474B4" w:rsidRPr="00144BCD">
        <w:rPr>
          <w:rFonts w:ascii="Helvetica" w:hAnsi="Helvetica"/>
          <w:sz w:val="20"/>
        </w:rPr>
        <w:t>- und Produktionsmanagement</w:t>
      </w:r>
      <w:r w:rsidR="00A85067" w:rsidRPr="00144BCD">
        <w:rPr>
          <w:rFonts w:ascii="Helvetica" w:hAnsi="Helvetica"/>
          <w:sz w:val="20"/>
        </w:rPr>
        <w:t>.</w:t>
      </w:r>
      <w:r w:rsidR="00964A0E" w:rsidRPr="00144BCD">
        <w:rPr>
          <w:rFonts w:ascii="Helvetica" w:hAnsi="Helvetica"/>
          <w:sz w:val="20"/>
        </w:rPr>
        <w:t xml:space="preserve"> Analog dazu haben sich die notwendigen Qualifikationen </w:t>
      </w:r>
      <w:r w:rsidR="00612928" w:rsidRPr="00144BCD">
        <w:rPr>
          <w:rFonts w:ascii="Helvetica" w:hAnsi="Helvetica"/>
          <w:sz w:val="20"/>
        </w:rPr>
        <w:t xml:space="preserve">und </w:t>
      </w:r>
      <w:r w:rsidR="00964A0E" w:rsidRPr="00144BCD">
        <w:rPr>
          <w:rFonts w:ascii="Helvetica" w:hAnsi="Helvetica"/>
          <w:sz w:val="20"/>
        </w:rPr>
        <w:t>Zusatzausbildungen d</w:t>
      </w:r>
      <w:r w:rsidR="001474B4" w:rsidRPr="00144BCD">
        <w:rPr>
          <w:rFonts w:ascii="Helvetica" w:hAnsi="Helvetica"/>
          <w:sz w:val="20"/>
        </w:rPr>
        <w:t>eutlich</w:t>
      </w:r>
      <w:r w:rsidR="00964A0E" w:rsidRPr="00144BCD">
        <w:rPr>
          <w:rFonts w:ascii="Helvetica" w:hAnsi="Helvetica"/>
          <w:sz w:val="20"/>
        </w:rPr>
        <w:t xml:space="preserve"> verändert. </w:t>
      </w:r>
      <w:r w:rsidR="001474B4" w:rsidRPr="00144BCD">
        <w:rPr>
          <w:rFonts w:ascii="Helvetica" w:hAnsi="Helvetica"/>
          <w:sz w:val="20"/>
        </w:rPr>
        <w:t xml:space="preserve">Strenge Kundenvorgaben </w:t>
      </w:r>
      <w:r w:rsidR="00CA2382" w:rsidRPr="00144BCD">
        <w:rPr>
          <w:rFonts w:ascii="Helvetica" w:hAnsi="Helvetica"/>
          <w:sz w:val="20"/>
        </w:rPr>
        <w:t xml:space="preserve">(etwa bei Audits) </w:t>
      </w:r>
      <w:r w:rsidR="001474B4" w:rsidRPr="00144BCD">
        <w:rPr>
          <w:rFonts w:ascii="Helvetica" w:hAnsi="Helvetica"/>
          <w:sz w:val="20"/>
        </w:rPr>
        <w:t xml:space="preserve">sowie die Reglements </w:t>
      </w:r>
      <w:r w:rsidR="00964A0E" w:rsidRPr="00144BCD">
        <w:rPr>
          <w:rFonts w:ascii="Helvetica" w:hAnsi="Helvetica"/>
          <w:sz w:val="20"/>
        </w:rPr>
        <w:t xml:space="preserve">internationaler Behörden wie der </w:t>
      </w:r>
      <w:r w:rsidR="00B7272C" w:rsidRPr="00144BCD">
        <w:rPr>
          <w:rFonts w:ascii="Helvetica" w:hAnsi="Helvetica"/>
          <w:sz w:val="20"/>
        </w:rPr>
        <w:t>FDA</w:t>
      </w:r>
      <w:r w:rsidR="00964A0E" w:rsidRPr="00144BCD">
        <w:rPr>
          <w:rFonts w:ascii="Helvetica" w:hAnsi="Helvetica"/>
          <w:sz w:val="20"/>
        </w:rPr>
        <w:t xml:space="preserve"> verstärken </w:t>
      </w:r>
      <w:r w:rsidR="001474B4" w:rsidRPr="00144BCD">
        <w:rPr>
          <w:rFonts w:ascii="Helvetica" w:hAnsi="Helvetica"/>
          <w:sz w:val="20"/>
        </w:rPr>
        <w:t xml:space="preserve">zudem </w:t>
      </w:r>
      <w:r w:rsidR="00964A0E" w:rsidRPr="00144BCD">
        <w:rPr>
          <w:rFonts w:ascii="Helvetica" w:hAnsi="Helvetica"/>
          <w:sz w:val="20"/>
        </w:rPr>
        <w:t>den Druck, die Belegschaft kontinuierlich weiterzubil</w:t>
      </w:r>
      <w:r w:rsidR="005042F8" w:rsidRPr="00144BCD">
        <w:rPr>
          <w:rFonts w:ascii="Helvetica" w:hAnsi="Helvetica"/>
          <w:sz w:val="20"/>
        </w:rPr>
        <w:t>den</w:t>
      </w:r>
      <w:r w:rsidR="00B7272C" w:rsidRPr="00144BCD">
        <w:rPr>
          <w:rFonts w:ascii="Helvetica" w:hAnsi="Helvetica"/>
          <w:sz w:val="20"/>
        </w:rPr>
        <w:t xml:space="preserve"> und entsprechende Nachweise zu führen</w:t>
      </w:r>
      <w:r w:rsidR="00964A0E" w:rsidRPr="00144BCD">
        <w:rPr>
          <w:rFonts w:ascii="Helvetica" w:hAnsi="Helvetica"/>
          <w:sz w:val="20"/>
        </w:rPr>
        <w:t>“</w:t>
      </w:r>
      <w:r w:rsidR="001474B4" w:rsidRPr="00144BCD">
        <w:rPr>
          <w:rFonts w:ascii="Helvetica" w:hAnsi="Helvetica"/>
          <w:sz w:val="20"/>
        </w:rPr>
        <w:t xml:space="preserve">, so Simone Cronjäger, Vorstand der GUARDUS Solutions AG, zu den operativen </w:t>
      </w:r>
      <w:r w:rsidR="00B7272C" w:rsidRPr="00144BCD">
        <w:rPr>
          <w:rFonts w:ascii="Helvetica" w:hAnsi="Helvetica"/>
          <w:sz w:val="20"/>
        </w:rPr>
        <w:t>QM</w:t>
      </w:r>
      <w:r w:rsidR="001474B4" w:rsidRPr="00144BCD">
        <w:rPr>
          <w:rFonts w:ascii="Helvetica" w:hAnsi="Helvetica"/>
          <w:sz w:val="20"/>
        </w:rPr>
        <w:t>-Sorgen vieler Industriebetriebe.</w:t>
      </w:r>
    </w:p>
    <w:p w14:paraId="4E040371" w14:textId="77777777" w:rsidR="00964A0E" w:rsidRPr="00144BCD" w:rsidRDefault="00964A0E" w:rsidP="00EB553A">
      <w:pPr>
        <w:spacing w:line="288" w:lineRule="auto"/>
        <w:rPr>
          <w:rFonts w:ascii="Helvetica" w:hAnsi="Helvetica"/>
          <w:sz w:val="20"/>
        </w:rPr>
      </w:pPr>
    </w:p>
    <w:p w14:paraId="6EBF86C3" w14:textId="2AE66F88" w:rsidR="00CC20DD" w:rsidRPr="00144BCD" w:rsidRDefault="00EB553A" w:rsidP="00EB553A">
      <w:pPr>
        <w:spacing w:line="288" w:lineRule="auto"/>
        <w:rPr>
          <w:rFonts w:ascii="Helvetica" w:hAnsi="Helvetica"/>
          <w:sz w:val="20"/>
        </w:rPr>
      </w:pPr>
      <w:r w:rsidRPr="00144BCD">
        <w:rPr>
          <w:rFonts w:ascii="Helvetica" w:hAnsi="Helvetica"/>
          <w:sz w:val="20"/>
        </w:rPr>
        <w:t>Damit das W</w:t>
      </w:r>
      <w:r w:rsidR="003B3C4D" w:rsidRPr="00144BCD">
        <w:rPr>
          <w:rFonts w:ascii="Helvetica" w:hAnsi="Helvetica"/>
          <w:sz w:val="20"/>
        </w:rPr>
        <w:t>issen rund um den MES-relevanten Ausbildungsgrad</w:t>
      </w:r>
      <w:r w:rsidRPr="00144BCD">
        <w:rPr>
          <w:rFonts w:ascii="Helvetica" w:hAnsi="Helvetica"/>
          <w:sz w:val="20"/>
        </w:rPr>
        <w:t xml:space="preserve"> der einzelnen Mitarbeiter zur Verfügung steht, behelfen sich derzeit viele </w:t>
      </w:r>
      <w:r w:rsidR="00A85067" w:rsidRPr="00144BCD">
        <w:rPr>
          <w:rFonts w:ascii="Helvetica" w:hAnsi="Helvetica"/>
          <w:sz w:val="20"/>
        </w:rPr>
        <w:t>Industriebetriebe</w:t>
      </w:r>
      <w:r w:rsidRPr="00144BCD">
        <w:rPr>
          <w:rFonts w:ascii="Helvetica" w:hAnsi="Helvetica"/>
          <w:sz w:val="20"/>
        </w:rPr>
        <w:t xml:space="preserve"> – vor allem aus der Medizintechnik und dem Automotive-Umfeld – mit selbstprogrammierten Insellösungen, die den Status und Bedarf an Qualifikationsmaßnahmen abbilden. Diese Informationen </w:t>
      </w:r>
      <w:r w:rsidR="00A85067" w:rsidRPr="00144BCD">
        <w:rPr>
          <w:rFonts w:ascii="Helvetica" w:hAnsi="Helvetica"/>
          <w:sz w:val="20"/>
        </w:rPr>
        <w:t>stehen ab sofort</w:t>
      </w:r>
      <w:r w:rsidRPr="00144BCD">
        <w:rPr>
          <w:rFonts w:ascii="Helvetica" w:hAnsi="Helvetica"/>
          <w:sz w:val="20"/>
        </w:rPr>
        <w:t xml:space="preserve"> voll integr</w:t>
      </w:r>
      <w:r w:rsidR="00A85067" w:rsidRPr="00144BCD">
        <w:rPr>
          <w:rFonts w:ascii="Helvetica" w:hAnsi="Helvetica"/>
          <w:sz w:val="20"/>
        </w:rPr>
        <w:t>iert in GUARDUS MES bereit</w:t>
      </w:r>
      <w:r w:rsidRPr="00144BCD">
        <w:rPr>
          <w:rFonts w:ascii="Helvetica" w:hAnsi="Helvetica"/>
          <w:sz w:val="20"/>
        </w:rPr>
        <w:t xml:space="preserve">. </w:t>
      </w:r>
      <w:r w:rsidR="00BA799E" w:rsidRPr="00144BCD">
        <w:rPr>
          <w:rFonts w:ascii="Helvetica" w:hAnsi="Helvetica"/>
          <w:sz w:val="20"/>
        </w:rPr>
        <w:t>Mithilfe einer intelligenten Verknüpfung der Faktoren „Leistungsmerkmale</w:t>
      </w:r>
      <w:r w:rsidR="009134EC" w:rsidRPr="00144BCD">
        <w:rPr>
          <w:rFonts w:ascii="Helvetica" w:hAnsi="Helvetica"/>
          <w:sz w:val="20"/>
        </w:rPr>
        <w:t>/fachliches Wissen</w:t>
      </w:r>
      <w:r w:rsidR="00BA799E" w:rsidRPr="00144BCD">
        <w:rPr>
          <w:rFonts w:ascii="Helvetica" w:hAnsi="Helvetica"/>
          <w:sz w:val="20"/>
        </w:rPr>
        <w:t>“, „Rollen</w:t>
      </w:r>
      <w:r w:rsidR="009134EC" w:rsidRPr="00144BCD">
        <w:rPr>
          <w:rFonts w:ascii="Helvetica" w:hAnsi="Helvetica"/>
          <w:sz w:val="20"/>
        </w:rPr>
        <w:t>/Tätigkeiten</w:t>
      </w:r>
      <w:r w:rsidR="00BA799E" w:rsidRPr="00144BCD">
        <w:rPr>
          <w:rFonts w:ascii="Helvetica" w:hAnsi="Helvetica"/>
          <w:sz w:val="20"/>
        </w:rPr>
        <w:t>“ und „Personal</w:t>
      </w:r>
      <w:r w:rsidR="00F667B8">
        <w:rPr>
          <w:rFonts w:ascii="Helvetica" w:hAnsi="Helvetica"/>
          <w:sz w:val="20"/>
        </w:rPr>
        <w:t>q</w:t>
      </w:r>
      <w:r w:rsidR="00BA799E" w:rsidRPr="00144BCD">
        <w:rPr>
          <w:rFonts w:ascii="Helvetica" w:hAnsi="Helvetica"/>
          <w:sz w:val="20"/>
        </w:rPr>
        <w:t>uali</w:t>
      </w:r>
      <w:r w:rsidR="00E23AD6" w:rsidRPr="00144BCD">
        <w:rPr>
          <w:rFonts w:ascii="Helvetica" w:hAnsi="Helvetica"/>
          <w:sz w:val="20"/>
        </w:rPr>
        <w:t>fikation</w:t>
      </w:r>
      <w:r w:rsidR="00E06E12" w:rsidRPr="00144BCD">
        <w:rPr>
          <w:rFonts w:ascii="Helvetica" w:hAnsi="Helvetica"/>
          <w:sz w:val="20"/>
        </w:rPr>
        <w:t xml:space="preserve">“ erstellt der GUARDUS MES </w:t>
      </w:r>
      <w:r w:rsidR="00BA799E" w:rsidRPr="00144BCD">
        <w:rPr>
          <w:rFonts w:ascii="Helvetica" w:hAnsi="Helvetica"/>
          <w:sz w:val="20"/>
        </w:rPr>
        <w:t xml:space="preserve">Anwender eine </w:t>
      </w:r>
      <w:r w:rsidR="00BA799E" w:rsidRPr="00144BCD">
        <w:rPr>
          <w:rFonts w:ascii="Helvetica" w:hAnsi="Helvetica"/>
          <w:sz w:val="20"/>
        </w:rPr>
        <w:lastRenderedPageBreak/>
        <w:t>dreidimens</w:t>
      </w:r>
      <w:r w:rsidR="00B53C22" w:rsidRPr="00144BCD">
        <w:rPr>
          <w:rFonts w:ascii="Helvetica" w:hAnsi="Helvetica"/>
          <w:sz w:val="20"/>
        </w:rPr>
        <w:t>ionale Kompetenzlandkarte im</w:t>
      </w:r>
      <w:r w:rsidR="00BA799E" w:rsidRPr="00144BCD">
        <w:rPr>
          <w:rFonts w:ascii="Helvetica" w:hAnsi="Helvetica"/>
          <w:sz w:val="20"/>
        </w:rPr>
        <w:t xml:space="preserve"> Qualitäts- und Produktionsmanagement</w:t>
      </w:r>
      <w:bookmarkStart w:id="0" w:name="_GoBack"/>
      <w:bookmarkEnd w:id="0"/>
      <w:r w:rsidR="00BA799E" w:rsidRPr="00144BCD">
        <w:rPr>
          <w:rFonts w:ascii="Helvetica" w:hAnsi="Helvetica"/>
          <w:sz w:val="20"/>
        </w:rPr>
        <w:t xml:space="preserve">. Auf diese Weise lassen sich </w:t>
      </w:r>
      <w:r w:rsidR="00E14A5B" w:rsidRPr="00144BCD">
        <w:rPr>
          <w:rFonts w:ascii="Helvetica" w:hAnsi="Helvetica"/>
          <w:sz w:val="20"/>
        </w:rPr>
        <w:t xml:space="preserve">einerseits </w:t>
      </w:r>
      <w:r w:rsidR="00BA799E" w:rsidRPr="00144BCD">
        <w:rPr>
          <w:rFonts w:ascii="Helvetica" w:hAnsi="Helvetica"/>
          <w:sz w:val="20"/>
        </w:rPr>
        <w:t xml:space="preserve">fehlende oder zeitlich begrenzte Qualifikationen </w:t>
      </w:r>
      <w:r w:rsidR="00E14A5B" w:rsidRPr="00144BCD">
        <w:rPr>
          <w:rFonts w:ascii="Helvetica" w:hAnsi="Helvetica"/>
          <w:sz w:val="20"/>
        </w:rPr>
        <w:t xml:space="preserve">mit einem Mausklick erkennen, andererseits werden durchgeführte Schulungsmaßnahmen dem betreffenden Mitarbeiterprofil </w:t>
      </w:r>
      <w:r w:rsidR="00E06E12" w:rsidRPr="00144BCD">
        <w:rPr>
          <w:rFonts w:ascii="Helvetica" w:hAnsi="Helvetica"/>
          <w:sz w:val="20"/>
        </w:rPr>
        <w:t>ebenso komfortabel hinzugefügt</w:t>
      </w:r>
      <w:r w:rsidR="00C15E76" w:rsidRPr="00144BCD">
        <w:rPr>
          <w:rFonts w:ascii="Helvetica" w:hAnsi="Helvetica"/>
          <w:sz w:val="20"/>
        </w:rPr>
        <w:t>. Die Dokumentation der Maßnahme erfolgt durch die Speicherung korrespondierender Zertifikate, Nachweise</w:t>
      </w:r>
      <w:r w:rsidR="00E06E12" w:rsidRPr="00144BCD">
        <w:rPr>
          <w:rFonts w:ascii="Helvetica" w:hAnsi="Helvetica"/>
          <w:sz w:val="20"/>
        </w:rPr>
        <w:t xml:space="preserve"> oder Zeugnisse im MES.</w:t>
      </w:r>
      <w:r w:rsidR="00E14A5B" w:rsidRPr="00144BCD">
        <w:rPr>
          <w:rFonts w:ascii="Helvetica" w:hAnsi="Helvetica"/>
          <w:sz w:val="20"/>
        </w:rPr>
        <w:t xml:space="preserve"> </w:t>
      </w:r>
    </w:p>
    <w:p w14:paraId="1023FA06" w14:textId="77777777" w:rsidR="00CC20DD" w:rsidRPr="00144BCD" w:rsidRDefault="00CC20DD" w:rsidP="00EB553A">
      <w:pPr>
        <w:spacing w:line="288" w:lineRule="auto"/>
        <w:rPr>
          <w:rFonts w:ascii="Helvetica" w:hAnsi="Helvetica"/>
          <w:sz w:val="20"/>
        </w:rPr>
      </w:pPr>
    </w:p>
    <w:p w14:paraId="61B348FE" w14:textId="1004310B" w:rsidR="00EB553A" w:rsidRPr="00144BCD" w:rsidRDefault="00CC20DD" w:rsidP="00EB553A">
      <w:pPr>
        <w:spacing w:line="288" w:lineRule="auto"/>
        <w:rPr>
          <w:rFonts w:ascii="Helvetica" w:hAnsi="Helvetica"/>
          <w:sz w:val="20"/>
        </w:rPr>
      </w:pPr>
      <w:r w:rsidRPr="00144BCD">
        <w:rPr>
          <w:rFonts w:ascii="Helvetica" w:hAnsi="Helvetica"/>
          <w:sz w:val="20"/>
        </w:rPr>
        <w:t xml:space="preserve">Darüber hinaus </w:t>
      </w:r>
      <w:r w:rsidR="003A5142" w:rsidRPr="00144BCD">
        <w:rPr>
          <w:rFonts w:ascii="Helvetica" w:hAnsi="Helvetica"/>
          <w:sz w:val="20"/>
        </w:rPr>
        <w:t xml:space="preserve">ist es </w:t>
      </w:r>
      <w:r w:rsidR="00C15E76" w:rsidRPr="00144BCD">
        <w:rPr>
          <w:rFonts w:ascii="Helvetica" w:hAnsi="Helvetica"/>
          <w:sz w:val="20"/>
        </w:rPr>
        <w:t xml:space="preserve">mit der GUARDUS MES Mitarbeiterqualifikation </w:t>
      </w:r>
      <w:r w:rsidR="003A5142" w:rsidRPr="00144BCD">
        <w:rPr>
          <w:rFonts w:ascii="Helvetica" w:hAnsi="Helvetica"/>
          <w:sz w:val="20"/>
        </w:rPr>
        <w:t>ein Leichtes, kurzfristige Stellvertreterregelungen und wirksame Einarbeitungspläne in neue Aufgabenbereiche zu realisieren.</w:t>
      </w:r>
      <w:r w:rsidR="009134EC" w:rsidRPr="00144BCD">
        <w:rPr>
          <w:rFonts w:ascii="Helvetica" w:hAnsi="Helvetica"/>
          <w:sz w:val="20"/>
        </w:rPr>
        <w:t xml:space="preserve"> Auch das zeitnahe Aufstellen abteilungs- und kompetenzübergreifender Teams lässt sich über die </w:t>
      </w:r>
      <w:r w:rsidR="005450BB" w:rsidRPr="00144BCD">
        <w:rPr>
          <w:rFonts w:ascii="Helvetica" w:hAnsi="Helvetica"/>
          <w:sz w:val="20"/>
        </w:rPr>
        <w:t>M</w:t>
      </w:r>
      <w:r w:rsidR="009134EC" w:rsidRPr="00144BCD">
        <w:rPr>
          <w:rFonts w:ascii="Helvetica" w:hAnsi="Helvetica"/>
          <w:sz w:val="20"/>
        </w:rPr>
        <w:t>atrix des neuen Moduls mühelos umset</w:t>
      </w:r>
      <w:r w:rsidR="00E06E12" w:rsidRPr="00144BCD">
        <w:rPr>
          <w:rFonts w:ascii="Helvetica" w:hAnsi="Helvetica"/>
          <w:sz w:val="20"/>
        </w:rPr>
        <w:t xml:space="preserve">zen. Der GUARDUS </w:t>
      </w:r>
      <w:r w:rsidR="009134EC" w:rsidRPr="00144BCD">
        <w:rPr>
          <w:rFonts w:ascii="Helvetica" w:hAnsi="Helvetica"/>
          <w:sz w:val="20"/>
        </w:rPr>
        <w:t xml:space="preserve">MES Anwender filtert dabei im Personalstamm lediglich nach den gewünschten Leistungsmerkmalen und erhält im Gegenzug die entsprechend </w:t>
      </w:r>
      <w:r w:rsidR="00566C2C" w:rsidRPr="00144BCD">
        <w:rPr>
          <w:rFonts w:ascii="Helvetica" w:hAnsi="Helvetica"/>
          <w:sz w:val="20"/>
        </w:rPr>
        <w:t>geschulten</w:t>
      </w:r>
      <w:r w:rsidR="009134EC" w:rsidRPr="00144BCD">
        <w:rPr>
          <w:rFonts w:ascii="Helvetica" w:hAnsi="Helvetica"/>
          <w:sz w:val="20"/>
        </w:rPr>
        <w:t xml:space="preserve"> Mitarbeiterinnen und Mitarbeiter.</w:t>
      </w:r>
    </w:p>
    <w:p w14:paraId="4F9BF185" w14:textId="77777777" w:rsidR="00EB553A" w:rsidRPr="00144BCD" w:rsidRDefault="00EB553A" w:rsidP="000F19C5">
      <w:pPr>
        <w:spacing w:line="288" w:lineRule="auto"/>
        <w:rPr>
          <w:rFonts w:ascii="Helvetica" w:hAnsi="Helvetica"/>
          <w:b/>
          <w:sz w:val="20"/>
        </w:rPr>
      </w:pPr>
    </w:p>
    <w:p w14:paraId="7B6151F3" w14:textId="77777777" w:rsidR="004B4FA9" w:rsidRPr="00144BCD" w:rsidRDefault="004B4FA9" w:rsidP="00FC052F">
      <w:pPr>
        <w:spacing w:line="288" w:lineRule="auto"/>
        <w:rPr>
          <w:rFonts w:ascii="Helvetica" w:hAnsi="Helvetica"/>
          <w:b/>
          <w:sz w:val="20"/>
        </w:rPr>
      </w:pPr>
      <w:r w:rsidRPr="00144BCD">
        <w:rPr>
          <w:rFonts w:ascii="Helvetica" w:hAnsi="Helvetica"/>
          <w:b/>
          <w:sz w:val="20"/>
        </w:rPr>
        <w:t>Bildanforderung</w:t>
      </w:r>
    </w:p>
    <w:p w14:paraId="5F91BF80" w14:textId="748C21B6" w:rsidR="004B4FA9" w:rsidRDefault="004B4FA9" w:rsidP="00FC052F">
      <w:pPr>
        <w:spacing w:line="288" w:lineRule="auto"/>
        <w:rPr>
          <w:rFonts w:ascii="Helvetica" w:hAnsi="Helvetica" w:cs="Times"/>
          <w:sz w:val="20"/>
        </w:rPr>
      </w:pPr>
      <w:r w:rsidRPr="00144BCD">
        <w:rPr>
          <w:rFonts w:ascii="Helvetica" w:hAnsi="Helvetica" w:cs="Times"/>
          <w:sz w:val="20"/>
        </w:rPr>
        <w:t xml:space="preserve">Bildmaterial finden Sie in unserem Medienportal </w:t>
      </w:r>
      <w:hyperlink r:id="rId8" w:history="1">
        <w:r w:rsidRPr="00840BE4">
          <w:rPr>
            <w:rFonts w:ascii="Helvetica" w:hAnsi="Helvetica" w:cs="Times"/>
            <w:sz w:val="20"/>
          </w:rPr>
          <w:t>http://press-n-relations.amid-pr.com</w:t>
        </w:r>
      </w:hyperlink>
      <w:r w:rsidRPr="00840BE4">
        <w:rPr>
          <w:rFonts w:ascii="Helvetica" w:hAnsi="Helvetica" w:cs="Times"/>
          <w:sz w:val="20"/>
        </w:rPr>
        <w:t xml:space="preserve"> zum Download (Suchbegriff „GUARDUS-</w:t>
      </w:r>
      <w:r w:rsidR="00EB553A" w:rsidRPr="00840BE4">
        <w:rPr>
          <w:rFonts w:ascii="Helvetica" w:hAnsi="Helvetica" w:cs="Times"/>
          <w:sz w:val="20"/>
        </w:rPr>
        <w:t>Mitarbeiterqualifikation</w:t>
      </w:r>
      <w:r w:rsidRPr="00840BE4">
        <w:rPr>
          <w:rFonts w:ascii="Helvetica" w:hAnsi="Helvetica" w:cs="Times"/>
          <w:sz w:val="20"/>
        </w:rPr>
        <w:t>”). Selbs</w:t>
      </w:r>
      <w:r w:rsidRPr="00144BCD">
        <w:rPr>
          <w:rFonts w:ascii="Helvetica" w:hAnsi="Helvetica" w:cs="Times"/>
          <w:sz w:val="20"/>
        </w:rPr>
        <w:t>tverständlich schicken wir Ihnen die Datei zudem gerne per E-Mail zu.</w:t>
      </w:r>
    </w:p>
    <w:p w14:paraId="75401678" w14:textId="77777777" w:rsidR="00CC0274" w:rsidRPr="00144BCD" w:rsidRDefault="00CC0274" w:rsidP="00FC052F">
      <w:pPr>
        <w:spacing w:line="288" w:lineRule="auto"/>
        <w:rPr>
          <w:rFonts w:ascii="Helvetica" w:hAnsi="Helvetica" w:cs="Times"/>
          <w:sz w:val="20"/>
        </w:rPr>
      </w:pPr>
    </w:p>
    <w:p w14:paraId="7A4B5AAD" w14:textId="0CAA09D7" w:rsidR="00650F10" w:rsidRPr="00144BCD" w:rsidRDefault="00CC0274" w:rsidP="00FC052F">
      <w:pPr>
        <w:spacing w:line="288" w:lineRule="auto"/>
        <w:rPr>
          <w:rFonts w:ascii="Helvetica" w:hAnsi="Helvetica" w:cs="Times"/>
          <w:sz w:val="20"/>
        </w:rPr>
      </w:pPr>
      <w:r>
        <w:rPr>
          <w:rFonts w:ascii="Helvetica" w:hAnsi="Helvetica" w:cs="Times"/>
          <w:noProof/>
          <w:sz w:val="20"/>
        </w:rPr>
        <w:drawing>
          <wp:inline distT="0" distB="0" distL="0" distR="0" wp14:anchorId="3F59586D" wp14:editId="2DD748E2">
            <wp:extent cx="1635760" cy="1038860"/>
            <wp:effectExtent l="0" t="0" r="0" b="2540"/>
            <wp:docPr id="1" name="Bild 1" descr="PNR Kunden:Kunden A-K:GUA.KDaten:GUA-PR:GUA-2015:MA-Quali:Bilder MAQ:personal-qualifizierung-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A-K:GUA.KDaten:GUA-PR:GUA-2015:MA-Quali:Bilder MAQ:personal-qualifizierung-kle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5760" cy="1038860"/>
                    </a:xfrm>
                    <a:prstGeom prst="rect">
                      <a:avLst/>
                    </a:prstGeom>
                    <a:noFill/>
                    <a:ln>
                      <a:noFill/>
                    </a:ln>
                  </pic:spPr>
                </pic:pic>
              </a:graphicData>
            </a:graphic>
          </wp:inline>
        </w:drawing>
      </w:r>
      <w:r>
        <w:rPr>
          <w:rFonts w:ascii="Helvetica" w:hAnsi="Helvetica" w:cs="Times"/>
          <w:sz w:val="20"/>
        </w:rPr>
        <w:t xml:space="preserve">  </w:t>
      </w:r>
      <w:r>
        <w:rPr>
          <w:rFonts w:ascii="Helvetica" w:hAnsi="Helvetica" w:cs="Times"/>
          <w:noProof/>
          <w:sz w:val="20"/>
        </w:rPr>
        <w:drawing>
          <wp:inline distT="0" distB="0" distL="0" distR="0" wp14:anchorId="1F05A198" wp14:editId="75165822">
            <wp:extent cx="2395645" cy="1038795"/>
            <wp:effectExtent l="0" t="0" r="0" b="3175"/>
            <wp:docPr id="3" name="Bild 3" descr="PNR Kunden:Kunden A-K:GUA.KDaten:GUA-PR:GUA-2015:MA-Quali:Bilder MAQ:qualifikations-matrix-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A-K:GUA.KDaten:GUA-PR:GUA-2015:MA-Quali:Bilder MAQ:qualifikations-matrix-klei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5645" cy="1038795"/>
                    </a:xfrm>
                    <a:prstGeom prst="rect">
                      <a:avLst/>
                    </a:prstGeom>
                    <a:noFill/>
                    <a:ln>
                      <a:noFill/>
                    </a:ln>
                  </pic:spPr>
                </pic:pic>
              </a:graphicData>
            </a:graphic>
          </wp:inline>
        </w:drawing>
      </w:r>
    </w:p>
    <w:p w14:paraId="626161B1" w14:textId="77777777" w:rsidR="00F87226" w:rsidRPr="00144BCD" w:rsidRDefault="00F87226" w:rsidP="00FC052F">
      <w:pPr>
        <w:spacing w:line="288" w:lineRule="auto"/>
        <w:rPr>
          <w:rFonts w:ascii="Helvetica" w:hAnsi="Helvetica" w:cs="Times"/>
          <w:sz w:val="20"/>
        </w:rPr>
      </w:pPr>
    </w:p>
    <w:tbl>
      <w:tblPr>
        <w:tblW w:w="8170" w:type="dxa"/>
        <w:tblLayout w:type="fixed"/>
        <w:tblCellMar>
          <w:left w:w="70" w:type="dxa"/>
          <w:right w:w="70" w:type="dxa"/>
        </w:tblCellMar>
        <w:tblLook w:val="0000" w:firstRow="0" w:lastRow="0" w:firstColumn="0" w:lastColumn="0" w:noHBand="0" w:noVBand="0"/>
      </w:tblPr>
      <w:tblGrid>
        <w:gridCol w:w="3756"/>
        <w:gridCol w:w="4414"/>
      </w:tblGrid>
      <w:tr w:rsidR="004B4FA9" w:rsidRPr="00144BCD" w14:paraId="0C1ACD5C" w14:textId="77777777" w:rsidTr="002159B7">
        <w:tc>
          <w:tcPr>
            <w:tcW w:w="3756" w:type="dxa"/>
            <w:tcBorders>
              <w:top w:val="nil"/>
              <w:left w:val="nil"/>
              <w:bottom w:val="nil"/>
              <w:right w:val="nil"/>
            </w:tcBorders>
          </w:tcPr>
          <w:p w14:paraId="433C90FB" w14:textId="15E8A5B4" w:rsidR="004B4FA9" w:rsidRPr="00144BCD" w:rsidRDefault="00650F10" w:rsidP="009A185E">
            <w:pPr>
              <w:rPr>
                <w:rFonts w:ascii="Helvetica" w:hAnsi="Helvetica" w:cs="Helvetica"/>
                <w:b/>
                <w:sz w:val="18"/>
                <w:szCs w:val="18"/>
              </w:rPr>
            </w:pPr>
            <w:bookmarkStart w:id="1" w:name="OLE_LINK1"/>
            <w:bookmarkStart w:id="2" w:name="OLE_LINK2"/>
            <w:r w:rsidRPr="00144BCD">
              <w:rPr>
                <w:rFonts w:ascii="Helvetica" w:hAnsi="Helvetica" w:cs="Helvetica"/>
                <w:b/>
                <w:sz w:val="18"/>
                <w:szCs w:val="18"/>
              </w:rPr>
              <w:t>W</w:t>
            </w:r>
            <w:r w:rsidR="004B4FA9" w:rsidRPr="00144BCD">
              <w:rPr>
                <w:rFonts w:ascii="Helvetica" w:hAnsi="Helvetica" w:cs="Helvetica"/>
                <w:b/>
                <w:sz w:val="18"/>
                <w:szCs w:val="18"/>
              </w:rPr>
              <w:t>eitere Informationen:</w:t>
            </w:r>
          </w:p>
          <w:p w14:paraId="0592CEF8" w14:textId="77777777" w:rsidR="004B4FA9" w:rsidRPr="00144BCD" w:rsidRDefault="004B4FA9" w:rsidP="009A185E">
            <w:pPr>
              <w:rPr>
                <w:rFonts w:ascii="Helvetica" w:hAnsi="Helvetica"/>
                <w:sz w:val="18"/>
                <w:szCs w:val="18"/>
              </w:rPr>
            </w:pPr>
            <w:r w:rsidRPr="00144BCD">
              <w:rPr>
                <w:rFonts w:ascii="Helvetica" w:hAnsi="Helvetica"/>
                <w:sz w:val="18"/>
                <w:szCs w:val="18"/>
              </w:rPr>
              <w:t>GUARDUS Solutions AG, Simone Cronjäger</w:t>
            </w:r>
          </w:p>
          <w:p w14:paraId="6C1AB524" w14:textId="77777777" w:rsidR="004B4FA9" w:rsidRPr="00144BCD" w:rsidRDefault="004B4FA9" w:rsidP="009A185E">
            <w:pPr>
              <w:rPr>
                <w:rFonts w:ascii="Helvetica" w:hAnsi="Helvetica"/>
                <w:sz w:val="18"/>
                <w:szCs w:val="18"/>
                <w:lang w:val="nb-NO"/>
              </w:rPr>
            </w:pPr>
            <w:r w:rsidRPr="00144BCD">
              <w:rPr>
                <w:rFonts w:ascii="Helvetica" w:hAnsi="Helvetica"/>
                <w:sz w:val="18"/>
                <w:szCs w:val="18"/>
                <w:lang w:val="nb-NO"/>
              </w:rPr>
              <w:t>Postgasse 1, D-89073 Ulm</w:t>
            </w:r>
          </w:p>
          <w:p w14:paraId="57A416FE" w14:textId="77777777" w:rsidR="004B4FA9" w:rsidRPr="00144BCD" w:rsidRDefault="004B4FA9" w:rsidP="009A185E">
            <w:pPr>
              <w:rPr>
                <w:rFonts w:ascii="Helvetica" w:hAnsi="Helvetica"/>
                <w:sz w:val="18"/>
                <w:szCs w:val="18"/>
                <w:lang w:val="nb-NO"/>
              </w:rPr>
            </w:pPr>
            <w:r w:rsidRPr="00144BCD">
              <w:rPr>
                <w:rFonts w:ascii="Helvetica" w:hAnsi="Helvetica"/>
                <w:sz w:val="18"/>
                <w:szCs w:val="18"/>
                <w:lang w:val="nb-NO"/>
              </w:rPr>
              <w:t xml:space="preserve">Tel.: +49 731 88 01 77-22 </w:t>
            </w:r>
            <w:r w:rsidRPr="00144BCD">
              <w:rPr>
                <w:rFonts w:ascii="Helvetica" w:hAnsi="Helvetica"/>
                <w:sz w:val="18"/>
                <w:szCs w:val="18"/>
                <w:lang w:val="nb-NO"/>
              </w:rPr>
              <w:br/>
              <w:t xml:space="preserve">Fax: +49 731 88 01 77-29 </w:t>
            </w:r>
          </w:p>
          <w:p w14:paraId="4D130449" w14:textId="77777777" w:rsidR="004B4FA9" w:rsidRPr="00840BE4" w:rsidRDefault="004B4FA9" w:rsidP="009A185E">
            <w:pPr>
              <w:rPr>
                <w:rFonts w:ascii="Helvetica" w:hAnsi="Helvetica"/>
                <w:sz w:val="18"/>
                <w:szCs w:val="18"/>
                <w:lang w:val="nb-NO"/>
              </w:rPr>
            </w:pPr>
            <w:r w:rsidRPr="00144BCD">
              <w:rPr>
                <w:rFonts w:ascii="Helvetica" w:hAnsi="Helvetica"/>
                <w:sz w:val="18"/>
                <w:szCs w:val="18"/>
                <w:lang w:val="nb-NO"/>
              </w:rPr>
              <w:t xml:space="preserve">info@guardus.de - </w:t>
            </w:r>
            <w:hyperlink r:id="rId11" w:history="1">
              <w:r w:rsidRPr="00840BE4">
                <w:rPr>
                  <w:rStyle w:val="Link"/>
                  <w:rFonts w:ascii="Helvetica" w:hAnsi="Helvetica"/>
                  <w:color w:val="auto"/>
                  <w:sz w:val="18"/>
                  <w:szCs w:val="18"/>
                  <w:u w:val="none"/>
                  <w:lang w:val="nb-NO"/>
                </w:rPr>
                <w:t>www.guardus.de</w:t>
              </w:r>
            </w:hyperlink>
          </w:p>
        </w:tc>
        <w:tc>
          <w:tcPr>
            <w:tcW w:w="4414" w:type="dxa"/>
            <w:tcBorders>
              <w:top w:val="nil"/>
              <w:left w:val="nil"/>
              <w:bottom w:val="nil"/>
              <w:right w:val="nil"/>
            </w:tcBorders>
          </w:tcPr>
          <w:p w14:paraId="6D984194" w14:textId="77777777" w:rsidR="004B4FA9" w:rsidRPr="00144BCD" w:rsidRDefault="004B4FA9" w:rsidP="009A185E">
            <w:pPr>
              <w:rPr>
                <w:rFonts w:ascii="Helvetica" w:hAnsi="Helvetica"/>
                <w:b/>
                <w:sz w:val="18"/>
                <w:szCs w:val="18"/>
              </w:rPr>
            </w:pPr>
            <w:r w:rsidRPr="00144BCD">
              <w:rPr>
                <w:rFonts w:ascii="Helvetica" w:hAnsi="Helvetica"/>
                <w:b/>
                <w:sz w:val="18"/>
                <w:szCs w:val="18"/>
              </w:rPr>
              <w:t>Presse- und Öffentlichkeitsarbeit:</w:t>
            </w:r>
          </w:p>
          <w:p w14:paraId="0518BB89" w14:textId="77777777" w:rsidR="004B4FA9" w:rsidRPr="00144BCD" w:rsidRDefault="004B4FA9" w:rsidP="009A185E">
            <w:pPr>
              <w:rPr>
                <w:rFonts w:ascii="Helvetica" w:hAnsi="Helvetica"/>
                <w:sz w:val="18"/>
                <w:szCs w:val="18"/>
              </w:rPr>
            </w:pPr>
            <w:r w:rsidRPr="00144BCD">
              <w:rPr>
                <w:rFonts w:ascii="Helvetica" w:hAnsi="Helvetica"/>
                <w:sz w:val="18"/>
                <w:szCs w:val="18"/>
              </w:rPr>
              <w:t xml:space="preserve">Press’n’Relations GmbH, Monika Nyendick </w:t>
            </w:r>
          </w:p>
          <w:p w14:paraId="20DF387C" w14:textId="77777777" w:rsidR="004B4FA9" w:rsidRPr="00144BCD" w:rsidRDefault="004B4FA9" w:rsidP="009A185E">
            <w:pPr>
              <w:rPr>
                <w:rFonts w:ascii="Helvetica" w:hAnsi="Helvetica"/>
                <w:sz w:val="18"/>
                <w:szCs w:val="18"/>
                <w:lang w:val="it-IT"/>
              </w:rPr>
            </w:pPr>
            <w:r w:rsidRPr="00144BCD">
              <w:rPr>
                <w:rFonts w:ascii="Helvetica" w:hAnsi="Helvetica"/>
                <w:sz w:val="18"/>
                <w:szCs w:val="18"/>
                <w:lang w:val="it-IT"/>
              </w:rPr>
              <w:t>Magirusstraße 33, D-89077 Ulm</w:t>
            </w:r>
          </w:p>
          <w:p w14:paraId="2E86ABFD" w14:textId="77777777" w:rsidR="004B4FA9" w:rsidRPr="00144BCD" w:rsidRDefault="004B4FA9" w:rsidP="009A185E">
            <w:pPr>
              <w:rPr>
                <w:rFonts w:ascii="Helvetica" w:hAnsi="Helvetica" w:cs="Tahoma"/>
                <w:sz w:val="18"/>
                <w:szCs w:val="18"/>
                <w:lang w:val="it-IT"/>
              </w:rPr>
            </w:pPr>
            <w:r w:rsidRPr="00144BCD">
              <w:rPr>
                <w:rFonts w:ascii="Helvetica" w:hAnsi="Helvetica" w:cs="Tahoma"/>
                <w:sz w:val="18"/>
                <w:szCs w:val="18"/>
                <w:lang w:val="it-IT"/>
              </w:rPr>
              <w:t>Tel.: +49 731 96 287-30 - Fax: +49 731 96 287-97</w:t>
            </w:r>
          </w:p>
          <w:p w14:paraId="7F80D290" w14:textId="77777777" w:rsidR="004B4FA9" w:rsidRPr="00144BCD" w:rsidRDefault="004B4FA9" w:rsidP="009A185E">
            <w:pPr>
              <w:rPr>
                <w:rFonts w:ascii="Helvetica" w:hAnsi="Helvetica"/>
                <w:sz w:val="18"/>
                <w:szCs w:val="18"/>
                <w:lang w:val="it-IT"/>
              </w:rPr>
            </w:pPr>
            <w:r w:rsidRPr="00144BCD">
              <w:rPr>
                <w:rFonts w:ascii="Helvetica" w:hAnsi="Helvetica"/>
                <w:sz w:val="18"/>
                <w:szCs w:val="18"/>
                <w:lang w:val="it-IT"/>
              </w:rPr>
              <w:t>mny@press-n-relations.de</w:t>
            </w:r>
            <w:r w:rsidRPr="00144BCD">
              <w:rPr>
                <w:rFonts w:ascii="Helvetica" w:hAnsi="Helvetica"/>
                <w:sz w:val="18"/>
                <w:szCs w:val="18"/>
                <w:lang w:val="it-IT"/>
              </w:rPr>
              <w:br/>
              <w:t>www.press-n-relations.de</w:t>
            </w:r>
          </w:p>
        </w:tc>
      </w:tr>
    </w:tbl>
    <w:p w14:paraId="7B44FD63" w14:textId="77777777" w:rsidR="004B4FA9" w:rsidRPr="00144BCD" w:rsidRDefault="004B4FA9" w:rsidP="009A185E">
      <w:pPr>
        <w:rPr>
          <w:rFonts w:ascii="Helvetica" w:hAnsi="Helvetica"/>
          <w:sz w:val="20"/>
          <w:lang w:val="it-IT"/>
        </w:rPr>
      </w:pPr>
    </w:p>
    <w:p w14:paraId="20B9BD4C" w14:textId="77777777" w:rsidR="004B4FA9" w:rsidRPr="00FC052F" w:rsidRDefault="004B4FA9" w:rsidP="009A185E">
      <w:pPr>
        <w:rPr>
          <w:rFonts w:ascii="Helvetica" w:hAnsi="Helvetica"/>
          <w:sz w:val="20"/>
        </w:rPr>
      </w:pPr>
      <w:r w:rsidRPr="00144BCD">
        <w:rPr>
          <w:rFonts w:ascii="Helvetica" w:hAnsi="Helvetica"/>
          <w:sz w:val="20"/>
        </w:rPr>
        <w:t>Über 29 Jahre Erfahrung im industriellen Fertigungsumfeld haben das System- und Softwarehaus GUARDUS Solutions AG zu einer festen Größe in den Bereichen Qualitäts- und Produktions-Management gemacht. Basis für den Erfolg des international renommierten Unternehmens mit Standorten in Ulm und Timisoara (Rumänien) ist das Manufacturing Execution System GUARDUS MES. Diese Lösung bildet die Schnittstelle zwischen der operativen Ebene und den übergreifenden PPS- und ERP-Lösungen. GUARDUS-Lösungen gehören zu den führenden Systemen auf diesem Gebiet und sind bei mehr als 150 Unternehmen im praktischen Einsatz.</w:t>
      </w:r>
      <w:r w:rsidRPr="00FC052F" w:rsidDel="00EF0F9D">
        <w:rPr>
          <w:rFonts w:ascii="Helvetica" w:hAnsi="Helvetica"/>
          <w:sz w:val="20"/>
        </w:rPr>
        <w:t xml:space="preserve"> </w:t>
      </w:r>
    </w:p>
    <w:bookmarkEnd w:id="1"/>
    <w:bookmarkEnd w:id="2"/>
    <w:p w14:paraId="5D08CD1C" w14:textId="77777777" w:rsidR="004B4FA9" w:rsidRPr="00B402CE" w:rsidRDefault="004B4FA9" w:rsidP="00B402CE">
      <w:pPr>
        <w:rPr>
          <w:rFonts w:ascii="Helvetica" w:hAnsi="Helvetica"/>
          <w:sz w:val="18"/>
        </w:rPr>
      </w:pPr>
    </w:p>
    <w:sectPr w:rsidR="004B4FA9" w:rsidRPr="00B402CE" w:rsidSect="001012F1">
      <w:headerReference w:type="default" r:id="rId12"/>
      <w:pgSz w:w="11900" w:h="16840"/>
      <w:pgMar w:top="2126" w:right="3119" w:bottom="1134"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62CE5" w14:textId="77777777" w:rsidR="00BE312D" w:rsidRDefault="00BE312D">
      <w:r>
        <w:separator/>
      </w:r>
    </w:p>
  </w:endnote>
  <w:endnote w:type="continuationSeparator" w:id="0">
    <w:p w14:paraId="08A6A8CD" w14:textId="77777777" w:rsidR="00BE312D" w:rsidRDefault="00BE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A48FC" w14:textId="77777777" w:rsidR="00BE312D" w:rsidRDefault="00BE312D">
      <w:r>
        <w:separator/>
      </w:r>
    </w:p>
  </w:footnote>
  <w:footnote w:type="continuationSeparator" w:id="0">
    <w:p w14:paraId="19DD23E4" w14:textId="77777777" w:rsidR="00BE312D" w:rsidRDefault="00BE312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5A11D" w14:textId="77777777" w:rsidR="003747C2" w:rsidRDefault="003747C2">
    <w:pPr>
      <w:pStyle w:val="Kopfzeile"/>
      <w:tabs>
        <w:tab w:val="clear" w:pos="9072"/>
        <w:tab w:val="right" w:pos="9540"/>
      </w:tabs>
    </w:pPr>
    <w:r>
      <w:rPr>
        <w:rFonts w:ascii="Times" w:hAnsi="Times"/>
        <w:sz w:val="24"/>
      </w:rPr>
      <w:tab/>
    </w:r>
    <w:r>
      <w:rPr>
        <w:rFonts w:ascii="Times" w:hAnsi="Times"/>
        <w:sz w:val="24"/>
      </w:rPr>
      <w:tab/>
    </w:r>
    <w:r>
      <w:rPr>
        <w:rFonts w:ascii="Times" w:hAnsi="Times"/>
        <w:noProof/>
        <w:sz w:val="24"/>
        <w:lang w:eastAsia="de-DE"/>
      </w:rPr>
      <w:drawing>
        <wp:inline distT="0" distB="0" distL="0" distR="0" wp14:anchorId="694E3E8E" wp14:editId="79C2AE77">
          <wp:extent cx="1477010" cy="745490"/>
          <wp:effectExtent l="0" t="0" r="0" b="0"/>
          <wp:docPr id="2" name="Bild 1" descr="gu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u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010" cy="745490"/>
                  </a:xfrm>
                  <a:prstGeom prst="rect">
                    <a:avLst/>
                  </a:prstGeom>
                  <a:noFill/>
                  <a:ln>
                    <a:noFill/>
                  </a:ln>
                </pic:spPr>
              </pic:pic>
            </a:graphicData>
          </a:graphic>
        </wp:inline>
      </w:drawing>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hybridMultilevel"/>
    <w:tmpl w:val="FFFFFFFF"/>
    <w:lvl w:ilvl="0" w:tplc="DDB06E1E">
      <w:numFmt w:val="bullet"/>
      <w:lvlText w:val="-"/>
      <w:lvlJc w:val="left"/>
      <w:pPr>
        <w:tabs>
          <w:tab w:val="num" w:pos="1428"/>
        </w:tabs>
        <w:ind w:left="1428" w:hanging="360"/>
      </w:pPr>
      <w:rPr>
        <w:rFonts w:ascii="Arial" w:eastAsia="Times New Roman" w:hAnsi="Arial" w:hint="default"/>
      </w:rPr>
    </w:lvl>
    <w:lvl w:ilvl="1" w:tplc="0A5E0984" w:tentative="1">
      <w:start w:val="1"/>
      <w:numFmt w:val="bullet"/>
      <w:lvlText w:val="o"/>
      <w:lvlJc w:val="left"/>
      <w:pPr>
        <w:tabs>
          <w:tab w:val="num" w:pos="1440"/>
        </w:tabs>
        <w:ind w:left="1440" w:hanging="360"/>
      </w:pPr>
      <w:rPr>
        <w:rFonts w:ascii="Courier New" w:hAnsi="Courier New" w:hint="default"/>
      </w:rPr>
    </w:lvl>
    <w:lvl w:ilvl="2" w:tplc="5820232A" w:tentative="1">
      <w:start w:val="1"/>
      <w:numFmt w:val="bullet"/>
      <w:lvlText w:val=""/>
      <w:lvlJc w:val="left"/>
      <w:pPr>
        <w:tabs>
          <w:tab w:val="num" w:pos="2160"/>
        </w:tabs>
        <w:ind w:left="2160" w:hanging="360"/>
      </w:pPr>
      <w:rPr>
        <w:rFonts w:ascii="Wingdings" w:hAnsi="Wingdings" w:hint="default"/>
      </w:rPr>
    </w:lvl>
    <w:lvl w:ilvl="3" w:tplc="7F08E982" w:tentative="1">
      <w:start w:val="1"/>
      <w:numFmt w:val="bullet"/>
      <w:lvlText w:val=""/>
      <w:lvlJc w:val="left"/>
      <w:pPr>
        <w:tabs>
          <w:tab w:val="num" w:pos="2880"/>
        </w:tabs>
        <w:ind w:left="2880" w:hanging="360"/>
      </w:pPr>
      <w:rPr>
        <w:rFonts w:ascii="Symbol" w:hAnsi="Symbol" w:hint="default"/>
      </w:rPr>
    </w:lvl>
    <w:lvl w:ilvl="4" w:tplc="AEFEF1D8" w:tentative="1">
      <w:start w:val="1"/>
      <w:numFmt w:val="bullet"/>
      <w:lvlText w:val="o"/>
      <w:lvlJc w:val="left"/>
      <w:pPr>
        <w:tabs>
          <w:tab w:val="num" w:pos="3600"/>
        </w:tabs>
        <w:ind w:left="3600" w:hanging="360"/>
      </w:pPr>
      <w:rPr>
        <w:rFonts w:ascii="Courier New" w:hAnsi="Courier New" w:hint="default"/>
      </w:rPr>
    </w:lvl>
    <w:lvl w:ilvl="5" w:tplc="8CF2C004" w:tentative="1">
      <w:start w:val="1"/>
      <w:numFmt w:val="bullet"/>
      <w:lvlText w:val=""/>
      <w:lvlJc w:val="left"/>
      <w:pPr>
        <w:tabs>
          <w:tab w:val="num" w:pos="4320"/>
        </w:tabs>
        <w:ind w:left="4320" w:hanging="360"/>
      </w:pPr>
      <w:rPr>
        <w:rFonts w:ascii="Wingdings" w:hAnsi="Wingdings" w:hint="default"/>
      </w:rPr>
    </w:lvl>
    <w:lvl w:ilvl="6" w:tplc="DE1451A8" w:tentative="1">
      <w:start w:val="1"/>
      <w:numFmt w:val="bullet"/>
      <w:lvlText w:val=""/>
      <w:lvlJc w:val="left"/>
      <w:pPr>
        <w:tabs>
          <w:tab w:val="num" w:pos="5040"/>
        </w:tabs>
        <w:ind w:left="5040" w:hanging="360"/>
      </w:pPr>
      <w:rPr>
        <w:rFonts w:ascii="Symbol" w:hAnsi="Symbol" w:hint="default"/>
      </w:rPr>
    </w:lvl>
    <w:lvl w:ilvl="7" w:tplc="FE00CB96" w:tentative="1">
      <w:start w:val="1"/>
      <w:numFmt w:val="bullet"/>
      <w:lvlText w:val="o"/>
      <w:lvlJc w:val="left"/>
      <w:pPr>
        <w:tabs>
          <w:tab w:val="num" w:pos="5760"/>
        </w:tabs>
        <w:ind w:left="5760" w:hanging="360"/>
      </w:pPr>
      <w:rPr>
        <w:rFonts w:ascii="Courier New" w:hAnsi="Courier New" w:hint="default"/>
      </w:rPr>
    </w:lvl>
    <w:lvl w:ilvl="8" w:tplc="F6523878" w:tentative="1">
      <w:start w:val="1"/>
      <w:numFmt w:val="bullet"/>
      <w:lvlText w:val=""/>
      <w:lvlJc w:val="left"/>
      <w:pPr>
        <w:tabs>
          <w:tab w:val="num" w:pos="6480"/>
        </w:tabs>
        <w:ind w:left="6480" w:hanging="360"/>
      </w:pPr>
      <w:rPr>
        <w:rFonts w:ascii="Wingdings" w:hAnsi="Wingdings" w:hint="default"/>
      </w:rPr>
    </w:lvl>
  </w:abstractNum>
  <w:abstractNum w:abstractNumId="1">
    <w:nsid w:val="020D6E0F"/>
    <w:multiLevelType w:val="hybridMultilevel"/>
    <w:tmpl w:val="02AAA644"/>
    <w:lvl w:ilvl="0" w:tplc="108058E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0F72FBC"/>
    <w:multiLevelType w:val="singleLevel"/>
    <w:tmpl w:val="9D8A4992"/>
    <w:lvl w:ilvl="0">
      <w:numFmt w:val="bullet"/>
      <w:lvlText w:val="-"/>
      <w:lvlJc w:val="left"/>
      <w:pPr>
        <w:tabs>
          <w:tab w:val="num" w:pos="360"/>
        </w:tabs>
        <w:ind w:left="360" w:hanging="360"/>
      </w:pPr>
      <w:rPr>
        <w:rFonts w:hint="default"/>
      </w:rPr>
    </w:lvl>
  </w:abstractNum>
  <w:abstractNum w:abstractNumId="3">
    <w:nsid w:val="56D32A02"/>
    <w:multiLevelType w:val="hybridMultilevel"/>
    <w:tmpl w:val="D2660CA2"/>
    <w:lvl w:ilvl="0" w:tplc="698A5CD2">
      <w:numFmt w:val="bullet"/>
      <w:lvlText w:val="-"/>
      <w:lvlJc w:val="left"/>
      <w:pPr>
        <w:tabs>
          <w:tab w:val="num" w:pos="720"/>
        </w:tabs>
        <w:ind w:left="720" w:hanging="360"/>
      </w:pPr>
      <w:rPr>
        <w:rFonts w:ascii="Helvetica" w:eastAsia="Times New Roman" w:hAnsi="Helvetica" w:hint="default"/>
      </w:rPr>
    </w:lvl>
    <w:lvl w:ilvl="1" w:tplc="7C16BD5C">
      <w:start w:val="1"/>
      <w:numFmt w:val="bullet"/>
      <w:lvlText w:val="o"/>
      <w:lvlJc w:val="left"/>
      <w:pPr>
        <w:tabs>
          <w:tab w:val="num" w:pos="1440"/>
        </w:tabs>
        <w:ind w:left="1440" w:hanging="360"/>
      </w:pPr>
      <w:rPr>
        <w:rFonts w:ascii="Courier New" w:hAnsi="Courier New" w:hint="default"/>
      </w:rPr>
    </w:lvl>
    <w:lvl w:ilvl="2" w:tplc="2D186020">
      <w:start w:val="1"/>
      <w:numFmt w:val="bullet"/>
      <w:lvlText w:val=""/>
      <w:lvlJc w:val="left"/>
      <w:pPr>
        <w:tabs>
          <w:tab w:val="num" w:pos="2160"/>
        </w:tabs>
        <w:ind w:left="2160" w:hanging="360"/>
      </w:pPr>
      <w:rPr>
        <w:rFonts w:ascii="Wingdings" w:hAnsi="Wingdings" w:hint="default"/>
      </w:rPr>
    </w:lvl>
    <w:lvl w:ilvl="3" w:tplc="02D887B0">
      <w:start w:val="1"/>
      <w:numFmt w:val="bullet"/>
      <w:lvlText w:val=""/>
      <w:lvlJc w:val="left"/>
      <w:pPr>
        <w:tabs>
          <w:tab w:val="num" w:pos="2880"/>
        </w:tabs>
        <w:ind w:left="2880" w:hanging="360"/>
      </w:pPr>
      <w:rPr>
        <w:rFonts w:ascii="Symbol" w:hAnsi="Symbol" w:hint="default"/>
      </w:rPr>
    </w:lvl>
    <w:lvl w:ilvl="4" w:tplc="F42C013C">
      <w:start w:val="1"/>
      <w:numFmt w:val="bullet"/>
      <w:lvlText w:val="o"/>
      <w:lvlJc w:val="left"/>
      <w:pPr>
        <w:tabs>
          <w:tab w:val="num" w:pos="3600"/>
        </w:tabs>
        <w:ind w:left="3600" w:hanging="360"/>
      </w:pPr>
      <w:rPr>
        <w:rFonts w:ascii="Courier New" w:hAnsi="Courier New" w:hint="default"/>
      </w:rPr>
    </w:lvl>
    <w:lvl w:ilvl="5" w:tplc="9A3218B6">
      <w:start w:val="1"/>
      <w:numFmt w:val="bullet"/>
      <w:lvlText w:val=""/>
      <w:lvlJc w:val="left"/>
      <w:pPr>
        <w:tabs>
          <w:tab w:val="num" w:pos="4320"/>
        </w:tabs>
        <w:ind w:left="4320" w:hanging="360"/>
      </w:pPr>
      <w:rPr>
        <w:rFonts w:ascii="Wingdings" w:hAnsi="Wingdings" w:hint="default"/>
      </w:rPr>
    </w:lvl>
    <w:lvl w:ilvl="6" w:tplc="3C308018">
      <w:start w:val="1"/>
      <w:numFmt w:val="bullet"/>
      <w:lvlText w:val=""/>
      <w:lvlJc w:val="left"/>
      <w:pPr>
        <w:tabs>
          <w:tab w:val="num" w:pos="5040"/>
        </w:tabs>
        <w:ind w:left="5040" w:hanging="360"/>
      </w:pPr>
      <w:rPr>
        <w:rFonts w:ascii="Symbol" w:hAnsi="Symbol" w:hint="default"/>
      </w:rPr>
    </w:lvl>
    <w:lvl w:ilvl="7" w:tplc="9B9294CC">
      <w:start w:val="1"/>
      <w:numFmt w:val="bullet"/>
      <w:lvlText w:val="o"/>
      <w:lvlJc w:val="left"/>
      <w:pPr>
        <w:tabs>
          <w:tab w:val="num" w:pos="5760"/>
        </w:tabs>
        <w:ind w:left="5760" w:hanging="360"/>
      </w:pPr>
      <w:rPr>
        <w:rFonts w:ascii="Courier New" w:hAnsi="Courier New" w:hint="default"/>
      </w:rPr>
    </w:lvl>
    <w:lvl w:ilvl="8" w:tplc="C688DE40">
      <w:start w:val="1"/>
      <w:numFmt w:val="bullet"/>
      <w:lvlText w:val=""/>
      <w:lvlJc w:val="left"/>
      <w:pPr>
        <w:tabs>
          <w:tab w:val="num" w:pos="6480"/>
        </w:tabs>
        <w:ind w:left="6480" w:hanging="360"/>
      </w:pPr>
      <w:rPr>
        <w:rFonts w:ascii="Wingdings" w:hAnsi="Wingdings" w:hint="default"/>
      </w:rPr>
    </w:lvl>
  </w:abstractNum>
  <w:abstractNum w:abstractNumId="4">
    <w:nsid w:val="6F5A3163"/>
    <w:multiLevelType w:val="multilevel"/>
    <w:tmpl w:val="9FAAAF3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72044E0F"/>
    <w:multiLevelType w:val="hybridMultilevel"/>
    <w:tmpl w:val="48C66A60"/>
    <w:lvl w:ilvl="0" w:tplc="6CA6B482">
      <w:numFmt w:val="bullet"/>
      <w:lvlText w:val="-"/>
      <w:lvlJc w:val="left"/>
      <w:pPr>
        <w:tabs>
          <w:tab w:val="num" w:pos="1428"/>
        </w:tabs>
        <w:ind w:left="1428" w:hanging="360"/>
      </w:pPr>
      <w:rPr>
        <w:rFonts w:ascii="Arial" w:eastAsia="Times New Roman" w:hAnsi="Arial" w:hint="default"/>
      </w:rPr>
    </w:lvl>
    <w:lvl w:ilvl="1" w:tplc="960CC50A">
      <w:start w:val="1"/>
      <w:numFmt w:val="bullet"/>
      <w:lvlText w:val="o"/>
      <w:lvlJc w:val="left"/>
      <w:pPr>
        <w:tabs>
          <w:tab w:val="num" w:pos="2148"/>
        </w:tabs>
        <w:ind w:left="2148" w:hanging="360"/>
      </w:pPr>
      <w:rPr>
        <w:rFonts w:ascii="Courier New" w:hAnsi="Courier New" w:hint="default"/>
      </w:rPr>
    </w:lvl>
    <w:lvl w:ilvl="2" w:tplc="C8DC2E26" w:tentative="1">
      <w:start w:val="1"/>
      <w:numFmt w:val="bullet"/>
      <w:lvlText w:val=""/>
      <w:lvlJc w:val="left"/>
      <w:pPr>
        <w:tabs>
          <w:tab w:val="num" w:pos="2868"/>
        </w:tabs>
        <w:ind w:left="2868" w:hanging="360"/>
      </w:pPr>
      <w:rPr>
        <w:rFonts w:ascii="Wingdings" w:hAnsi="Wingdings" w:hint="default"/>
      </w:rPr>
    </w:lvl>
    <w:lvl w:ilvl="3" w:tplc="B706D63A" w:tentative="1">
      <w:start w:val="1"/>
      <w:numFmt w:val="bullet"/>
      <w:lvlText w:val=""/>
      <w:lvlJc w:val="left"/>
      <w:pPr>
        <w:tabs>
          <w:tab w:val="num" w:pos="3588"/>
        </w:tabs>
        <w:ind w:left="3588" w:hanging="360"/>
      </w:pPr>
      <w:rPr>
        <w:rFonts w:ascii="Symbol" w:hAnsi="Symbol" w:hint="default"/>
      </w:rPr>
    </w:lvl>
    <w:lvl w:ilvl="4" w:tplc="2B2E06D6" w:tentative="1">
      <w:start w:val="1"/>
      <w:numFmt w:val="bullet"/>
      <w:lvlText w:val="o"/>
      <w:lvlJc w:val="left"/>
      <w:pPr>
        <w:tabs>
          <w:tab w:val="num" w:pos="4308"/>
        </w:tabs>
        <w:ind w:left="4308" w:hanging="360"/>
      </w:pPr>
      <w:rPr>
        <w:rFonts w:ascii="Courier New" w:hAnsi="Courier New" w:hint="default"/>
      </w:rPr>
    </w:lvl>
    <w:lvl w:ilvl="5" w:tplc="8998153A" w:tentative="1">
      <w:start w:val="1"/>
      <w:numFmt w:val="bullet"/>
      <w:lvlText w:val=""/>
      <w:lvlJc w:val="left"/>
      <w:pPr>
        <w:tabs>
          <w:tab w:val="num" w:pos="5028"/>
        </w:tabs>
        <w:ind w:left="5028" w:hanging="360"/>
      </w:pPr>
      <w:rPr>
        <w:rFonts w:ascii="Wingdings" w:hAnsi="Wingdings" w:hint="default"/>
      </w:rPr>
    </w:lvl>
    <w:lvl w:ilvl="6" w:tplc="B2DEA290" w:tentative="1">
      <w:start w:val="1"/>
      <w:numFmt w:val="bullet"/>
      <w:lvlText w:val=""/>
      <w:lvlJc w:val="left"/>
      <w:pPr>
        <w:tabs>
          <w:tab w:val="num" w:pos="5748"/>
        </w:tabs>
        <w:ind w:left="5748" w:hanging="360"/>
      </w:pPr>
      <w:rPr>
        <w:rFonts w:ascii="Symbol" w:hAnsi="Symbol" w:hint="default"/>
      </w:rPr>
    </w:lvl>
    <w:lvl w:ilvl="7" w:tplc="F8462F16" w:tentative="1">
      <w:start w:val="1"/>
      <w:numFmt w:val="bullet"/>
      <w:lvlText w:val="o"/>
      <w:lvlJc w:val="left"/>
      <w:pPr>
        <w:tabs>
          <w:tab w:val="num" w:pos="6468"/>
        </w:tabs>
        <w:ind w:left="6468" w:hanging="360"/>
      </w:pPr>
      <w:rPr>
        <w:rFonts w:ascii="Courier New" w:hAnsi="Courier New" w:hint="default"/>
      </w:rPr>
    </w:lvl>
    <w:lvl w:ilvl="8" w:tplc="EE6E7466" w:tentative="1">
      <w:start w:val="1"/>
      <w:numFmt w:val="bullet"/>
      <w:lvlText w:val=""/>
      <w:lvlJc w:val="left"/>
      <w:pPr>
        <w:tabs>
          <w:tab w:val="num" w:pos="7188"/>
        </w:tabs>
        <w:ind w:left="7188"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E8F"/>
    <w:rsid w:val="0001512E"/>
    <w:rsid w:val="000219B6"/>
    <w:rsid w:val="00036978"/>
    <w:rsid w:val="00051678"/>
    <w:rsid w:val="00060C45"/>
    <w:rsid w:val="0006727F"/>
    <w:rsid w:val="00074902"/>
    <w:rsid w:val="0008405C"/>
    <w:rsid w:val="000A3E5C"/>
    <w:rsid w:val="000D2A65"/>
    <w:rsid w:val="000D499F"/>
    <w:rsid w:val="000F13BC"/>
    <w:rsid w:val="000F19C5"/>
    <w:rsid w:val="001012F1"/>
    <w:rsid w:val="00102C41"/>
    <w:rsid w:val="00122F2E"/>
    <w:rsid w:val="00141EF3"/>
    <w:rsid w:val="00144BCD"/>
    <w:rsid w:val="001474B4"/>
    <w:rsid w:val="00157363"/>
    <w:rsid w:val="0015759F"/>
    <w:rsid w:val="00193476"/>
    <w:rsid w:val="001A2412"/>
    <w:rsid w:val="001B5DA5"/>
    <w:rsid w:val="001D2725"/>
    <w:rsid w:val="001F2F51"/>
    <w:rsid w:val="001F712D"/>
    <w:rsid w:val="001F753B"/>
    <w:rsid w:val="00212F47"/>
    <w:rsid w:val="002159B7"/>
    <w:rsid w:val="002336B4"/>
    <w:rsid w:val="00265E90"/>
    <w:rsid w:val="00275EAD"/>
    <w:rsid w:val="002902C3"/>
    <w:rsid w:val="002E220D"/>
    <w:rsid w:val="002E28B1"/>
    <w:rsid w:val="00311202"/>
    <w:rsid w:val="003145E2"/>
    <w:rsid w:val="0032464C"/>
    <w:rsid w:val="00326D69"/>
    <w:rsid w:val="003308BA"/>
    <w:rsid w:val="0034598B"/>
    <w:rsid w:val="003502CA"/>
    <w:rsid w:val="00360197"/>
    <w:rsid w:val="003645A7"/>
    <w:rsid w:val="0036749F"/>
    <w:rsid w:val="003747C2"/>
    <w:rsid w:val="003801F5"/>
    <w:rsid w:val="003A021F"/>
    <w:rsid w:val="003A5142"/>
    <w:rsid w:val="003B0CBD"/>
    <w:rsid w:val="003B3C4D"/>
    <w:rsid w:val="003F605F"/>
    <w:rsid w:val="003F6706"/>
    <w:rsid w:val="00405CFF"/>
    <w:rsid w:val="0042391B"/>
    <w:rsid w:val="004325EA"/>
    <w:rsid w:val="004404ED"/>
    <w:rsid w:val="00446142"/>
    <w:rsid w:val="00494757"/>
    <w:rsid w:val="004B4FA9"/>
    <w:rsid w:val="004B7E75"/>
    <w:rsid w:val="004C53F6"/>
    <w:rsid w:val="004D0707"/>
    <w:rsid w:val="004D2DEB"/>
    <w:rsid w:val="004F591E"/>
    <w:rsid w:val="0050040D"/>
    <w:rsid w:val="005042F8"/>
    <w:rsid w:val="005078C4"/>
    <w:rsid w:val="0051247C"/>
    <w:rsid w:val="00520604"/>
    <w:rsid w:val="005258DE"/>
    <w:rsid w:val="00525C80"/>
    <w:rsid w:val="00533FBE"/>
    <w:rsid w:val="005450BB"/>
    <w:rsid w:val="0054779B"/>
    <w:rsid w:val="0056329E"/>
    <w:rsid w:val="0056400C"/>
    <w:rsid w:val="005667D4"/>
    <w:rsid w:val="005668F1"/>
    <w:rsid w:val="00566C2C"/>
    <w:rsid w:val="00573D8A"/>
    <w:rsid w:val="0058075F"/>
    <w:rsid w:val="00582E68"/>
    <w:rsid w:val="005A7F58"/>
    <w:rsid w:val="005B0AE3"/>
    <w:rsid w:val="005C4C89"/>
    <w:rsid w:val="005C68DD"/>
    <w:rsid w:val="005F794C"/>
    <w:rsid w:val="006035AE"/>
    <w:rsid w:val="00604E72"/>
    <w:rsid w:val="00612928"/>
    <w:rsid w:val="00631ABD"/>
    <w:rsid w:val="00650F10"/>
    <w:rsid w:val="00683F9A"/>
    <w:rsid w:val="00684026"/>
    <w:rsid w:val="00686A8C"/>
    <w:rsid w:val="00697F61"/>
    <w:rsid w:val="006A052D"/>
    <w:rsid w:val="006A0C3D"/>
    <w:rsid w:val="007027C3"/>
    <w:rsid w:val="007037FE"/>
    <w:rsid w:val="00720A47"/>
    <w:rsid w:val="00722AF1"/>
    <w:rsid w:val="00730222"/>
    <w:rsid w:val="007308FD"/>
    <w:rsid w:val="007323B9"/>
    <w:rsid w:val="00733078"/>
    <w:rsid w:val="00747345"/>
    <w:rsid w:val="00747406"/>
    <w:rsid w:val="00756987"/>
    <w:rsid w:val="0078173D"/>
    <w:rsid w:val="00782218"/>
    <w:rsid w:val="0078764D"/>
    <w:rsid w:val="00793102"/>
    <w:rsid w:val="007A4C0F"/>
    <w:rsid w:val="007A5CC3"/>
    <w:rsid w:val="007B13A4"/>
    <w:rsid w:val="00823D1F"/>
    <w:rsid w:val="00840BE4"/>
    <w:rsid w:val="00852BB3"/>
    <w:rsid w:val="008571D5"/>
    <w:rsid w:val="00884D42"/>
    <w:rsid w:val="008B5212"/>
    <w:rsid w:val="008C4F04"/>
    <w:rsid w:val="008C5468"/>
    <w:rsid w:val="008C7C2C"/>
    <w:rsid w:val="008E6E4A"/>
    <w:rsid w:val="008F474D"/>
    <w:rsid w:val="008F6B90"/>
    <w:rsid w:val="00905787"/>
    <w:rsid w:val="00912AA5"/>
    <w:rsid w:val="009134EC"/>
    <w:rsid w:val="009255F0"/>
    <w:rsid w:val="00931B6A"/>
    <w:rsid w:val="0094191C"/>
    <w:rsid w:val="00943B1E"/>
    <w:rsid w:val="00964A0E"/>
    <w:rsid w:val="00975BE3"/>
    <w:rsid w:val="00981928"/>
    <w:rsid w:val="00987022"/>
    <w:rsid w:val="00987707"/>
    <w:rsid w:val="00997E8C"/>
    <w:rsid w:val="009A185E"/>
    <w:rsid w:val="009A2DA6"/>
    <w:rsid w:val="009A2FC3"/>
    <w:rsid w:val="009A7137"/>
    <w:rsid w:val="009C549B"/>
    <w:rsid w:val="009D3AF9"/>
    <w:rsid w:val="00A1315D"/>
    <w:rsid w:val="00A20908"/>
    <w:rsid w:val="00A508DF"/>
    <w:rsid w:val="00A50CF4"/>
    <w:rsid w:val="00A51EE1"/>
    <w:rsid w:val="00A64AC3"/>
    <w:rsid w:val="00A702A5"/>
    <w:rsid w:val="00A85067"/>
    <w:rsid w:val="00AC6536"/>
    <w:rsid w:val="00AC713F"/>
    <w:rsid w:val="00AE5641"/>
    <w:rsid w:val="00B402CE"/>
    <w:rsid w:val="00B53C22"/>
    <w:rsid w:val="00B7272C"/>
    <w:rsid w:val="00B75E00"/>
    <w:rsid w:val="00B77FF1"/>
    <w:rsid w:val="00BA799E"/>
    <w:rsid w:val="00BB014C"/>
    <w:rsid w:val="00BB7887"/>
    <w:rsid w:val="00BE312D"/>
    <w:rsid w:val="00BE320E"/>
    <w:rsid w:val="00BE3D56"/>
    <w:rsid w:val="00C0648C"/>
    <w:rsid w:val="00C15E76"/>
    <w:rsid w:val="00C22B6C"/>
    <w:rsid w:val="00C37DD7"/>
    <w:rsid w:val="00C70E88"/>
    <w:rsid w:val="00C82C84"/>
    <w:rsid w:val="00C92469"/>
    <w:rsid w:val="00C958C1"/>
    <w:rsid w:val="00CA2382"/>
    <w:rsid w:val="00CC0246"/>
    <w:rsid w:val="00CC0274"/>
    <w:rsid w:val="00CC20DD"/>
    <w:rsid w:val="00CD4C8A"/>
    <w:rsid w:val="00CD5867"/>
    <w:rsid w:val="00CE0FC2"/>
    <w:rsid w:val="00D06C7C"/>
    <w:rsid w:val="00D21AC2"/>
    <w:rsid w:val="00D33D96"/>
    <w:rsid w:val="00D506BA"/>
    <w:rsid w:val="00D5102D"/>
    <w:rsid w:val="00D60A64"/>
    <w:rsid w:val="00D64FA7"/>
    <w:rsid w:val="00D66E0C"/>
    <w:rsid w:val="00D84F36"/>
    <w:rsid w:val="00DC386A"/>
    <w:rsid w:val="00DC7F89"/>
    <w:rsid w:val="00E00DD6"/>
    <w:rsid w:val="00E06E12"/>
    <w:rsid w:val="00E11545"/>
    <w:rsid w:val="00E13406"/>
    <w:rsid w:val="00E14A5B"/>
    <w:rsid w:val="00E23AD6"/>
    <w:rsid w:val="00E42E8F"/>
    <w:rsid w:val="00E443AF"/>
    <w:rsid w:val="00E65594"/>
    <w:rsid w:val="00E80BDE"/>
    <w:rsid w:val="00EA0E9E"/>
    <w:rsid w:val="00EA1813"/>
    <w:rsid w:val="00EB553A"/>
    <w:rsid w:val="00EC1A8B"/>
    <w:rsid w:val="00EE04DE"/>
    <w:rsid w:val="00EF0F9D"/>
    <w:rsid w:val="00F5233D"/>
    <w:rsid w:val="00F667B8"/>
    <w:rsid w:val="00F84A43"/>
    <w:rsid w:val="00F87226"/>
    <w:rsid w:val="00F92DCD"/>
    <w:rsid w:val="00FA19BC"/>
    <w:rsid w:val="00FA61B7"/>
    <w:rsid w:val="00FA740D"/>
    <w:rsid w:val="00FB01BD"/>
    <w:rsid w:val="00FC052F"/>
    <w:rsid w:val="00FC7C4C"/>
    <w:rsid w:val="00FE1F9B"/>
    <w:rsid w:val="00FE602D"/>
    <w:rsid w:val="00FF414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E73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23B9"/>
    <w:rPr>
      <w:rFonts w:ascii="Times" w:hAnsi="Times"/>
      <w:sz w:val="24"/>
      <w:szCs w:val="20"/>
    </w:rPr>
  </w:style>
  <w:style w:type="paragraph" w:styleId="berschrift1">
    <w:name w:val="heading 1"/>
    <w:basedOn w:val="Standard"/>
    <w:next w:val="Standard"/>
    <w:link w:val="berschrift1Zeichen"/>
    <w:uiPriority w:val="99"/>
    <w:qFormat/>
    <w:rsid w:val="007323B9"/>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eichen"/>
    <w:uiPriority w:val="99"/>
    <w:qFormat/>
    <w:rsid w:val="007323B9"/>
    <w:pPr>
      <w:keepNext/>
      <w:autoSpaceDE w:val="0"/>
      <w:autoSpaceDN w:val="0"/>
      <w:spacing w:line="288" w:lineRule="auto"/>
      <w:outlineLvl w:val="1"/>
    </w:pPr>
    <w:rPr>
      <w:rFonts w:ascii="Helvetica" w:hAnsi="Helvetica"/>
      <w:b/>
      <w:bCs/>
      <w:sz w:val="22"/>
      <w:szCs w:val="22"/>
      <w:lang w:eastAsia="ja-JP"/>
    </w:rPr>
  </w:style>
  <w:style w:type="paragraph" w:styleId="berschrift3">
    <w:name w:val="heading 3"/>
    <w:basedOn w:val="Standard"/>
    <w:next w:val="Standard"/>
    <w:link w:val="berschrift3Zeichen"/>
    <w:uiPriority w:val="99"/>
    <w:qFormat/>
    <w:rsid w:val="007323B9"/>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link w:val="berschrift4Zeichen"/>
    <w:uiPriority w:val="99"/>
    <w:qFormat/>
    <w:rsid w:val="007323B9"/>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link w:val="berschrift9Zeichen"/>
    <w:uiPriority w:val="99"/>
    <w:qFormat/>
    <w:rsid w:val="007323B9"/>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C51E54"/>
    <w:rPr>
      <w:rFonts w:asciiTheme="majorHAnsi" w:eastAsiaTheme="majorEastAsia" w:hAnsiTheme="majorHAnsi" w:cstheme="majorBidi"/>
      <w:b/>
      <w:bCs/>
      <w:kern w:val="32"/>
      <w:sz w:val="32"/>
      <w:szCs w:val="32"/>
    </w:rPr>
  </w:style>
  <w:style w:type="character" w:customStyle="1" w:styleId="berschrift2Zeichen">
    <w:name w:val="Überschrift 2 Zeichen"/>
    <w:basedOn w:val="Absatzstandardschriftart"/>
    <w:link w:val="berschrift2"/>
    <w:uiPriority w:val="99"/>
    <w:locked/>
    <w:rPr>
      <w:rFonts w:ascii="Helvetica" w:hAnsi="Helvetica"/>
      <w:b/>
      <w:sz w:val="22"/>
    </w:rPr>
  </w:style>
  <w:style w:type="character" w:customStyle="1" w:styleId="berschrift3Zeichen">
    <w:name w:val="Überschrift 3 Zeichen"/>
    <w:basedOn w:val="Absatzstandardschriftart"/>
    <w:link w:val="berschrift3"/>
    <w:uiPriority w:val="9"/>
    <w:semiHidden/>
    <w:rsid w:val="00C51E54"/>
    <w:rPr>
      <w:rFonts w:asciiTheme="majorHAnsi" w:eastAsiaTheme="majorEastAsia" w:hAnsiTheme="majorHAnsi" w:cstheme="majorBidi"/>
      <w:b/>
      <w:bCs/>
      <w:sz w:val="26"/>
      <w:szCs w:val="26"/>
    </w:rPr>
  </w:style>
  <w:style w:type="character" w:customStyle="1" w:styleId="berschrift4Zeichen">
    <w:name w:val="Überschrift 4 Zeichen"/>
    <w:basedOn w:val="Absatzstandardschriftart"/>
    <w:link w:val="berschrift4"/>
    <w:uiPriority w:val="9"/>
    <w:semiHidden/>
    <w:rsid w:val="00C51E54"/>
    <w:rPr>
      <w:rFonts w:asciiTheme="minorHAnsi" w:eastAsiaTheme="minorEastAsia" w:hAnsiTheme="minorHAnsi" w:cstheme="minorBidi"/>
      <w:b/>
      <w:bCs/>
      <w:sz w:val="28"/>
      <w:szCs w:val="28"/>
    </w:rPr>
  </w:style>
  <w:style w:type="character" w:customStyle="1" w:styleId="berschrift9Zeichen">
    <w:name w:val="Überschrift 9 Zeichen"/>
    <w:basedOn w:val="Absatzstandardschriftart"/>
    <w:link w:val="berschrift9"/>
    <w:uiPriority w:val="9"/>
    <w:semiHidden/>
    <w:rsid w:val="00C51E54"/>
    <w:rPr>
      <w:rFonts w:asciiTheme="majorHAnsi" w:eastAsiaTheme="majorEastAsia" w:hAnsiTheme="majorHAnsi" w:cstheme="majorBidi"/>
    </w:rPr>
  </w:style>
  <w:style w:type="paragraph" w:styleId="Kopfzeile">
    <w:name w:val="header"/>
    <w:basedOn w:val="Standard"/>
    <w:link w:val="KopfzeileZeichen"/>
    <w:uiPriority w:val="99"/>
    <w:rsid w:val="007323B9"/>
    <w:pPr>
      <w:tabs>
        <w:tab w:val="center" w:pos="4536"/>
        <w:tab w:val="right" w:pos="9072"/>
      </w:tabs>
      <w:autoSpaceDE w:val="0"/>
      <w:autoSpaceDN w:val="0"/>
      <w:spacing w:line="288" w:lineRule="auto"/>
    </w:pPr>
    <w:rPr>
      <w:rFonts w:ascii="Helvetica" w:hAnsi="Helvetica"/>
      <w:sz w:val="22"/>
      <w:szCs w:val="22"/>
      <w:lang w:eastAsia="ja-JP"/>
    </w:rPr>
  </w:style>
  <w:style w:type="character" w:customStyle="1" w:styleId="KopfzeileZeichen">
    <w:name w:val="Kopfzeile Zeichen"/>
    <w:basedOn w:val="Absatzstandardschriftart"/>
    <w:link w:val="Kopfzeile"/>
    <w:uiPriority w:val="99"/>
    <w:locked/>
    <w:rPr>
      <w:rFonts w:ascii="Helvetica" w:hAnsi="Helvetica"/>
      <w:sz w:val="22"/>
    </w:rPr>
  </w:style>
  <w:style w:type="paragraph" w:styleId="Textkrper2">
    <w:name w:val="Body Text 2"/>
    <w:basedOn w:val="Standard"/>
    <w:link w:val="Textkrper2Zeichen"/>
    <w:uiPriority w:val="99"/>
    <w:rsid w:val="00732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eastAsia="ja-JP"/>
    </w:rPr>
  </w:style>
  <w:style w:type="character" w:customStyle="1" w:styleId="Textkrper2Zeichen">
    <w:name w:val="Textkörper 2 Zeichen"/>
    <w:basedOn w:val="Absatzstandardschriftart"/>
    <w:link w:val="Textkrper2"/>
    <w:uiPriority w:val="99"/>
    <w:locked/>
    <w:rPr>
      <w:rFonts w:ascii="Helvetica" w:hAnsi="Helvetica"/>
      <w:b/>
    </w:rPr>
  </w:style>
  <w:style w:type="paragraph" w:styleId="Textkrper">
    <w:name w:val="Body Text"/>
    <w:basedOn w:val="Standard"/>
    <w:link w:val="TextkrperZeichen"/>
    <w:uiPriority w:val="99"/>
    <w:rsid w:val="007323B9"/>
    <w:pPr>
      <w:autoSpaceDE w:val="0"/>
      <w:autoSpaceDN w:val="0"/>
    </w:pPr>
    <w:rPr>
      <w:rFonts w:ascii="Helvetica" w:hAnsi="Helvetica" w:cs="Helvetica"/>
      <w:sz w:val="18"/>
      <w:szCs w:val="18"/>
    </w:rPr>
  </w:style>
  <w:style w:type="character" w:customStyle="1" w:styleId="TextkrperZeichen">
    <w:name w:val="Textkörper Zeichen"/>
    <w:basedOn w:val="Absatzstandardschriftart"/>
    <w:link w:val="Textkrper"/>
    <w:uiPriority w:val="99"/>
    <w:semiHidden/>
    <w:rsid w:val="00C51E54"/>
    <w:rPr>
      <w:rFonts w:ascii="Times" w:hAnsi="Times"/>
      <w:sz w:val="24"/>
      <w:szCs w:val="20"/>
    </w:rPr>
  </w:style>
  <w:style w:type="paragraph" w:styleId="Fuzeile">
    <w:name w:val="footer"/>
    <w:basedOn w:val="Standard"/>
    <w:link w:val="FuzeileZeichen"/>
    <w:uiPriority w:val="99"/>
    <w:rsid w:val="007323B9"/>
    <w:pPr>
      <w:tabs>
        <w:tab w:val="center" w:pos="4536"/>
        <w:tab w:val="right" w:pos="9072"/>
      </w:tabs>
    </w:pPr>
  </w:style>
  <w:style w:type="character" w:customStyle="1" w:styleId="FuzeileZeichen">
    <w:name w:val="Fußzeile Zeichen"/>
    <w:basedOn w:val="Absatzstandardschriftart"/>
    <w:link w:val="Fuzeile"/>
    <w:uiPriority w:val="99"/>
    <w:semiHidden/>
    <w:rsid w:val="00C51E54"/>
    <w:rPr>
      <w:rFonts w:ascii="Times" w:hAnsi="Times"/>
      <w:sz w:val="24"/>
      <w:szCs w:val="20"/>
    </w:rPr>
  </w:style>
  <w:style w:type="paragraph" w:styleId="Sprechblasentext">
    <w:name w:val="Balloon Text"/>
    <w:basedOn w:val="Standard"/>
    <w:link w:val="SprechblasentextZeichen"/>
    <w:uiPriority w:val="99"/>
    <w:rsid w:val="007323B9"/>
    <w:pPr>
      <w:autoSpaceDE w:val="0"/>
      <w:autoSpaceDN w:val="0"/>
    </w:pPr>
    <w:rPr>
      <w:rFonts w:ascii="Tahoma" w:hAnsi="Tahoma"/>
      <w:sz w:val="16"/>
      <w:szCs w:val="16"/>
      <w:lang w:eastAsia="ja-JP"/>
    </w:rPr>
  </w:style>
  <w:style w:type="character" w:customStyle="1" w:styleId="SprechblasentextZeichen">
    <w:name w:val="Sprechblasentext Zeichen"/>
    <w:basedOn w:val="Absatzstandardschriftart"/>
    <w:link w:val="Sprechblasentext"/>
    <w:uiPriority w:val="99"/>
    <w:locked/>
    <w:rPr>
      <w:rFonts w:ascii="Tahoma" w:hAnsi="Tahoma"/>
      <w:sz w:val="16"/>
    </w:rPr>
  </w:style>
  <w:style w:type="paragraph" w:styleId="Textkrper3">
    <w:name w:val="Body Text 3"/>
    <w:basedOn w:val="Standard"/>
    <w:link w:val="Textkrper3Zeichen"/>
    <w:uiPriority w:val="99"/>
    <w:rsid w:val="007323B9"/>
    <w:rPr>
      <w:rFonts w:ascii="Helvetica" w:hAnsi="Helvetica"/>
      <w:sz w:val="20"/>
    </w:rPr>
  </w:style>
  <w:style w:type="character" w:customStyle="1" w:styleId="Textkrper3Zeichen">
    <w:name w:val="Textkörper 3 Zeichen"/>
    <w:basedOn w:val="Absatzstandardschriftart"/>
    <w:link w:val="Textkrper3"/>
    <w:uiPriority w:val="99"/>
    <w:semiHidden/>
    <w:rsid w:val="00C51E54"/>
    <w:rPr>
      <w:rFonts w:ascii="Times" w:hAnsi="Times"/>
      <w:sz w:val="16"/>
      <w:szCs w:val="16"/>
    </w:rPr>
  </w:style>
  <w:style w:type="paragraph" w:styleId="Textkrpereinzug">
    <w:name w:val="Body Text Indent"/>
    <w:basedOn w:val="Standard"/>
    <w:link w:val="TextkrpereinzugZeichen"/>
    <w:uiPriority w:val="99"/>
    <w:rsid w:val="007323B9"/>
    <w:pPr>
      <w:ind w:left="567"/>
    </w:pPr>
    <w:rPr>
      <w:rFonts w:ascii="Helvetica" w:hAnsi="Helvetica"/>
      <w:sz w:val="20"/>
    </w:rPr>
  </w:style>
  <w:style w:type="character" w:customStyle="1" w:styleId="TextkrpereinzugZeichen">
    <w:name w:val="Textkörpereinzug Zeichen"/>
    <w:basedOn w:val="Absatzstandardschriftart"/>
    <w:link w:val="Textkrpereinzug"/>
    <w:uiPriority w:val="99"/>
    <w:semiHidden/>
    <w:rsid w:val="00C51E54"/>
    <w:rPr>
      <w:rFonts w:ascii="Times" w:hAnsi="Times"/>
      <w:sz w:val="24"/>
      <w:szCs w:val="20"/>
    </w:rPr>
  </w:style>
  <w:style w:type="character" w:styleId="Link">
    <w:name w:val="Hyperlink"/>
    <w:basedOn w:val="Absatzstandardschriftart"/>
    <w:uiPriority w:val="99"/>
    <w:rsid w:val="007323B9"/>
    <w:rPr>
      <w:rFonts w:cs="Times New Roman"/>
      <w:color w:val="0000FF"/>
      <w:u w:val="single"/>
    </w:rPr>
  </w:style>
  <w:style w:type="paragraph" w:customStyle="1" w:styleId="BalloonText1">
    <w:name w:val="Balloon Text1"/>
    <w:basedOn w:val="Standard"/>
    <w:uiPriority w:val="99"/>
    <w:semiHidden/>
    <w:rsid w:val="007323B9"/>
    <w:rPr>
      <w:rFonts w:ascii="Tahoma" w:hAnsi="Tahoma" w:cs="Tahoma"/>
      <w:sz w:val="16"/>
      <w:szCs w:val="16"/>
    </w:rPr>
  </w:style>
  <w:style w:type="paragraph" w:styleId="StandardWeb">
    <w:name w:val="Normal (Web)"/>
    <w:basedOn w:val="Standard"/>
    <w:uiPriority w:val="99"/>
    <w:pPr>
      <w:spacing w:beforeLines="1" w:afterLines="1"/>
    </w:pPr>
    <w:rPr>
      <w:sz w:val="20"/>
    </w:rPr>
  </w:style>
  <w:style w:type="paragraph" w:styleId="Listenabsatz">
    <w:name w:val="List Paragraph"/>
    <w:basedOn w:val="Standard"/>
    <w:uiPriority w:val="99"/>
    <w:qFormat/>
    <w:rsid w:val="000219B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23B9"/>
    <w:rPr>
      <w:rFonts w:ascii="Times" w:hAnsi="Times"/>
      <w:sz w:val="24"/>
      <w:szCs w:val="20"/>
    </w:rPr>
  </w:style>
  <w:style w:type="paragraph" w:styleId="berschrift1">
    <w:name w:val="heading 1"/>
    <w:basedOn w:val="Standard"/>
    <w:next w:val="Standard"/>
    <w:link w:val="berschrift1Zeichen"/>
    <w:uiPriority w:val="99"/>
    <w:qFormat/>
    <w:rsid w:val="007323B9"/>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eichen"/>
    <w:uiPriority w:val="99"/>
    <w:qFormat/>
    <w:rsid w:val="007323B9"/>
    <w:pPr>
      <w:keepNext/>
      <w:autoSpaceDE w:val="0"/>
      <w:autoSpaceDN w:val="0"/>
      <w:spacing w:line="288" w:lineRule="auto"/>
      <w:outlineLvl w:val="1"/>
    </w:pPr>
    <w:rPr>
      <w:rFonts w:ascii="Helvetica" w:hAnsi="Helvetica"/>
      <w:b/>
      <w:bCs/>
      <w:sz w:val="22"/>
      <w:szCs w:val="22"/>
      <w:lang w:eastAsia="ja-JP"/>
    </w:rPr>
  </w:style>
  <w:style w:type="paragraph" w:styleId="berschrift3">
    <w:name w:val="heading 3"/>
    <w:basedOn w:val="Standard"/>
    <w:next w:val="Standard"/>
    <w:link w:val="berschrift3Zeichen"/>
    <w:uiPriority w:val="99"/>
    <w:qFormat/>
    <w:rsid w:val="007323B9"/>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link w:val="berschrift4Zeichen"/>
    <w:uiPriority w:val="99"/>
    <w:qFormat/>
    <w:rsid w:val="007323B9"/>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link w:val="berschrift9Zeichen"/>
    <w:uiPriority w:val="99"/>
    <w:qFormat/>
    <w:rsid w:val="007323B9"/>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C51E54"/>
    <w:rPr>
      <w:rFonts w:asciiTheme="majorHAnsi" w:eastAsiaTheme="majorEastAsia" w:hAnsiTheme="majorHAnsi" w:cstheme="majorBidi"/>
      <w:b/>
      <w:bCs/>
      <w:kern w:val="32"/>
      <w:sz w:val="32"/>
      <w:szCs w:val="32"/>
    </w:rPr>
  </w:style>
  <w:style w:type="character" w:customStyle="1" w:styleId="berschrift2Zeichen">
    <w:name w:val="Überschrift 2 Zeichen"/>
    <w:basedOn w:val="Absatzstandardschriftart"/>
    <w:link w:val="berschrift2"/>
    <w:uiPriority w:val="99"/>
    <w:locked/>
    <w:rPr>
      <w:rFonts w:ascii="Helvetica" w:hAnsi="Helvetica"/>
      <w:b/>
      <w:sz w:val="22"/>
    </w:rPr>
  </w:style>
  <w:style w:type="character" w:customStyle="1" w:styleId="berschrift3Zeichen">
    <w:name w:val="Überschrift 3 Zeichen"/>
    <w:basedOn w:val="Absatzstandardschriftart"/>
    <w:link w:val="berschrift3"/>
    <w:uiPriority w:val="9"/>
    <w:semiHidden/>
    <w:rsid w:val="00C51E54"/>
    <w:rPr>
      <w:rFonts w:asciiTheme="majorHAnsi" w:eastAsiaTheme="majorEastAsia" w:hAnsiTheme="majorHAnsi" w:cstheme="majorBidi"/>
      <w:b/>
      <w:bCs/>
      <w:sz w:val="26"/>
      <w:szCs w:val="26"/>
    </w:rPr>
  </w:style>
  <w:style w:type="character" w:customStyle="1" w:styleId="berschrift4Zeichen">
    <w:name w:val="Überschrift 4 Zeichen"/>
    <w:basedOn w:val="Absatzstandardschriftart"/>
    <w:link w:val="berschrift4"/>
    <w:uiPriority w:val="9"/>
    <w:semiHidden/>
    <w:rsid w:val="00C51E54"/>
    <w:rPr>
      <w:rFonts w:asciiTheme="minorHAnsi" w:eastAsiaTheme="minorEastAsia" w:hAnsiTheme="minorHAnsi" w:cstheme="minorBidi"/>
      <w:b/>
      <w:bCs/>
      <w:sz w:val="28"/>
      <w:szCs w:val="28"/>
    </w:rPr>
  </w:style>
  <w:style w:type="character" w:customStyle="1" w:styleId="berschrift9Zeichen">
    <w:name w:val="Überschrift 9 Zeichen"/>
    <w:basedOn w:val="Absatzstandardschriftart"/>
    <w:link w:val="berschrift9"/>
    <w:uiPriority w:val="9"/>
    <w:semiHidden/>
    <w:rsid w:val="00C51E54"/>
    <w:rPr>
      <w:rFonts w:asciiTheme="majorHAnsi" w:eastAsiaTheme="majorEastAsia" w:hAnsiTheme="majorHAnsi" w:cstheme="majorBidi"/>
    </w:rPr>
  </w:style>
  <w:style w:type="paragraph" w:styleId="Kopfzeile">
    <w:name w:val="header"/>
    <w:basedOn w:val="Standard"/>
    <w:link w:val="KopfzeileZeichen"/>
    <w:uiPriority w:val="99"/>
    <w:rsid w:val="007323B9"/>
    <w:pPr>
      <w:tabs>
        <w:tab w:val="center" w:pos="4536"/>
        <w:tab w:val="right" w:pos="9072"/>
      </w:tabs>
      <w:autoSpaceDE w:val="0"/>
      <w:autoSpaceDN w:val="0"/>
      <w:spacing w:line="288" w:lineRule="auto"/>
    </w:pPr>
    <w:rPr>
      <w:rFonts w:ascii="Helvetica" w:hAnsi="Helvetica"/>
      <w:sz w:val="22"/>
      <w:szCs w:val="22"/>
      <w:lang w:eastAsia="ja-JP"/>
    </w:rPr>
  </w:style>
  <w:style w:type="character" w:customStyle="1" w:styleId="KopfzeileZeichen">
    <w:name w:val="Kopfzeile Zeichen"/>
    <w:basedOn w:val="Absatzstandardschriftart"/>
    <w:link w:val="Kopfzeile"/>
    <w:uiPriority w:val="99"/>
    <w:locked/>
    <w:rPr>
      <w:rFonts w:ascii="Helvetica" w:hAnsi="Helvetica"/>
      <w:sz w:val="22"/>
    </w:rPr>
  </w:style>
  <w:style w:type="paragraph" w:styleId="Textkrper2">
    <w:name w:val="Body Text 2"/>
    <w:basedOn w:val="Standard"/>
    <w:link w:val="Textkrper2Zeichen"/>
    <w:uiPriority w:val="99"/>
    <w:rsid w:val="00732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eastAsia="ja-JP"/>
    </w:rPr>
  </w:style>
  <w:style w:type="character" w:customStyle="1" w:styleId="Textkrper2Zeichen">
    <w:name w:val="Textkörper 2 Zeichen"/>
    <w:basedOn w:val="Absatzstandardschriftart"/>
    <w:link w:val="Textkrper2"/>
    <w:uiPriority w:val="99"/>
    <w:locked/>
    <w:rPr>
      <w:rFonts w:ascii="Helvetica" w:hAnsi="Helvetica"/>
      <w:b/>
    </w:rPr>
  </w:style>
  <w:style w:type="paragraph" w:styleId="Textkrper">
    <w:name w:val="Body Text"/>
    <w:basedOn w:val="Standard"/>
    <w:link w:val="TextkrperZeichen"/>
    <w:uiPriority w:val="99"/>
    <w:rsid w:val="007323B9"/>
    <w:pPr>
      <w:autoSpaceDE w:val="0"/>
      <w:autoSpaceDN w:val="0"/>
    </w:pPr>
    <w:rPr>
      <w:rFonts w:ascii="Helvetica" w:hAnsi="Helvetica" w:cs="Helvetica"/>
      <w:sz w:val="18"/>
      <w:szCs w:val="18"/>
    </w:rPr>
  </w:style>
  <w:style w:type="character" w:customStyle="1" w:styleId="TextkrperZeichen">
    <w:name w:val="Textkörper Zeichen"/>
    <w:basedOn w:val="Absatzstandardschriftart"/>
    <w:link w:val="Textkrper"/>
    <w:uiPriority w:val="99"/>
    <w:semiHidden/>
    <w:rsid w:val="00C51E54"/>
    <w:rPr>
      <w:rFonts w:ascii="Times" w:hAnsi="Times"/>
      <w:sz w:val="24"/>
      <w:szCs w:val="20"/>
    </w:rPr>
  </w:style>
  <w:style w:type="paragraph" w:styleId="Fuzeile">
    <w:name w:val="footer"/>
    <w:basedOn w:val="Standard"/>
    <w:link w:val="FuzeileZeichen"/>
    <w:uiPriority w:val="99"/>
    <w:rsid w:val="007323B9"/>
    <w:pPr>
      <w:tabs>
        <w:tab w:val="center" w:pos="4536"/>
        <w:tab w:val="right" w:pos="9072"/>
      </w:tabs>
    </w:pPr>
  </w:style>
  <w:style w:type="character" w:customStyle="1" w:styleId="FuzeileZeichen">
    <w:name w:val="Fußzeile Zeichen"/>
    <w:basedOn w:val="Absatzstandardschriftart"/>
    <w:link w:val="Fuzeile"/>
    <w:uiPriority w:val="99"/>
    <w:semiHidden/>
    <w:rsid w:val="00C51E54"/>
    <w:rPr>
      <w:rFonts w:ascii="Times" w:hAnsi="Times"/>
      <w:sz w:val="24"/>
      <w:szCs w:val="20"/>
    </w:rPr>
  </w:style>
  <w:style w:type="paragraph" w:styleId="Sprechblasentext">
    <w:name w:val="Balloon Text"/>
    <w:basedOn w:val="Standard"/>
    <w:link w:val="SprechblasentextZeichen"/>
    <w:uiPriority w:val="99"/>
    <w:rsid w:val="007323B9"/>
    <w:pPr>
      <w:autoSpaceDE w:val="0"/>
      <w:autoSpaceDN w:val="0"/>
    </w:pPr>
    <w:rPr>
      <w:rFonts w:ascii="Tahoma" w:hAnsi="Tahoma"/>
      <w:sz w:val="16"/>
      <w:szCs w:val="16"/>
      <w:lang w:eastAsia="ja-JP"/>
    </w:rPr>
  </w:style>
  <w:style w:type="character" w:customStyle="1" w:styleId="SprechblasentextZeichen">
    <w:name w:val="Sprechblasentext Zeichen"/>
    <w:basedOn w:val="Absatzstandardschriftart"/>
    <w:link w:val="Sprechblasentext"/>
    <w:uiPriority w:val="99"/>
    <w:locked/>
    <w:rPr>
      <w:rFonts w:ascii="Tahoma" w:hAnsi="Tahoma"/>
      <w:sz w:val="16"/>
    </w:rPr>
  </w:style>
  <w:style w:type="paragraph" w:styleId="Textkrper3">
    <w:name w:val="Body Text 3"/>
    <w:basedOn w:val="Standard"/>
    <w:link w:val="Textkrper3Zeichen"/>
    <w:uiPriority w:val="99"/>
    <w:rsid w:val="007323B9"/>
    <w:rPr>
      <w:rFonts w:ascii="Helvetica" w:hAnsi="Helvetica"/>
      <w:sz w:val="20"/>
    </w:rPr>
  </w:style>
  <w:style w:type="character" w:customStyle="1" w:styleId="Textkrper3Zeichen">
    <w:name w:val="Textkörper 3 Zeichen"/>
    <w:basedOn w:val="Absatzstandardschriftart"/>
    <w:link w:val="Textkrper3"/>
    <w:uiPriority w:val="99"/>
    <w:semiHidden/>
    <w:rsid w:val="00C51E54"/>
    <w:rPr>
      <w:rFonts w:ascii="Times" w:hAnsi="Times"/>
      <w:sz w:val="16"/>
      <w:szCs w:val="16"/>
    </w:rPr>
  </w:style>
  <w:style w:type="paragraph" w:styleId="Textkrpereinzug">
    <w:name w:val="Body Text Indent"/>
    <w:basedOn w:val="Standard"/>
    <w:link w:val="TextkrpereinzugZeichen"/>
    <w:uiPriority w:val="99"/>
    <w:rsid w:val="007323B9"/>
    <w:pPr>
      <w:ind w:left="567"/>
    </w:pPr>
    <w:rPr>
      <w:rFonts w:ascii="Helvetica" w:hAnsi="Helvetica"/>
      <w:sz w:val="20"/>
    </w:rPr>
  </w:style>
  <w:style w:type="character" w:customStyle="1" w:styleId="TextkrpereinzugZeichen">
    <w:name w:val="Textkörpereinzug Zeichen"/>
    <w:basedOn w:val="Absatzstandardschriftart"/>
    <w:link w:val="Textkrpereinzug"/>
    <w:uiPriority w:val="99"/>
    <w:semiHidden/>
    <w:rsid w:val="00C51E54"/>
    <w:rPr>
      <w:rFonts w:ascii="Times" w:hAnsi="Times"/>
      <w:sz w:val="24"/>
      <w:szCs w:val="20"/>
    </w:rPr>
  </w:style>
  <w:style w:type="character" w:styleId="Link">
    <w:name w:val="Hyperlink"/>
    <w:basedOn w:val="Absatzstandardschriftart"/>
    <w:uiPriority w:val="99"/>
    <w:rsid w:val="007323B9"/>
    <w:rPr>
      <w:rFonts w:cs="Times New Roman"/>
      <w:color w:val="0000FF"/>
      <w:u w:val="single"/>
    </w:rPr>
  </w:style>
  <w:style w:type="paragraph" w:customStyle="1" w:styleId="BalloonText1">
    <w:name w:val="Balloon Text1"/>
    <w:basedOn w:val="Standard"/>
    <w:uiPriority w:val="99"/>
    <w:semiHidden/>
    <w:rsid w:val="007323B9"/>
    <w:rPr>
      <w:rFonts w:ascii="Tahoma" w:hAnsi="Tahoma" w:cs="Tahoma"/>
      <w:sz w:val="16"/>
      <w:szCs w:val="16"/>
    </w:rPr>
  </w:style>
  <w:style w:type="paragraph" w:styleId="StandardWeb">
    <w:name w:val="Normal (Web)"/>
    <w:basedOn w:val="Standard"/>
    <w:uiPriority w:val="99"/>
    <w:pPr>
      <w:spacing w:beforeLines="1" w:afterLines="1"/>
    </w:pPr>
    <w:rPr>
      <w:sz w:val="20"/>
    </w:rPr>
  </w:style>
  <w:style w:type="paragraph" w:styleId="Listenabsatz">
    <w:name w:val="List Paragraph"/>
    <w:basedOn w:val="Standard"/>
    <w:uiPriority w:val="99"/>
    <w:qFormat/>
    <w:rsid w:val="00021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04635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uardus.de"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press-n-relations.amid-pr.com" TargetMode="External"/><Relationship Id="rId9" Type="http://schemas.openxmlformats.org/officeDocument/2006/relationships/image" Target="media/image1.jpeg"/><Relationship Id="rId10"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4296</Characters>
  <Application>Microsoft Macintosh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AKTIF Technology GmbH</Company>
  <LinksUpToDate>false</LinksUpToDate>
  <CharactersWithSpaces>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Silke Söldner</dc:creator>
  <cp:lastModifiedBy>Monika Nyendick</cp:lastModifiedBy>
  <cp:revision>10</cp:revision>
  <cp:lastPrinted>2015-06-01T14:34:00Z</cp:lastPrinted>
  <dcterms:created xsi:type="dcterms:W3CDTF">2015-06-11T11:53:00Z</dcterms:created>
  <dcterms:modified xsi:type="dcterms:W3CDTF">2015-06-26T08:18:00Z</dcterms:modified>
</cp:coreProperties>
</file>