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2CBA1" w14:textId="210AC146" w:rsidR="006E11B8" w:rsidRPr="000A6D8C" w:rsidRDefault="000A6D8C" w:rsidP="000A6D8C">
      <w:pPr>
        <w:spacing w:afterLines="100" w:after="240"/>
        <w:ind w:right="2552"/>
        <w:rPr>
          <w:rFonts w:ascii="Arial" w:hAnsi="Arial" w:cs="Arial"/>
          <w:b/>
          <w:bCs/>
          <w:sz w:val="27"/>
          <w:szCs w:val="27"/>
        </w:rPr>
      </w:pPr>
      <w:r w:rsidRPr="000A6D8C">
        <w:rPr>
          <w:rFonts w:ascii="Arial" w:hAnsi="Arial" w:cs="Arial"/>
          <w:b/>
          <w:bCs/>
          <w:sz w:val="27"/>
          <w:szCs w:val="27"/>
        </w:rPr>
        <w:t>FRITZ &amp;</w:t>
      </w:r>
      <w:r w:rsidR="006E50E4">
        <w:rPr>
          <w:rFonts w:ascii="Arial" w:hAnsi="Arial" w:cs="Arial"/>
          <w:b/>
          <w:bCs/>
          <w:sz w:val="27"/>
          <w:szCs w:val="27"/>
        </w:rPr>
        <w:t xml:space="preserve"> MACZIOL und </w:t>
      </w:r>
      <w:proofErr w:type="spellStart"/>
      <w:r w:rsidR="006E50E4">
        <w:rPr>
          <w:rFonts w:ascii="Arial" w:hAnsi="Arial" w:cs="Arial"/>
          <w:b/>
          <w:bCs/>
          <w:sz w:val="27"/>
          <w:szCs w:val="27"/>
        </w:rPr>
        <w:t>Cubeware</w:t>
      </w:r>
      <w:proofErr w:type="spellEnd"/>
      <w:r w:rsidR="006E50E4">
        <w:rPr>
          <w:rFonts w:ascii="Arial" w:hAnsi="Arial" w:cs="Arial"/>
          <w:b/>
          <w:bCs/>
          <w:sz w:val="27"/>
          <w:szCs w:val="27"/>
        </w:rPr>
        <w:t xml:space="preserve"> geben bei</w:t>
      </w:r>
      <w:r w:rsidR="006E50E4">
        <w:rPr>
          <w:rFonts w:ascii="Arial" w:hAnsi="Arial" w:cs="Arial"/>
          <w:b/>
          <w:bCs/>
          <w:sz w:val="27"/>
          <w:szCs w:val="27"/>
        </w:rPr>
        <w:br/>
      </w:r>
      <w:r w:rsidRPr="000A6D8C">
        <w:rPr>
          <w:rFonts w:ascii="Arial" w:hAnsi="Arial" w:cs="Arial"/>
          <w:b/>
          <w:bCs/>
          <w:sz w:val="27"/>
          <w:szCs w:val="27"/>
        </w:rPr>
        <w:t>Business Analytics gemeinsam Gas</w:t>
      </w:r>
    </w:p>
    <w:p w14:paraId="7A2C70B0" w14:textId="7E4961AB" w:rsidR="000A6D8C" w:rsidRPr="000A6D8C" w:rsidRDefault="000A6D8C" w:rsidP="000A6D8C">
      <w:pPr>
        <w:autoSpaceDE w:val="0"/>
        <w:autoSpaceDN w:val="0"/>
        <w:spacing w:line="360" w:lineRule="auto"/>
        <w:ind w:right="2232"/>
        <w:rPr>
          <w:rFonts w:ascii="Arial" w:hAnsi="Arial" w:cs="Arial"/>
          <w:b/>
          <w:sz w:val="20"/>
        </w:rPr>
      </w:pPr>
      <w:r w:rsidRPr="000A6D8C">
        <w:rPr>
          <w:rFonts w:ascii="Arial" w:hAnsi="Arial" w:cs="Arial"/>
          <w:b/>
          <w:bCs/>
          <w:sz w:val="20"/>
        </w:rPr>
        <w:t xml:space="preserve">Ulm, Rosenheim </w:t>
      </w:r>
      <w:r w:rsidR="005E39E6">
        <w:rPr>
          <w:rFonts w:ascii="Arial" w:hAnsi="Arial" w:cs="Arial"/>
          <w:b/>
          <w:bCs/>
          <w:sz w:val="20"/>
        </w:rPr>
        <w:t>26</w:t>
      </w:r>
      <w:r w:rsidRPr="000A6D8C">
        <w:rPr>
          <w:rFonts w:ascii="Arial" w:hAnsi="Arial" w:cs="Arial"/>
          <w:b/>
          <w:bCs/>
          <w:sz w:val="20"/>
        </w:rPr>
        <w:t>.</w:t>
      </w:r>
      <w:r w:rsidR="005E39E6">
        <w:rPr>
          <w:rFonts w:ascii="Arial" w:hAnsi="Arial" w:cs="Arial"/>
          <w:b/>
          <w:bCs/>
          <w:sz w:val="20"/>
        </w:rPr>
        <w:t xml:space="preserve"> Juni </w:t>
      </w:r>
      <w:r w:rsidRPr="000A6D8C">
        <w:rPr>
          <w:rFonts w:ascii="Arial" w:hAnsi="Arial" w:cs="Arial"/>
          <w:b/>
          <w:bCs/>
          <w:sz w:val="20"/>
        </w:rPr>
        <w:t>2015</w:t>
      </w:r>
      <w:r w:rsidR="000C7315">
        <w:rPr>
          <w:rFonts w:ascii="Arial" w:hAnsi="Arial" w:cs="Arial"/>
          <w:b/>
          <w:bCs/>
          <w:sz w:val="20"/>
        </w:rPr>
        <w:t>.</w:t>
      </w:r>
      <w:r w:rsidRPr="000A6D8C">
        <w:rPr>
          <w:rFonts w:ascii="Arial" w:hAnsi="Arial" w:cs="Arial"/>
          <w:b/>
          <w:sz w:val="20"/>
        </w:rPr>
        <w:t xml:space="preserve"> FRITZ &amp; MACZIOL optimiert das Par</w:t>
      </w:r>
      <w:r w:rsidRPr="000A6D8C">
        <w:rPr>
          <w:rFonts w:ascii="Arial" w:hAnsi="Arial" w:cs="Arial"/>
          <w:b/>
          <w:sz w:val="20"/>
        </w:rPr>
        <w:t>t</w:t>
      </w:r>
      <w:r w:rsidRPr="000A6D8C">
        <w:rPr>
          <w:rFonts w:ascii="Arial" w:hAnsi="Arial" w:cs="Arial"/>
          <w:b/>
          <w:sz w:val="20"/>
        </w:rPr>
        <w:t xml:space="preserve">nergeschäft und die Zusammenarbeit im Geschäftsbereich Analytics &amp; Data mit der auf diese </w:t>
      </w:r>
      <w:r w:rsidR="00C2237C">
        <w:rPr>
          <w:rFonts w:ascii="Arial" w:hAnsi="Arial" w:cs="Arial"/>
          <w:b/>
          <w:sz w:val="20"/>
        </w:rPr>
        <w:t>Themen</w:t>
      </w:r>
      <w:r w:rsidRPr="000A6D8C">
        <w:rPr>
          <w:rFonts w:ascii="Arial" w:hAnsi="Arial" w:cs="Arial"/>
          <w:b/>
          <w:sz w:val="20"/>
        </w:rPr>
        <w:t xml:space="preserve"> spezialisierten </w:t>
      </w:r>
      <w:proofErr w:type="spellStart"/>
      <w:r w:rsidRPr="000A6D8C">
        <w:rPr>
          <w:rFonts w:ascii="Arial" w:hAnsi="Arial" w:cs="Arial"/>
          <w:b/>
          <w:sz w:val="20"/>
        </w:rPr>
        <w:t>Cubeware</w:t>
      </w:r>
      <w:proofErr w:type="spellEnd"/>
      <w:r w:rsidRPr="000A6D8C">
        <w:rPr>
          <w:rFonts w:ascii="Arial" w:hAnsi="Arial" w:cs="Arial"/>
          <w:b/>
          <w:sz w:val="20"/>
        </w:rPr>
        <w:t xml:space="preserve"> GmbH aus R</w:t>
      </w:r>
      <w:r w:rsidRPr="000A6D8C">
        <w:rPr>
          <w:rFonts w:ascii="Arial" w:hAnsi="Arial" w:cs="Arial"/>
          <w:b/>
          <w:sz w:val="20"/>
        </w:rPr>
        <w:t>o</w:t>
      </w:r>
      <w:r w:rsidRPr="000A6D8C">
        <w:rPr>
          <w:rFonts w:ascii="Arial" w:hAnsi="Arial" w:cs="Arial"/>
          <w:b/>
          <w:sz w:val="20"/>
        </w:rPr>
        <w:t>senheim.</w:t>
      </w:r>
      <w:r>
        <w:rPr>
          <w:rFonts w:ascii="Arial" w:hAnsi="Arial" w:cs="Arial"/>
          <w:b/>
          <w:sz w:val="20"/>
        </w:rPr>
        <w:t xml:space="preserve"> </w:t>
      </w:r>
      <w:r w:rsidRPr="000A6D8C">
        <w:rPr>
          <w:rFonts w:ascii="Arial" w:hAnsi="Arial" w:cs="Arial"/>
          <w:b/>
          <w:sz w:val="20"/>
        </w:rPr>
        <w:t>In einer ersten Maßnahme werden zunächst gemeinsam zahlre</w:t>
      </w:r>
      <w:r w:rsidRPr="000A6D8C">
        <w:rPr>
          <w:rFonts w:ascii="Arial" w:hAnsi="Arial" w:cs="Arial"/>
          <w:b/>
          <w:sz w:val="20"/>
        </w:rPr>
        <w:t>i</w:t>
      </w:r>
      <w:r w:rsidRPr="000A6D8C">
        <w:rPr>
          <w:rFonts w:ascii="Arial" w:hAnsi="Arial" w:cs="Arial"/>
          <w:b/>
          <w:sz w:val="20"/>
        </w:rPr>
        <w:t>che Vertriebs- und Marketing-Aktivitäten</w:t>
      </w:r>
      <w:r w:rsidR="005E39E6">
        <w:rPr>
          <w:rFonts w:ascii="Arial" w:hAnsi="Arial" w:cs="Arial"/>
          <w:b/>
          <w:sz w:val="20"/>
        </w:rPr>
        <w:t xml:space="preserve"> </w:t>
      </w:r>
      <w:r w:rsidRPr="000A6D8C">
        <w:rPr>
          <w:rFonts w:ascii="Arial" w:hAnsi="Arial" w:cs="Arial"/>
          <w:b/>
          <w:sz w:val="20"/>
        </w:rPr>
        <w:t xml:space="preserve">durchgeführt, die sich mit der Erschaffung von </w:t>
      </w:r>
      <w:proofErr w:type="spellStart"/>
      <w:r w:rsidRPr="000A6D8C">
        <w:rPr>
          <w:rFonts w:ascii="Arial" w:hAnsi="Arial" w:cs="Arial"/>
          <w:b/>
          <w:sz w:val="20"/>
        </w:rPr>
        <w:t>Analytics</w:t>
      </w:r>
      <w:proofErr w:type="spellEnd"/>
      <w:r w:rsidRPr="000A6D8C">
        <w:rPr>
          <w:rFonts w:ascii="Arial" w:hAnsi="Arial" w:cs="Arial"/>
          <w:b/>
          <w:sz w:val="20"/>
        </w:rPr>
        <w:t>-</w:t>
      </w:r>
      <w:r w:rsidR="00E70AAA">
        <w:rPr>
          <w:rFonts w:ascii="Arial" w:hAnsi="Arial" w:cs="Arial"/>
          <w:b/>
          <w:sz w:val="20"/>
        </w:rPr>
        <w:t>Anwendungen</w:t>
      </w:r>
      <w:r w:rsidRPr="000A6D8C">
        <w:rPr>
          <w:rFonts w:ascii="Arial" w:hAnsi="Arial" w:cs="Arial"/>
          <w:b/>
          <w:sz w:val="20"/>
        </w:rPr>
        <w:t xml:space="preserve"> auf Basis der neuen </w:t>
      </w:r>
      <w:bookmarkStart w:id="0" w:name="_GoBack"/>
      <w:bookmarkEnd w:id="0"/>
      <w:proofErr w:type="spellStart"/>
      <w:r w:rsidRPr="000A6D8C">
        <w:rPr>
          <w:rFonts w:ascii="Arial" w:hAnsi="Arial" w:cs="Arial"/>
          <w:b/>
          <w:sz w:val="20"/>
        </w:rPr>
        <w:t>Cubeware</w:t>
      </w:r>
      <w:proofErr w:type="spellEnd"/>
      <w:r w:rsidRPr="000A6D8C">
        <w:rPr>
          <w:rFonts w:ascii="Arial" w:hAnsi="Arial" w:cs="Arial"/>
          <w:b/>
          <w:sz w:val="20"/>
        </w:rPr>
        <w:t xml:space="preserve"> Solutions Plattform C8 befassen. Kunden erhalten über die Zusammenführung der </w:t>
      </w:r>
      <w:proofErr w:type="spellStart"/>
      <w:r w:rsidRPr="000A6D8C">
        <w:rPr>
          <w:rFonts w:ascii="Arial" w:hAnsi="Arial" w:cs="Arial"/>
          <w:b/>
          <w:sz w:val="20"/>
        </w:rPr>
        <w:t>Cubeware</w:t>
      </w:r>
      <w:proofErr w:type="spellEnd"/>
      <w:r w:rsidRPr="000A6D8C">
        <w:rPr>
          <w:rFonts w:ascii="Arial" w:hAnsi="Arial" w:cs="Arial"/>
          <w:b/>
          <w:sz w:val="20"/>
        </w:rPr>
        <w:t xml:space="preserve"> Technologie mit der methodischen und betriebswirtschaftlichen Kompetenz von FRITZ &amp; MACZIOL eine durchgängige und effektive Gesamtlösung. Diese deckt auch die „letzte Meile“ bei mobilen Anwendungsszenarien vollständig ab: Denn neben „</w:t>
      </w:r>
      <w:proofErr w:type="spellStart"/>
      <w:r w:rsidRPr="000A6D8C">
        <w:rPr>
          <w:rFonts w:ascii="Arial" w:hAnsi="Arial" w:cs="Arial"/>
          <w:b/>
          <w:sz w:val="20"/>
        </w:rPr>
        <w:t>state</w:t>
      </w:r>
      <w:proofErr w:type="spellEnd"/>
      <w:r w:rsidRPr="000A6D8C">
        <w:rPr>
          <w:rFonts w:ascii="Arial" w:hAnsi="Arial" w:cs="Arial"/>
          <w:b/>
          <w:sz w:val="20"/>
        </w:rPr>
        <w:t xml:space="preserve"> </w:t>
      </w:r>
      <w:proofErr w:type="spellStart"/>
      <w:r w:rsidRPr="000A6D8C">
        <w:rPr>
          <w:rFonts w:ascii="Arial" w:hAnsi="Arial" w:cs="Arial"/>
          <w:b/>
          <w:sz w:val="20"/>
        </w:rPr>
        <w:t>of</w:t>
      </w:r>
      <w:proofErr w:type="spellEnd"/>
      <w:r w:rsidRPr="000A6D8C">
        <w:rPr>
          <w:rFonts w:ascii="Arial" w:hAnsi="Arial" w:cs="Arial"/>
          <w:b/>
          <w:sz w:val="20"/>
        </w:rPr>
        <w:t xml:space="preserve"> </w:t>
      </w:r>
      <w:proofErr w:type="spellStart"/>
      <w:r w:rsidRPr="000A6D8C">
        <w:rPr>
          <w:rFonts w:ascii="Arial" w:hAnsi="Arial" w:cs="Arial"/>
          <w:b/>
          <w:sz w:val="20"/>
        </w:rPr>
        <w:t>the</w:t>
      </w:r>
      <w:proofErr w:type="spellEnd"/>
      <w:r w:rsidRPr="000A6D8C">
        <w:rPr>
          <w:rFonts w:ascii="Arial" w:hAnsi="Arial" w:cs="Arial"/>
          <w:b/>
          <w:sz w:val="20"/>
        </w:rPr>
        <w:t xml:space="preserve"> </w:t>
      </w:r>
      <w:proofErr w:type="spellStart"/>
      <w:r w:rsidRPr="000A6D8C">
        <w:rPr>
          <w:rFonts w:ascii="Arial" w:hAnsi="Arial" w:cs="Arial"/>
          <w:b/>
          <w:sz w:val="20"/>
        </w:rPr>
        <w:t>art</w:t>
      </w:r>
      <w:proofErr w:type="spellEnd"/>
      <w:r w:rsidRPr="000A6D8C">
        <w:rPr>
          <w:rFonts w:ascii="Arial" w:hAnsi="Arial" w:cs="Arial"/>
          <w:b/>
          <w:sz w:val="20"/>
        </w:rPr>
        <w:t>“-</w:t>
      </w:r>
      <w:proofErr w:type="spellStart"/>
      <w:r w:rsidRPr="000A6D8C">
        <w:rPr>
          <w:rFonts w:ascii="Arial" w:hAnsi="Arial" w:cs="Arial"/>
          <w:b/>
          <w:sz w:val="20"/>
        </w:rPr>
        <w:t>Dashboarding</w:t>
      </w:r>
      <w:proofErr w:type="spellEnd"/>
      <w:r w:rsidRPr="000A6D8C">
        <w:rPr>
          <w:rFonts w:ascii="Arial" w:hAnsi="Arial" w:cs="Arial"/>
          <w:b/>
          <w:sz w:val="20"/>
        </w:rPr>
        <w:t xml:space="preserve"> und -</w:t>
      </w:r>
      <w:proofErr w:type="spellStart"/>
      <w:r w:rsidRPr="000A6D8C">
        <w:rPr>
          <w:rFonts w:ascii="Arial" w:hAnsi="Arial" w:cs="Arial"/>
          <w:b/>
          <w:sz w:val="20"/>
        </w:rPr>
        <w:t>Planning</w:t>
      </w:r>
      <w:proofErr w:type="spellEnd"/>
      <w:r w:rsidRPr="000A6D8C">
        <w:rPr>
          <w:rFonts w:ascii="Arial" w:hAnsi="Arial" w:cs="Arial"/>
          <w:b/>
          <w:sz w:val="20"/>
        </w:rPr>
        <w:t xml:space="preserve"> können Mitarbeiter kün</w:t>
      </w:r>
      <w:r w:rsidRPr="000A6D8C">
        <w:rPr>
          <w:rFonts w:ascii="Arial" w:hAnsi="Arial" w:cs="Arial"/>
          <w:b/>
          <w:sz w:val="20"/>
        </w:rPr>
        <w:t>f</w:t>
      </w:r>
      <w:r w:rsidRPr="000A6D8C">
        <w:rPr>
          <w:rFonts w:ascii="Arial" w:hAnsi="Arial" w:cs="Arial"/>
          <w:b/>
          <w:sz w:val="20"/>
        </w:rPr>
        <w:t>tig auch im Außendienst ihr Geschäft voranbringen, indem sie ad-hoc mobil auf</w:t>
      </w:r>
      <w:r w:rsidRPr="000A6D8C">
        <w:rPr>
          <w:rFonts w:ascii="Arial" w:hAnsi="Arial" w:cs="Arial"/>
          <w:b/>
          <w:bCs/>
          <w:sz w:val="20"/>
        </w:rPr>
        <w:t xml:space="preserve"> </w:t>
      </w:r>
      <w:r w:rsidRPr="000A6D8C">
        <w:rPr>
          <w:rFonts w:ascii="Arial" w:hAnsi="Arial" w:cs="Arial"/>
          <w:b/>
          <w:sz w:val="20"/>
        </w:rPr>
        <w:t>wichtige Informationen – wie Entwicklungen beim Geschäft</w:t>
      </w:r>
      <w:r w:rsidRPr="000A6D8C">
        <w:rPr>
          <w:rFonts w:ascii="Arial" w:hAnsi="Arial" w:cs="Arial"/>
          <w:b/>
          <w:sz w:val="20"/>
        </w:rPr>
        <w:t>s</w:t>
      </w:r>
      <w:r w:rsidRPr="000A6D8C">
        <w:rPr>
          <w:rFonts w:ascii="Arial" w:hAnsi="Arial" w:cs="Arial"/>
          <w:b/>
          <w:sz w:val="20"/>
        </w:rPr>
        <w:t xml:space="preserve">partner, </w:t>
      </w:r>
      <w:proofErr w:type="spellStart"/>
      <w:r w:rsidRPr="000A6D8C">
        <w:rPr>
          <w:rFonts w:ascii="Arial" w:hAnsi="Arial" w:cs="Arial"/>
          <w:b/>
          <w:sz w:val="20"/>
        </w:rPr>
        <w:t>Akquisefälle</w:t>
      </w:r>
      <w:proofErr w:type="spellEnd"/>
      <w:r w:rsidRPr="000A6D8C">
        <w:rPr>
          <w:rFonts w:ascii="Arial" w:hAnsi="Arial" w:cs="Arial"/>
          <w:b/>
          <w:sz w:val="20"/>
        </w:rPr>
        <w:t xml:space="preserve"> oder Auftrags-/Projektfortschritte – in Echtzeit mit </w:t>
      </w:r>
      <w:proofErr w:type="spellStart"/>
      <w:r w:rsidRPr="000A6D8C">
        <w:rPr>
          <w:rFonts w:ascii="Arial" w:hAnsi="Arial" w:cs="Arial"/>
          <w:b/>
          <w:sz w:val="20"/>
        </w:rPr>
        <w:t>Cubeware</w:t>
      </w:r>
      <w:proofErr w:type="spellEnd"/>
      <w:r w:rsidRPr="000A6D8C">
        <w:rPr>
          <w:rFonts w:ascii="Arial" w:hAnsi="Arial" w:cs="Arial"/>
          <w:b/>
          <w:sz w:val="20"/>
        </w:rPr>
        <w:t xml:space="preserve"> C8 Snack zugreifen. Die stimmige Gesamtlösung lässt sich einfach integrieren und administrieren. Sie fördert darüber hinaus die Zusammenarbeit entlang der Wertschöpfungskette über eine Vielzahl von </w:t>
      </w:r>
      <w:r w:rsidR="0092247D">
        <w:rPr>
          <w:rFonts w:ascii="Arial" w:hAnsi="Arial" w:cs="Arial"/>
          <w:b/>
          <w:sz w:val="20"/>
        </w:rPr>
        <w:t>Unternehmensprozessen hinweg.</w:t>
      </w:r>
    </w:p>
    <w:p w14:paraId="15EC10F8" w14:textId="12622FD2" w:rsidR="000A6D8C" w:rsidRPr="000F203F" w:rsidRDefault="000A6D8C" w:rsidP="000A6D8C">
      <w:pPr>
        <w:autoSpaceDE w:val="0"/>
        <w:autoSpaceDN w:val="0"/>
        <w:spacing w:line="360" w:lineRule="auto"/>
        <w:ind w:right="2232"/>
        <w:rPr>
          <w:rFonts w:ascii="Arial" w:hAnsi="Arial" w:cs="Arial"/>
          <w:sz w:val="20"/>
        </w:rPr>
      </w:pPr>
    </w:p>
    <w:p w14:paraId="1C53A57B" w14:textId="4BAEF1D2" w:rsidR="000A6D8C" w:rsidRPr="000F203F" w:rsidRDefault="000A6D8C" w:rsidP="000A6D8C">
      <w:pPr>
        <w:autoSpaceDE w:val="0"/>
        <w:autoSpaceDN w:val="0"/>
        <w:spacing w:line="360" w:lineRule="auto"/>
        <w:ind w:right="2232"/>
        <w:rPr>
          <w:rFonts w:ascii="Arial" w:hAnsi="Arial" w:cs="Arial"/>
          <w:sz w:val="20"/>
        </w:rPr>
      </w:pPr>
      <w:r w:rsidRPr="000F203F">
        <w:rPr>
          <w:rFonts w:ascii="Arial" w:hAnsi="Arial" w:cs="Arial"/>
          <w:sz w:val="20"/>
        </w:rPr>
        <w:t xml:space="preserve">Dazu Holger </w:t>
      </w:r>
      <w:proofErr w:type="spellStart"/>
      <w:r w:rsidRPr="000F203F">
        <w:rPr>
          <w:rFonts w:ascii="Arial" w:hAnsi="Arial" w:cs="Arial"/>
          <w:sz w:val="20"/>
        </w:rPr>
        <w:t>Hornik</w:t>
      </w:r>
      <w:proofErr w:type="spellEnd"/>
      <w:r w:rsidRPr="000F203F">
        <w:rPr>
          <w:rFonts w:ascii="Arial" w:hAnsi="Arial" w:cs="Arial"/>
          <w:sz w:val="20"/>
        </w:rPr>
        <w:t>, bei F&amp;M unter anderem für die strategische Entwicklung des Leistungsportfolios im Geschäftsbereich Analytics &amp; Data verantwortlich: „Wir befinden uns in einem Wandel, der die Gesellschaft, Technologien, Strukturen und Märkte umfasst. Das Internet der Dinge und Dienste revolut</w:t>
      </w:r>
      <w:r w:rsidRPr="000F203F">
        <w:rPr>
          <w:rFonts w:ascii="Arial" w:hAnsi="Arial" w:cs="Arial"/>
          <w:sz w:val="20"/>
        </w:rPr>
        <w:t>i</w:t>
      </w:r>
      <w:r w:rsidRPr="000F203F">
        <w:rPr>
          <w:rFonts w:ascii="Arial" w:hAnsi="Arial" w:cs="Arial"/>
          <w:sz w:val="20"/>
        </w:rPr>
        <w:t>oniert alle Lebensbereiche und schafft neue Formen der Wertschöpfung. Bei der Zusammenarbeit verschiedener Unternehmen sind daher gute menschl</w:t>
      </w:r>
      <w:r w:rsidRPr="000F203F">
        <w:rPr>
          <w:rFonts w:ascii="Arial" w:hAnsi="Arial" w:cs="Arial"/>
          <w:sz w:val="20"/>
        </w:rPr>
        <w:t>i</w:t>
      </w:r>
      <w:r w:rsidRPr="000F203F">
        <w:rPr>
          <w:rFonts w:ascii="Arial" w:hAnsi="Arial" w:cs="Arial"/>
          <w:sz w:val="20"/>
        </w:rPr>
        <w:t xml:space="preserve">che Kontakte ein essenzieller Faktor für den gemeinsamen Erfolg. Mit </w:t>
      </w:r>
      <w:r w:rsidR="00BE19D2">
        <w:rPr>
          <w:rFonts w:ascii="Arial" w:hAnsi="Arial" w:cs="Arial"/>
          <w:sz w:val="20"/>
        </w:rPr>
        <w:br/>
      </w:r>
      <w:proofErr w:type="spellStart"/>
      <w:r w:rsidRPr="000F203F">
        <w:rPr>
          <w:rFonts w:ascii="Arial" w:hAnsi="Arial" w:cs="Arial"/>
          <w:sz w:val="20"/>
        </w:rPr>
        <w:t>Cubeware</w:t>
      </w:r>
      <w:proofErr w:type="spellEnd"/>
      <w:r w:rsidRPr="000F203F">
        <w:rPr>
          <w:rFonts w:ascii="Arial" w:hAnsi="Arial" w:cs="Arial"/>
          <w:sz w:val="20"/>
        </w:rPr>
        <w:t xml:space="preserve"> haben wir genau den passenden Partner gefunden, um unsere Kunden über ein strategisches Informationsmanagement erfolgreich durch diesen Wandel zu begleiten.“</w:t>
      </w:r>
    </w:p>
    <w:p w14:paraId="500019AD" w14:textId="77777777" w:rsidR="000A6D8C" w:rsidRPr="000F203F" w:rsidRDefault="000A6D8C" w:rsidP="000A6D8C">
      <w:pPr>
        <w:rPr>
          <w:rFonts w:ascii="Arial" w:hAnsi="Arial" w:cs="Arial"/>
          <w:b/>
          <w:bCs/>
          <w:sz w:val="20"/>
        </w:rPr>
      </w:pPr>
    </w:p>
    <w:p w14:paraId="2EE5F251" w14:textId="73EE3138" w:rsidR="000A6D8C" w:rsidRPr="000F203F" w:rsidRDefault="000A6D8C" w:rsidP="000A6D8C">
      <w:pPr>
        <w:autoSpaceDE w:val="0"/>
        <w:autoSpaceDN w:val="0"/>
        <w:spacing w:line="336" w:lineRule="auto"/>
        <w:rPr>
          <w:rFonts w:ascii="Arial" w:hAnsi="Arial" w:cs="Arial"/>
          <w:b/>
          <w:bCs/>
          <w:sz w:val="20"/>
        </w:rPr>
      </w:pPr>
      <w:r w:rsidRPr="000F203F">
        <w:rPr>
          <w:rFonts w:ascii="Arial" w:hAnsi="Arial" w:cs="Arial"/>
          <w:b/>
          <w:bCs/>
          <w:sz w:val="20"/>
        </w:rPr>
        <w:t>H</w:t>
      </w:r>
      <w:r w:rsidR="000A720D">
        <w:rPr>
          <w:rFonts w:ascii="Arial" w:hAnsi="Arial" w:cs="Arial"/>
          <w:b/>
          <w:bCs/>
          <w:sz w:val="20"/>
        </w:rPr>
        <w:t>intergrundinfo zur</w:t>
      </w:r>
      <w:r w:rsidRPr="000F203F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0F203F">
        <w:rPr>
          <w:rFonts w:ascii="Arial" w:hAnsi="Arial" w:cs="Arial"/>
          <w:b/>
          <w:bCs/>
          <w:sz w:val="20"/>
        </w:rPr>
        <w:t>C</w:t>
      </w:r>
      <w:r w:rsidR="000A720D">
        <w:rPr>
          <w:rFonts w:ascii="Arial" w:hAnsi="Arial" w:cs="Arial"/>
          <w:b/>
          <w:bCs/>
          <w:sz w:val="20"/>
        </w:rPr>
        <w:t>ubeware</w:t>
      </w:r>
      <w:proofErr w:type="spellEnd"/>
      <w:r w:rsidR="000A720D">
        <w:rPr>
          <w:rFonts w:ascii="Arial" w:hAnsi="Arial" w:cs="Arial"/>
          <w:b/>
          <w:bCs/>
          <w:sz w:val="20"/>
        </w:rPr>
        <w:t xml:space="preserve"> GmbH</w:t>
      </w:r>
    </w:p>
    <w:p w14:paraId="0A62A347" w14:textId="6628E064" w:rsidR="000A6D8C" w:rsidRPr="000F203F" w:rsidRDefault="000A6D8C" w:rsidP="00CE62FB">
      <w:pPr>
        <w:autoSpaceDE w:val="0"/>
        <w:autoSpaceDN w:val="0"/>
        <w:spacing w:line="336" w:lineRule="auto"/>
        <w:ind w:right="2268"/>
        <w:rPr>
          <w:rFonts w:ascii="Arial" w:hAnsi="Arial" w:cs="Arial"/>
          <w:sz w:val="20"/>
        </w:rPr>
      </w:pPr>
      <w:r w:rsidRPr="000F203F">
        <w:rPr>
          <w:rFonts w:ascii="Arial" w:hAnsi="Arial" w:cs="Arial"/>
          <w:sz w:val="20"/>
        </w:rPr>
        <w:t xml:space="preserve">Die </w:t>
      </w:r>
      <w:proofErr w:type="spellStart"/>
      <w:r w:rsidRPr="000F203F">
        <w:rPr>
          <w:rFonts w:ascii="Arial" w:hAnsi="Arial" w:cs="Arial"/>
          <w:sz w:val="20"/>
        </w:rPr>
        <w:t>Cubeware</w:t>
      </w:r>
      <w:proofErr w:type="spellEnd"/>
      <w:r w:rsidRPr="000F203F">
        <w:rPr>
          <w:rFonts w:ascii="Arial" w:hAnsi="Arial" w:cs="Arial"/>
          <w:sz w:val="20"/>
        </w:rPr>
        <w:t xml:space="preserve"> GmbH zählt zu den Pionieren der Business Intelligence (BI) und ist</w:t>
      </w:r>
      <w:r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>einer der führenden Hersteller von BI-Produkten im deutschsprach</w:t>
      </w:r>
      <w:r w:rsidRPr="000F203F">
        <w:rPr>
          <w:rFonts w:ascii="Arial" w:hAnsi="Arial" w:cs="Arial"/>
          <w:sz w:val="20"/>
        </w:rPr>
        <w:t>i</w:t>
      </w:r>
      <w:r w:rsidRPr="000F203F">
        <w:rPr>
          <w:rFonts w:ascii="Arial" w:hAnsi="Arial" w:cs="Arial"/>
          <w:sz w:val="20"/>
        </w:rPr>
        <w:t>gen Raum.</w:t>
      </w:r>
      <w:r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 xml:space="preserve">Über 3.000 Kunden weltweit vertrauen der Beratungskompetenz, der Umsetzungsstärke und den qualitativ hochwertigen BI-Lösungen von </w:t>
      </w:r>
      <w:proofErr w:type="spellStart"/>
      <w:r w:rsidRPr="000F203F">
        <w:rPr>
          <w:rFonts w:ascii="Arial" w:hAnsi="Arial" w:cs="Arial"/>
          <w:sz w:val="20"/>
        </w:rPr>
        <w:lastRenderedPageBreak/>
        <w:t>Cubeware</w:t>
      </w:r>
      <w:proofErr w:type="spellEnd"/>
      <w:r w:rsidRPr="000F203F">
        <w:rPr>
          <w:rFonts w:ascii="Arial" w:hAnsi="Arial" w:cs="Arial"/>
          <w:sz w:val="20"/>
        </w:rPr>
        <w:t xml:space="preserve"> sowie dem zertifizierten und weltweit aktiven </w:t>
      </w:r>
      <w:proofErr w:type="spellStart"/>
      <w:r w:rsidRPr="000F203F">
        <w:rPr>
          <w:rFonts w:ascii="Arial" w:hAnsi="Arial" w:cs="Arial"/>
          <w:sz w:val="20"/>
        </w:rPr>
        <w:t>Cubeware</w:t>
      </w:r>
      <w:proofErr w:type="spellEnd"/>
      <w:r w:rsidRPr="000F203F">
        <w:rPr>
          <w:rFonts w:ascii="Arial" w:hAnsi="Arial" w:cs="Arial"/>
          <w:sz w:val="20"/>
        </w:rPr>
        <w:t>-Partnernetzwerk.</w:t>
      </w:r>
      <w:r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>Die</w:t>
      </w:r>
      <w:r w:rsidR="000A720D">
        <w:rPr>
          <w:rFonts w:ascii="Arial" w:hAnsi="Arial" w:cs="Arial"/>
          <w:sz w:val="20"/>
        </w:rPr>
        <w:t xml:space="preserve"> </w:t>
      </w:r>
      <w:proofErr w:type="spellStart"/>
      <w:r w:rsidRPr="000F203F">
        <w:rPr>
          <w:rFonts w:ascii="Arial" w:hAnsi="Arial" w:cs="Arial"/>
          <w:sz w:val="20"/>
        </w:rPr>
        <w:t>Cubeware</w:t>
      </w:r>
      <w:proofErr w:type="spellEnd"/>
      <w:r w:rsidRPr="000F203F">
        <w:rPr>
          <w:rFonts w:ascii="Arial" w:hAnsi="Arial" w:cs="Arial"/>
          <w:sz w:val="20"/>
        </w:rPr>
        <w:t xml:space="preserve"> Solutions </w:t>
      </w:r>
      <w:proofErr w:type="spellStart"/>
      <w:r w:rsidRPr="000F203F">
        <w:rPr>
          <w:rFonts w:ascii="Arial" w:hAnsi="Arial" w:cs="Arial"/>
          <w:sz w:val="20"/>
        </w:rPr>
        <w:t>Platform</w:t>
      </w:r>
      <w:proofErr w:type="spellEnd"/>
      <w:r w:rsidRPr="000F203F">
        <w:rPr>
          <w:rFonts w:ascii="Arial" w:hAnsi="Arial" w:cs="Arial"/>
          <w:sz w:val="20"/>
        </w:rPr>
        <w:t xml:space="preserve"> C8 (CSP C8) ist ein ei</w:t>
      </w:r>
      <w:r w:rsidRPr="000F203F">
        <w:rPr>
          <w:rFonts w:ascii="Arial" w:hAnsi="Arial" w:cs="Arial"/>
          <w:sz w:val="20"/>
        </w:rPr>
        <w:t>n</w:t>
      </w:r>
      <w:r w:rsidRPr="000F203F">
        <w:rPr>
          <w:rFonts w:ascii="Arial" w:hAnsi="Arial" w:cs="Arial"/>
          <w:sz w:val="20"/>
        </w:rPr>
        <w:t>fach zu bedienendes, agiles und anpassungsfähiges BI-System, mit dem sich alle Anforderungen moderner</w:t>
      </w:r>
      <w:r w:rsidR="000A720D"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>BI-Projekte von Unternehmen jeder Bra</w:t>
      </w:r>
      <w:r w:rsidRPr="000F203F">
        <w:rPr>
          <w:rFonts w:ascii="Arial" w:hAnsi="Arial" w:cs="Arial"/>
          <w:sz w:val="20"/>
        </w:rPr>
        <w:t>n</w:t>
      </w:r>
      <w:r w:rsidRPr="000F203F">
        <w:rPr>
          <w:rFonts w:ascii="Arial" w:hAnsi="Arial" w:cs="Arial"/>
          <w:sz w:val="20"/>
        </w:rPr>
        <w:t>che und Größe abbilden lassen:</w:t>
      </w:r>
      <w:r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 xml:space="preserve">Datenmanagement | Datenmodellierung | Data </w:t>
      </w:r>
      <w:proofErr w:type="spellStart"/>
      <w:r w:rsidRPr="000F203F">
        <w:rPr>
          <w:rFonts w:ascii="Arial" w:hAnsi="Arial" w:cs="Arial"/>
          <w:sz w:val="20"/>
        </w:rPr>
        <w:t>Governance</w:t>
      </w:r>
      <w:proofErr w:type="spellEnd"/>
      <w:r w:rsidRPr="000F203F">
        <w:rPr>
          <w:rFonts w:ascii="Arial" w:hAnsi="Arial" w:cs="Arial"/>
          <w:sz w:val="20"/>
        </w:rPr>
        <w:t xml:space="preserve"> | Datendistribution | Datenvisualisierung</w:t>
      </w:r>
      <w:r w:rsidR="00CE62FB">
        <w:rPr>
          <w:rFonts w:ascii="Arial" w:hAnsi="Arial" w:cs="Arial"/>
          <w:sz w:val="20"/>
        </w:rPr>
        <w:t>.</w:t>
      </w:r>
    </w:p>
    <w:p w14:paraId="22FEB6A1" w14:textId="77777777" w:rsidR="000A6D8C" w:rsidRDefault="000A6D8C" w:rsidP="000A6D8C">
      <w:pPr>
        <w:autoSpaceDE w:val="0"/>
        <w:autoSpaceDN w:val="0"/>
        <w:spacing w:line="336" w:lineRule="auto"/>
        <w:rPr>
          <w:rFonts w:ascii="Arial" w:hAnsi="Arial" w:cs="Arial"/>
          <w:sz w:val="20"/>
        </w:rPr>
      </w:pPr>
    </w:p>
    <w:p w14:paraId="17AF2B15" w14:textId="193F9405" w:rsidR="000A6D8C" w:rsidRPr="000F203F" w:rsidRDefault="000A6D8C" w:rsidP="00CE62FB">
      <w:pPr>
        <w:autoSpaceDE w:val="0"/>
        <w:autoSpaceDN w:val="0"/>
        <w:spacing w:line="336" w:lineRule="auto"/>
        <w:ind w:right="2268"/>
        <w:rPr>
          <w:rFonts w:ascii="Arial" w:hAnsi="Arial" w:cs="Arial"/>
          <w:sz w:val="20"/>
        </w:rPr>
      </w:pPr>
      <w:r w:rsidRPr="000F203F">
        <w:rPr>
          <w:rFonts w:ascii="Arial" w:hAnsi="Arial" w:cs="Arial"/>
          <w:sz w:val="20"/>
        </w:rPr>
        <w:t>Das Management und die Fachabteilungen erhalten passgenaue Analyse-, Reporting- und Planungs-Lösungen. IT-Abteilungen steht eine einfach zu administrierende, stets integrierbare und skalierbare Plattform-Lösung für alle BI-Prozesse zur Verfügung.</w:t>
      </w:r>
      <w:r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 xml:space="preserve">Die </w:t>
      </w:r>
      <w:proofErr w:type="spellStart"/>
      <w:r w:rsidRPr="000F203F">
        <w:rPr>
          <w:rFonts w:ascii="Arial" w:hAnsi="Arial" w:cs="Arial"/>
          <w:sz w:val="20"/>
        </w:rPr>
        <w:t>Cubeware</w:t>
      </w:r>
      <w:proofErr w:type="spellEnd"/>
      <w:r w:rsidRPr="000F203F">
        <w:rPr>
          <w:rFonts w:ascii="Arial" w:hAnsi="Arial" w:cs="Arial"/>
          <w:sz w:val="20"/>
        </w:rPr>
        <w:t xml:space="preserve"> GmbH hat ihren Hauptsitz in Rosenheim und unterhält darüber hinaus sieben weitere Niederlassungen in DACH und den USA.</w:t>
      </w:r>
      <w:r w:rsidR="00CE62FB">
        <w:rPr>
          <w:rFonts w:ascii="Arial" w:hAnsi="Arial" w:cs="Arial"/>
          <w:sz w:val="20"/>
        </w:rPr>
        <w:t xml:space="preserve"> </w:t>
      </w:r>
      <w:r w:rsidRPr="000F203F">
        <w:rPr>
          <w:rFonts w:ascii="Arial" w:hAnsi="Arial" w:cs="Arial"/>
          <w:sz w:val="20"/>
        </w:rPr>
        <w:t xml:space="preserve">Weitere Informationen: </w:t>
      </w:r>
      <w:hyperlink r:id="rId9" w:history="1">
        <w:r w:rsidRPr="00CE62FB">
          <w:rPr>
            <w:rFonts w:ascii="Arial" w:hAnsi="Arial" w:cs="Arial"/>
            <w:sz w:val="20"/>
          </w:rPr>
          <w:t>www.cubeware.com</w:t>
        </w:r>
      </w:hyperlink>
    </w:p>
    <w:p w14:paraId="4AD1C615" w14:textId="77777777" w:rsidR="000A6D8C" w:rsidRPr="00292816" w:rsidRDefault="000A6D8C" w:rsidP="000A6D8C">
      <w:pPr>
        <w:rPr>
          <w:rFonts w:ascii="Futura-Bold" w:hAnsi="Futura-Bold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0A6D8C" w:rsidRPr="00F727E1" w14:paraId="14653858" w14:textId="77777777" w:rsidTr="005E39E6">
        <w:tc>
          <w:tcPr>
            <w:tcW w:w="3652" w:type="dxa"/>
            <w:shd w:val="clear" w:color="auto" w:fill="auto"/>
          </w:tcPr>
          <w:p w14:paraId="4E134FB8" w14:textId="77777777" w:rsidR="000A6D8C" w:rsidRPr="00FF2B20" w:rsidRDefault="000A6D8C" w:rsidP="005E39E6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5E6241A" w14:textId="77777777" w:rsidR="000A6D8C" w:rsidRPr="00F727E1" w:rsidRDefault="000A6D8C" w:rsidP="005E39E6">
            <w:pPr>
              <w:pStyle w:val="Kopfzeile"/>
              <w:spacing w:before="100" w:beforeAutospacing="1" w:after="100" w:afterAutospacing="1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>Sandra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4F0233">
              <w:rPr>
                <w:rFonts w:ascii="Arial" w:hAnsi="Arial"/>
                <w:sz w:val="16"/>
                <w:szCs w:val="16"/>
              </w:rPr>
              <w:t>Leitung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Unternehmensmarketing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7903E69D" w14:textId="77777777" w:rsidR="000A6D8C" w:rsidRPr="00FF2B20" w:rsidRDefault="000A6D8C" w:rsidP="005E39E6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>
              <w:rPr>
                <w:rFonts w:ascii="Arial" w:hAnsi="Arial"/>
                <w:sz w:val="16"/>
                <w:szCs w:val="16"/>
              </w:rPr>
              <w:t>l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25B307D4" w14:textId="77777777" w:rsidR="000A6D8C" w:rsidRPr="00F727E1" w:rsidRDefault="000A6D8C" w:rsidP="005E39E6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60400DFB" w14:textId="77777777" w:rsidR="000A6D8C" w:rsidRPr="00F727E1" w:rsidRDefault="000A6D8C" w:rsidP="005E39E6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2F3980" w14:textId="77777777" w:rsidR="000A6D8C" w:rsidRDefault="000A6D8C" w:rsidP="000A6D8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50BD9973" w14:textId="77777777" w:rsidR="000A6D8C" w:rsidRPr="00BC3EF1" w:rsidRDefault="000A6D8C" w:rsidP="000A6D8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14B4A23A" w14:textId="77777777" w:rsidR="000A6D8C" w:rsidRDefault="000A6D8C" w:rsidP="000A6D8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Hardware, Software, Services sowie Consulting in ausgewählten Bereichen. Die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vanten IT-Themen auf Basis der neuesten Technologien dieser Partner sowie ergänzender Hersteller zur Verfügung. Seit Oktober 2014 ist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70C04F8D" w14:textId="77777777" w:rsidR="000A6D8C" w:rsidRPr="00BC3EF1" w:rsidRDefault="000A6D8C" w:rsidP="000A6D8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1CB8D52D" w14:textId="77777777" w:rsidR="000A6D8C" w:rsidRPr="00BC3EF1" w:rsidRDefault="000A6D8C" w:rsidP="000A6D8C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72D5466A" w14:textId="77777777" w:rsidR="00A94C16" w:rsidRDefault="00A94C16" w:rsidP="000A6D8C">
      <w:pPr>
        <w:pStyle w:val="Kopfzeile"/>
        <w:tabs>
          <w:tab w:val="clear" w:pos="4536"/>
          <w:tab w:val="clear" w:pos="9072"/>
          <w:tab w:val="left" w:pos="4253"/>
        </w:tabs>
        <w:ind w:right="1984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94C16" w:rsidSect="00CD7D28">
      <w:headerReference w:type="default" r:id="rId11"/>
      <w:pgSz w:w="11906" w:h="16838" w:code="9"/>
      <w:pgMar w:top="2336" w:right="1416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2315D" w14:textId="77777777" w:rsidR="00C2237C" w:rsidRDefault="00C2237C">
      <w:r>
        <w:separator/>
      </w:r>
    </w:p>
  </w:endnote>
  <w:endnote w:type="continuationSeparator" w:id="0">
    <w:p w14:paraId="689CCF7C" w14:textId="77777777" w:rsidR="00C2237C" w:rsidRDefault="00C2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59666" w14:textId="77777777" w:rsidR="00C2237C" w:rsidRDefault="00C2237C">
      <w:r>
        <w:separator/>
      </w:r>
    </w:p>
  </w:footnote>
  <w:footnote w:type="continuationSeparator" w:id="0">
    <w:p w14:paraId="1A92515A" w14:textId="77777777" w:rsidR="00C2237C" w:rsidRDefault="00C223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C1959" w14:textId="77777777" w:rsidR="00C2237C" w:rsidRDefault="00C2237C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A41DB18" wp14:editId="7B7F1B8E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41E55CA0" w14:textId="77777777" w:rsidR="00C2237C" w:rsidRDefault="00C2237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171F322E" w14:textId="77777777" w:rsidR="00C2237C" w:rsidRDefault="00C2237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2D4D033" w14:textId="77777777" w:rsidR="00C2237C" w:rsidRDefault="00C2237C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 xml:space="preserve">Presse-Information 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70AAA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70AAA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594404ED" w14:textId="77777777" w:rsidR="00C2237C" w:rsidRDefault="00C2237C">
    <w:pPr>
      <w:pStyle w:val="Kopfzeile"/>
      <w:rPr>
        <w:sz w:val="20"/>
      </w:rPr>
    </w:pPr>
  </w:p>
  <w:p w14:paraId="217DCE1E" w14:textId="77777777" w:rsidR="00C2237C" w:rsidRDefault="00C2237C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FAA85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A5607A"/>
    <w:multiLevelType w:val="hybridMultilevel"/>
    <w:tmpl w:val="CFD81BD0"/>
    <w:lvl w:ilvl="0" w:tplc="F6BADD1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90A92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F6CD0"/>
    <w:multiLevelType w:val="hybridMultilevel"/>
    <w:tmpl w:val="482E8E64"/>
    <w:lvl w:ilvl="0" w:tplc="C68A33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425D1"/>
    <w:multiLevelType w:val="hybridMultilevel"/>
    <w:tmpl w:val="6FB25C34"/>
    <w:lvl w:ilvl="0" w:tplc="E1647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37881"/>
    <w:multiLevelType w:val="hybridMultilevel"/>
    <w:tmpl w:val="96863664"/>
    <w:lvl w:ilvl="0" w:tplc="E1647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2462137"/>
    <w:multiLevelType w:val="hybridMultilevel"/>
    <w:tmpl w:val="F724BEF4"/>
    <w:lvl w:ilvl="0" w:tplc="90EAD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4708B"/>
    <w:multiLevelType w:val="hybridMultilevel"/>
    <w:tmpl w:val="E49484D2"/>
    <w:lvl w:ilvl="0" w:tplc="4D1C9E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2E8D"/>
    <w:rsid w:val="00005D70"/>
    <w:rsid w:val="00007CAC"/>
    <w:rsid w:val="00010295"/>
    <w:rsid w:val="00010CC1"/>
    <w:rsid w:val="00011B54"/>
    <w:rsid w:val="00014038"/>
    <w:rsid w:val="00014C5F"/>
    <w:rsid w:val="00015B2F"/>
    <w:rsid w:val="00026544"/>
    <w:rsid w:val="00033079"/>
    <w:rsid w:val="000342E4"/>
    <w:rsid w:val="00042345"/>
    <w:rsid w:val="0004278F"/>
    <w:rsid w:val="000427D4"/>
    <w:rsid w:val="000437E0"/>
    <w:rsid w:val="00046AAF"/>
    <w:rsid w:val="0005075B"/>
    <w:rsid w:val="0005335E"/>
    <w:rsid w:val="000533EA"/>
    <w:rsid w:val="00055061"/>
    <w:rsid w:val="00055247"/>
    <w:rsid w:val="00055B1E"/>
    <w:rsid w:val="00056D76"/>
    <w:rsid w:val="00056FE8"/>
    <w:rsid w:val="00060019"/>
    <w:rsid w:val="00060BB6"/>
    <w:rsid w:val="00060CFE"/>
    <w:rsid w:val="00060DF2"/>
    <w:rsid w:val="00061FFD"/>
    <w:rsid w:val="00062E14"/>
    <w:rsid w:val="000643E2"/>
    <w:rsid w:val="000645E1"/>
    <w:rsid w:val="00067421"/>
    <w:rsid w:val="00067FE3"/>
    <w:rsid w:val="00070766"/>
    <w:rsid w:val="00071ECA"/>
    <w:rsid w:val="00074407"/>
    <w:rsid w:val="000748F7"/>
    <w:rsid w:val="00075624"/>
    <w:rsid w:val="00077AE0"/>
    <w:rsid w:val="00080A22"/>
    <w:rsid w:val="00082974"/>
    <w:rsid w:val="0008470A"/>
    <w:rsid w:val="00084BC2"/>
    <w:rsid w:val="00086039"/>
    <w:rsid w:val="00086ACA"/>
    <w:rsid w:val="00086C88"/>
    <w:rsid w:val="00087FFC"/>
    <w:rsid w:val="00090165"/>
    <w:rsid w:val="00094AE3"/>
    <w:rsid w:val="00096611"/>
    <w:rsid w:val="00096A93"/>
    <w:rsid w:val="000A26D0"/>
    <w:rsid w:val="000A6D8C"/>
    <w:rsid w:val="000A720D"/>
    <w:rsid w:val="000A7BCC"/>
    <w:rsid w:val="000B091A"/>
    <w:rsid w:val="000B2E3A"/>
    <w:rsid w:val="000B73E0"/>
    <w:rsid w:val="000C16E2"/>
    <w:rsid w:val="000C7315"/>
    <w:rsid w:val="000C7713"/>
    <w:rsid w:val="000D03CD"/>
    <w:rsid w:val="000D3933"/>
    <w:rsid w:val="000D3D7D"/>
    <w:rsid w:val="000D50EF"/>
    <w:rsid w:val="000D6D39"/>
    <w:rsid w:val="000D7592"/>
    <w:rsid w:val="000E1290"/>
    <w:rsid w:val="000E2526"/>
    <w:rsid w:val="000E372C"/>
    <w:rsid w:val="000E485D"/>
    <w:rsid w:val="000E5BB3"/>
    <w:rsid w:val="000E6168"/>
    <w:rsid w:val="000E6A9A"/>
    <w:rsid w:val="000E749D"/>
    <w:rsid w:val="000E762D"/>
    <w:rsid w:val="000E7700"/>
    <w:rsid w:val="000F318E"/>
    <w:rsid w:val="000F3350"/>
    <w:rsid w:val="000F3B00"/>
    <w:rsid w:val="000F53BC"/>
    <w:rsid w:val="000F5856"/>
    <w:rsid w:val="000F7AD6"/>
    <w:rsid w:val="0010197B"/>
    <w:rsid w:val="00104858"/>
    <w:rsid w:val="0011178F"/>
    <w:rsid w:val="00112D88"/>
    <w:rsid w:val="001147CF"/>
    <w:rsid w:val="00114D4D"/>
    <w:rsid w:val="0011590A"/>
    <w:rsid w:val="0012325A"/>
    <w:rsid w:val="00123953"/>
    <w:rsid w:val="001252EA"/>
    <w:rsid w:val="00125E83"/>
    <w:rsid w:val="00126FAE"/>
    <w:rsid w:val="0013106E"/>
    <w:rsid w:val="001312F9"/>
    <w:rsid w:val="001331F5"/>
    <w:rsid w:val="00134706"/>
    <w:rsid w:val="00135255"/>
    <w:rsid w:val="001368AE"/>
    <w:rsid w:val="00136AE4"/>
    <w:rsid w:val="001370DD"/>
    <w:rsid w:val="00137F8E"/>
    <w:rsid w:val="001405B6"/>
    <w:rsid w:val="00140C83"/>
    <w:rsid w:val="001427AE"/>
    <w:rsid w:val="001434AE"/>
    <w:rsid w:val="001435BB"/>
    <w:rsid w:val="0014421C"/>
    <w:rsid w:val="001462D8"/>
    <w:rsid w:val="00147407"/>
    <w:rsid w:val="001479BC"/>
    <w:rsid w:val="00151474"/>
    <w:rsid w:val="001556DF"/>
    <w:rsid w:val="00156060"/>
    <w:rsid w:val="0015655E"/>
    <w:rsid w:val="001570A3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0828"/>
    <w:rsid w:val="00180CB7"/>
    <w:rsid w:val="00181255"/>
    <w:rsid w:val="001827BE"/>
    <w:rsid w:val="00183EC3"/>
    <w:rsid w:val="00185C69"/>
    <w:rsid w:val="0019039D"/>
    <w:rsid w:val="00190660"/>
    <w:rsid w:val="001930D5"/>
    <w:rsid w:val="00193508"/>
    <w:rsid w:val="00196C0E"/>
    <w:rsid w:val="00196E6A"/>
    <w:rsid w:val="001A0643"/>
    <w:rsid w:val="001A0DB4"/>
    <w:rsid w:val="001A456B"/>
    <w:rsid w:val="001A5E62"/>
    <w:rsid w:val="001A78AB"/>
    <w:rsid w:val="001A7C25"/>
    <w:rsid w:val="001B2036"/>
    <w:rsid w:val="001B2140"/>
    <w:rsid w:val="001B2612"/>
    <w:rsid w:val="001B33EF"/>
    <w:rsid w:val="001B3FEF"/>
    <w:rsid w:val="001C0687"/>
    <w:rsid w:val="001C1C31"/>
    <w:rsid w:val="001C1FCC"/>
    <w:rsid w:val="001C2A20"/>
    <w:rsid w:val="001C4D99"/>
    <w:rsid w:val="001C4E8D"/>
    <w:rsid w:val="001C5C7D"/>
    <w:rsid w:val="001C5E6B"/>
    <w:rsid w:val="001C62B0"/>
    <w:rsid w:val="001C7B40"/>
    <w:rsid w:val="001D460C"/>
    <w:rsid w:val="001D5BE4"/>
    <w:rsid w:val="001D5EA7"/>
    <w:rsid w:val="001D77F3"/>
    <w:rsid w:val="001E0351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2AC"/>
    <w:rsid w:val="001F6400"/>
    <w:rsid w:val="001F7858"/>
    <w:rsid w:val="001F798D"/>
    <w:rsid w:val="00201C6F"/>
    <w:rsid w:val="00201C94"/>
    <w:rsid w:val="00203DBD"/>
    <w:rsid w:val="00206FFE"/>
    <w:rsid w:val="00210D32"/>
    <w:rsid w:val="00210F22"/>
    <w:rsid w:val="00212E16"/>
    <w:rsid w:val="00213A08"/>
    <w:rsid w:val="00213BCB"/>
    <w:rsid w:val="002162A4"/>
    <w:rsid w:val="00225C05"/>
    <w:rsid w:val="002279E6"/>
    <w:rsid w:val="00230B38"/>
    <w:rsid w:val="00231F0F"/>
    <w:rsid w:val="00231FCC"/>
    <w:rsid w:val="00234C68"/>
    <w:rsid w:val="00240226"/>
    <w:rsid w:val="0024031A"/>
    <w:rsid w:val="002406C9"/>
    <w:rsid w:val="00243B21"/>
    <w:rsid w:val="00244731"/>
    <w:rsid w:val="00244FDD"/>
    <w:rsid w:val="00246EA7"/>
    <w:rsid w:val="002471F2"/>
    <w:rsid w:val="00250C03"/>
    <w:rsid w:val="00251159"/>
    <w:rsid w:val="00251E3E"/>
    <w:rsid w:val="0025524F"/>
    <w:rsid w:val="00255F75"/>
    <w:rsid w:val="00256821"/>
    <w:rsid w:val="002572EA"/>
    <w:rsid w:val="002575A9"/>
    <w:rsid w:val="002605C5"/>
    <w:rsid w:val="00261763"/>
    <w:rsid w:val="00262A2B"/>
    <w:rsid w:val="00262F8A"/>
    <w:rsid w:val="00264F34"/>
    <w:rsid w:val="002650EE"/>
    <w:rsid w:val="00265DCD"/>
    <w:rsid w:val="002660FF"/>
    <w:rsid w:val="0026632C"/>
    <w:rsid w:val="0026671C"/>
    <w:rsid w:val="002670BB"/>
    <w:rsid w:val="002719C8"/>
    <w:rsid w:val="002733BC"/>
    <w:rsid w:val="00274DBA"/>
    <w:rsid w:val="00280E0D"/>
    <w:rsid w:val="0028156A"/>
    <w:rsid w:val="00282081"/>
    <w:rsid w:val="00282612"/>
    <w:rsid w:val="00282621"/>
    <w:rsid w:val="00283696"/>
    <w:rsid w:val="002849CF"/>
    <w:rsid w:val="00286D1B"/>
    <w:rsid w:val="002901F6"/>
    <w:rsid w:val="002909E4"/>
    <w:rsid w:val="00290E2E"/>
    <w:rsid w:val="002939DD"/>
    <w:rsid w:val="00293C50"/>
    <w:rsid w:val="00294604"/>
    <w:rsid w:val="0029679D"/>
    <w:rsid w:val="002967CA"/>
    <w:rsid w:val="00296F87"/>
    <w:rsid w:val="00297CBA"/>
    <w:rsid w:val="002A0118"/>
    <w:rsid w:val="002A0D28"/>
    <w:rsid w:val="002A3FA5"/>
    <w:rsid w:val="002A58AD"/>
    <w:rsid w:val="002A6650"/>
    <w:rsid w:val="002A7300"/>
    <w:rsid w:val="002A7EEC"/>
    <w:rsid w:val="002B15DB"/>
    <w:rsid w:val="002B2576"/>
    <w:rsid w:val="002B25A1"/>
    <w:rsid w:val="002B2C35"/>
    <w:rsid w:val="002C1520"/>
    <w:rsid w:val="002C1611"/>
    <w:rsid w:val="002C5E02"/>
    <w:rsid w:val="002C6C9E"/>
    <w:rsid w:val="002C7577"/>
    <w:rsid w:val="002D11E4"/>
    <w:rsid w:val="002D211F"/>
    <w:rsid w:val="002D51EE"/>
    <w:rsid w:val="002D56C9"/>
    <w:rsid w:val="002D58E0"/>
    <w:rsid w:val="002E4E25"/>
    <w:rsid w:val="002E6F06"/>
    <w:rsid w:val="002F0711"/>
    <w:rsid w:val="002F0DEE"/>
    <w:rsid w:val="002F1967"/>
    <w:rsid w:val="002F1DDB"/>
    <w:rsid w:val="002F3A2D"/>
    <w:rsid w:val="002F5F5D"/>
    <w:rsid w:val="002F6152"/>
    <w:rsid w:val="00300FB5"/>
    <w:rsid w:val="00302777"/>
    <w:rsid w:val="00303808"/>
    <w:rsid w:val="003047AA"/>
    <w:rsid w:val="0030527F"/>
    <w:rsid w:val="00305E1B"/>
    <w:rsid w:val="00306A9F"/>
    <w:rsid w:val="003070C1"/>
    <w:rsid w:val="003075FD"/>
    <w:rsid w:val="00310801"/>
    <w:rsid w:val="0031189F"/>
    <w:rsid w:val="00312BB0"/>
    <w:rsid w:val="00313C57"/>
    <w:rsid w:val="00315A15"/>
    <w:rsid w:val="003163B0"/>
    <w:rsid w:val="00316631"/>
    <w:rsid w:val="00320008"/>
    <w:rsid w:val="00320551"/>
    <w:rsid w:val="003206CA"/>
    <w:rsid w:val="00323555"/>
    <w:rsid w:val="00332BB5"/>
    <w:rsid w:val="0033327A"/>
    <w:rsid w:val="003354A5"/>
    <w:rsid w:val="0033746E"/>
    <w:rsid w:val="0033769F"/>
    <w:rsid w:val="003378B6"/>
    <w:rsid w:val="00337AB5"/>
    <w:rsid w:val="00340F34"/>
    <w:rsid w:val="003413BC"/>
    <w:rsid w:val="00344861"/>
    <w:rsid w:val="003457D5"/>
    <w:rsid w:val="003468F2"/>
    <w:rsid w:val="00346D85"/>
    <w:rsid w:val="00347DF0"/>
    <w:rsid w:val="003509E3"/>
    <w:rsid w:val="00353039"/>
    <w:rsid w:val="00353B62"/>
    <w:rsid w:val="00354C3A"/>
    <w:rsid w:val="0035637A"/>
    <w:rsid w:val="003571E5"/>
    <w:rsid w:val="00357511"/>
    <w:rsid w:val="00357BF1"/>
    <w:rsid w:val="003614D6"/>
    <w:rsid w:val="00361C1B"/>
    <w:rsid w:val="003627C6"/>
    <w:rsid w:val="003705C8"/>
    <w:rsid w:val="003723C2"/>
    <w:rsid w:val="00372700"/>
    <w:rsid w:val="003737DB"/>
    <w:rsid w:val="00374D96"/>
    <w:rsid w:val="003756DE"/>
    <w:rsid w:val="00375992"/>
    <w:rsid w:val="00376338"/>
    <w:rsid w:val="00376F84"/>
    <w:rsid w:val="00377143"/>
    <w:rsid w:val="00377511"/>
    <w:rsid w:val="00380EDA"/>
    <w:rsid w:val="003839E7"/>
    <w:rsid w:val="003870E2"/>
    <w:rsid w:val="0038716B"/>
    <w:rsid w:val="0039078E"/>
    <w:rsid w:val="0039108F"/>
    <w:rsid w:val="00392021"/>
    <w:rsid w:val="00392A77"/>
    <w:rsid w:val="00393020"/>
    <w:rsid w:val="0039311A"/>
    <w:rsid w:val="003969C2"/>
    <w:rsid w:val="003972E8"/>
    <w:rsid w:val="003A040C"/>
    <w:rsid w:val="003A1121"/>
    <w:rsid w:val="003A1836"/>
    <w:rsid w:val="003A26C6"/>
    <w:rsid w:val="003A2FC9"/>
    <w:rsid w:val="003A639E"/>
    <w:rsid w:val="003B0A50"/>
    <w:rsid w:val="003B5BDA"/>
    <w:rsid w:val="003B7503"/>
    <w:rsid w:val="003B7607"/>
    <w:rsid w:val="003C05AC"/>
    <w:rsid w:val="003C2EFA"/>
    <w:rsid w:val="003C59BD"/>
    <w:rsid w:val="003C70DB"/>
    <w:rsid w:val="003D0BF5"/>
    <w:rsid w:val="003D2283"/>
    <w:rsid w:val="003D464D"/>
    <w:rsid w:val="003D46C5"/>
    <w:rsid w:val="003D5EA9"/>
    <w:rsid w:val="003E055C"/>
    <w:rsid w:val="003E142C"/>
    <w:rsid w:val="003E1490"/>
    <w:rsid w:val="003E1685"/>
    <w:rsid w:val="003E1B9B"/>
    <w:rsid w:val="003E2187"/>
    <w:rsid w:val="003E2536"/>
    <w:rsid w:val="003E54F1"/>
    <w:rsid w:val="003E7214"/>
    <w:rsid w:val="003E7778"/>
    <w:rsid w:val="003F223F"/>
    <w:rsid w:val="003F2A36"/>
    <w:rsid w:val="003F2ABF"/>
    <w:rsid w:val="003F2C5D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4705"/>
    <w:rsid w:val="00406F2E"/>
    <w:rsid w:val="0041044F"/>
    <w:rsid w:val="00411B59"/>
    <w:rsid w:val="00415391"/>
    <w:rsid w:val="00422335"/>
    <w:rsid w:val="00427139"/>
    <w:rsid w:val="00427BB1"/>
    <w:rsid w:val="004301C8"/>
    <w:rsid w:val="0043136B"/>
    <w:rsid w:val="004316F6"/>
    <w:rsid w:val="00433E0A"/>
    <w:rsid w:val="00434089"/>
    <w:rsid w:val="00434240"/>
    <w:rsid w:val="00437202"/>
    <w:rsid w:val="0044057D"/>
    <w:rsid w:val="0044245E"/>
    <w:rsid w:val="004442D1"/>
    <w:rsid w:val="0044573D"/>
    <w:rsid w:val="00450F4C"/>
    <w:rsid w:val="00453B30"/>
    <w:rsid w:val="00454682"/>
    <w:rsid w:val="00460184"/>
    <w:rsid w:val="0046294B"/>
    <w:rsid w:val="0046559C"/>
    <w:rsid w:val="00465CCF"/>
    <w:rsid w:val="00467A18"/>
    <w:rsid w:val="00467A50"/>
    <w:rsid w:val="00470345"/>
    <w:rsid w:val="00473FC7"/>
    <w:rsid w:val="00476F57"/>
    <w:rsid w:val="004770D7"/>
    <w:rsid w:val="004800ED"/>
    <w:rsid w:val="00482309"/>
    <w:rsid w:val="0048416D"/>
    <w:rsid w:val="004861B2"/>
    <w:rsid w:val="00486E9B"/>
    <w:rsid w:val="004912E5"/>
    <w:rsid w:val="00492FB4"/>
    <w:rsid w:val="00494494"/>
    <w:rsid w:val="004A01BC"/>
    <w:rsid w:val="004A0ADE"/>
    <w:rsid w:val="004A12C0"/>
    <w:rsid w:val="004A1F3B"/>
    <w:rsid w:val="004A22AE"/>
    <w:rsid w:val="004A24F7"/>
    <w:rsid w:val="004A2726"/>
    <w:rsid w:val="004A2C14"/>
    <w:rsid w:val="004A39C8"/>
    <w:rsid w:val="004A534F"/>
    <w:rsid w:val="004A5AA8"/>
    <w:rsid w:val="004A706E"/>
    <w:rsid w:val="004B1CB2"/>
    <w:rsid w:val="004B300A"/>
    <w:rsid w:val="004B332D"/>
    <w:rsid w:val="004B474D"/>
    <w:rsid w:val="004B7725"/>
    <w:rsid w:val="004B79A9"/>
    <w:rsid w:val="004C1792"/>
    <w:rsid w:val="004C3A71"/>
    <w:rsid w:val="004D0F6B"/>
    <w:rsid w:val="004D304B"/>
    <w:rsid w:val="004D3C61"/>
    <w:rsid w:val="004D4D93"/>
    <w:rsid w:val="004D5CF3"/>
    <w:rsid w:val="004D5DF5"/>
    <w:rsid w:val="004E0127"/>
    <w:rsid w:val="004E0427"/>
    <w:rsid w:val="004E2610"/>
    <w:rsid w:val="004E3DB0"/>
    <w:rsid w:val="004E4462"/>
    <w:rsid w:val="004E72E8"/>
    <w:rsid w:val="004F0233"/>
    <w:rsid w:val="004F3204"/>
    <w:rsid w:val="004F36DF"/>
    <w:rsid w:val="004F37C0"/>
    <w:rsid w:val="004F4518"/>
    <w:rsid w:val="004F68C6"/>
    <w:rsid w:val="004F6FDD"/>
    <w:rsid w:val="004F704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06C1F"/>
    <w:rsid w:val="00510965"/>
    <w:rsid w:val="005109DE"/>
    <w:rsid w:val="0051226D"/>
    <w:rsid w:val="00512ABE"/>
    <w:rsid w:val="00513E2C"/>
    <w:rsid w:val="005154BA"/>
    <w:rsid w:val="00516937"/>
    <w:rsid w:val="00520225"/>
    <w:rsid w:val="00520829"/>
    <w:rsid w:val="0052087D"/>
    <w:rsid w:val="00521885"/>
    <w:rsid w:val="00521EA8"/>
    <w:rsid w:val="00522DD1"/>
    <w:rsid w:val="00526C11"/>
    <w:rsid w:val="005301AC"/>
    <w:rsid w:val="00530297"/>
    <w:rsid w:val="00532BD5"/>
    <w:rsid w:val="00535BB7"/>
    <w:rsid w:val="0053611D"/>
    <w:rsid w:val="00537676"/>
    <w:rsid w:val="00540612"/>
    <w:rsid w:val="00540A18"/>
    <w:rsid w:val="00547A09"/>
    <w:rsid w:val="00547C8A"/>
    <w:rsid w:val="00550B40"/>
    <w:rsid w:val="0055175E"/>
    <w:rsid w:val="00552B2A"/>
    <w:rsid w:val="00553B41"/>
    <w:rsid w:val="00556C12"/>
    <w:rsid w:val="00556D73"/>
    <w:rsid w:val="0055728B"/>
    <w:rsid w:val="005578F2"/>
    <w:rsid w:val="005629D7"/>
    <w:rsid w:val="0056420F"/>
    <w:rsid w:val="005654D7"/>
    <w:rsid w:val="005679B8"/>
    <w:rsid w:val="00571794"/>
    <w:rsid w:val="0057772C"/>
    <w:rsid w:val="00577E3A"/>
    <w:rsid w:val="005864CC"/>
    <w:rsid w:val="00591D10"/>
    <w:rsid w:val="00595EA8"/>
    <w:rsid w:val="005A1880"/>
    <w:rsid w:val="005A195D"/>
    <w:rsid w:val="005A1C9E"/>
    <w:rsid w:val="005A228A"/>
    <w:rsid w:val="005A2856"/>
    <w:rsid w:val="005A2AB2"/>
    <w:rsid w:val="005A44C7"/>
    <w:rsid w:val="005A581B"/>
    <w:rsid w:val="005A582B"/>
    <w:rsid w:val="005A5BEC"/>
    <w:rsid w:val="005A5D1D"/>
    <w:rsid w:val="005A6D87"/>
    <w:rsid w:val="005B1F2B"/>
    <w:rsid w:val="005B3955"/>
    <w:rsid w:val="005B3C1D"/>
    <w:rsid w:val="005B6C46"/>
    <w:rsid w:val="005C0586"/>
    <w:rsid w:val="005C1743"/>
    <w:rsid w:val="005C2ABC"/>
    <w:rsid w:val="005C2D85"/>
    <w:rsid w:val="005C38F6"/>
    <w:rsid w:val="005C4FA7"/>
    <w:rsid w:val="005C6B8A"/>
    <w:rsid w:val="005D0E47"/>
    <w:rsid w:val="005D2415"/>
    <w:rsid w:val="005D4120"/>
    <w:rsid w:val="005D6BF7"/>
    <w:rsid w:val="005D6DFC"/>
    <w:rsid w:val="005E0755"/>
    <w:rsid w:val="005E39E6"/>
    <w:rsid w:val="005E467E"/>
    <w:rsid w:val="005E56C2"/>
    <w:rsid w:val="005E5B95"/>
    <w:rsid w:val="005E66CD"/>
    <w:rsid w:val="005F0373"/>
    <w:rsid w:val="005F2F67"/>
    <w:rsid w:val="005F3FC8"/>
    <w:rsid w:val="005F52C6"/>
    <w:rsid w:val="005F7B69"/>
    <w:rsid w:val="00604146"/>
    <w:rsid w:val="006053AF"/>
    <w:rsid w:val="00610FF6"/>
    <w:rsid w:val="00612426"/>
    <w:rsid w:val="00613076"/>
    <w:rsid w:val="00613D40"/>
    <w:rsid w:val="006148B1"/>
    <w:rsid w:val="00614D9E"/>
    <w:rsid w:val="00615003"/>
    <w:rsid w:val="00617BB2"/>
    <w:rsid w:val="00621BBC"/>
    <w:rsid w:val="00623783"/>
    <w:rsid w:val="00623927"/>
    <w:rsid w:val="00623F24"/>
    <w:rsid w:val="006248A3"/>
    <w:rsid w:val="006258B6"/>
    <w:rsid w:val="00627704"/>
    <w:rsid w:val="00627CB9"/>
    <w:rsid w:val="0063002D"/>
    <w:rsid w:val="0063188C"/>
    <w:rsid w:val="0063309B"/>
    <w:rsid w:val="00634288"/>
    <w:rsid w:val="00634566"/>
    <w:rsid w:val="0064095D"/>
    <w:rsid w:val="0064097F"/>
    <w:rsid w:val="00642009"/>
    <w:rsid w:val="00644626"/>
    <w:rsid w:val="00644D34"/>
    <w:rsid w:val="0064549B"/>
    <w:rsid w:val="00645A31"/>
    <w:rsid w:val="006509BA"/>
    <w:rsid w:val="00653067"/>
    <w:rsid w:val="00654E57"/>
    <w:rsid w:val="00660B07"/>
    <w:rsid w:val="0066221E"/>
    <w:rsid w:val="006624D8"/>
    <w:rsid w:val="006645B0"/>
    <w:rsid w:val="00665E26"/>
    <w:rsid w:val="0066735A"/>
    <w:rsid w:val="0067224A"/>
    <w:rsid w:val="00672473"/>
    <w:rsid w:val="00673BC4"/>
    <w:rsid w:val="0067479C"/>
    <w:rsid w:val="00674EB1"/>
    <w:rsid w:val="0067543B"/>
    <w:rsid w:val="00677467"/>
    <w:rsid w:val="006777B7"/>
    <w:rsid w:val="006829BF"/>
    <w:rsid w:val="00685532"/>
    <w:rsid w:val="006862A5"/>
    <w:rsid w:val="00687050"/>
    <w:rsid w:val="00691197"/>
    <w:rsid w:val="006916D6"/>
    <w:rsid w:val="006928B9"/>
    <w:rsid w:val="006930B8"/>
    <w:rsid w:val="00693221"/>
    <w:rsid w:val="00693CCA"/>
    <w:rsid w:val="006956CA"/>
    <w:rsid w:val="00696A34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0518"/>
    <w:rsid w:val="006B1600"/>
    <w:rsid w:val="006B438F"/>
    <w:rsid w:val="006B482E"/>
    <w:rsid w:val="006B699D"/>
    <w:rsid w:val="006C0902"/>
    <w:rsid w:val="006C12A7"/>
    <w:rsid w:val="006C1A92"/>
    <w:rsid w:val="006C3792"/>
    <w:rsid w:val="006C4B52"/>
    <w:rsid w:val="006C67E4"/>
    <w:rsid w:val="006C7F55"/>
    <w:rsid w:val="006D1AA1"/>
    <w:rsid w:val="006D26DC"/>
    <w:rsid w:val="006D33B3"/>
    <w:rsid w:val="006D3975"/>
    <w:rsid w:val="006D3A17"/>
    <w:rsid w:val="006D4395"/>
    <w:rsid w:val="006D4DD7"/>
    <w:rsid w:val="006D5436"/>
    <w:rsid w:val="006D6369"/>
    <w:rsid w:val="006D6AC2"/>
    <w:rsid w:val="006D7F10"/>
    <w:rsid w:val="006E0890"/>
    <w:rsid w:val="006E11B8"/>
    <w:rsid w:val="006E3D96"/>
    <w:rsid w:val="006E40F4"/>
    <w:rsid w:val="006E50E4"/>
    <w:rsid w:val="006E6B82"/>
    <w:rsid w:val="006E7981"/>
    <w:rsid w:val="006F31B9"/>
    <w:rsid w:val="006F45E2"/>
    <w:rsid w:val="006F515D"/>
    <w:rsid w:val="007033F3"/>
    <w:rsid w:val="00703D5B"/>
    <w:rsid w:val="007042CF"/>
    <w:rsid w:val="00704373"/>
    <w:rsid w:val="007158E1"/>
    <w:rsid w:val="00716C71"/>
    <w:rsid w:val="007201B3"/>
    <w:rsid w:val="00723A1C"/>
    <w:rsid w:val="00723E82"/>
    <w:rsid w:val="00723F25"/>
    <w:rsid w:val="00726CFD"/>
    <w:rsid w:val="007273E1"/>
    <w:rsid w:val="0073073B"/>
    <w:rsid w:val="00737F38"/>
    <w:rsid w:val="007403EE"/>
    <w:rsid w:val="007437B5"/>
    <w:rsid w:val="00743DBA"/>
    <w:rsid w:val="00744133"/>
    <w:rsid w:val="007442F8"/>
    <w:rsid w:val="007461FD"/>
    <w:rsid w:val="00751636"/>
    <w:rsid w:val="007518D8"/>
    <w:rsid w:val="0075456C"/>
    <w:rsid w:val="00756EBC"/>
    <w:rsid w:val="00763492"/>
    <w:rsid w:val="00764EAE"/>
    <w:rsid w:val="0076516B"/>
    <w:rsid w:val="00771D5A"/>
    <w:rsid w:val="00773D6A"/>
    <w:rsid w:val="00776284"/>
    <w:rsid w:val="007770EB"/>
    <w:rsid w:val="00781533"/>
    <w:rsid w:val="00781B32"/>
    <w:rsid w:val="007833EF"/>
    <w:rsid w:val="00784670"/>
    <w:rsid w:val="00784F79"/>
    <w:rsid w:val="00787F8B"/>
    <w:rsid w:val="007928C4"/>
    <w:rsid w:val="00793353"/>
    <w:rsid w:val="007934D9"/>
    <w:rsid w:val="00793BF5"/>
    <w:rsid w:val="00794E5C"/>
    <w:rsid w:val="00796000"/>
    <w:rsid w:val="00796DE9"/>
    <w:rsid w:val="007975B5"/>
    <w:rsid w:val="007A1B6F"/>
    <w:rsid w:val="007A2386"/>
    <w:rsid w:val="007A321D"/>
    <w:rsid w:val="007A44D5"/>
    <w:rsid w:val="007A51D3"/>
    <w:rsid w:val="007A5DCC"/>
    <w:rsid w:val="007A64EC"/>
    <w:rsid w:val="007A7FAB"/>
    <w:rsid w:val="007B003F"/>
    <w:rsid w:val="007B0E60"/>
    <w:rsid w:val="007B35AA"/>
    <w:rsid w:val="007B3694"/>
    <w:rsid w:val="007B3C28"/>
    <w:rsid w:val="007B49F0"/>
    <w:rsid w:val="007B73DF"/>
    <w:rsid w:val="007C18B8"/>
    <w:rsid w:val="007C1BA7"/>
    <w:rsid w:val="007C20FF"/>
    <w:rsid w:val="007C27F4"/>
    <w:rsid w:val="007C452D"/>
    <w:rsid w:val="007C47B1"/>
    <w:rsid w:val="007C5A4E"/>
    <w:rsid w:val="007C5B8D"/>
    <w:rsid w:val="007C65FB"/>
    <w:rsid w:val="007C7B91"/>
    <w:rsid w:val="007D02B0"/>
    <w:rsid w:val="007D301A"/>
    <w:rsid w:val="007D3D05"/>
    <w:rsid w:val="007D3D65"/>
    <w:rsid w:val="007D479F"/>
    <w:rsid w:val="007D47A0"/>
    <w:rsid w:val="007D5823"/>
    <w:rsid w:val="007D5C54"/>
    <w:rsid w:val="007D7038"/>
    <w:rsid w:val="007D7C61"/>
    <w:rsid w:val="007E02E2"/>
    <w:rsid w:val="007E0C9D"/>
    <w:rsid w:val="007E0CC5"/>
    <w:rsid w:val="007E0EF4"/>
    <w:rsid w:val="007E1BBF"/>
    <w:rsid w:val="007E271B"/>
    <w:rsid w:val="007E28D2"/>
    <w:rsid w:val="007E2AF9"/>
    <w:rsid w:val="007E3A31"/>
    <w:rsid w:val="007E3C8D"/>
    <w:rsid w:val="007E532B"/>
    <w:rsid w:val="007E7C4F"/>
    <w:rsid w:val="007F02F9"/>
    <w:rsid w:val="007F13FD"/>
    <w:rsid w:val="007F2107"/>
    <w:rsid w:val="007F2932"/>
    <w:rsid w:val="007F4CEA"/>
    <w:rsid w:val="007F4EE6"/>
    <w:rsid w:val="007F787E"/>
    <w:rsid w:val="00800A55"/>
    <w:rsid w:val="0080395B"/>
    <w:rsid w:val="008055FF"/>
    <w:rsid w:val="00805FB3"/>
    <w:rsid w:val="008075E4"/>
    <w:rsid w:val="00811AA0"/>
    <w:rsid w:val="0081217F"/>
    <w:rsid w:val="008128E1"/>
    <w:rsid w:val="00814D6B"/>
    <w:rsid w:val="0081573F"/>
    <w:rsid w:val="00816469"/>
    <w:rsid w:val="0082087C"/>
    <w:rsid w:val="00824A91"/>
    <w:rsid w:val="008264BE"/>
    <w:rsid w:val="0082740C"/>
    <w:rsid w:val="00827B2C"/>
    <w:rsid w:val="008301E5"/>
    <w:rsid w:val="00831467"/>
    <w:rsid w:val="0083551E"/>
    <w:rsid w:val="00835FCD"/>
    <w:rsid w:val="00836488"/>
    <w:rsid w:val="00837F81"/>
    <w:rsid w:val="00842117"/>
    <w:rsid w:val="00842C18"/>
    <w:rsid w:val="0084334D"/>
    <w:rsid w:val="00843596"/>
    <w:rsid w:val="00844E01"/>
    <w:rsid w:val="00847B2D"/>
    <w:rsid w:val="00847BD9"/>
    <w:rsid w:val="008508EA"/>
    <w:rsid w:val="00850F8E"/>
    <w:rsid w:val="00857301"/>
    <w:rsid w:val="00860268"/>
    <w:rsid w:val="00860B4A"/>
    <w:rsid w:val="0086381E"/>
    <w:rsid w:val="008645FD"/>
    <w:rsid w:val="00864754"/>
    <w:rsid w:val="00864E30"/>
    <w:rsid w:val="00870005"/>
    <w:rsid w:val="0087287C"/>
    <w:rsid w:val="00876F80"/>
    <w:rsid w:val="00877AC5"/>
    <w:rsid w:val="00880948"/>
    <w:rsid w:val="00880A4D"/>
    <w:rsid w:val="008827BB"/>
    <w:rsid w:val="008863C2"/>
    <w:rsid w:val="008867B8"/>
    <w:rsid w:val="008919E5"/>
    <w:rsid w:val="00892052"/>
    <w:rsid w:val="00893944"/>
    <w:rsid w:val="008951C4"/>
    <w:rsid w:val="00897BC4"/>
    <w:rsid w:val="008A0877"/>
    <w:rsid w:val="008A0CC1"/>
    <w:rsid w:val="008A194A"/>
    <w:rsid w:val="008A2393"/>
    <w:rsid w:val="008A64FB"/>
    <w:rsid w:val="008B01ED"/>
    <w:rsid w:val="008B0D41"/>
    <w:rsid w:val="008B13A9"/>
    <w:rsid w:val="008B164F"/>
    <w:rsid w:val="008B21D3"/>
    <w:rsid w:val="008B3686"/>
    <w:rsid w:val="008B3AD0"/>
    <w:rsid w:val="008B4894"/>
    <w:rsid w:val="008B50BD"/>
    <w:rsid w:val="008B79AF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58F"/>
    <w:rsid w:val="008D4737"/>
    <w:rsid w:val="008D6616"/>
    <w:rsid w:val="008E2577"/>
    <w:rsid w:val="008E26B7"/>
    <w:rsid w:val="008E401F"/>
    <w:rsid w:val="008E43FA"/>
    <w:rsid w:val="008E5671"/>
    <w:rsid w:val="008E62F6"/>
    <w:rsid w:val="008E64FC"/>
    <w:rsid w:val="008E6C86"/>
    <w:rsid w:val="008F3397"/>
    <w:rsid w:val="008F62A4"/>
    <w:rsid w:val="008F6AFC"/>
    <w:rsid w:val="008F6F92"/>
    <w:rsid w:val="00901079"/>
    <w:rsid w:val="00901621"/>
    <w:rsid w:val="00903571"/>
    <w:rsid w:val="009042F3"/>
    <w:rsid w:val="00905194"/>
    <w:rsid w:val="009059E8"/>
    <w:rsid w:val="00910779"/>
    <w:rsid w:val="00915897"/>
    <w:rsid w:val="0091757A"/>
    <w:rsid w:val="009179B7"/>
    <w:rsid w:val="0092247D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58F5"/>
    <w:rsid w:val="009365A4"/>
    <w:rsid w:val="0093799C"/>
    <w:rsid w:val="009404E6"/>
    <w:rsid w:val="009443F3"/>
    <w:rsid w:val="00945894"/>
    <w:rsid w:val="00947431"/>
    <w:rsid w:val="00950456"/>
    <w:rsid w:val="00953212"/>
    <w:rsid w:val="0095384E"/>
    <w:rsid w:val="00953F99"/>
    <w:rsid w:val="00960E48"/>
    <w:rsid w:val="0096176A"/>
    <w:rsid w:val="009621C4"/>
    <w:rsid w:val="00962202"/>
    <w:rsid w:val="00963DFB"/>
    <w:rsid w:val="009674AF"/>
    <w:rsid w:val="00967E83"/>
    <w:rsid w:val="00971632"/>
    <w:rsid w:val="009729A7"/>
    <w:rsid w:val="009753E5"/>
    <w:rsid w:val="00976AFC"/>
    <w:rsid w:val="009807B0"/>
    <w:rsid w:val="00982147"/>
    <w:rsid w:val="00982423"/>
    <w:rsid w:val="009858C7"/>
    <w:rsid w:val="00985EB1"/>
    <w:rsid w:val="00985FEC"/>
    <w:rsid w:val="009872C8"/>
    <w:rsid w:val="009873B7"/>
    <w:rsid w:val="0098790A"/>
    <w:rsid w:val="00990F2D"/>
    <w:rsid w:val="0099133E"/>
    <w:rsid w:val="00995048"/>
    <w:rsid w:val="00995288"/>
    <w:rsid w:val="00995781"/>
    <w:rsid w:val="009963B5"/>
    <w:rsid w:val="009973E5"/>
    <w:rsid w:val="009A05E5"/>
    <w:rsid w:val="009A0905"/>
    <w:rsid w:val="009A0B48"/>
    <w:rsid w:val="009A1450"/>
    <w:rsid w:val="009A2D38"/>
    <w:rsid w:val="009A3944"/>
    <w:rsid w:val="009A4F6C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779"/>
    <w:rsid w:val="009B4DE1"/>
    <w:rsid w:val="009B5069"/>
    <w:rsid w:val="009B66A4"/>
    <w:rsid w:val="009B6B99"/>
    <w:rsid w:val="009C0231"/>
    <w:rsid w:val="009C1FB2"/>
    <w:rsid w:val="009C261C"/>
    <w:rsid w:val="009C3E9B"/>
    <w:rsid w:val="009D1529"/>
    <w:rsid w:val="009D22CC"/>
    <w:rsid w:val="009D5D51"/>
    <w:rsid w:val="009D5E0A"/>
    <w:rsid w:val="009E2D03"/>
    <w:rsid w:val="009E41A0"/>
    <w:rsid w:val="009E4E00"/>
    <w:rsid w:val="009E6112"/>
    <w:rsid w:val="009E65A1"/>
    <w:rsid w:val="009E7918"/>
    <w:rsid w:val="009E7B1C"/>
    <w:rsid w:val="009F1D6B"/>
    <w:rsid w:val="009F3810"/>
    <w:rsid w:val="009F73BC"/>
    <w:rsid w:val="009F75AF"/>
    <w:rsid w:val="009F7621"/>
    <w:rsid w:val="00A01BE4"/>
    <w:rsid w:val="00A01C5D"/>
    <w:rsid w:val="00A033BA"/>
    <w:rsid w:val="00A0358C"/>
    <w:rsid w:val="00A0428D"/>
    <w:rsid w:val="00A05D47"/>
    <w:rsid w:val="00A07489"/>
    <w:rsid w:val="00A11B1E"/>
    <w:rsid w:val="00A1208F"/>
    <w:rsid w:val="00A13242"/>
    <w:rsid w:val="00A14984"/>
    <w:rsid w:val="00A1708A"/>
    <w:rsid w:val="00A17355"/>
    <w:rsid w:val="00A22153"/>
    <w:rsid w:val="00A23418"/>
    <w:rsid w:val="00A24E16"/>
    <w:rsid w:val="00A26E4F"/>
    <w:rsid w:val="00A27BA0"/>
    <w:rsid w:val="00A27EA8"/>
    <w:rsid w:val="00A31402"/>
    <w:rsid w:val="00A326BE"/>
    <w:rsid w:val="00A334D3"/>
    <w:rsid w:val="00A34C8A"/>
    <w:rsid w:val="00A40F6D"/>
    <w:rsid w:val="00A40FFB"/>
    <w:rsid w:val="00A444E6"/>
    <w:rsid w:val="00A47815"/>
    <w:rsid w:val="00A50523"/>
    <w:rsid w:val="00A513F5"/>
    <w:rsid w:val="00A5186D"/>
    <w:rsid w:val="00A5322C"/>
    <w:rsid w:val="00A53301"/>
    <w:rsid w:val="00A53B75"/>
    <w:rsid w:val="00A53F53"/>
    <w:rsid w:val="00A53FC4"/>
    <w:rsid w:val="00A545C3"/>
    <w:rsid w:val="00A57A25"/>
    <w:rsid w:val="00A601C0"/>
    <w:rsid w:val="00A645DE"/>
    <w:rsid w:val="00A66A56"/>
    <w:rsid w:val="00A66C66"/>
    <w:rsid w:val="00A67801"/>
    <w:rsid w:val="00A67A42"/>
    <w:rsid w:val="00A70264"/>
    <w:rsid w:val="00A707AF"/>
    <w:rsid w:val="00A72635"/>
    <w:rsid w:val="00A72748"/>
    <w:rsid w:val="00A73A87"/>
    <w:rsid w:val="00A76526"/>
    <w:rsid w:val="00A775F2"/>
    <w:rsid w:val="00A80191"/>
    <w:rsid w:val="00A80D8C"/>
    <w:rsid w:val="00A81650"/>
    <w:rsid w:val="00A87015"/>
    <w:rsid w:val="00A87FD2"/>
    <w:rsid w:val="00A90CDD"/>
    <w:rsid w:val="00A91F2C"/>
    <w:rsid w:val="00A92445"/>
    <w:rsid w:val="00A927D0"/>
    <w:rsid w:val="00A93C20"/>
    <w:rsid w:val="00A9446F"/>
    <w:rsid w:val="00A94555"/>
    <w:rsid w:val="00A94C16"/>
    <w:rsid w:val="00AA2D6F"/>
    <w:rsid w:val="00AA346C"/>
    <w:rsid w:val="00AA35A1"/>
    <w:rsid w:val="00AA3E1A"/>
    <w:rsid w:val="00AA61D6"/>
    <w:rsid w:val="00AA629F"/>
    <w:rsid w:val="00AA6CEA"/>
    <w:rsid w:val="00AB0A16"/>
    <w:rsid w:val="00AB121C"/>
    <w:rsid w:val="00AB1EDF"/>
    <w:rsid w:val="00AB42E5"/>
    <w:rsid w:val="00AB4E00"/>
    <w:rsid w:val="00AC0CB5"/>
    <w:rsid w:val="00AC454B"/>
    <w:rsid w:val="00AC4555"/>
    <w:rsid w:val="00AC4926"/>
    <w:rsid w:val="00AD3F5F"/>
    <w:rsid w:val="00AD7937"/>
    <w:rsid w:val="00AE03F0"/>
    <w:rsid w:val="00AE095A"/>
    <w:rsid w:val="00AE165B"/>
    <w:rsid w:val="00AE294E"/>
    <w:rsid w:val="00AE2F31"/>
    <w:rsid w:val="00AE30D3"/>
    <w:rsid w:val="00AE3F22"/>
    <w:rsid w:val="00AE4CC3"/>
    <w:rsid w:val="00AF42F1"/>
    <w:rsid w:val="00AF457F"/>
    <w:rsid w:val="00AF49FF"/>
    <w:rsid w:val="00AF5990"/>
    <w:rsid w:val="00AF7692"/>
    <w:rsid w:val="00AF7EAC"/>
    <w:rsid w:val="00B02C66"/>
    <w:rsid w:val="00B02E2B"/>
    <w:rsid w:val="00B03590"/>
    <w:rsid w:val="00B0371E"/>
    <w:rsid w:val="00B03EFF"/>
    <w:rsid w:val="00B05CFA"/>
    <w:rsid w:val="00B05D7C"/>
    <w:rsid w:val="00B060FC"/>
    <w:rsid w:val="00B10CF4"/>
    <w:rsid w:val="00B11BC3"/>
    <w:rsid w:val="00B151A7"/>
    <w:rsid w:val="00B179D2"/>
    <w:rsid w:val="00B203D0"/>
    <w:rsid w:val="00B21678"/>
    <w:rsid w:val="00B21F27"/>
    <w:rsid w:val="00B227CC"/>
    <w:rsid w:val="00B2318B"/>
    <w:rsid w:val="00B23A18"/>
    <w:rsid w:val="00B23F6D"/>
    <w:rsid w:val="00B24DB9"/>
    <w:rsid w:val="00B26020"/>
    <w:rsid w:val="00B26220"/>
    <w:rsid w:val="00B26BA9"/>
    <w:rsid w:val="00B270D1"/>
    <w:rsid w:val="00B31EDB"/>
    <w:rsid w:val="00B33941"/>
    <w:rsid w:val="00B34D6B"/>
    <w:rsid w:val="00B3591A"/>
    <w:rsid w:val="00B3658A"/>
    <w:rsid w:val="00B372BB"/>
    <w:rsid w:val="00B40DB9"/>
    <w:rsid w:val="00B41A80"/>
    <w:rsid w:val="00B41B74"/>
    <w:rsid w:val="00B4433C"/>
    <w:rsid w:val="00B44D55"/>
    <w:rsid w:val="00B452B5"/>
    <w:rsid w:val="00B45820"/>
    <w:rsid w:val="00B47288"/>
    <w:rsid w:val="00B47468"/>
    <w:rsid w:val="00B51C62"/>
    <w:rsid w:val="00B5315E"/>
    <w:rsid w:val="00B53B66"/>
    <w:rsid w:val="00B543A3"/>
    <w:rsid w:val="00B55271"/>
    <w:rsid w:val="00B577A3"/>
    <w:rsid w:val="00B57A24"/>
    <w:rsid w:val="00B60644"/>
    <w:rsid w:val="00B60EDB"/>
    <w:rsid w:val="00B626F7"/>
    <w:rsid w:val="00B6364B"/>
    <w:rsid w:val="00B661B0"/>
    <w:rsid w:val="00B67559"/>
    <w:rsid w:val="00B678E7"/>
    <w:rsid w:val="00B70EC5"/>
    <w:rsid w:val="00B711D8"/>
    <w:rsid w:val="00B718EA"/>
    <w:rsid w:val="00B73B76"/>
    <w:rsid w:val="00B764C6"/>
    <w:rsid w:val="00B77344"/>
    <w:rsid w:val="00B77A2F"/>
    <w:rsid w:val="00B80787"/>
    <w:rsid w:val="00B8230F"/>
    <w:rsid w:val="00B824E2"/>
    <w:rsid w:val="00B82CB3"/>
    <w:rsid w:val="00B82D04"/>
    <w:rsid w:val="00B84516"/>
    <w:rsid w:val="00B85728"/>
    <w:rsid w:val="00B8744E"/>
    <w:rsid w:val="00B90C2E"/>
    <w:rsid w:val="00B911E5"/>
    <w:rsid w:val="00B920FD"/>
    <w:rsid w:val="00B92CCB"/>
    <w:rsid w:val="00B9425F"/>
    <w:rsid w:val="00B94CEB"/>
    <w:rsid w:val="00B95D06"/>
    <w:rsid w:val="00B9610A"/>
    <w:rsid w:val="00B968BD"/>
    <w:rsid w:val="00BA0302"/>
    <w:rsid w:val="00BA0C5D"/>
    <w:rsid w:val="00BA0E8A"/>
    <w:rsid w:val="00BA3149"/>
    <w:rsid w:val="00BA522C"/>
    <w:rsid w:val="00BA5AEF"/>
    <w:rsid w:val="00BA60C5"/>
    <w:rsid w:val="00BA6903"/>
    <w:rsid w:val="00BB2EB0"/>
    <w:rsid w:val="00BB2F87"/>
    <w:rsid w:val="00BB4110"/>
    <w:rsid w:val="00BB41EB"/>
    <w:rsid w:val="00BB7AAE"/>
    <w:rsid w:val="00BC0E52"/>
    <w:rsid w:val="00BC0F7B"/>
    <w:rsid w:val="00BC13A5"/>
    <w:rsid w:val="00BC1C08"/>
    <w:rsid w:val="00BC3431"/>
    <w:rsid w:val="00BC3804"/>
    <w:rsid w:val="00BC3A8F"/>
    <w:rsid w:val="00BC5ECD"/>
    <w:rsid w:val="00BC69CA"/>
    <w:rsid w:val="00BC7489"/>
    <w:rsid w:val="00BD18D9"/>
    <w:rsid w:val="00BD296F"/>
    <w:rsid w:val="00BD3A0B"/>
    <w:rsid w:val="00BD4CA3"/>
    <w:rsid w:val="00BD664E"/>
    <w:rsid w:val="00BD6CBA"/>
    <w:rsid w:val="00BE08ED"/>
    <w:rsid w:val="00BE0CA8"/>
    <w:rsid w:val="00BE0D39"/>
    <w:rsid w:val="00BE19D2"/>
    <w:rsid w:val="00BE2746"/>
    <w:rsid w:val="00BE48FD"/>
    <w:rsid w:val="00BE4F37"/>
    <w:rsid w:val="00BE5CAE"/>
    <w:rsid w:val="00BE5DC7"/>
    <w:rsid w:val="00BE6197"/>
    <w:rsid w:val="00BF0698"/>
    <w:rsid w:val="00BF0C3F"/>
    <w:rsid w:val="00BF0F68"/>
    <w:rsid w:val="00BF19DE"/>
    <w:rsid w:val="00BF200F"/>
    <w:rsid w:val="00BF2D0C"/>
    <w:rsid w:val="00BF4495"/>
    <w:rsid w:val="00BF5044"/>
    <w:rsid w:val="00BF52C7"/>
    <w:rsid w:val="00BF6A12"/>
    <w:rsid w:val="00C00D4F"/>
    <w:rsid w:val="00C01CBF"/>
    <w:rsid w:val="00C06533"/>
    <w:rsid w:val="00C06E90"/>
    <w:rsid w:val="00C137F4"/>
    <w:rsid w:val="00C1393B"/>
    <w:rsid w:val="00C159A0"/>
    <w:rsid w:val="00C15CB2"/>
    <w:rsid w:val="00C16F39"/>
    <w:rsid w:val="00C17213"/>
    <w:rsid w:val="00C1765C"/>
    <w:rsid w:val="00C1770A"/>
    <w:rsid w:val="00C20589"/>
    <w:rsid w:val="00C208C6"/>
    <w:rsid w:val="00C2237C"/>
    <w:rsid w:val="00C22687"/>
    <w:rsid w:val="00C22E42"/>
    <w:rsid w:val="00C2371A"/>
    <w:rsid w:val="00C26337"/>
    <w:rsid w:val="00C2788B"/>
    <w:rsid w:val="00C301E1"/>
    <w:rsid w:val="00C32958"/>
    <w:rsid w:val="00C33D79"/>
    <w:rsid w:val="00C35DBB"/>
    <w:rsid w:val="00C37479"/>
    <w:rsid w:val="00C37B3A"/>
    <w:rsid w:val="00C40863"/>
    <w:rsid w:val="00C40A96"/>
    <w:rsid w:val="00C4224A"/>
    <w:rsid w:val="00C44CA0"/>
    <w:rsid w:val="00C45493"/>
    <w:rsid w:val="00C47B4E"/>
    <w:rsid w:val="00C51256"/>
    <w:rsid w:val="00C52517"/>
    <w:rsid w:val="00C55209"/>
    <w:rsid w:val="00C56326"/>
    <w:rsid w:val="00C6128C"/>
    <w:rsid w:val="00C62EBB"/>
    <w:rsid w:val="00C67C6A"/>
    <w:rsid w:val="00C704E5"/>
    <w:rsid w:val="00C74BC8"/>
    <w:rsid w:val="00C75A16"/>
    <w:rsid w:val="00C768AF"/>
    <w:rsid w:val="00C76DE3"/>
    <w:rsid w:val="00C80C7D"/>
    <w:rsid w:val="00C8198E"/>
    <w:rsid w:val="00C81F1C"/>
    <w:rsid w:val="00C822CA"/>
    <w:rsid w:val="00C84C40"/>
    <w:rsid w:val="00C86741"/>
    <w:rsid w:val="00C8721E"/>
    <w:rsid w:val="00C90A24"/>
    <w:rsid w:val="00C91010"/>
    <w:rsid w:val="00C92064"/>
    <w:rsid w:val="00C93390"/>
    <w:rsid w:val="00C93686"/>
    <w:rsid w:val="00C93C40"/>
    <w:rsid w:val="00C96D3C"/>
    <w:rsid w:val="00C979BB"/>
    <w:rsid w:val="00CA10FE"/>
    <w:rsid w:val="00CA2D4E"/>
    <w:rsid w:val="00CA42AF"/>
    <w:rsid w:val="00CA5C71"/>
    <w:rsid w:val="00CA5CF6"/>
    <w:rsid w:val="00CA663A"/>
    <w:rsid w:val="00CB1065"/>
    <w:rsid w:val="00CB4C7E"/>
    <w:rsid w:val="00CC01C7"/>
    <w:rsid w:val="00CC14CF"/>
    <w:rsid w:val="00CC5C0A"/>
    <w:rsid w:val="00CC62A2"/>
    <w:rsid w:val="00CC6EBE"/>
    <w:rsid w:val="00CD0FA0"/>
    <w:rsid w:val="00CD1BFD"/>
    <w:rsid w:val="00CD383A"/>
    <w:rsid w:val="00CD462A"/>
    <w:rsid w:val="00CD46F8"/>
    <w:rsid w:val="00CD4733"/>
    <w:rsid w:val="00CD65BB"/>
    <w:rsid w:val="00CD7D28"/>
    <w:rsid w:val="00CE0FCB"/>
    <w:rsid w:val="00CE1734"/>
    <w:rsid w:val="00CE215B"/>
    <w:rsid w:val="00CE2715"/>
    <w:rsid w:val="00CE3A89"/>
    <w:rsid w:val="00CE5666"/>
    <w:rsid w:val="00CE57D5"/>
    <w:rsid w:val="00CE62FB"/>
    <w:rsid w:val="00CE7057"/>
    <w:rsid w:val="00CE7438"/>
    <w:rsid w:val="00CF0155"/>
    <w:rsid w:val="00CF4CE6"/>
    <w:rsid w:val="00CF5A69"/>
    <w:rsid w:val="00CF5F79"/>
    <w:rsid w:val="00CF6F50"/>
    <w:rsid w:val="00D03BCE"/>
    <w:rsid w:val="00D04FC9"/>
    <w:rsid w:val="00D07059"/>
    <w:rsid w:val="00D10309"/>
    <w:rsid w:val="00D111EA"/>
    <w:rsid w:val="00D11C4A"/>
    <w:rsid w:val="00D11C75"/>
    <w:rsid w:val="00D13D55"/>
    <w:rsid w:val="00D14112"/>
    <w:rsid w:val="00D1460F"/>
    <w:rsid w:val="00D14995"/>
    <w:rsid w:val="00D15D8D"/>
    <w:rsid w:val="00D16E17"/>
    <w:rsid w:val="00D170D2"/>
    <w:rsid w:val="00D20288"/>
    <w:rsid w:val="00D2030D"/>
    <w:rsid w:val="00D20CB9"/>
    <w:rsid w:val="00D221D3"/>
    <w:rsid w:val="00D23D07"/>
    <w:rsid w:val="00D27451"/>
    <w:rsid w:val="00D27AB4"/>
    <w:rsid w:val="00D30D7C"/>
    <w:rsid w:val="00D30FC7"/>
    <w:rsid w:val="00D31DC3"/>
    <w:rsid w:val="00D32A92"/>
    <w:rsid w:val="00D34029"/>
    <w:rsid w:val="00D34FDB"/>
    <w:rsid w:val="00D35293"/>
    <w:rsid w:val="00D36529"/>
    <w:rsid w:val="00D36D09"/>
    <w:rsid w:val="00D371FC"/>
    <w:rsid w:val="00D4297F"/>
    <w:rsid w:val="00D44D7C"/>
    <w:rsid w:val="00D458F0"/>
    <w:rsid w:val="00D45CE0"/>
    <w:rsid w:val="00D45D30"/>
    <w:rsid w:val="00D50D5A"/>
    <w:rsid w:val="00D52D71"/>
    <w:rsid w:val="00D532FE"/>
    <w:rsid w:val="00D55815"/>
    <w:rsid w:val="00D56F27"/>
    <w:rsid w:val="00D62138"/>
    <w:rsid w:val="00D65981"/>
    <w:rsid w:val="00D6720E"/>
    <w:rsid w:val="00D67C7C"/>
    <w:rsid w:val="00D705AB"/>
    <w:rsid w:val="00D70DDC"/>
    <w:rsid w:val="00D7145C"/>
    <w:rsid w:val="00D7194F"/>
    <w:rsid w:val="00D740D1"/>
    <w:rsid w:val="00D751BA"/>
    <w:rsid w:val="00D8487F"/>
    <w:rsid w:val="00D90517"/>
    <w:rsid w:val="00D910C4"/>
    <w:rsid w:val="00D9381B"/>
    <w:rsid w:val="00D94B1E"/>
    <w:rsid w:val="00D95DFC"/>
    <w:rsid w:val="00DA078E"/>
    <w:rsid w:val="00DA6129"/>
    <w:rsid w:val="00DA7C7D"/>
    <w:rsid w:val="00DB016D"/>
    <w:rsid w:val="00DB02B0"/>
    <w:rsid w:val="00DB1637"/>
    <w:rsid w:val="00DB1EA3"/>
    <w:rsid w:val="00DB4733"/>
    <w:rsid w:val="00DB7CC0"/>
    <w:rsid w:val="00DC2259"/>
    <w:rsid w:val="00DC3147"/>
    <w:rsid w:val="00DC3D20"/>
    <w:rsid w:val="00DC4F6C"/>
    <w:rsid w:val="00DC66C0"/>
    <w:rsid w:val="00DC76D6"/>
    <w:rsid w:val="00DD2101"/>
    <w:rsid w:val="00DD48C2"/>
    <w:rsid w:val="00DD5161"/>
    <w:rsid w:val="00DD6AF2"/>
    <w:rsid w:val="00DD78D0"/>
    <w:rsid w:val="00DD7A70"/>
    <w:rsid w:val="00DE01F8"/>
    <w:rsid w:val="00DE0ACD"/>
    <w:rsid w:val="00DE26C8"/>
    <w:rsid w:val="00DE278E"/>
    <w:rsid w:val="00DE42CD"/>
    <w:rsid w:val="00DE4ACA"/>
    <w:rsid w:val="00DE4E5F"/>
    <w:rsid w:val="00DE4EA8"/>
    <w:rsid w:val="00DF1D13"/>
    <w:rsid w:val="00DF1DB0"/>
    <w:rsid w:val="00DF2442"/>
    <w:rsid w:val="00DF26B0"/>
    <w:rsid w:val="00DF424F"/>
    <w:rsid w:val="00DF66FA"/>
    <w:rsid w:val="00DF6907"/>
    <w:rsid w:val="00DF699D"/>
    <w:rsid w:val="00DF7164"/>
    <w:rsid w:val="00DF7CF9"/>
    <w:rsid w:val="00E026E3"/>
    <w:rsid w:val="00E04366"/>
    <w:rsid w:val="00E046DB"/>
    <w:rsid w:val="00E07259"/>
    <w:rsid w:val="00E120BF"/>
    <w:rsid w:val="00E142D4"/>
    <w:rsid w:val="00E14FE2"/>
    <w:rsid w:val="00E17311"/>
    <w:rsid w:val="00E17E48"/>
    <w:rsid w:val="00E23DB1"/>
    <w:rsid w:val="00E24310"/>
    <w:rsid w:val="00E25016"/>
    <w:rsid w:val="00E26D8E"/>
    <w:rsid w:val="00E31D50"/>
    <w:rsid w:val="00E32AE7"/>
    <w:rsid w:val="00E335B0"/>
    <w:rsid w:val="00E33BC3"/>
    <w:rsid w:val="00E34071"/>
    <w:rsid w:val="00E34670"/>
    <w:rsid w:val="00E350FC"/>
    <w:rsid w:val="00E35F55"/>
    <w:rsid w:val="00E4169F"/>
    <w:rsid w:val="00E42801"/>
    <w:rsid w:val="00E4586A"/>
    <w:rsid w:val="00E45C64"/>
    <w:rsid w:val="00E460B6"/>
    <w:rsid w:val="00E4633B"/>
    <w:rsid w:val="00E470D1"/>
    <w:rsid w:val="00E503AE"/>
    <w:rsid w:val="00E52775"/>
    <w:rsid w:val="00E5368F"/>
    <w:rsid w:val="00E55E08"/>
    <w:rsid w:val="00E5709E"/>
    <w:rsid w:val="00E6063A"/>
    <w:rsid w:val="00E61349"/>
    <w:rsid w:val="00E6261F"/>
    <w:rsid w:val="00E63EBD"/>
    <w:rsid w:val="00E64C59"/>
    <w:rsid w:val="00E670F0"/>
    <w:rsid w:val="00E67574"/>
    <w:rsid w:val="00E70AAA"/>
    <w:rsid w:val="00E72256"/>
    <w:rsid w:val="00E72CFD"/>
    <w:rsid w:val="00E73FD7"/>
    <w:rsid w:val="00E75213"/>
    <w:rsid w:val="00E759B6"/>
    <w:rsid w:val="00E76691"/>
    <w:rsid w:val="00E766A2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2CE3"/>
    <w:rsid w:val="00E958F4"/>
    <w:rsid w:val="00E9643C"/>
    <w:rsid w:val="00E96D4F"/>
    <w:rsid w:val="00E97F8E"/>
    <w:rsid w:val="00EA27A2"/>
    <w:rsid w:val="00EA34DF"/>
    <w:rsid w:val="00EA3713"/>
    <w:rsid w:val="00EA38D2"/>
    <w:rsid w:val="00EA3C7D"/>
    <w:rsid w:val="00EA4D0E"/>
    <w:rsid w:val="00EB00BA"/>
    <w:rsid w:val="00EB0E0B"/>
    <w:rsid w:val="00EB10A1"/>
    <w:rsid w:val="00EB2FC8"/>
    <w:rsid w:val="00EB351F"/>
    <w:rsid w:val="00EB361D"/>
    <w:rsid w:val="00EB5E2A"/>
    <w:rsid w:val="00EB5FEB"/>
    <w:rsid w:val="00EC120D"/>
    <w:rsid w:val="00EC2265"/>
    <w:rsid w:val="00EC22C9"/>
    <w:rsid w:val="00EC2EB5"/>
    <w:rsid w:val="00EC333E"/>
    <w:rsid w:val="00EC4E71"/>
    <w:rsid w:val="00EC5E3E"/>
    <w:rsid w:val="00EC6637"/>
    <w:rsid w:val="00EC7237"/>
    <w:rsid w:val="00EC7464"/>
    <w:rsid w:val="00ED091C"/>
    <w:rsid w:val="00ED239F"/>
    <w:rsid w:val="00ED2F26"/>
    <w:rsid w:val="00ED596F"/>
    <w:rsid w:val="00ED659D"/>
    <w:rsid w:val="00ED6781"/>
    <w:rsid w:val="00ED6791"/>
    <w:rsid w:val="00EE1BB7"/>
    <w:rsid w:val="00EE341B"/>
    <w:rsid w:val="00EE34BB"/>
    <w:rsid w:val="00EE3C5C"/>
    <w:rsid w:val="00EE5A1E"/>
    <w:rsid w:val="00EE7F0E"/>
    <w:rsid w:val="00EF00E7"/>
    <w:rsid w:val="00EF0F06"/>
    <w:rsid w:val="00EF27D5"/>
    <w:rsid w:val="00EF2A39"/>
    <w:rsid w:val="00EF2A7E"/>
    <w:rsid w:val="00EF5E2D"/>
    <w:rsid w:val="00EF707D"/>
    <w:rsid w:val="00F008E2"/>
    <w:rsid w:val="00F0256B"/>
    <w:rsid w:val="00F053B4"/>
    <w:rsid w:val="00F06036"/>
    <w:rsid w:val="00F062D2"/>
    <w:rsid w:val="00F06F09"/>
    <w:rsid w:val="00F0785E"/>
    <w:rsid w:val="00F07A3F"/>
    <w:rsid w:val="00F07ED6"/>
    <w:rsid w:val="00F11D1F"/>
    <w:rsid w:val="00F126EB"/>
    <w:rsid w:val="00F12854"/>
    <w:rsid w:val="00F15D1F"/>
    <w:rsid w:val="00F16467"/>
    <w:rsid w:val="00F17095"/>
    <w:rsid w:val="00F17F12"/>
    <w:rsid w:val="00F26684"/>
    <w:rsid w:val="00F269B1"/>
    <w:rsid w:val="00F307D9"/>
    <w:rsid w:val="00F3100F"/>
    <w:rsid w:val="00F315B0"/>
    <w:rsid w:val="00F319BA"/>
    <w:rsid w:val="00F327DB"/>
    <w:rsid w:val="00F32BB1"/>
    <w:rsid w:val="00F33287"/>
    <w:rsid w:val="00F342DE"/>
    <w:rsid w:val="00F36D62"/>
    <w:rsid w:val="00F37602"/>
    <w:rsid w:val="00F409E3"/>
    <w:rsid w:val="00F4274C"/>
    <w:rsid w:val="00F42FD5"/>
    <w:rsid w:val="00F43F66"/>
    <w:rsid w:val="00F45C64"/>
    <w:rsid w:val="00F470C7"/>
    <w:rsid w:val="00F47EDC"/>
    <w:rsid w:val="00F52E88"/>
    <w:rsid w:val="00F532FA"/>
    <w:rsid w:val="00F53C53"/>
    <w:rsid w:val="00F556F4"/>
    <w:rsid w:val="00F55730"/>
    <w:rsid w:val="00F55B53"/>
    <w:rsid w:val="00F56522"/>
    <w:rsid w:val="00F6035E"/>
    <w:rsid w:val="00F60875"/>
    <w:rsid w:val="00F632BA"/>
    <w:rsid w:val="00F6438A"/>
    <w:rsid w:val="00F65BBD"/>
    <w:rsid w:val="00F7006D"/>
    <w:rsid w:val="00F727E1"/>
    <w:rsid w:val="00F742DC"/>
    <w:rsid w:val="00F74964"/>
    <w:rsid w:val="00F74CC7"/>
    <w:rsid w:val="00F762B7"/>
    <w:rsid w:val="00F7704E"/>
    <w:rsid w:val="00F774B8"/>
    <w:rsid w:val="00F77EE9"/>
    <w:rsid w:val="00F77FE4"/>
    <w:rsid w:val="00F80578"/>
    <w:rsid w:val="00F84705"/>
    <w:rsid w:val="00F85A8D"/>
    <w:rsid w:val="00F8798A"/>
    <w:rsid w:val="00F9107F"/>
    <w:rsid w:val="00F949E8"/>
    <w:rsid w:val="00F94EE4"/>
    <w:rsid w:val="00F979ED"/>
    <w:rsid w:val="00FA0D1B"/>
    <w:rsid w:val="00FA0EA5"/>
    <w:rsid w:val="00FA1647"/>
    <w:rsid w:val="00FA16C2"/>
    <w:rsid w:val="00FA20F7"/>
    <w:rsid w:val="00FA2941"/>
    <w:rsid w:val="00FA3707"/>
    <w:rsid w:val="00FA4A65"/>
    <w:rsid w:val="00FA62B6"/>
    <w:rsid w:val="00FB0755"/>
    <w:rsid w:val="00FB128A"/>
    <w:rsid w:val="00FB2A22"/>
    <w:rsid w:val="00FB2C5F"/>
    <w:rsid w:val="00FB4B61"/>
    <w:rsid w:val="00FB51E4"/>
    <w:rsid w:val="00FB5223"/>
    <w:rsid w:val="00FB6759"/>
    <w:rsid w:val="00FB7D14"/>
    <w:rsid w:val="00FC0AD2"/>
    <w:rsid w:val="00FC18B2"/>
    <w:rsid w:val="00FC209F"/>
    <w:rsid w:val="00FC31B8"/>
    <w:rsid w:val="00FC3636"/>
    <w:rsid w:val="00FC6F5D"/>
    <w:rsid w:val="00FC7C91"/>
    <w:rsid w:val="00FD1442"/>
    <w:rsid w:val="00FD177D"/>
    <w:rsid w:val="00FD1F39"/>
    <w:rsid w:val="00FD359C"/>
    <w:rsid w:val="00FD392B"/>
    <w:rsid w:val="00FD4759"/>
    <w:rsid w:val="00FD5A44"/>
    <w:rsid w:val="00FD6687"/>
    <w:rsid w:val="00FE0042"/>
    <w:rsid w:val="00FE05C9"/>
    <w:rsid w:val="00FE09A7"/>
    <w:rsid w:val="00FE1FAF"/>
    <w:rsid w:val="00FE3D2E"/>
    <w:rsid w:val="00FE41F2"/>
    <w:rsid w:val="00FE557B"/>
    <w:rsid w:val="00FE686C"/>
    <w:rsid w:val="00FF021E"/>
    <w:rsid w:val="00FF15E4"/>
    <w:rsid w:val="00FF58CD"/>
    <w:rsid w:val="00FF662F"/>
    <w:rsid w:val="00FF6C37"/>
    <w:rsid w:val="00FF700C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84F7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2064"/>
    <w:rPr>
      <w:sz w:val="24"/>
    </w:rPr>
  </w:style>
  <w:style w:type="paragraph" w:styleId="berschrift1">
    <w:name w:val="heading 1"/>
    <w:basedOn w:val="Standard"/>
    <w:next w:val="Standard"/>
    <w:qFormat/>
    <w:rsid w:val="00C92064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C92064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C92064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C9206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eichen"/>
    <w:uiPriority w:val="99"/>
    <w:rsid w:val="00C92064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C92064"/>
  </w:style>
  <w:style w:type="character" w:styleId="Link">
    <w:name w:val="Hyperlink"/>
    <w:rsid w:val="00C92064"/>
    <w:rPr>
      <w:color w:val="0000FF"/>
      <w:u w:val="single"/>
    </w:rPr>
  </w:style>
  <w:style w:type="paragraph" w:styleId="Textkrper">
    <w:name w:val="Body Text"/>
    <w:basedOn w:val="Standard"/>
    <w:rsid w:val="00C92064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C92064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C92064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C92064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C92064"/>
    <w:rPr>
      <w:rFonts w:ascii="Tahoma" w:hAnsi="Tahoma"/>
      <w:sz w:val="16"/>
    </w:rPr>
  </w:style>
  <w:style w:type="character" w:styleId="GesichteterLink">
    <w:name w:val="FollowedHyperlink"/>
    <w:rsid w:val="00C92064"/>
    <w:rPr>
      <w:color w:val="800080"/>
      <w:u w:val="single"/>
    </w:rPr>
  </w:style>
  <w:style w:type="paragraph" w:styleId="Dokumentstruktur">
    <w:name w:val="Document Map"/>
    <w:basedOn w:val="Standard"/>
    <w:semiHidden/>
    <w:rsid w:val="00C92064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uiPriority w:val="99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007CAC"/>
    <w:pPr>
      <w:spacing w:before="100" w:beforeAutospacing="1" w:after="100" w:afterAutospacing="1"/>
    </w:pPr>
    <w:rPr>
      <w:szCs w:val="24"/>
    </w:rPr>
  </w:style>
  <w:style w:type="paragraph" w:styleId="Listenabsatz">
    <w:name w:val="List Paragraph"/>
    <w:basedOn w:val="Standard"/>
    <w:uiPriority w:val="34"/>
    <w:qFormat/>
    <w:rsid w:val="008B50BD"/>
    <w:pPr>
      <w:ind w:left="720"/>
      <w:contextualSpacing/>
    </w:pPr>
  </w:style>
  <w:style w:type="paragraph" w:styleId="Bearbeitung">
    <w:name w:val="Revision"/>
    <w:hidden/>
    <w:uiPriority w:val="62"/>
    <w:rsid w:val="008B164F"/>
    <w:rPr>
      <w:sz w:val="24"/>
    </w:rPr>
  </w:style>
  <w:style w:type="paragraph" w:customStyle="1" w:styleId="Default">
    <w:name w:val="Default"/>
    <w:rsid w:val="00CE74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odytext">
    <w:name w:val="bodytext"/>
    <w:basedOn w:val="Standard"/>
    <w:rsid w:val="00125E83"/>
    <w:pPr>
      <w:spacing w:before="100" w:beforeAutospacing="1" w:after="100" w:afterAutospacing="1"/>
    </w:pPr>
    <w:rPr>
      <w:szCs w:val="24"/>
    </w:rPr>
  </w:style>
  <w:style w:type="character" w:styleId="Betont">
    <w:name w:val="Strong"/>
    <w:basedOn w:val="Absatzstandardschriftart"/>
    <w:uiPriority w:val="22"/>
    <w:qFormat/>
    <w:rsid w:val="00206FFE"/>
    <w:rPr>
      <w:b/>
      <w:bCs/>
    </w:rPr>
  </w:style>
  <w:style w:type="character" w:customStyle="1" w:styleId="st">
    <w:name w:val="st"/>
    <w:basedOn w:val="Absatzstandardschriftart"/>
    <w:rsid w:val="00303808"/>
  </w:style>
  <w:style w:type="character" w:customStyle="1" w:styleId="FuzeileZeichen">
    <w:name w:val="Fußzeile Zeichen"/>
    <w:basedOn w:val="Absatzstandardschriftart"/>
    <w:link w:val="Fuzeile"/>
    <w:uiPriority w:val="99"/>
    <w:locked/>
    <w:rsid w:val="000A6D8C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2064"/>
    <w:rPr>
      <w:sz w:val="24"/>
    </w:rPr>
  </w:style>
  <w:style w:type="paragraph" w:styleId="berschrift1">
    <w:name w:val="heading 1"/>
    <w:basedOn w:val="Standard"/>
    <w:next w:val="Standard"/>
    <w:qFormat/>
    <w:rsid w:val="00C92064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C92064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C92064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C9206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eichen"/>
    <w:uiPriority w:val="99"/>
    <w:rsid w:val="00C92064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C92064"/>
  </w:style>
  <w:style w:type="character" w:styleId="Link">
    <w:name w:val="Hyperlink"/>
    <w:rsid w:val="00C92064"/>
    <w:rPr>
      <w:color w:val="0000FF"/>
      <w:u w:val="single"/>
    </w:rPr>
  </w:style>
  <w:style w:type="paragraph" w:styleId="Textkrper">
    <w:name w:val="Body Text"/>
    <w:basedOn w:val="Standard"/>
    <w:rsid w:val="00C92064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C92064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C92064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C92064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C92064"/>
    <w:rPr>
      <w:rFonts w:ascii="Tahoma" w:hAnsi="Tahoma"/>
      <w:sz w:val="16"/>
    </w:rPr>
  </w:style>
  <w:style w:type="character" w:styleId="GesichteterLink">
    <w:name w:val="FollowedHyperlink"/>
    <w:rsid w:val="00C92064"/>
    <w:rPr>
      <w:color w:val="800080"/>
      <w:u w:val="single"/>
    </w:rPr>
  </w:style>
  <w:style w:type="paragraph" w:styleId="Dokumentstruktur">
    <w:name w:val="Document Map"/>
    <w:basedOn w:val="Standard"/>
    <w:semiHidden/>
    <w:rsid w:val="00C92064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uiPriority w:val="99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007CAC"/>
    <w:pPr>
      <w:spacing w:before="100" w:beforeAutospacing="1" w:after="100" w:afterAutospacing="1"/>
    </w:pPr>
    <w:rPr>
      <w:szCs w:val="24"/>
    </w:rPr>
  </w:style>
  <w:style w:type="paragraph" w:styleId="Listenabsatz">
    <w:name w:val="List Paragraph"/>
    <w:basedOn w:val="Standard"/>
    <w:uiPriority w:val="34"/>
    <w:qFormat/>
    <w:rsid w:val="008B50BD"/>
    <w:pPr>
      <w:ind w:left="720"/>
      <w:contextualSpacing/>
    </w:pPr>
  </w:style>
  <w:style w:type="paragraph" w:styleId="Bearbeitung">
    <w:name w:val="Revision"/>
    <w:hidden/>
    <w:uiPriority w:val="62"/>
    <w:rsid w:val="008B164F"/>
    <w:rPr>
      <w:sz w:val="24"/>
    </w:rPr>
  </w:style>
  <w:style w:type="paragraph" w:customStyle="1" w:styleId="Default">
    <w:name w:val="Default"/>
    <w:rsid w:val="00CE74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odytext">
    <w:name w:val="bodytext"/>
    <w:basedOn w:val="Standard"/>
    <w:rsid w:val="00125E83"/>
    <w:pPr>
      <w:spacing w:before="100" w:beforeAutospacing="1" w:after="100" w:afterAutospacing="1"/>
    </w:pPr>
    <w:rPr>
      <w:szCs w:val="24"/>
    </w:rPr>
  </w:style>
  <w:style w:type="character" w:styleId="Betont">
    <w:name w:val="Strong"/>
    <w:basedOn w:val="Absatzstandardschriftart"/>
    <w:uiPriority w:val="22"/>
    <w:qFormat/>
    <w:rsid w:val="00206FFE"/>
    <w:rPr>
      <w:b/>
      <w:bCs/>
    </w:rPr>
  </w:style>
  <w:style w:type="character" w:customStyle="1" w:styleId="st">
    <w:name w:val="st"/>
    <w:basedOn w:val="Absatzstandardschriftart"/>
    <w:rsid w:val="00303808"/>
  </w:style>
  <w:style w:type="character" w:customStyle="1" w:styleId="FuzeileZeichen">
    <w:name w:val="Fußzeile Zeichen"/>
    <w:basedOn w:val="Absatzstandardschriftart"/>
    <w:link w:val="Fuzeile"/>
    <w:uiPriority w:val="99"/>
    <w:locked/>
    <w:rsid w:val="000A6D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cubeware.com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4B5D69-B583-7346-8E35-2EC13853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728</Words>
  <Characters>4592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5310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Akima Media, info@akima.de</dc:creator>
  <cp:lastModifiedBy>Thomas Seibold</cp:lastModifiedBy>
  <cp:revision>9</cp:revision>
  <cp:lastPrinted>2015-01-20T11:59:00Z</cp:lastPrinted>
  <dcterms:created xsi:type="dcterms:W3CDTF">2015-06-25T11:35:00Z</dcterms:created>
  <dcterms:modified xsi:type="dcterms:W3CDTF">2015-06-26T07:39:00Z</dcterms:modified>
</cp:coreProperties>
</file>