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7CC22" w14:textId="77777777" w:rsidR="00B4229D" w:rsidRPr="00F727E1" w:rsidRDefault="00B4229D" w:rsidP="00B4229D">
      <w:pPr>
        <w:autoSpaceDE w:val="0"/>
        <w:autoSpaceDN w:val="0"/>
        <w:adjustRightInd w:val="0"/>
        <w:spacing w:line="240" w:lineRule="atLeast"/>
        <w:ind w:right="1106"/>
        <w:rPr>
          <w:rFonts w:ascii="Arial" w:hAnsi="Arial"/>
          <w:b/>
          <w:color w:val="000000"/>
          <w:u w:val="single"/>
        </w:rPr>
      </w:pPr>
    </w:p>
    <w:p w14:paraId="5F1EF1DE" w14:textId="77777777" w:rsidR="00B4229D" w:rsidRPr="006F5D81" w:rsidRDefault="00B4229D" w:rsidP="00B4229D">
      <w:pPr>
        <w:tabs>
          <w:tab w:val="left" w:pos="9070"/>
        </w:tabs>
        <w:ind w:right="-2"/>
        <w:rPr>
          <w:rFonts w:ascii="Arial" w:hAnsi="Arial"/>
          <w:b/>
          <w:color w:val="000000"/>
          <w:u w:val="single"/>
        </w:rPr>
      </w:pPr>
      <w:r>
        <w:rPr>
          <w:rFonts w:ascii="Arial" w:hAnsi="Arial"/>
          <w:b/>
          <w:color w:val="000000"/>
          <w:u w:val="single"/>
        </w:rPr>
        <w:t xml:space="preserve">E-world 2016 – 16. bis 18. Februar in Essen – </w:t>
      </w:r>
      <w:r w:rsidRPr="009A4D3B">
        <w:rPr>
          <w:rFonts w:ascii="Arial" w:hAnsi="Arial"/>
          <w:b/>
          <w:color w:val="000000"/>
          <w:u w:val="single"/>
        </w:rPr>
        <w:t>Halle 2, Stand 2-511</w:t>
      </w:r>
      <w:r>
        <w:rPr>
          <w:rFonts w:ascii="Arial" w:hAnsi="Arial"/>
          <w:b/>
          <w:color w:val="000000"/>
          <w:u w:val="single"/>
        </w:rPr>
        <w:t xml:space="preserve"> (Panasonic)</w:t>
      </w:r>
    </w:p>
    <w:p w14:paraId="4131B05C" w14:textId="77777777" w:rsidR="00B4229D" w:rsidRPr="006F5D81" w:rsidRDefault="00B4229D" w:rsidP="00B4229D">
      <w:pPr>
        <w:autoSpaceDE w:val="0"/>
        <w:autoSpaceDN w:val="0"/>
        <w:adjustRightInd w:val="0"/>
        <w:spacing w:line="240" w:lineRule="atLeast"/>
        <w:ind w:right="1106"/>
        <w:rPr>
          <w:rFonts w:ascii="Arial" w:hAnsi="Arial"/>
          <w:b/>
          <w:color w:val="000000"/>
          <w:u w:val="single"/>
        </w:rPr>
      </w:pPr>
    </w:p>
    <w:p w14:paraId="2A4783AD" w14:textId="77777777" w:rsidR="00B4229D" w:rsidRPr="000B3F1B" w:rsidRDefault="00B4229D" w:rsidP="00B4229D">
      <w:pPr>
        <w:tabs>
          <w:tab w:val="left" w:pos="7230"/>
          <w:tab w:val="left" w:pos="9072"/>
        </w:tabs>
        <w:autoSpaceDE w:val="0"/>
        <w:autoSpaceDN w:val="0"/>
        <w:adjustRightInd w:val="0"/>
        <w:spacing w:line="240" w:lineRule="atLeast"/>
        <w:ind w:right="-144"/>
        <w:rPr>
          <w:rFonts w:ascii="Arial" w:hAnsi="Arial"/>
          <w:b/>
          <w:sz w:val="27"/>
          <w:szCs w:val="27"/>
        </w:rPr>
      </w:pPr>
      <w:r w:rsidRPr="000B3F1B">
        <w:rPr>
          <w:rFonts w:ascii="Arial" w:hAnsi="Arial"/>
          <w:b/>
          <w:sz w:val="27"/>
          <w:szCs w:val="27"/>
        </w:rPr>
        <w:t>Mobile Workforce Management der nächsten Generation</w:t>
      </w:r>
    </w:p>
    <w:p w14:paraId="14935DEA" w14:textId="77777777" w:rsidR="00B4229D" w:rsidRPr="000B3F1B" w:rsidRDefault="00B4229D" w:rsidP="00B4229D">
      <w:pPr>
        <w:tabs>
          <w:tab w:val="left" w:pos="7230"/>
          <w:tab w:val="left" w:pos="9072"/>
        </w:tabs>
        <w:autoSpaceDE w:val="0"/>
        <w:autoSpaceDN w:val="0"/>
        <w:adjustRightInd w:val="0"/>
        <w:spacing w:line="240" w:lineRule="atLeast"/>
        <w:ind w:right="-144"/>
        <w:rPr>
          <w:rFonts w:ascii="Arial" w:hAnsi="Arial"/>
          <w:b/>
          <w:sz w:val="27"/>
          <w:szCs w:val="27"/>
        </w:rPr>
      </w:pPr>
    </w:p>
    <w:p w14:paraId="74869A38" w14:textId="76B99167" w:rsidR="00B4229D" w:rsidRPr="00B4229D" w:rsidRDefault="00B4229D" w:rsidP="00B4229D">
      <w:pPr>
        <w:widowControl w:val="0"/>
        <w:autoSpaceDE w:val="0"/>
        <w:autoSpaceDN w:val="0"/>
        <w:adjustRightInd w:val="0"/>
        <w:spacing w:line="360" w:lineRule="auto"/>
        <w:ind w:right="1982"/>
        <w:rPr>
          <w:rFonts w:ascii="Arial" w:hAnsi="Arial"/>
          <w:b/>
          <w:sz w:val="20"/>
        </w:rPr>
      </w:pPr>
      <w:r w:rsidRPr="00AE6ACC">
        <w:rPr>
          <w:rFonts w:ascii="Arial" w:hAnsi="Arial"/>
          <w:b/>
          <w:color w:val="000000"/>
          <w:sz w:val="20"/>
        </w:rPr>
        <w:t>Ulm</w:t>
      </w:r>
      <w:r w:rsidRPr="00AE6ACC">
        <w:rPr>
          <w:rFonts w:ascii="Arial" w:hAnsi="Arial"/>
          <w:b/>
          <w:sz w:val="20"/>
        </w:rPr>
        <w:t>,</w:t>
      </w:r>
      <w:r>
        <w:rPr>
          <w:rFonts w:ascii="Arial" w:hAnsi="Arial"/>
          <w:b/>
          <w:sz w:val="20"/>
        </w:rPr>
        <w:t xml:space="preserve"> </w:t>
      </w:r>
      <w:r w:rsidR="00A177FA">
        <w:rPr>
          <w:rFonts w:ascii="Arial" w:hAnsi="Arial"/>
          <w:b/>
          <w:sz w:val="20"/>
        </w:rPr>
        <w:t>1</w:t>
      </w:r>
      <w:r>
        <w:rPr>
          <w:rFonts w:ascii="Arial" w:hAnsi="Arial"/>
          <w:b/>
          <w:sz w:val="20"/>
        </w:rPr>
        <w:t xml:space="preserve">. </w:t>
      </w:r>
      <w:r w:rsidR="00A177FA">
        <w:rPr>
          <w:rFonts w:ascii="Arial" w:hAnsi="Arial"/>
          <w:b/>
          <w:sz w:val="20"/>
        </w:rPr>
        <w:t>Deze</w:t>
      </w:r>
      <w:bookmarkStart w:id="0" w:name="_GoBack"/>
      <w:bookmarkEnd w:id="0"/>
      <w:r>
        <w:rPr>
          <w:rFonts w:ascii="Arial" w:hAnsi="Arial"/>
          <w:b/>
          <w:sz w:val="20"/>
        </w:rPr>
        <w:t>mber 2015</w:t>
      </w:r>
      <w:r w:rsidRPr="00AE6ACC">
        <w:rPr>
          <w:rFonts w:ascii="Arial" w:hAnsi="Arial"/>
          <w:b/>
          <w:color w:val="000000"/>
          <w:sz w:val="20"/>
        </w:rPr>
        <w:t>.</w:t>
      </w:r>
      <w:r>
        <w:rPr>
          <w:rFonts w:ascii="Arial" w:hAnsi="Arial"/>
          <w:b/>
          <w:color w:val="000000"/>
          <w:sz w:val="20"/>
        </w:rPr>
        <w:t xml:space="preserve"> Mit der NEO Mobile Suite zeigt FRITZ &amp; MACZIOL auf der E-world 2016 die erste </w:t>
      </w:r>
      <w:r w:rsidRPr="00FE03A0">
        <w:rPr>
          <w:rFonts w:ascii="Arial" w:hAnsi="Arial"/>
          <w:b/>
          <w:color w:val="000000"/>
          <w:sz w:val="20"/>
        </w:rPr>
        <w:t>Mobile Maintenance Solution</w:t>
      </w:r>
      <w:r>
        <w:rPr>
          <w:rFonts w:ascii="Arial" w:hAnsi="Arial"/>
          <w:b/>
          <w:color w:val="000000"/>
          <w:sz w:val="20"/>
        </w:rPr>
        <w:t xml:space="preserve"> für Energieversorger, die komplett auf</w:t>
      </w:r>
      <w:r w:rsidRPr="00FE03A0">
        <w:rPr>
          <w:rFonts w:ascii="Arial" w:hAnsi="Arial"/>
          <w:b/>
          <w:color w:val="000000"/>
          <w:sz w:val="20"/>
        </w:rPr>
        <w:t xml:space="preserve"> SAP FIORI / UI5</w:t>
      </w:r>
      <w:r>
        <w:rPr>
          <w:rFonts w:ascii="Arial" w:hAnsi="Arial"/>
          <w:b/>
          <w:color w:val="000000"/>
          <w:sz w:val="20"/>
        </w:rPr>
        <w:t>*</w:t>
      </w:r>
      <w:r w:rsidRPr="00FE03A0">
        <w:rPr>
          <w:rFonts w:ascii="Arial" w:hAnsi="Arial"/>
          <w:b/>
          <w:color w:val="000000"/>
          <w:sz w:val="20"/>
        </w:rPr>
        <w:t xml:space="preserve"> basiert</w:t>
      </w:r>
      <w:r>
        <w:rPr>
          <w:rFonts w:ascii="Arial" w:hAnsi="Arial"/>
          <w:b/>
          <w:color w:val="000000"/>
          <w:sz w:val="20"/>
        </w:rPr>
        <w:t>. Damit ist die NEO Mobile Suite auch die einzige Lösung auf dem Markt, die durchgängig aus der Cloud heraus über jedes beliebige Endgerät genutzt werden kann, da im Rechenzentrum des EVUs keinerlei Software mehr installiert werden</w:t>
      </w:r>
      <w:r w:rsidRPr="00B30DF8">
        <w:rPr>
          <w:rFonts w:ascii="Arial" w:hAnsi="Arial"/>
          <w:b/>
          <w:color w:val="000000"/>
          <w:sz w:val="20"/>
        </w:rPr>
        <w:t xml:space="preserve"> </w:t>
      </w:r>
      <w:r>
        <w:rPr>
          <w:rFonts w:ascii="Arial" w:hAnsi="Arial"/>
          <w:b/>
          <w:color w:val="000000"/>
          <w:sz w:val="20"/>
        </w:rPr>
        <w:t xml:space="preserve">muss. Über </w:t>
      </w:r>
      <w:r w:rsidRPr="00FE03A0">
        <w:rPr>
          <w:rFonts w:ascii="Arial" w:hAnsi="Arial"/>
          <w:b/>
          <w:color w:val="000000"/>
          <w:sz w:val="20"/>
        </w:rPr>
        <w:t>SAP FIORI / UI5</w:t>
      </w:r>
      <w:r>
        <w:rPr>
          <w:rFonts w:ascii="Arial" w:hAnsi="Arial"/>
          <w:b/>
          <w:color w:val="000000"/>
          <w:sz w:val="20"/>
        </w:rPr>
        <w:t xml:space="preserve"> haben Monteure und Techniker so </w:t>
      </w:r>
      <w:r w:rsidRPr="004F477D">
        <w:rPr>
          <w:rFonts w:ascii="Arial" w:hAnsi="Arial"/>
          <w:b/>
          <w:color w:val="000000"/>
          <w:sz w:val="20"/>
        </w:rPr>
        <w:t>von jedem Ort und jedem Gerät</w:t>
      </w:r>
      <w:r>
        <w:rPr>
          <w:rFonts w:ascii="Arial" w:hAnsi="Arial"/>
          <w:b/>
          <w:color w:val="000000"/>
          <w:sz w:val="20"/>
        </w:rPr>
        <w:t xml:space="preserve"> aus Zugriff</w:t>
      </w:r>
      <w:r w:rsidRPr="004F477D">
        <w:rPr>
          <w:rFonts w:ascii="Arial" w:hAnsi="Arial"/>
          <w:b/>
          <w:color w:val="000000"/>
          <w:sz w:val="20"/>
        </w:rPr>
        <w:t xml:space="preserve"> auf alle </w:t>
      </w:r>
      <w:r>
        <w:rPr>
          <w:rFonts w:ascii="Arial" w:hAnsi="Arial"/>
          <w:b/>
          <w:color w:val="000000"/>
          <w:sz w:val="20"/>
        </w:rPr>
        <w:t xml:space="preserve">für sie </w:t>
      </w:r>
      <w:r w:rsidRPr="004F477D">
        <w:rPr>
          <w:rFonts w:ascii="Arial" w:hAnsi="Arial"/>
          <w:b/>
          <w:color w:val="000000"/>
          <w:sz w:val="20"/>
        </w:rPr>
        <w:t>wichti</w:t>
      </w:r>
      <w:r>
        <w:rPr>
          <w:rFonts w:ascii="Arial" w:hAnsi="Arial"/>
          <w:b/>
          <w:color w:val="000000"/>
          <w:sz w:val="20"/>
        </w:rPr>
        <w:t>gen</w:t>
      </w:r>
      <w:r w:rsidRPr="004F477D">
        <w:rPr>
          <w:rFonts w:ascii="Arial" w:hAnsi="Arial"/>
          <w:b/>
          <w:color w:val="000000"/>
          <w:sz w:val="20"/>
        </w:rPr>
        <w:t xml:space="preserve"> Unternehmensprozesse.</w:t>
      </w:r>
      <w:r>
        <w:rPr>
          <w:rFonts w:ascii="Arial" w:hAnsi="Arial"/>
          <w:b/>
          <w:color w:val="000000"/>
          <w:sz w:val="20"/>
        </w:rPr>
        <w:t xml:space="preserve"> Dabei arbeitet die NEO Mobile Suite voll integriert und ohne jegliche Systembrüche mit SAP PM und IS-U. Die neue Technologie erschließt aber auch noch weitere Vorteile: So kann die Lösung jetzt deutlich schneller eingeführt werden als bisher. Ein „Proof-of-Concept“ ist bereits innerhalb einer Woche umsetzbar, die Einführung bis zum Produktivbetrieb benötigt nur acht Wochen. Die NEO Mobile Suite ist bei zahlreichen Unternehmen </w:t>
      </w:r>
      <w:r w:rsidRPr="00B4229D">
        <w:rPr>
          <w:rFonts w:ascii="Arial" w:hAnsi="Arial"/>
          <w:b/>
          <w:sz w:val="20"/>
        </w:rPr>
        <w:t>der Energiewirtschaft erfolgreich im Einsatz, wie beispielsweise bei den Oberhessischen Versorgungsbetrieben (ovag), den Stadtwerken Bielefeld oder dem Heiztechnikhersteller Viessmann.</w:t>
      </w:r>
    </w:p>
    <w:p w14:paraId="6AD749BB" w14:textId="77777777" w:rsidR="00B4229D" w:rsidRDefault="00B4229D" w:rsidP="00B4229D">
      <w:pPr>
        <w:widowControl w:val="0"/>
        <w:autoSpaceDE w:val="0"/>
        <w:autoSpaceDN w:val="0"/>
        <w:adjustRightInd w:val="0"/>
        <w:spacing w:line="360" w:lineRule="auto"/>
        <w:ind w:right="1982"/>
        <w:rPr>
          <w:rFonts w:ascii="Arial" w:hAnsi="Arial"/>
          <w:b/>
          <w:color w:val="000000"/>
          <w:sz w:val="20"/>
        </w:rPr>
      </w:pPr>
      <w:r w:rsidRPr="00FE03A0">
        <w:rPr>
          <w:rFonts w:ascii="Arial" w:hAnsi="Arial"/>
          <w:b/>
          <w:color w:val="000000"/>
          <w:sz w:val="20"/>
        </w:rPr>
        <w:t xml:space="preserve"> </w:t>
      </w:r>
    </w:p>
    <w:p w14:paraId="603480A5" w14:textId="77777777" w:rsidR="00B4229D" w:rsidRDefault="00B4229D" w:rsidP="00B4229D">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Die NEO Mobile Suite umfasst neben </w:t>
      </w:r>
      <w:r w:rsidRPr="00D24D4D">
        <w:rPr>
          <w:rFonts w:ascii="Arial" w:hAnsi="Arial" w:cs="Arial"/>
          <w:sz w:val="20"/>
        </w:rPr>
        <w:t>mobile</w:t>
      </w:r>
      <w:r>
        <w:rPr>
          <w:rFonts w:ascii="Arial" w:hAnsi="Arial" w:cs="Arial"/>
          <w:sz w:val="20"/>
        </w:rPr>
        <w:t>n</w:t>
      </w:r>
      <w:r w:rsidRPr="00D24D4D">
        <w:rPr>
          <w:rFonts w:ascii="Arial" w:hAnsi="Arial" w:cs="Arial"/>
          <w:sz w:val="20"/>
        </w:rPr>
        <w:t xml:space="preserve"> Lösungen für Instandhaltung und Kundenservice</w:t>
      </w:r>
      <w:r>
        <w:rPr>
          <w:rFonts w:ascii="Arial" w:hAnsi="Arial" w:cs="Arial"/>
          <w:sz w:val="20"/>
        </w:rPr>
        <w:t xml:space="preserve"> auch Anwendungen für </w:t>
      </w:r>
      <w:r w:rsidRPr="00D24D4D">
        <w:rPr>
          <w:rFonts w:ascii="Arial" w:hAnsi="Arial" w:cs="Arial"/>
          <w:sz w:val="20"/>
        </w:rPr>
        <w:t>Vertrieb</w:t>
      </w:r>
      <w:r>
        <w:rPr>
          <w:rFonts w:ascii="Arial" w:hAnsi="Arial" w:cs="Arial"/>
          <w:sz w:val="20"/>
        </w:rPr>
        <w:t xml:space="preserve"> und</w:t>
      </w:r>
      <w:r w:rsidRPr="00D24D4D">
        <w:rPr>
          <w:rFonts w:ascii="Arial" w:hAnsi="Arial" w:cs="Arial"/>
          <w:sz w:val="20"/>
        </w:rPr>
        <w:t xml:space="preserve"> Marketing</w:t>
      </w:r>
      <w:r>
        <w:rPr>
          <w:rFonts w:ascii="Arial" w:hAnsi="Arial" w:cs="Arial"/>
          <w:sz w:val="20"/>
        </w:rPr>
        <w:t>. Mit der NEO Mobile Suite gehört FRITZ &amp; MACZIOL zu den Unternehmen mit der längsten Historie im</w:t>
      </w:r>
      <w:r w:rsidRPr="003A0CBD">
        <w:rPr>
          <w:rFonts w:ascii="Arial" w:hAnsi="Arial" w:cs="Arial"/>
          <w:sz w:val="20"/>
        </w:rPr>
        <w:t xml:space="preserve"> "SAP Mobile Business"-Markt</w:t>
      </w:r>
      <w:r>
        <w:rPr>
          <w:rFonts w:ascii="Arial" w:hAnsi="Arial" w:cs="Arial"/>
          <w:sz w:val="20"/>
        </w:rPr>
        <w:t>. Schon im Jahr 2001 sammelten die NEO-Spezialisten</w:t>
      </w:r>
      <w:r w:rsidRPr="003A0CBD">
        <w:rPr>
          <w:rFonts w:ascii="Arial" w:hAnsi="Arial" w:cs="Arial"/>
          <w:sz w:val="20"/>
        </w:rPr>
        <w:t xml:space="preserve"> die ersten Projekterfahrungen</w:t>
      </w:r>
      <w:r>
        <w:rPr>
          <w:rFonts w:ascii="Arial" w:hAnsi="Arial" w:cs="Arial"/>
          <w:sz w:val="20"/>
        </w:rPr>
        <w:t>. H</w:t>
      </w:r>
      <w:r w:rsidRPr="003A0CBD">
        <w:rPr>
          <w:rFonts w:ascii="Arial" w:hAnsi="Arial" w:cs="Arial"/>
          <w:sz w:val="20"/>
        </w:rPr>
        <w:t xml:space="preserve">eute </w:t>
      </w:r>
      <w:r>
        <w:rPr>
          <w:rFonts w:ascii="Arial" w:hAnsi="Arial" w:cs="Arial"/>
          <w:sz w:val="20"/>
        </w:rPr>
        <w:t>ist FRITZ &amp; MACZIOL marktführend</w:t>
      </w:r>
      <w:r w:rsidRPr="003A0CBD">
        <w:rPr>
          <w:rFonts w:ascii="Arial" w:hAnsi="Arial" w:cs="Arial"/>
          <w:sz w:val="20"/>
        </w:rPr>
        <w:t xml:space="preserve"> in diesem Segment. D</w:t>
      </w:r>
      <w:r>
        <w:rPr>
          <w:rFonts w:ascii="Arial" w:hAnsi="Arial" w:cs="Arial"/>
          <w:sz w:val="20"/>
        </w:rPr>
        <w:t>ie</w:t>
      </w:r>
      <w:r w:rsidRPr="003A0CBD">
        <w:rPr>
          <w:rFonts w:ascii="Arial" w:hAnsi="Arial" w:cs="Arial"/>
          <w:sz w:val="20"/>
        </w:rPr>
        <w:t xml:space="preserve"> NEO </w:t>
      </w:r>
      <w:r>
        <w:rPr>
          <w:rFonts w:ascii="Arial" w:hAnsi="Arial" w:cs="Arial"/>
          <w:sz w:val="20"/>
        </w:rPr>
        <w:t xml:space="preserve">Mobile Suite deckt das gesamte Spektrum der mobilen Anwendungen für </w:t>
      </w:r>
      <w:r w:rsidRPr="00983E43">
        <w:rPr>
          <w:rFonts w:ascii="Arial" w:hAnsi="Arial" w:cs="Arial"/>
          <w:sz w:val="20"/>
        </w:rPr>
        <w:t>Vertrieb, Service und Instandhaltung</w:t>
      </w:r>
      <w:r>
        <w:rPr>
          <w:rFonts w:ascii="Arial" w:hAnsi="Arial" w:cs="Arial"/>
          <w:sz w:val="20"/>
        </w:rPr>
        <w:t xml:space="preserve"> ab, inklusive vieler</w:t>
      </w:r>
      <w:r w:rsidRPr="003A0CBD">
        <w:rPr>
          <w:rFonts w:ascii="Arial" w:hAnsi="Arial" w:cs="Arial"/>
          <w:sz w:val="20"/>
        </w:rPr>
        <w:t xml:space="preserve"> weitere</w:t>
      </w:r>
      <w:r>
        <w:rPr>
          <w:rFonts w:ascii="Arial" w:hAnsi="Arial" w:cs="Arial"/>
          <w:sz w:val="20"/>
        </w:rPr>
        <w:t>r SAP-</w:t>
      </w:r>
      <w:r w:rsidRPr="003A0CBD">
        <w:rPr>
          <w:rFonts w:ascii="Arial" w:hAnsi="Arial" w:cs="Arial"/>
          <w:sz w:val="20"/>
        </w:rPr>
        <w:t xml:space="preserve">Lösungen, darunter </w:t>
      </w:r>
      <w:r>
        <w:rPr>
          <w:rFonts w:ascii="Arial" w:hAnsi="Arial" w:cs="Arial"/>
          <w:sz w:val="20"/>
        </w:rPr>
        <w:t>die neue SAP Cloud for Customers, SAP CRM, SAP MRS und</w:t>
      </w:r>
      <w:r w:rsidRPr="003A0CBD">
        <w:rPr>
          <w:rFonts w:ascii="Arial" w:hAnsi="Arial" w:cs="Arial"/>
          <w:sz w:val="20"/>
        </w:rPr>
        <w:t xml:space="preserve"> Mobility Anwendun</w:t>
      </w:r>
      <w:r>
        <w:rPr>
          <w:rFonts w:ascii="Arial" w:hAnsi="Arial" w:cs="Arial"/>
          <w:sz w:val="20"/>
        </w:rPr>
        <w:t>gen.</w:t>
      </w:r>
    </w:p>
    <w:p w14:paraId="59382191" w14:textId="77777777" w:rsidR="00B4229D" w:rsidRDefault="00B4229D" w:rsidP="00B4229D">
      <w:pPr>
        <w:widowControl w:val="0"/>
        <w:autoSpaceDE w:val="0"/>
        <w:autoSpaceDN w:val="0"/>
        <w:adjustRightInd w:val="0"/>
        <w:spacing w:line="360" w:lineRule="auto"/>
        <w:ind w:right="1982"/>
        <w:rPr>
          <w:rFonts w:ascii="Arial" w:hAnsi="Arial" w:cs="Arial"/>
          <w:sz w:val="20"/>
        </w:rPr>
      </w:pPr>
    </w:p>
    <w:p w14:paraId="596C9988" w14:textId="77777777" w:rsidR="00B4229D" w:rsidRDefault="00B4229D" w:rsidP="00B4229D">
      <w:pPr>
        <w:spacing w:line="360" w:lineRule="auto"/>
        <w:ind w:right="1982"/>
        <w:rPr>
          <w:rFonts w:ascii="Arial" w:hAnsi="Arial" w:cs="Arial"/>
          <w:sz w:val="20"/>
        </w:rPr>
      </w:pPr>
      <w:r>
        <w:rPr>
          <w:rFonts w:ascii="Arial" w:hAnsi="Arial" w:cs="Arial"/>
          <w:sz w:val="20"/>
        </w:rPr>
        <w:t xml:space="preserve">* SAP </w:t>
      </w:r>
      <w:r w:rsidRPr="00957CF3">
        <w:rPr>
          <w:rFonts w:ascii="Arial" w:hAnsi="Arial" w:cs="Arial"/>
          <w:sz w:val="20"/>
        </w:rPr>
        <w:t>FIORI / UI5</w:t>
      </w:r>
      <w:r>
        <w:rPr>
          <w:rFonts w:ascii="Arial" w:hAnsi="Arial" w:cs="Arial"/>
          <w:sz w:val="20"/>
        </w:rPr>
        <w:t xml:space="preserve"> ist eine Technologie zur Entwicklung und Gestaltung von Benutzerschnittstellen auf Basis von HTML5. </w:t>
      </w:r>
      <w:r w:rsidRPr="007571F2">
        <w:rPr>
          <w:rFonts w:ascii="Arial" w:hAnsi="Arial" w:cs="Arial"/>
          <w:sz w:val="20"/>
        </w:rPr>
        <w:t>SAP liefert erstmals eine Technologie</w:t>
      </w:r>
      <w:r>
        <w:rPr>
          <w:rFonts w:ascii="Arial" w:hAnsi="Arial" w:cs="Arial"/>
          <w:sz w:val="20"/>
        </w:rPr>
        <w:t>, bei der die grafische Oberfläche</w:t>
      </w:r>
      <w:r w:rsidRPr="007571F2">
        <w:rPr>
          <w:rFonts w:ascii="Arial" w:hAnsi="Arial" w:cs="Arial"/>
          <w:sz w:val="20"/>
        </w:rPr>
        <w:t xml:space="preserve"> unabhängig von </w:t>
      </w:r>
      <w:r>
        <w:rPr>
          <w:rFonts w:ascii="Arial" w:hAnsi="Arial" w:cs="Arial"/>
          <w:sz w:val="20"/>
        </w:rPr>
        <w:t xml:space="preserve">den </w:t>
      </w:r>
      <w:r w:rsidRPr="007571F2">
        <w:rPr>
          <w:rFonts w:ascii="Arial" w:hAnsi="Arial" w:cs="Arial"/>
          <w:sz w:val="20"/>
        </w:rPr>
        <w:t xml:space="preserve">Releaseständen </w:t>
      </w:r>
      <w:r>
        <w:rPr>
          <w:rFonts w:ascii="Arial" w:hAnsi="Arial" w:cs="Arial"/>
          <w:sz w:val="20"/>
        </w:rPr>
        <w:t xml:space="preserve">der Anwendung </w:t>
      </w:r>
      <w:r w:rsidRPr="007571F2">
        <w:rPr>
          <w:rFonts w:ascii="Arial" w:hAnsi="Arial" w:cs="Arial"/>
          <w:sz w:val="20"/>
        </w:rPr>
        <w:t xml:space="preserve">ausgerollt </w:t>
      </w:r>
      <w:r>
        <w:rPr>
          <w:rFonts w:ascii="Arial" w:hAnsi="Arial" w:cs="Arial"/>
          <w:sz w:val="20"/>
        </w:rPr>
        <w:t>beziehungsweise</w:t>
      </w:r>
      <w:r w:rsidRPr="007571F2">
        <w:rPr>
          <w:rFonts w:ascii="Arial" w:hAnsi="Arial" w:cs="Arial"/>
          <w:sz w:val="20"/>
        </w:rPr>
        <w:t xml:space="preserve"> aktualisiert </w:t>
      </w:r>
      <w:r w:rsidRPr="007571F2">
        <w:rPr>
          <w:rFonts w:ascii="Arial" w:hAnsi="Arial" w:cs="Arial"/>
          <w:sz w:val="20"/>
        </w:rPr>
        <w:lastRenderedPageBreak/>
        <w:t>werden kann</w:t>
      </w:r>
      <w:r>
        <w:rPr>
          <w:rFonts w:ascii="Arial" w:hAnsi="Arial" w:cs="Arial"/>
          <w:sz w:val="20"/>
        </w:rPr>
        <w:t>. Sie ist</w:t>
      </w:r>
      <w:r w:rsidRPr="007571F2">
        <w:rPr>
          <w:rFonts w:ascii="Arial" w:hAnsi="Arial" w:cs="Arial"/>
          <w:sz w:val="20"/>
        </w:rPr>
        <w:t xml:space="preserve"> sowohl geräte- als auch plattformunabhängig, kann also auf Tablets, Smartphones sowie PCs/Notebooks </w:t>
      </w:r>
      <w:r>
        <w:rPr>
          <w:rFonts w:ascii="Arial" w:hAnsi="Arial" w:cs="Arial"/>
          <w:sz w:val="20"/>
        </w:rPr>
        <w:t xml:space="preserve">gleichermaßen </w:t>
      </w:r>
      <w:r w:rsidRPr="007571F2">
        <w:rPr>
          <w:rFonts w:ascii="Arial" w:hAnsi="Arial" w:cs="Arial"/>
          <w:sz w:val="20"/>
        </w:rPr>
        <w:t>genutzt werden.</w:t>
      </w:r>
    </w:p>
    <w:p w14:paraId="364AD8CA" w14:textId="77777777" w:rsidR="00B4229D" w:rsidRPr="007571F2" w:rsidRDefault="00B4229D" w:rsidP="00B4229D">
      <w:pPr>
        <w:spacing w:line="360" w:lineRule="auto"/>
        <w:ind w:right="1982"/>
        <w:rPr>
          <w:rFonts w:ascii="Arial" w:hAnsi="Arial" w:cs="Arial"/>
          <w:sz w:val="20"/>
        </w:rPr>
      </w:pPr>
    </w:p>
    <w:tbl>
      <w:tblPr>
        <w:tblW w:w="0" w:type="auto"/>
        <w:tblInd w:w="-142" w:type="dxa"/>
        <w:tblLook w:val="04A0" w:firstRow="1" w:lastRow="0" w:firstColumn="1" w:lastColumn="0" w:noHBand="0" w:noVBand="1"/>
      </w:tblPr>
      <w:tblGrid>
        <w:gridCol w:w="4344"/>
        <w:gridCol w:w="4550"/>
      </w:tblGrid>
      <w:tr w:rsidR="00B4229D" w:rsidRPr="00F727E1" w14:paraId="3700EDB3" w14:textId="77777777" w:rsidTr="00D63B9D">
        <w:trPr>
          <w:trHeight w:val="3779"/>
        </w:trPr>
        <w:tc>
          <w:tcPr>
            <w:tcW w:w="4344" w:type="dxa"/>
            <w:shd w:val="clear" w:color="auto" w:fill="auto"/>
          </w:tcPr>
          <w:p w14:paraId="706B83D0" w14:textId="77777777" w:rsidR="00B4229D" w:rsidRPr="00F727E1" w:rsidRDefault="00B4229D" w:rsidP="00D63B9D">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67ACB8DF" w14:textId="77777777" w:rsidR="00B4229D" w:rsidRPr="00F727E1" w:rsidRDefault="00B4229D" w:rsidP="00D63B9D">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14:paraId="683D3C05" w14:textId="77777777" w:rsidR="00B4229D" w:rsidRPr="00F727E1" w:rsidRDefault="00B4229D" w:rsidP="00D63B9D">
            <w:pPr>
              <w:pStyle w:val="Kopfzeile"/>
              <w:tabs>
                <w:tab w:val="clear" w:pos="4536"/>
                <w:tab w:val="clear" w:pos="9072"/>
              </w:tabs>
              <w:ind w:right="136"/>
              <w:rPr>
                <w:rFonts w:ascii="Arial" w:hAnsi="Arial"/>
                <w:sz w:val="16"/>
                <w:szCs w:val="16"/>
              </w:rPr>
            </w:pPr>
            <w:r>
              <w:rPr>
                <w:rFonts w:ascii="Arial" w:hAnsi="Arial"/>
                <w:sz w:val="16"/>
                <w:szCs w:val="16"/>
              </w:rPr>
              <w:t>Schillerstr. 30 - 30159 Hannover</w:t>
            </w:r>
          </w:p>
          <w:p w14:paraId="10347312" w14:textId="77777777" w:rsidR="00B4229D" w:rsidRDefault="00B4229D" w:rsidP="00D63B9D">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14:paraId="472F388E" w14:textId="77777777" w:rsidR="00B4229D" w:rsidRDefault="00B4229D" w:rsidP="00D63B9D">
            <w:pPr>
              <w:pStyle w:val="Kopfzeile"/>
              <w:tabs>
                <w:tab w:val="clear" w:pos="4536"/>
                <w:tab w:val="clear" w:pos="9072"/>
              </w:tabs>
              <w:ind w:right="136"/>
              <w:rPr>
                <w:rFonts w:ascii="Arial" w:hAnsi="Arial"/>
                <w:sz w:val="16"/>
                <w:szCs w:val="16"/>
              </w:rPr>
            </w:pPr>
          </w:p>
          <w:p w14:paraId="79997035" w14:textId="77777777" w:rsidR="00B4229D" w:rsidRPr="00B52A0F" w:rsidRDefault="00B4229D" w:rsidP="00D63B9D">
            <w:pPr>
              <w:pStyle w:val="Kopfzeile"/>
              <w:rPr>
                <w:rFonts w:ascii="Arial" w:hAnsi="Arial"/>
                <w:sz w:val="16"/>
                <w:szCs w:val="16"/>
              </w:rPr>
            </w:pPr>
            <w:r w:rsidRPr="00B52A0F">
              <w:rPr>
                <w:rFonts w:ascii="Arial" w:hAnsi="Arial"/>
                <w:sz w:val="16"/>
                <w:szCs w:val="16"/>
              </w:rPr>
              <w:t>Jens Beier</w:t>
            </w:r>
          </w:p>
          <w:p w14:paraId="0E728C2E" w14:textId="77777777" w:rsidR="00B4229D" w:rsidRPr="00B52A0F" w:rsidRDefault="00B4229D" w:rsidP="00D63B9D">
            <w:pPr>
              <w:pStyle w:val="Kopfzeile"/>
              <w:rPr>
                <w:rFonts w:ascii="Arial" w:hAnsi="Arial"/>
                <w:sz w:val="16"/>
                <w:szCs w:val="16"/>
              </w:rPr>
            </w:pPr>
            <w:r w:rsidRPr="00B52A0F">
              <w:rPr>
                <w:rFonts w:ascii="Arial" w:hAnsi="Arial"/>
                <w:sz w:val="16"/>
                <w:szCs w:val="16"/>
              </w:rPr>
              <w:t>Geschäftsbereichsleiter SAP Solutions &amp; Technology</w:t>
            </w:r>
          </w:p>
          <w:p w14:paraId="5B787BFA" w14:textId="77777777" w:rsidR="00B4229D" w:rsidRPr="000B3F1B" w:rsidRDefault="00B4229D" w:rsidP="00D63B9D">
            <w:pPr>
              <w:pStyle w:val="Kopfzeile"/>
              <w:rPr>
                <w:rFonts w:ascii="Arial" w:hAnsi="Arial"/>
                <w:sz w:val="16"/>
                <w:szCs w:val="16"/>
                <w:lang w:val="en-GB"/>
              </w:rPr>
            </w:pPr>
            <w:r w:rsidRPr="000B3F1B">
              <w:rPr>
                <w:rFonts w:ascii="Arial" w:hAnsi="Arial"/>
                <w:sz w:val="16"/>
                <w:szCs w:val="16"/>
                <w:lang w:val="en-GB"/>
              </w:rPr>
              <w:t>Tel.: +49 (0) 511 / 123 549 35</w:t>
            </w:r>
          </w:p>
          <w:p w14:paraId="383919A9" w14:textId="77777777" w:rsidR="00B4229D" w:rsidRPr="000B3F1B" w:rsidRDefault="00B4229D" w:rsidP="00D63B9D">
            <w:pPr>
              <w:pStyle w:val="Kopfzeile"/>
              <w:rPr>
                <w:rFonts w:ascii="Arial" w:hAnsi="Arial"/>
                <w:sz w:val="16"/>
                <w:szCs w:val="16"/>
                <w:lang w:val="en-GB"/>
              </w:rPr>
            </w:pPr>
            <w:r w:rsidRPr="000B3F1B">
              <w:rPr>
                <w:rFonts w:ascii="Arial" w:hAnsi="Arial"/>
                <w:sz w:val="16"/>
                <w:szCs w:val="16"/>
                <w:lang w:val="en-GB"/>
              </w:rPr>
              <w:t>Fax: +49 (0) 511 / 123 549 49</w:t>
            </w:r>
          </w:p>
          <w:p w14:paraId="019A3B32" w14:textId="77777777" w:rsidR="00B4229D" w:rsidRPr="000B3F1B" w:rsidRDefault="00B4229D" w:rsidP="00D63B9D">
            <w:pPr>
              <w:pStyle w:val="Kopfzeile"/>
              <w:tabs>
                <w:tab w:val="clear" w:pos="4536"/>
                <w:tab w:val="clear" w:pos="9072"/>
              </w:tabs>
              <w:ind w:right="136"/>
              <w:rPr>
                <w:rFonts w:ascii="Arial" w:hAnsi="Arial"/>
                <w:sz w:val="16"/>
                <w:szCs w:val="16"/>
                <w:lang w:val="en-GB"/>
              </w:rPr>
            </w:pPr>
            <w:r w:rsidRPr="000B3F1B">
              <w:rPr>
                <w:rFonts w:ascii="Arial" w:hAnsi="Arial"/>
                <w:sz w:val="16"/>
                <w:szCs w:val="16"/>
                <w:lang w:val="en-GB"/>
              </w:rPr>
              <w:t xml:space="preserve">E-Mail: </w:t>
            </w:r>
            <w:hyperlink r:id="rId8" w:history="1">
              <w:r w:rsidRPr="000B3F1B">
                <w:rPr>
                  <w:rStyle w:val="Link"/>
                  <w:rFonts w:ascii="Arial" w:hAnsi="Arial"/>
                  <w:sz w:val="16"/>
                  <w:szCs w:val="16"/>
                  <w:lang w:val="en-GB"/>
                </w:rPr>
                <w:t>jbeier@fum.de</w:t>
              </w:r>
            </w:hyperlink>
          </w:p>
          <w:p w14:paraId="14DD95A1" w14:textId="77777777" w:rsidR="00B4229D" w:rsidRPr="000B3F1B" w:rsidRDefault="00B4229D" w:rsidP="00D63B9D">
            <w:pPr>
              <w:pStyle w:val="Kopfzeile"/>
              <w:tabs>
                <w:tab w:val="left" w:pos="2218"/>
              </w:tabs>
              <w:spacing w:before="100" w:beforeAutospacing="1" w:after="100" w:afterAutospacing="1"/>
              <w:ind w:right="136"/>
              <w:rPr>
                <w:rFonts w:ascii="Arial" w:hAnsi="Arial"/>
                <w:sz w:val="16"/>
                <w:szCs w:val="16"/>
                <w:lang w:val="en-GB"/>
              </w:rPr>
            </w:pPr>
            <w:r w:rsidRPr="000B3F1B">
              <w:rPr>
                <w:rFonts w:ascii="Arial" w:hAnsi="Arial"/>
                <w:sz w:val="16"/>
                <w:szCs w:val="16"/>
                <w:lang w:val="en-GB"/>
              </w:rPr>
              <w:t>Ulrich Hampe</w:t>
            </w:r>
            <w:r w:rsidRPr="000B3F1B">
              <w:rPr>
                <w:rFonts w:ascii="MS Mincho" w:eastAsia="MS Mincho" w:hAnsi="MS Mincho" w:cs="MS Mincho"/>
                <w:sz w:val="16"/>
                <w:szCs w:val="16"/>
                <w:lang w:val="en-GB"/>
              </w:rPr>
              <w:t> </w:t>
            </w:r>
            <w:r w:rsidRPr="000B3F1B">
              <w:rPr>
                <w:rFonts w:ascii="MS Mincho" w:eastAsia="MS Mincho" w:hAnsi="MS Mincho" w:cs="MS Mincho"/>
                <w:sz w:val="16"/>
                <w:szCs w:val="16"/>
                <w:lang w:val="en-GB"/>
              </w:rPr>
              <w:br/>
            </w:r>
            <w:r w:rsidRPr="000B3F1B">
              <w:rPr>
                <w:rFonts w:ascii="Arial" w:hAnsi="Arial"/>
                <w:sz w:val="16"/>
                <w:szCs w:val="16"/>
                <w:lang w:val="en-GB"/>
              </w:rPr>
              <w:t>Chief Marketing Officer</w:t>
            </w:r>
            <w:r w:rsidRPr="000B3F1B">
              <w:rPr>
                <w:rFonts w:ascii="Arial" w:hAnsi="Arial"/>
                <w:sz w:val="16"/>
                <w:szCs w:val="16"/>
                <w:lang w:val="en-GB"/>
              </w:rPr>
              <w:br/>
              <w:t xml:space="preserve">Tel.: +49 731 1551-228 </w:t>
            </w:r>
            <w:r w:rsidRPr="000B3F1B">
              <w:rPr>
                <w:rFonts w:ascii="Arial" w:hAnsi="Arial"/>
                <w:sz w:val="16"/>
                <w:szCs w:val="16"/>
                <w:lang w:val="en-GB"/>
              </w:rPr>
              <w:br/>
              <w:t xml:space="preserve">Fax: +49 731 1551-555 </w:t>
            </w:r>
            <w:r w:rsidRPr="000B3F1B">
              <w:rPr>
                <w:rFonts w:ascii="Arial" w:hAnsi="Arial"/>
                <w:sz w:val="16"/>
                <w:szCs w:val="16"/>
                <w:lang w:val="en-GB"/>
              </w:rPr>
              <w:br/>
              <w:t xml:space="preserve">E-Mail: uhampe@fum.de </w:t>
            </w:r>
            <w:r w:rsidRPr="000B3F1B">
              <w:rPr>
                <w:rFonts w:ascii="Arial" w:hAnsi="Arial"/>
                <w:sz w:val="16"/>
                <w:szCs w:val="16"/>
                <w:lang w:val="en-GB"/>
              </w:rPr>
              <w:br/>
              <w:t>www.fum.de</w:t>
            </w:r>
          </w:p>
        </w:tc>
        <w:tc>
          <w:tcPr>
            <w:tcW w:w="4550" w:type="dxa"/>
            <w:shd w:val="clear" w:color="auto" w:fill="auto"/>
          </w:tcPr>
          <w:p w14:paraId="13C1F844" w14:textId="77777777" w:rsidR="00B4229D" w:rsidRPr="00F727E1" w:rsidRDefault="00B4229D" w:rsidP="00D63B9D">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135DFF37"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Uwe</w:t>
            </w:r>
            <w:r>
              <w:rPr>
                <w:rFonts w:ascii="Arial" w:hAnsi="Arial"/>
                <w:sz w:val="16"/>
                <w:szCs w:val="16"/>
              </w:rPr>
              <w:t xml:space="preserve"> </w:t>
            </w:r>
            <w:r w:rsidRPr="00F727E1">
              <w:rPr>
                <w:rFonts w:ascii="Arial" w:hAnsi="Arial"/>
                <w:sz w:val="16"/>
                <w:szCs w:val="16"/>
              </w:rPr>
              <w:t>Pagel</w:t>
            </w:r>
          </w:p>
          <w:p w14:paraId="1814AD26"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6C43438F"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96287-29</w:t>
            </w:r>
          </w:p>
          <w:p w14:paraId="6B83C8B5"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39B7C4CF"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9" w:history="1">
              <w:r w:rsidRPr="00F727E1">
                <w:rPr>
                  <w:rStyle w:val="Link"/>
                  <w:rFonts w:ascii="Arial" w:hAnsi="Arial"/>
                  <w:sz w:val="16"/>
                  <w:szCs w:val="16"/>
                </w:rPr>
                <w:t>upa@press-n-relations.de</w:t>
              </w:r>
            </w:hyperlink>
            <w:r>
              <w:rPr>
                <w:rFonts w:ascii="Arial" w:hAnsi="Arial"/>
                <w:sz w:val="16"/>
                <w:szCs w:val="16"/>
              </w:rPr>
              <w:t xml:space="preserve"> </w:t>
            </w:r>
          </w:p>
          <w:p w14:paraId="5A06192E" w14:textId="77777777" w:rsidR="00B4229D" w:rsidRPr="00F727E1" w:rsidRDefault="00B4229D" w:rsidP="00D63B9D">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tc>
      </w:tr>
    </w:tbl>
    <w:p w14:paraId="39ABCCC3" w14:textId="77777777" w:rsidR="00B4229D" w:rsidRPr="00F229A0" w:rsidRDefault="00B4229D" w:rsidP="00B4229D">
      <w:pPr>
        <w:rPr>
          <w:rFonts w:ascii="Arial" w:hAnsi="Arial" w:cs="Arial"/>
          <w:sz w:val="20"/>
        </w:rPr>
      </w:pPr>
      <w:r w:rsidRPr="00AE4B70">
        <w:rPr>
          <w:rFonts w:ascii="Arial" w:eastAsia="Calibri" w:hAnsi="Arial" w:cs="Arial"/>
          <w:b/>
          <w:bCs/>
          <w:sz w:val="16"/>
          <w:szCs w:val="16"/>
          <w:lang w:eastAsia="en-US"/>
        </w:rPr>
        <w:t>Hintergrundinformation</w:t>
      </w:r>
      <w:r>
        <w:rPr>
          <w:rFonts w:ascii="Arial" w:eastAsia="Calibri" w:hAnsi="Arial" w:cs="Arial"/>
          <w:b/>
          <w:bCs/>
          <w:sz w:val="16"/>
          <w:szCs w:val="16"/>
          <w:lang w:eastAsia="en-US"/>
        </w:rPr>
        <w:br/>
      </w:r>
    </w:p>
    <w:p w14:paraId="0EDB1B6D" w14:textId="77777777" w:rsidR="00B4229D" w:rsidRPr="00AC5BB2" w:rsidRDefault="00B4229D" w:rsidP="00B4229D">
      <w:pPr>
        <w:rPr>
          <w:rFonts w:ascii="Arial" w:hAnsi="Arial" w:cs="Arial"/>
          <w:sz w:val="16"/>
          <w:szCs w:val="16"/>
        </w:rPr>
      </w:pPr>
      <w:r w:rsidRPr="00AC5BB2">
        <w:rPr>
          <w:rFonts w:ascii="Arial" w:hAnsi="Arial" w:cs="Arial"/>
          <w:sz w:val="16"/>
          <w:szCs w:val="16"/>
        </w:rPr>
        <w:t>Zur FRITZ &amp; MACZIOL group (F&amp;M group) mit Hauptsitz Ulm gehören die Unternehmen FRITZ &amp; MACZIOL Software und Computervertrieb GmbH, FRITZ &amp; MACZIOL Asia Inc., INFOMA Software Consulting GmbH und IT&amp;T AG. Mit mehr als 1.000 Mitarbeitern hat sich die F&amp;M group an 18 Standorten in Deutschland, der Schweiz und Asien positioniert. Dazu kommen Servicebüros in ganz Europa, den USA, Russland und Saudi Arabien. In Deutschland gehört die F&amp;M group zu den Top 3 der IT-Häuser.</w:t>
      </w:r>
    </w:p>
    <w:p w14:paraId="06B7DC20" w14:textId="77777777" w:rsidR="00B4229D" w:rsidRDefault="00B4229D" w:rsidP="00B4229D">
      <w:pPr>
        <w:rPr>
          <w:rFonts w:ascii="Arial" w:hAnsi="Arial" w:cs="Arial"/>
          <w:sz w:val="16"/>
          <w:szCs w:val="16"/>
        </w:rPr>
      </w:pPr>
      <w:r w:rsidRPr="00AC5BB2">
        <w:rPr>
          <w:rFonts w:ascii="Arial" w:hAnsi="Arial" w:cs="Arial"/>
          <w:sz w:val="16"/>
          <w:szCs w:val="16"/>
        </w:rPr>
        <w:t xml:space="preserve">Gleichermaßen Spezialist wie Generalist bietet die Gruppe ein ganzheitliches Portfolio aus </w:t>
      </w:r>
      <w:r w:rsidRPr="00AC5BB2">
        <w:rPr>
          <w:rFonts w:ascii="Arial" w:hAnsi="Arial" w:cs="Arial"/>
          <w:bCs/>
          <w:color w:val="000000"/>
          <w:sz w:val="16"/>
          <w:szCs w:val="16"/>
        </w:rPr>
        <w:t xml:space="preserve">Beratung, Services, Software, Hardware und IT-Betrieb </w:t>
      </w:r>
      <w:r w:rsidRPr="00AC5BB2">
        <w:rPr>
          <w:rFonts w:ascii="Arial" w:hAnsi="Arial" w:cs="Arial"/>
          <w:sz w:val="16"/>
          <w:szCs w:val="16"/>
        </w:rPr>
        <w:t>in ausgewählten Bereichen. Die Unternehmen der F&amp;M group entwickeln und vertreiben Software- und Systemlösungen für öffentliche Auftraggeber, den Mittelstand und Großunternehmen. F&amp;M ist Top-Partner von Cisco, EMC, IBM, Microsoft und SAP mit den höchsten Zertifizierungen. Ihren Kunden stellt sie das komplette Spektrum der relevanten IT-Themen auf Basis der neuesten Technologien dieser Partner sowie ergänzender Hersteller zur Verfügung. Seit Oktober 2014 ist die F&amp;M group Teil des französischen Mischkonzerns VINCI Energies. Die deutsche Managementeinheit, der VINCI Energies ICT-Pôle mit mehr als 1.200 IT-Experten, besteht neben den Unternehmen der F&amp;M group aus der Crocodial IT Security GmbH und der Axians Networks &amp; Solutions GmbH.</w:t>
      </w:r>
    </w:p>
    <w:p w14:paraId="465536EC" w14:textId="77777777" w:rsidR="00B4229D" w:rsidRPr="00AC5BB2" w:rsidRDefault="00B4229D" w:rsidP="00B4229D">
      <w:pPr>
        <w:rPr>
          <w:b/>
          <w:bCs/>
          <w:color w:val="000000"/>
          <w:sz w:val="16"/>
          <w:szCs w:val="16"/>
        </w:rPr>
      </w:pPr>
    </w:p>
    <w:p w14:paraId="56845B97" w14:textId="77777777" w:rsidR="00B4229D" w:rsidRPr="00AC5BB2" w:rsidRDefault="00B4229D" w:rsidP="00B4229D">
      <w:pPr>
        <w:pStyle w:val="StandardWeb"/>
        <w:rPr>
          <w:rFonts w:ascii="Arial" w:hAnsi="Arial" w:cs="Arial"/>
          <w:sz w:val="16"/>
          <w:szCs w:val="16"/>
        </w:rPr>
      </w:pPr>
      <w:r w:rsidRPr="00AC5BB2">
        <w:rPr>
          <w:rFonts w:ascii="Arial" w:hAnsi="Arial" w:cs="Arial"/>
          <w:sz w:val="16"/>
          <w:szCs w:val="16"/>
        </w:rPr>
        <w:t>Seit April 2015 bündelt VINCI Energies sämtliche weltweiten ICT-Aktivitäten unter der Dachmarke Axians. Die F&amp;M group bietet über dieses Unternehmensnetz ihren Kunden ganz neue und weitergehende Lösungen an – vor Ort, aber auch weit über Deutschland hinaus.</w:t>
      </w:r>
    </w:p>
    <w:p w14:paraId="2EBA90E4" w14:textId="77777777" w:rsidR="00B4229D" w:rsidRPr="00082226" w:rsidRDefault="00B4229D" w:rsidP="00B4229D">
      <w:pPr>
        <w:autoSpaceDE w:val="0"/>
        <w:autoSpaceDN w:val="0"/>
        <w:adjustRightInd w:val="0"/>
        <w:spacing w:line="240" w:lineRule="atLeast"/>
        <w:ind w:right="1106"/>
        <w:rPr>
          <w:rFonts w:ascii="Arial" w:hAnsi="Arial" w:cs="Arial"/>
          <w:sz w:val="20"/>
        </w:rPr>
      </w:pPr>
    </w:p>
    <w:p w14:paraId="60B25DEF" w14:textId="6750223C" w:rsidR="00082226" w:rsidRPr="00B4229D" w:rsidRDefault="00082226" w:rsidP="00B4229D"/>
    <w:sectPr w:rsidR="00082226" w:rsidRPr="00B4229D"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1597E" w14:textId="77777777" w:rsidR="002A7286" w:rsidRDefault="002A7286">
      <w:r>
        <w:separator/>
      </w:r>
    </w:p>
  </w:endnote>
  <w:endnote w:type="continuationSeparator" w:id="0">
    <w:p w14:paraId="78D34BE1" w14:textId="77777777" w:rsidR="002A7286" w:rsidRDefault="002A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Univers 45 Light">
    <w:altName w:val="Calibri"/>
    <w:charset w:val="00"/>
    <w:family w:val="auto"/>
    <w:pitch w:val="variable"/>
    <w:sig w:usb0="80000027"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E3B8F" w14:textId="77777777" w:rsidR="002A7286" w:rsidRDefault="002A7286">
      <w:r>
        <w:separator/>
      </w:r>
    </w:p>
  </w:footnote>
  <w:footnote w:type="continuationSeparator" w:id="0">
    <w:p w14:paraId="1B0AB7A5" w14:textId="77777777" w:rsidR="002A7286" w:rsidRDefault="002A72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88B8" w14:textId="77777777" w:rsidR="00A73756" w:rsidRDefault="00A73756">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18C643D6" wp14:editId="092529C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1439CE3E" w14:textId="77777777" w:rsidR="00A73756" w:rsidRDefault="00A73756">
    <w:pPr>
      <w:pStyle w:val="Kopfzeile"/>
      <w:tabs>
        <w:tab w:val="clear" w:pos="4536"/>
        <w:tab w:val="left" w:pos="6300"/>
      </w:tabs>
      <w:rPr>
        <w:rFonts w:ascii="Arial Black" w:hAnsi="Arial Black"/>
        <w:sz w:val="32"/>
      </w:rPr>
    </w:pPr>
  </w:p>
  <w:p w14:paraId="08A9DA5F" w14:textId="446A6AE9" w:rsidR="00A73756" w:rsidRDefault="00A73756">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A177FA">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A177FA">
      <w:rPr>
        <w:rStyle w:val="Seitenzahl"/>
        <w:rFonts w:ascii="Arial" w:hAnsi="Arial"/>
        <w:noProof/>
        <w:sz w:val="20"/>
      </w:rPr>
      <w:t>2</w:t>
    </w:r>
    <w:r>
      <w:rPr>
        <w:rStyle w:val="Seitenzahl"/>
        <w:rFonts w:ascii="Arial" w:hAnsi="Arial"/>
        <w:sz w:val="20"/>
      </w:rPr>
      <w:fldChar w:fldCharType="end"/>
    </w:r>
  </w:p>
  <w:p w14:paraId="772B2AAD" w14:textId="77777777" w:rsidR="00A73756" w:rsidRDefault="00A73756">
    <w:pPr>
      <w:pStyle w:val="Kopfzeile"/>
      <w:rPr>
        <w:sz w:val="20"/>
      </w:rPr>
    </w:pPr>
  </w:p>
  <w:p w14:paraId="4E112994" w14:textId="77777777" w:rsidR="00A73756" w:rsidRDefault="00A73756">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3AE9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4CD55592"/>
    <w:multiLevelType w:val="hybridMultilevel"/>
    <w:tmpl w:val="D1A4FAF2"/>
    <w:lvl w:ilvl="0" w:tplc="CE9845D0">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6">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39"/>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2B7"/>
    <w:rsid w:val="000013ED"/>
    <w:rsid w:val="00010CC1"/>
    <w:rsid w:val="00011B54"/>
    <w:rsid w:val="00014DE4"/>
    <w:rsid w:val="0002228C"/>
    <w:rsid w:val="00026544"/>
    <w:rsid w:val="00027D49"/>
    <w:rsid w:val="000342E4"/>
    <w:rsid w:val="000427D4"/>
    <w:rsid w:val="000437E0"/>
    <w:rsid w:val="00050A93"/>
    <w:rsid w:val="00055061"/>
    <w:rsid w:val="00055247"/>
    <w:rsid w:val="00056FE8"/>
    <w:rsid w:val="00060BB6"/>
    <w:rsid w:val="00060DF2"/>
    <w:rsid w:val="00062E14"/>
    <w:rsid w:val="000643E2"/>
    <w:rsid w:val="00067421"/>
    <w:rsid w:val="00067FE3"/>
    <w:rsid w:val="00070766"/>
    <w:rsid w:val="00071ECA"/>
    <w:rsid w:val="00073DC3"/>
    <w:rsid w:val="000748F7"/>
    <w:rsid w:val="000757FA"/>
    <w:rsid w:val="00080972"/>
    <w:rsid w:val="0008108F"/>
    <w:rsid w:val="00082226"/>
    <w:rsid w:val="00082974"/>
    <w:rsid w:val="0008470A"/>
    <w:rsid w:val="00086ACA"/>
    <w:rsid w:val="00090165"/>
    <w:rsid w:val="00090325"/>
    <w:rsid w:val="00094AE3"/>
    <w:rsid w:val="000A7BCC"/>
    <w:rsid w:val="000B091A"/>
    <w:rsid w:val="000B2E3A"/>
    <w:rsid w:val="000B585F"/>
    <w:rsid w:val="000B73E0"/>
    <w:rsid w:val="000C2861"/>
    <w:rsid w:val="000C7713"/>
    <w:rsid w:val="000D3933"/>
    <w:rsid w:val="000D3D7D"/>
    <w:rsid w:val="000D6D39"/>
    <w:rsid w:val="000E2526"/>
    <w:rsid w:val="000E372C"/>
    <w:rsid w:val="000E485D"/>
    <w:rsid w:val="000E6A9A"/>
    <w:rsid w:val="000E6F8B"/>
    <w:rsid w:val="000E7700"/>
    <w:rsid w:val="000F318E"/>
    <w:rsid w:val="000F3350"/>
    <w:rsid w:val="000F3B00"/>
    <w:rsid w:val="000F53BC"/>
    <w:rsid w:val="000F5856"/>
    <w:rsid w:val="001016ED"/>
    <w:rsid w:val="0010197B"/>
    <w:rsid w:val="0011178F"/>
    <w:rsid w:val="00112D88"/>
    <w:rsid w:val="001147CF"/>
    <w:rsid w:val="001155A2"/>
    <w:rsid w:val="0011590A"/>
    <w:rsid w:val="0012325A"/>
    <w:rsid w:val="00123953"/>
    <w:rsid w:val="0012562F"/>
    <w:rsid w:val="00125AD6"/>
    <w:rsid w:val="001312F9"/>
    <w:rsid w:val="001331F5"/>
    <w:rsid w:val="00134706"/>
    <w:rsid w:val="001368AE"/>
    <w:rsid w:val="00136AE4"/>
    <w:rsid w:val="001370DD"/>
    <w:rsid w:val="00137F8E"/>
    <w:rsid w:val="001405B6"/>
    <w:rsid w:val="001427AE"/>
    <w:rsid w:val="00142A28"/>
    <w:rsid w:val="001434AE"/>
    <w:rsid w:val="001435BB"/>
    <w:rsid w:val="001462D8"/>
    <w:rsid w:val="001471E1"/>
    <w:rsid w:val="001479BC"/>
    <w:rsid w:val="00151474"/>
    <w:rsid w:val="00154779"/>
    <w:rsid w:val="0015655E"/>
    <w:rsid w:val="00157155"/>
    <w:rsid w:val="00157900"/>
    <w:rsid w:val="0016122C"/>
    <w:rsid w:val="001612D1"/>
    <w:rsid w:val="00162A15"/>
    <w:rsid w:val="00163440"/>
    <w:rsid w:val="0016682D"/>
    <w:rsid w:val="00171950"/>
    <w:rsid w:val="00172365"/>
    <w:rsid w:val="00172497"/>
    <w:rsid w:val="0017373C"/>
    <w:rsid w:val="00173B20"/>
    <w:rsid w:val="001752B2"/>
    <w:rsid w:val="00176308"/>
    <w:rsid w:val="00176617"/>
    <w:rsid w:val="00177675"/>
    <w:rsid w:val="00177C20"/>
    <w:rsid w:val="001827BE"/>
    <w:rsid w:val="0018359C"/>
    <w:rsid w:val="00183EC3"/>
    <w:rsid w:val="00185C69"/>
    <w:rsid w:val="00190660"/>
    <w:rsid w:val="0019206B"/>
    <w:rsid w:val="00193508"/>
    <w:rsid w:val="00196E6A"/>
    <w:rsid w:val="001A456B"/>
    <w:rsid w:val="001A5E62"/>
    <w:rsid w:val="001A7C25"/>
    <w:rsid w:val="001B0415"/>
    <w:rsid w:val="001B2036"/>
    <w:rsid w:val="001B2140"/>
    <w:rsid w:val="001B2612"/>
    <w:rsid w:val="001B3FEF"/>
    <w:rsid w:val="001B6899"/>
    <w:rsid w:val="001C0687"/>
    <w:rsid w:val="001C1FCC"/>
    <w:rsid w:val="001C2A20"/>
    <w:rsid w:val="001C4D99"/>
    <w:rsid w:val="001C5C7D"/>
    <w:rsid w:val="001C5E6B"/>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90B"/>
    <w:rsid w:val="00203DBD"/>
    <w:rsid w:val="00210F22"/>
    <w:rsid w:val="00213A08"/>
    <w:rsid w:val="002212B5"/>
    <w:rsid w:val="002236C4"/>
    <w:rsid w:val="00225C05"/>
    <w:rsid w:val="002279E6"/>
    <w:rsid w:val="00231FCC"/>
    <w:rsid w:val="00234C68"/>
    <w:rsid w:val="00240226"/>
    <w:rsid w:val="0024031A"/>
    <w:rsid w:val="002406C9"/>
    <w:rsid w:val="00244731"/>
    <w:rsid w:val="00244FDD"/>
    <w:rsid w:val="00246EA7"/>
    <w:rsid w:val="002471F2"/>
    <w:rsid w:val="00251159"/>
    <w:rsid w:val="00251658"/>
    <w:rsid w:val="00251E3E"/>
    <w:rsid w:val="0025524F"/>
    <w:rsid w:val="00255F75"/>
    <w:rsid w:val="00256821"/>
    <w:rsid w:val="002572EA"/>
    <w:rsid w:val="002575A9"/>
    <w:rsid w:val="00262F8A"/>
    <w:rsid w:val="00264F34"/>
    <w:rsid w:val="002650EE"/>
    <w:rsid w:val="002660FF"/>
    <w:rsid w:val="0026632C"/>
    <w:rsid w:val="0026671C"/>
    <w:rsid w:val="002670BB"/>
    <w:rsid w:val="002733BC"/>
    <w:rsid w:val="00274DBA"/>
    <w:rsid w:val="00276470"/>
    <w:rsid w:val="00277AA8"/>
    <w:rsid w:val="0028156A"/>
    <w:rsid w:val="00282081"/>
    <w:rsid w:val="00282612"/>
    <w:rsid w:val="00282621"/>
    <w:rsid w:val="00283696"/>
    <w:rsid w:val="00283D50"/>
    <w:rsid w:val="002901F6"/>
    <w:rsid w:val="002909E4"/>
    <w:rsid w:val="0029221D"/>
    <w:rsid w:val="002939DD"/>
    <w:rsid w:val="002967CA"/>
    <w:rsid w:val="00296F87"/>
    <w:rsid w:val="00297CBA"/>
    <w:rsid w:val="002A0118"/>
    <w:rsid w:val="002A58AD"/>
    <w:rsid w:val="002A6650"/>
    <w:rsid w:val="002A7286"/>
    <w:rsid w:val="002A7EEC"/>
    <w:rsid w:val="002B25A1"/>
    <w:rsid w:val="002B2C35"/>
    <w:rsid w:val="002C5E02"/>
    <w:rsid w:val="002C6C9E"/>
    <w:rsid w:val="002D11E4"/>
    <w:rsid w:val="002D1A44"/>
    <w:rsid w:val="002D211F"/>
    <w:rsid w:val="002D51EE"/>
    <w:rsid w:val="002E6F06"/>
    <w:rsid w:val="002E6FAF"/>
    <w:rsid w:val="002F0DEE"/>
    <w:rsid w:val="002F1967"/>
    <w:rsid w:val="002F3A2D"/>
    <w:rsid w:val="00300FB5"/>
    <w:rsid w:val="00302777"/>
    <w:rsid w:val="003047AA"/>
    <w:rsid w:val="00305E1B"/>
    <w:rsid w:val="003075FD"/>
    <w:rsid w:val="00310801"/>
    <w:rsid w:val="0031085B"/>
    <w:rsid w:val="0031189F"/>
    <w:rsid w:val="00312BB0"/>
    <w:rsid w:val="00315A15"/>
    <w:rsid w:val="00316631"/>
    <w:rsid w:val="00317FB8"/>
    <w:rsid w:val="00320008"/>
    <w:rsid w:val="00320551"/>
    <w:rsid w:val="00323555"/>
    <w:rsid w:val="003354A5"/>
    <w:rsid w:val="00336F5E"/>
    <w:rsid w:val="0033746E"/>
    <w:rsid w:val="0033769F"/>
    <w:rsid w:val="003378B6"/>
    <w:rsid w:val="00337AB5"/>
    <w:rsid w:val="00340F34"/>
    <w:rsid w:val="00344861"/>
    <w:rsid w:val="003468F2"/>
    <w:rsid w:val="00346D85"/>
    <w:rsid w:val="00347DF0"/>
    <w:rsid w:val="003509E3"/>
    <w:rsid w:val="00354C3A"/>
    <w:rsid w:val="003571E5"/>
    <w:rsid w:val="00357511"/>
    <w:rsid w:val="00357BF1"/>
    <w:rsid w:val="00361C1B"/>
    <w:rsid w:val="003627C6"/>
    <w:rsid w:val="003705C8"/>
    <w:rsid w:val="003723C2"/>
    <w:rsid w:val="003725C7"/>
    <w:rsid w:val="00372700"/>
    <w:rsid w:val="00375992"/>
    <w:rsid w:val="00377143"/>
    <w:rsid w:val="00380EDA"/>
    <w:rsid w:val="003870E2"/>
    <w:rsid w:val="0039078E"/>
    <w:rsid w:val="0039108F"/>
    <w:rsid w:val="00392021"/>
    <w:rsid w:val="00392A77"/>
    <w:rsid w:val="00393020"/>
    <w:rsid w:val="0039311A"/>
    <w:rsid w:val="0039318E"/>
    <w:rsid w:val="003972E8"/>
    <w:rsid w:val="003A040C"/>
    <w:rsid w:val="003A0CBD"/>
    <w:rsid w:val="003A639E"/>
    <w:rsid w:val="003B5BDA"/>
    <w:rsid w:val="003B7503"/>
    <w:rsid w:val="003B7607"/>
    <w:rsid w:val="003C05AC"/>
    <w:rsid w:val="003C2EFA"/>
    <w:rsid w:val="003C59BD"/>
    <w:rsid w:val="003D464D"/>
    <w:rsid w:val="003E055C"/>
    <w:rsid w:val="003E142C"/>
    <w:rsid w:val="003E1490"/>
    <w:rsid w:val="003E1685"/>
    <w:rsid w:val="003E1EAA"/>
    <w:rsid w:val="003E2187"/>
    <w:rsid w:val="003E2536"/>
    <w:rsid w:val="003E54F1"/>
    <w:rsid w:val="003E690F"/>
    <w:rsid w:val="003E7214"/>
    <w:rsid w:val="003E7778"/>
    <w:rsid w:val="003F223F"/>
    <w:rsid w:val="003F2A36"/>
    <w:rsid w:val="003F2ABF"/>
    <w:rsid w:val="003F40EA"/>
    <w:rsid w:val="003F4E7E"/>
    <w:rsid w:val="003F4F66"/>
    <w:rsid w:val="003F6AB2"/>
    <w:rsid w:val="003F7924"/>
    <w:rsid w:val="00400142"/>
    <w:rsid w:val="004008F8"/>
    <w:rsid w:val="00400B88"/>
    <w:rsid w:val="00401030"/>
    <w:rsid w:val="0040253B"/>
    <w:rsid w:val="004030DE"/>
    <w:rsid w:val="00405A74"/>
    <w:rsid w:val="00406F2E"/>
    <w:rsid w:val="0041044F"/>
    <w:rsid w:val="00411B59"/>
    <w:rsid w:val="00415391"/>
    <w:rsid w:val="00420891"/>
    <w:rsid w:val="00422335"/>
    <w:rsid w:val="0042318B"/>
    <w:rsid w:val="00427139"/>
    <w:rsid w:val="004301C8"/>
    <w:rsid w:val="00430F70"/>
    <w:rsid w:val="0043136B"/>
    <w:rsid w:val="00433BBF"/>
    <w:rsid w:val="00434089"/>
    <w:rsid w:val="00437202"/>
    <w:rsid w:val="004378FF"/>
    <w:rsid w:val="0044057D"/>
    <w:rsid w:val="00440E54"/>
    <w:rsid w:val="0044245E"/>
    <w:rsid w:val="004442D1"/>
    <w:rsid w:val="0044486E"/>
    <w:rsid w:val="00450F4C"/>
    <w:rsid w:val="00453B30"/>
    <w:rsid w:val="004603DD"/>
    <w:rsid w:val="00465CCF"/>
    <w:rsid w:val="00467A18"/>
    <w:rsid w:val="00470345"/>
    <w:rsid w:val="00473FC7"/>
    <w:rsid w:val="00476F57"/>
    <w:rsid w:val="004770D7"/>
    <w:rsid w:val="004800ED"/>
    <w:rsid w:val="00481C56"/>
    <w:rsid w:val="0048416D"/>
    <w:rsid w:val="00487597"/>
    <w:rsid w:val="00492FB4"/>
    <w:rsid w:val="00494494"/>
    <w:rsid w:val="004953F2"/>
    <w:rsid w:val="004A12C0"/>
    <w:rsid w:val="004A1F3B"/>
    <w:rsid w:val="004A24F7"/>
    <w:rsid w:val="004A2726"/>
    <w:rsid w:val="004A5AA8"/>
    <w:rsid w:val="004A6866"/>
    <w:rsid w:val="004A706E"/>
    <w:rsid w:val="004B332D"/>
    <w:rsid w:val="004B474D"/>
    <w:rsid w:val="004C1792"/>
    <w:rsid w:val="004C3A71"/>
    <w:rsid w:val="004D3C61"/>
    <w:rsid w:val="004D4D93"/>
    <w:rsid w:val="004D5DF5"/>
    <w:rsid w:val="004D6DEB"/>
    <w:rsid w:val="004E0427"/>
    <w:rsid w:val="004E3DB0"/>
    <w:rsid w:val="004E72E8"/>
    <w:rsid w:val="004F2B52"/>
    <w:rsid w:val="004F3204"/>
    <w:rsid w:val="004F36DF"/>
    <w:rsid w:val="004F4518"/>
    <w:rsid w:val="004F477D"/>
    <w:rsid w:val="004F68C6"/>
    <w:rsid w:val="004F6FDD"/>
    <w:rsid w:val="00500026"/>
    <w:rsid w:val="005007BE"/>
    <w:rsid w:val="0050102A"/>
    <w:rsid w:val="005023CC"/>
    <w:rsid w:val="00503312"/>
    <w:rsid w:val="00503E4A"/>
    <w:rsid w:val="00504252"/>
    <w:rsid w:val="005049D0"/>
    <w:rsid w:val="00505641"/>
    <w:rsid w:val="005060DB"/>
    <w:rsid w:val="005062B1"/>
    <w:rsid w:val="00510965"/>
    <w:rsid w:val="005109DE"/>
    <w:rsid w:val="0051226D"/>
    <w:rsid w:val="005139B5"/>
    <w:rsid w:val="00513E2C"/>
    <w:rsid w:val="005154BA"/>
    <w:rsid w:val="00516937"/>
    <w:rsid w:val="00517DEC"/>
    <w:rsid w:val="00521885"/>
    <w:rsid w:val="00530297"/>
    <w:rsid w:val="00532BD5"/>
    <w:rsid w:val="00535BB7"/>
    <w:rsid w:val="00537676"/>
    <w:rsid w:val="00540A18"/>
    <w:rsid w:val="00546678"/>
    <w:rsid w:val="00547A09"/>
    <w:rsid w:val="00547C8A"/>
    <w:rsid w:val="0055175E"/>
    <w:rsid w:val="00552B2A"/>
    <w:rsid w:val="00552C30"/>
    <w:rsid w:val="00553B41"/>
    <w:rsid w:val="005558A9"/>
    <w:rsid w:val="00556D73"/>
    <w:rsid w:val="0055700E"/>
    <w:rsid w:val="0055728B"/>
    <w:rsid w:val="005629D7"/>
    <w:rsid w:val="005637BE"/>
    <w:rsid w:val="0056420F"/>
    <w:rsid w:val="005654D7"/>
    <w:rsid w:val="005716A8"/>
    <w:rsid w:val="0057772C"/>
    <w:rsid w:val="005864CC"/>
    <w:rsid w:val="00586649"/>
    <w:rsid w:val="00591D10"/>
    <w:rsid w:val="00595EA8"/>
    <w:rsid w:val="005A1880"/>
    <w:rsid w:val="005A195D"/>
    <w:rsid w:val="005A2856"/>
    <w:rsid w:val="005A44C7"/>
    <w:rsid w:val="005A581B"/>
    <w:rsid w:val="005A582B"/>
    <w:rsid w:val="005A5D1D"/>
    <w:rsid w:val="005A6D87"/>
    <w:rsid w:val="005B1F2B"/>
    <w:rsid w:val="005B3955"/>
    <w:rsid w:val="005B6C46"/>
    <w:rsid w:val="005B7382"/>
    <w:rsid w:val="005C0ACA"/>
    <w:rsid w:val="005C1743"/>
    <w:rsid w:val="005C2ABC"/>
    <w:rsid w:val="005C38F6"/>
    <w:rsid w:val="005C4FA7"/>
    <w:rsid w:val="005D0E47"/>
    <w:rsid w:val="005D2415"/>
    <w:rsid w:val="005D6BF7"/>
    <w:rsid w:val="005D6DFC"/>
    <w:rsid w:val="005E4524"/>
    <w:rsid w:val="005E467E"/>
    <w:rsid w:val="005E5B95"/>
    <w:rsid w:val="005E66CD"/>
    <w:rsid w:val="005E6BD6"/>
    <w:rsid w:val="005F2F67"/>
    <w:rsid w:val="005F7B69"/>
    <w:rsid w:val="00604146"/>
    <w:rsid w:val="006053AF"/>
    <w:rsid w:val="00610FF6"/>
    <w:rsid w:val="00611BA3"/>
    <w:rsid w:val="00612426"/>
    <w:rsid w:val="00613076"/>
    <w:rsid w:val="00613D40"/>
    <w:rsid w:val="00615003"/>
    <w:rsid w:val="00617BB2"/>
    <w:rsid w:val="00621BBC"/>
    <w:rsid w:val="00623783"/>
    <w:rsid w:val="0062391F"/>
    <w:rsid w:val="00623F24"/>
    <w:rsid w:val="006248A3"/>
    <w:rsid w:val="006258B6"/>
    <w:rsid w:val="00627CB9"/>
    <w:rsid w:val="0063188C"/>
    <w:rsid w:val="0063309B"/>
    <w:rsid w:val="00634288"/>
    <w:rsid w:val="00634566"/>
    <w:rsid w:val="006373E3"/>
    <w:rsid w:val="0064095D"/>
    <w:rsid w:val="00642009"/>
    <w:rsid w:val="00644626"/>
    <w:rsid w:val="00644AEB"/>
    <w:rsid w:val="0064549B"/>
    <w:rsid w:val="006509BA"/>
    <w:rsid w:val="00654E57"/>
    <w:rsid w:val="00660B07"/>
    <w:rsid w:val="006645B0"/>
    <w:rsid w:val="00665E26"/>
    <w:rsid w:val="0066735A"/>
    <w:rsid w:val="0067224A"/>
    <w:rsid w:val="00672473"/>
    <w:rsid w:val="00673BC4"/>
    <w:rsid w:val="0067479C"/>
    <w:rsid w:val="0067543B"/>
    <w:rsid w:val="00677467"/>
    <w:rsid w:val="006777B7"/>
    <w:rsid w:val="00681701"/>
    <w:rsid w:val="006829BF"/>
    <w:rsid w:val="006837B2"/>
    <w:rsid w:val="00684071"/>
    <w:rsid w:val="00685532"/>
    <w:rsid w:val="00687050"/>
    <w:rsid w:val="00691197"/>
    <w:rsid w:val="006928B9"/>
    <w:rsid w:val="006930B8"/>
    <w:rsid w:val="00693CCA"/>
    <w:rsid w:val="0069598B"/>
    <w:rsid w:val="00697340"/>
    <w:rsid w:val="006976CC"/>
    <w:rsid w:val="006A0691"/>
    <w:rsid w:val="006A101F"/>
    <w:rsid w:val="006A11FD"/>
    <w:rsid w:val="006A1DF8"/>
    <w:rsid w:val="006A28A2"/>
    <w:rsid w:val="006A2DC3"/>
    <w:rsid w:val="006A438E"/>
    <w:rsid w:val="006A5127"/>
    <w:rsid w:val="006A607D"/>
    <w:rsid w:val="006A7A23"/>
    <w:rsid w:val="006A7ACF"/>
    <w:rsid w:val="006B1600"/>
    <w:rsid w:val="006C12A7"/>
    <w:rsid w:val="006C16CE"/>
    <w:rsid w:val="006C1A92"/>
    <w:rsid w:val="006C1A96"/>
    <w:rsid w:val="006C202E"/>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6F5D81"/>
    <w:rsid w:val="007033F3"/>
    <w:rsid w:val="007112B4"/>
    <w:rsid w:val="007158E1"/>
    <w:rsid w:val="00716C71"/>
    <w:rsid w:val="007201B3"/>
    <w:rsid w:val="00723A1C"/>
    <w:rsid w:val="00723E82"/>
    <w:rsid w:val="00724D14"/>
    <w:rsid w:val="00726CFD"/>
    <w:rsid w:val="007273E1"/>
    <w:rsid w:val="0073073B"/>
    <w:rsid w:val="007403EE"/>
    <w:rsid w:val="007437B5"/>
    <w:rsid w:val="00743DBA"/>
    <w:rsid w:val="00743ECC"/>
    <w:rsid w:val="00744133"/>
    <w:rsid w:val="007442F8"/>
    <w:rsid w:val="007461FD"/>
    <w:rsid w:val="00747DDB"/>
    <w:rsid w:val="00751636"/>
    <w:rsid w:val="0075573B"/>
    <w:rsid w:val="00756EBC"/>
    <w:rsid w:val="007571F2"/>
    <w:rsid w:val="00764EAE"/>
    <w:rsid w:val="0076516B"/>
    <w:rsid w:val="00767537"/>
    <w:rsid w:val="00771D5A"/>
    <w:rsid w:val="00773D6A"/>
    <w:rsid w:val="00775C01"/>
    <w:rsid w:val="00776284"/>
    <w:rsid w:val="007770EB"/>
    <w:rsid w:val="00777C48"/>
    <w:rsid w:val="00781533"/>
    <w:rsid w:val="00784670"/>
    <w:rsid w:val="00784F79"/>
    <w:rsid w:val="0078626F"/>
    <w:rsid w:val="007928C4"/>
    <w:rsid w:val="00793353"/>
    <w:rsid w:val="007934D9"/>
    <w:rsid w:val="00793BF5"/>
    <w:rsid w:val="00795AFB"/>
    <w:rsid w:val="00796000"/>
    <w:rsid w:val="00796DE9"/>
    <w:rsid w:val="007A1A34"/>
    <w:rsid w:val="007A2386"/>
    <w:rsid w:val="007A51D3"/>
    <w:rsid w:val="007A5DCC"/>
    <w:rsid w:val="007A64EC"/>
    <w:rsid w:val="007B003F"/>
    <w:rsid w:val="007B35AA"/>
    <w:rsid w:val="007B3694"/>
    <w:rsid w:val="007B3C28"/>
    <w:rsid w:val="007B49F0"/>
    <w:rsid w:val="007B73DF"/>
    <w:rsid w:val="007C20FF"/>
    <w:rsid w:val="007C452D"/>
    <w:rsid w:val="007C47B1"/>
    <w:rsid w:val="007C5A4E"/>
    <w:rsid w:val="007C65FB"/>
    <w:rsid w:val="007C7B91"/>
    <w:rsid w:val="007C7D6E"/>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7C4F"/>
    <w:rsid w:val="007F13FD"/>
    <w:rsid w:val="007F157D"/>
    <w:rsid w:val="007F2107"/>
    <w:rsid w:val="007F2932"/>
    <w:rsid w:val="008038D2"/>
    <w:rsid w:val="0080395B"/>
    <w:rsid w:val="008055FF"/>
    <w:rsid w:val="00806CEA"/>
    <w:rsid w:val="008075E4"/>
    <w:rsid w:val="008112C8"/>
    <w:rsid w:val="00811AA0"/>
    <w:rsid w:val="00814D6B"/>
    <w:rsid w:val="00816469"/>
    <w:rsid w:val="00824A91"/>
    <w:rsid w:val="008264BE"/>
    <w:rsid w:val="0082740C"/>
    <w:rsid w:val="00827B2C"/>
    <w:rsid w:val="00827E9C"/>
    <w:rsid w:val="008301E5"/>
    <w:rsid w:val="00834A54"/>
    <w:rsid w:val="00835FCD"/>
    <w:rsid w:val="00842117"/>
    <w:rsid w:val="00842C18"/>
    <w:rsid w:val="0084334D"/>
    <w:rsid w:val="00844E01"/>
    <w:rsid w:val="00847B2D"/>
    <w:rsid w:val="00847BD9"/>
    <w:rsid w:val="008508EA"/>
    <w:rsid w:val="00850F8E"/>
    <w:rsid w:val="00853A3D"/>
    <w:rsid w:val="0086381E"/>
    <w:rsid w:val="008645FD"/>
    <w:rsid w:val="00864754"/>
    <w:rsid w:val="00870005"/>
    <w:rsid w:val="008724B4"/>
    <w:rsid w:val="0087287C"/>
    <w:rsid w:val="00876F80"/>
    <w:rsid w:val="00877AC5"/>
    <w:rsid w:val="00880A4D"/>
    <w:rsid w:val="008827BB"/>
    <w:rsid w:val="008863C2"/>
    <w:rsid w:val="00890B23"/>
    <w:rsid w:val="00891A2E"/>
    <w:rsid w:val="00892052"/>
    <w:rsid w:val="008951C4"/>
    <w:rsid w:val="0089669B"/>
    <w:rsid w:val="00897049"/>
    <w:rsid w:val="008A02E6"/>
    <w:rsid w:val="008A0877"/>
    <w:rsid w:val="008A0CC1"/>
    <w:rsid w:val="008A194A"/>
    <w:rsid w:val="008B21D3"/>
    <w:rsid w:val="008B3AD0"/>
    <w:rsid w:val="008B7DF2"/>
    <w:rsid w:val="008C49CB"/>
    <w:rsid w:val="008C50E6"/>
    <w:rsid w:val="008C67D8"/>
    <w:rsid w:val="008C6FA0"/>
    <w:rsid w:val="008D159F"/>
    <w:rsid w:val="008D220D"/>
    <w:rsid w:val="008D2235"/>
    <w:rsid w:val="008D31C2"/>
    <w:rsid w:val="008D40CC"/>
    <w:rsid w:val="008D4737"/>
    <w:rsid w:val="008E26B7"/>
    <w:rsid w:val="008E5671"/>
    <w:rsid w:val="008E62F6"/>
    <w:rsid w:val="008E6C86"/>
    <w:rsid w:val="008E724B"/>
    <w:rsid w:val="008F3397"/>
    <w:rsid w:val="008F4312"/>
    <w:rsid w:val="008F62A4"/>
    <w:rsid w:val="008F6F92"/>
    <w:rsid w:val="00901079"/>
    <w:rsid w:val="00901621"/>
    <w:rsid w:val="00905194"/>
    <w:rsid w:val="009059E8"/>
    <w:rsid w:val="00907442"/>
    <w:rsid w:val="00915897"/>
    <w:rsid w:val="009179B7"/>
    <w:rsid w:val="00923A51"/>
    <w:rsid w:val="009252D3"/>
    <w:rsid w:val="00926223"/>
    <w:rsid w:val="00930273"/>
    <w:rsid w:val="0093035B"/>
    <w:rsid w:val="00931BA8"/>
    <w:rsid w:val="0093223F"/>
    <w:rsid w:val="00933F26"/>
    <w:rsid w:val="009348E1"/>
    <w:rsid w:val="00934931"/>
    <w:rsid w:val="009365A4"/>
    <w:rsid w:val="0093799C"/>
    <w:rsid w:val="00945894"/>
    <w:rsid w:val="00947431"/>
    <w:rsid w:val="00950456"/>
    <w:rsid w:val="00953212"/>
    <w:rsid w:val="0095749D"/>
    <w:rsid w:val="00957CF3"/>
    <w:rsid w:val="00960E48"/>
    <w:rsid w:val="0096176A"/>
    <w:rsid w:val="009621C4"/>
    <w:rsid w:val="00963DFB"/>
    <w:rsid w:val="00971632"/>
    <w:rsid w:val="009729A7"/>
    <w:rsid w:val="009807B0"/>
    <w:rsid w:val="00981F63"/>
    <w:rsid w:val="00982147"/>
    <w:rsid w:val="00982423"/>
    <w:rsid w:val="00983CCF"/>
    <w:rsid w:val="00983E43"/>
    <w:rsid w:val="009858C7"/>
    <w:rsid w:val="00985FEC"/>
    <w:rsid w:val="009872C8"/>
    <w:rsid w:val="009873B7"/>
    <w:rsid w:val="0098790A"/>
    <w:rsid w:val="00987A8B"/>
    <w:rsid w:val="00990F2D"/>
    <w:rsid w:val="0099133E"/>
    <w:rsid w:val="00992940"/>
    <w:rsid w:val="00995048"/>
    <w:rsid w:val="00995288"/>
    <w:rsid w:val="009963B5"/>
    <w:rsid w:val="009973E5"/>
    <w:rsid w:val="009A0905"/>
    <w:rsid w:val="009A0B48"/>
    <w:rsid w:val="009A1450"/>
    <w:rsid w:val="009A3944"/>
    <w:rsid w:val="009A614B"/>
    <w:rsid w:val="009A6A45"/>
    <w:rsid w:val="009A6B71"/>
    <w:rsid w:val="009A78C1"/>
    <w:rsid w:val="009A7A71"/>
    <w:rsid w:val="009A7EF4"/>
    <w:rsid w:val="009B011E"/>
    <w:rsid w:val="009B1679"/>
    <w:rsid w:val="009B3176"/>
    <w:rsid w:val="009B31A9"/>
    <w:rsid w:val="009B4DE1"/>
    <w:rsid w:val="009B5069"/>
    <w:rsid w:val="009B6B99"/>
    <w:rsid w:val="009C0231"/>
    <w:rsid w:val="009C1FB2"/>
    <w:rsid w:val="009C261C"/>
    <w:rsid w:val="009D1529"/>
    <w:rsid w:val="009D22CC"/>
    <w:rsid w:val="009D55D9"/>
    <w:rsid w:val="009D5E0A"/>
    <w:rsid w:val="009E06DA"/>
    <w:rsid w:val="009E33AD"/>
    <w:rsid w:val="009E41A0"/>
    <w:rsid w:val="009E6112"/>
    <w:rsid w:val="009E65A1"/>
    <w:rsid w:val="009E7B1C"/>
    <w:rsid w:val="009F3FE3"/>
    <w:rsid w:val="009F73BC"/>
    <w:rsid w:val="009F75AF"/>
    <w:rsid w:val="009F7621"/>
    <w:rsid w:val="00A01C5D"/>
    <w:rsid w:val="00A033BA"/>
    <w:rsid w:val="00A0428D"/>
    <w:rsid w:val="00A04BB9"/>
    <w:rsid w:val="00A05D47"/>
    <w:rsid w:val="00A10136"/>
    <w:rsid w:val="00A11B1E"/>
    <w:rsid w:val="00A1208F"/>
    <w:rsid w:val="00A12ECB"/>
    <w:rsid w:val="00A13781"/>
    <w:rsid w:val="00A14984"/>
    <w:rsid w:val="00A16ED6"/>
    <w:rsid w:val="00A1708A"/>
    <w:rsid w:val="00A177FA"/>
    <w:rsid w:val="00A22153"/>
    <w:rsid w:val="00A22B65"/>
    <w:rsid w:val="00A23418"/>
    <w:rsid w:val="00A27BA0"/>
    <w:rsid w:val="00A27EA8"/>
    <w:rsid w:val="00A31402"/>
    <w:rsid w:val="00A326BE"/>
    <w:rsid w:val="00A334D3"/>
    <w:rsid w:val="00A33E24"/>
    <w:rsid w:val="00A34C8A"/>
    <w:rsid w:val="00A3619E"/>
    <w:rsid w:val="00A435B5"/>
    <w:rsid w:val="00A50523"/>
    <w:rsid w:val="00A5186D"/>
    <w:rsid w:val="00A5322C"/>
    <w:rsid w:val="00A53301"/>
    <w:rsid w:val="00A53B75"/>
    <w:rsid w:val="00A53F53"/>
    <w:rsid w:val="00A57A25"/>
    <w:rsid w:val="00A601C0"/>
    <w:rsid w:val="00A60EE7"/>
    <w:rsid w:val="00A66C66"/>
    <w:rsid w:val="00A67A42"/>
    <w:rsid w:val="00A70264"/>
    <w:rsid w:val="00A72635"/>
    <w:rsid w:val="00A72748"/>
    <w:rsid w:val="00A73756"/>
    <w:rsid w:val="00A73A87"/>
    <w:rsid w:val="00A775F2"/>
    <w:rsid w:val="00A80191"/>
    <w:rsid w:val="00A81650"/>
    <w:rsid w:val="00A81FC6"/>
    <w:rsid w:val="00A835F8"/>
    <w:rsid w:val="00A87FD2"/>
    <w:rsid w:val="00A90CDD"/>
    <w:rsid w:val="00A91F2C"/>
    <w:rsid w:val="00A92445"/>
    <w:rsid w:val="00A927CF"/>
    <w:rsid w:val="00A93C20"/>
    <w:rsid w:val="00A9446F"/>
    <w:rsid w:val="00A94555"/>
    <w:rsid w:val="00AA3E1A"/>
    <w:rsid w:val="00AA4470"/>
    <w:rsid w:val="00AA61D6"/>
    <w:rsid w:val="00AA629F"/>
    <w:rsid w:val="00AA74AB"/>
    <w:rsid w:val="00AB121C"/>
    <w:rsid w:val="00AB1EDF"/>
    <w:rsid w:val="00AB5AC5"/>
    <w:rsid w:val="00AC0CB5"/>
    <w:rsid w:val="00AC454B"/>
    <w:rsid w:val="00AD0B01"/>
    <w:rsid w:val="00AD3F5F"/>
    <w:rsid w:val="00AD7937"/>
    <w:rsid w:val="00AE095A"/>
    <w:rsid w:val="00AE165B"/>
    <w:rsid w:val="00AE30D3"/>
    <w:rsid w:val="00AE3F22"/>
    <w:rsid w:val="00AE6ACC"/>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0DF8"/>
    <w:rsid w:val="00B33941"/>
    <w:rsid w:val="00B3591A"/>
    <w:rsid w:val="00B372BB"/>
    <w:rsid w:val="00B40DB9"/>
    <w:rsid w:val="00B41A80"/>
    <w:rsid w:val="00B41B74"/>
    <w:rsid w:val="00B4229D"/>
    <w:rsid w:val="00B433A1"/>
    <w:rsid w:val="00B4433C"/>
    <w:rsid w:val="00B452B5"/>
    <w:rsid w:val="00B45820"/>
    <w:rsid w:val="00B47288"/>
    <w:rsid w:val="00B47468"/>
    <w:rsid w:val="00B51C62"/>
    <w:rsid w:val="00B52E16"/>
    <w:rsid w:val="00B55271"/>
    <w:rsid w:val="00B55806"/>
    <w:rsid w:val="00B57A24"/>
    <w:rsid w:val="00B60644"/>
    <w:rsid w:val="00B62948"/>
    <w:rsid w:val="00B6364B"/>
    <w:rsid w:val="00B661B0"/>
    <w:rsid w:val="00B67559"/>
    <w:rsid w:val="00B7011C"/>
    <w:rsid w:val="00B70DB2"/>
    <w:rsid w:val="00B74090"/>
    <w:rsid w:val="00B77344"/>
    <w:rsid w:val="00B8230F"/>
    <w:rsid w:val="00B824E2"/>
    <w:rsid w:val="00B82D04"/>
    <w:rsid w:val="00B84516"/>
    <w:rsid w:val="00B85728"/>
    <w:rsid w:val="00B8744E"/>
    <w:rsid w:val="00B90C2E"/>
    <w:rsid w:val="00B920FD"/>
    <w:rsid w:val="00B9610A"/>
    <w:rsid w:val="00B968BD"/>
    <w:rsid w:val="00BA0302"/>
    <w:rsid w:val="00BA0C5D"/>
    <w:rsid w:val="00BA0E8A"/>
    <w:rsid w:val="00BA522C"/>
    <w:rsid w:val="00BA5AEF"/>
    <w:rsid w:val="00BA60C5"/>
    <w:rsid w:val="00BB03ED"/>
    <w:rsid w:val="00BB2EB0"/>
    <w:rsid w:val="00BB7AAE"/>
    <w:rsid w:val="00BC0E52"/>
    <w:rsid w:val="00BC0F7B"/>
    <w:rsid w:val="00BC13A5"/>
    <w:rsid w:val="00BC1C08"/>
    <w:rsid w:val="00BC3431"/>
    <w:rsid w:val="00BC3804"/>
    <w:rsid w:val="00BC5ECD"/>
    <w:rsid w:val="00BC69CA"/>
    <w:rsid w:val="00BD3A0B"/>
    <w:rsid w:val="00BD664E"/>
    <w:rsid w:val="00BE08ED"/>
    <w:rsid w:val="00BE0CA8"/>
    <w:rsid w:val="00BE0D39"/>
    <w:rsid w:val="00BE48FD"/>
    <w:rsid w:val="00BE4F37"/>
    <w:rsid w:val="00BE522C"/>
    <w:rsid w:val="00BE5CAE"/>
    <w:rsid w:val="00BE6197"/>
    <w:rsid w:val="00BF0C3F"/>
    <w:rsid w:val="00BF0F68"/>
    <w:rsid w:val="00BF19DE"/>
    <w:rsid w:val="00BF2D0C"/>
    <w:rsid w:val="00BF4495"/>
    <w:rsid w:val="00BF52C7"/>
    <w:rsid w:val="00C00D4F"/>
    <w:rsid w:val="00C03FEF"/>
    <w:rsid w:val="00C052DD"/>
    <w:rsid w:val="00C06533"/>
    <w:rsid w:val="00C06E90"/>
    <w:rsid w:val="00C137F4"/>
    <w:rsid w:val="00C1393B"/>
    <w:rsid w:val="00C1442D"/>
    <w:rsid w:val="00C159A0"/>
    <w:rsid w:val="00C15CB2"/>
    <w:rsid w:val="00C1765C"/>
    <w:rsid w:val="00C1770A"/>
    <w:rsid w:val="00C20589"/>
    <w:rsid w:val="00C208C6"/>
    <w:rsid w:val="00C22687"/>
    <w:rsid w:val="00C22E42"/>
    <w:rsid w:val="00C2371A"/>
    <w:rsid w:val="00C2788B"/>
    <w:rsid w:val="00C32958"/>
    <w:rsid w:val="00C33D79"/>
    <w:rsid w:val="00C34160"/>
    <w:rsid w:val="00C35DBB"/>
    <w:rsid w:val="00C37479"/>
    <w:rsid w:val="00C37B3A"/>
    <w:rsid w:val="00C403B7"/>
    <w:rsid w:val="00C40A96"/>
    <w:rsid w:val="00C44CA0"/>
    <w:rsid w:val="00C45493"/>
    <w:rsid w:val="00C47B4E"/>
    <w:rsid w:val="00C51256"/>
    <w:rsid w:val="00C52517"/>
    <w:rsid w:val="00C56326"/>
    <w:rsid w:val="00C6128C"/>
    <w:rsid w:val="00C62EBB"/>
    <w:rsid w:val="00C63289"/>
    <w:rsid w:val="00C64808"/>
    <w:rsid w:val="00C67C6A"/>
    <w:rsid w:val="00C704E5"/>
    <w:rsid w:val="00C74BC8"/>
    <w:rsid w:val="00C75A16"/>
    <w:rsid w:val="00C768AF"/>
    <w:rsid w:val="00C76F3F"/>
    <w:rsid w:val="00C80C7D"/>
    <w:rsid w:val="00C8198E"/>
    <w:rsid w:val="00C822CA"/>
    <w:rsid w:val="00C84C40"/>
    <w:rsid w:val="00C85F92"/>
    <w:rsid w:val="00C8721E"/>
    <w:rsid w:val="00C90A24"/>
    <w:rsid w:val="00C91010"/>
    <w:rsid w:val="00C93686"/>
    <w:rsid w:val="00C93C40"/>
    <w:rsid w:val="00CA0329"/>
    <w:rsid w:val="00CA10FE"/>
    <w:rsid w:val="00CA2D4E"/>
    <w:rsid w:val="00CA42AF"/>
    <w:rsid w:val="00CA5C71"/>
    <w:rsid w:val="00CA663A"/>
    <w:rsid w:val="00CB1065"/>
    <w:rsid w:val="00CB4C7E"/>
    <w:rsid w:val="00CC14CF"/>
    <w:rsid w:val="00CC5C0A"/>
    <w:rsid w:val="00CC6EBE"/>
    <w:rsid w:val="00CD0FA0"/>
    <w:rsid w:val="00CD17AE"/>
    <w:rsid w:val="00CD1BFD"/>
    <w:rsid w:val="00CD383A"/>
    <w:rsid w:val="00CE0362"/>
    <w:rsid w:val="00CE0FCB"/>
    <w:rsid w:val="00CE2715"/>
    <w:rsid w:val="00CE3A89"/>
    <w:rsid w:val="00CE51E9"/>
    <w:rsid w:val="00CE5666"/>
    <w:rsid w:val="00CE57D5"/>
    <w:rsid w:val="00CE587D"/>
    <w:rsid w:val="00CE7057"/>
    <w:rsid w:val="00CF4CE6"/>
    <w:rsid w:val="00CF5A69"/>
    <w:rsid w:val="00CF5F79"/>
    <w:rsid w:val="00CF6F50"/>
    <w:rsid w:val="00D03BCE"/>
    <w:rsid w:val="00D06BC0"/>
    <w:rsid w:val="00D10309"/>
    <w:rsid w:val="00D111EA"/>
    <w:rsid w:val="00D11C4A"/>
    <w:rsid w:val="00D14112"/>
    <w:rsid w:val="00D1460F"/>
    <w:rsid w:val="00D15D8D"/>
    <w:rsid w:val="00D16E17"/>
    <w:rsid w:val="00D170D2"/>
    <w:rsid w:val="00D20288"/>
    <w:rsid w:val="00D20CB9"/>
    <w:rsid w:val="00D221D3"/>
    <w:rsid w:val="00D23D07"/>
    <w:rsid w:val="00D24D4D"/>
    <w:rsid w:val="00D26F00"/>
    <w:rsid w:val="00D27451"/>
    <w:rsid w:val="00D30D7C"/>
    <w:rsid w:val="00D31DC3"/>
    <w:rsid w:val="00D33077"/>
    <w:rsid w:val="00D34FDB"/>
    <w:rsid w:val="00D36D09"/>
    <w:rsid w:val="00D371FC"/>
    <w:rsid w:val="00D4297F"/>
    <w:rsid w:val="00D44D7C"/>
    <w:rsid w:val="00D4567A"/>
    <w:rsid w:val="00D458F0"/>
    <w:rsid w:val="00D45D30"/>
    <w:rsid w:val="00D50D5A"/>
    <w:rsid w:val="00D52D71"/>
    <w:rsid w:val="00D532FE"/>
    <w:rsid w:val="00D55815"/>
    <w:rsid w:val="00D56F27"/>
    <w:rsid w:val="00D612DE"/>
    <w:rsid w:val="00D62138"/>
    <w:rsid w:val="00D65981"/>
    <w:rsid w:val="00D67C7C"/>
    <w:rsid w:val="00D705AB"/>
    <w:rsid w:val="00D70DDC"/>
    <w:rsid w:val="00D7145C"/>
    <w:rsid w:val="00D81B63"/>
    <w:rsid w:val="00D8487F"/>
    <w:rsid w:val="00D9381B"/>
    <w:rsid w:val="00D94B1E"/>
    <w:rsid w:val="00D95DFC"/>
    <w:rsid w:val="00DA078E"/>
    <w:rsid w:val="00DA7C7D"/>
    <w:rsid w:val="00DB016D"/>
    <w:rsid w:val="00DB02B0"/>
    <w:rsid w:val="00DB1637"/>
    <w:rsid w:val="00DB1EA3"/>
    <w:rsid w:val="00DB4733"/>
    <w:rsid w:val="00DB4B6A"/>
    <w:rsid w:val="00DB7CC0"/>
    <w:rsid w:val="00DC2259"/>
    <w:rsid w:val="00DC4F6C"/>
    <w:rsid w:val="00DC76D6"/>
    <w:rsid w:val="00DD2101"/>
    <w:rsid w:val="00DE01F8"/>
    <w:rsid w:val="00DE0ACD"/>
    <w:rsid w:val="00DE278E"/>
    <w:rsid w:val="00DE42CD"/>
    <w:rsid w:val="00DE4ACA"/>
    <w:rsid w:val="00DF1D13"/>
    <w:rsid w:val="00DF2442"/>
    <w:rsid w:val="00DF26B0"/>
    <w:rsid w:val="00DF424F"/>
    <w:rsid w:val="00DF699D"/>
    <w:rsid w:val="00DF7164"/>
    <w:rsid w:val="00DF7CF9"/>
    <w:rsid w:val="00E0345F"/>
    <w:rsid w:val="00E04366"/>
    <w:rsid w:val="00E142D4"/>
    <w:rsid w:val="00E14FE2"/>
    <w:rsid w:val="00E17311"/>
    <w:rsid w:val="00E23DB1"/>
    <w:rsid w:val="00E24310"/>
    <w:rsid w:val="00E25016"/>
    <w:rsid w:val="00E26D8E"/>
    <w:rsid w:val="00E301FD"/>
    <w:rsid w:val="00E31D50"/>
    <w:rsid w:val="00E32AE7"/>
    <w:rsid w:val="00E32D2F"/>
    <w:rsid w:val="00E335B0"/>
    <w:rsid w:val="00E350FC"/>
    <w:rsid w:val="00E35F55"/>
    <w:rsid w:val="00E42801"/>
    <w:rsid w:val="00E433C3"/>
    <w:rsid w:val="00E4586A"/>
    <w:rsid w:val="00E45C64"/>
    <w:rsid w:val="00E460B6"/>
    <w:rsid w:val="00E470D1"/>
    <w:rsid w:val="00E503AE"/>
    <w:rsid w:val="00E5368F"/>
    <w:rsid w:val="00E55E08"/>
    <w:rsid w:val="00E6063A"/>
    <w:rsid w:val="00E6261F"/>
    <w:rsid w:val="00E63EBD"/>
    <w:rsid w:val="00E64C59"/>
    <w:rsid w:val="00E670F0"/>
    <w:rsid w:val="00E67574"/>
    <w:rsid w:val="00E72256"/>
    <w:rsid w:val="00E72CFD"/>
    <w:rsid w:val="00E7358B"/>
    <w:rsid w:val="00E73E8A"/>
    <w:rsid w:val="00E73FD7"/>
    <w:rsid w:val="00E75213"/>
    <w:rsid w:val="00E759B6"/>
    <w:rsid w:val="00E76691"/>
    <w:rsid w:val="00E770B6"/>
    <w:rsid w:val="00E806A5"/>
    <w:rsid w:val="00E81B22"/>
    <w:rsid w:val="00E827C0"/>
    <w:rsid w:val="00E83CCA"/>
    <w:rsid w:val="00E845EC"/>
    <w:rsid w:val="00E85823"/>
    <w:rsid w:val="00E866C9"/>
    <w:rsid w:val="00E86A6B"/>
    <w:rsid w:val="00E873E8"/>
    <w:rsid w:val="00E90141"/>
    <w:rsid w:val="00E9015F"/>
    <w:rsid w:val="00E920DC"/>
    <w:rsid w:val="00E9296C"/>
    <w:rsid w:val="00E958F4"/>
    <w:rsid w:val="00E96D4F"/>
    <w:rsid w:val="00EA27A2"/>
    <w:rsid w:val="00EA34DF"/>
    <w:rsid w:val="00EA38D2"/>
    <w:rsid w:val="00EA3C7D"/>
    <w:rsid w:val="00EA4D0E"/>
    <w:rsid w:val="00EB00BA"/>
    <w:rsid w:val="00EB2F19"/>
    <w:rsid w:val="00EB2FC8"/>
    <w:rsid w:val="00EB351F"/>
    <w:rsid w:val="00EB5FEB"/>
    <w:rsid w:val="00EC120D"/>
    <w:rsid w:val="00EC22C9"/>
    <w:rsid w:val="00EC3BC5"/>
    <w:rsid w:val="00EC4E71"/>
    <w:rsid w:val="00EC5E3E"/>
    <w:rsid w:val="00EC6334"/>
    <w:rsid w:val="00EC6637"/>
    <w:rsid w:val="00EC7237"/>
    <w:rsid w:val="00ED048B"/>
    <w:rsid w:val="00ED091C"/>
    <w:rsid w:val="00ED239F"/>
    <w:rsid w:val="00ED2F26"/>
    <w:rsid w:val="00ED596F"/>
    <w:rsid w:val="00ED659D"/>
    <w:rsid w:val="00EE077E"/>
    <w:rsid w:val="00EE341B"/>
    <w:rsid w:val="00EE3C5C"/>
    <w:rsid w:val="00EE7F0E"/>
    <w:rsid w:val="00EF00E7"/>
    <w:rsid w:val="00EF0F06"/>
    <w:rsid w:val="00EF27D5"/>
    <w:rsid w:val="00EF3FD9"/>
    <w:rsid w:val="00EF5E2D"/>
    <w:rsid w:val="00EF707D"/>
    <w:rsid w:val="00F008E2"/>
    <w:rsid w:val="00F00B78"/>
    <w:rsid w:val="00F01683"/>
    <w:rsid w:val="00F0256B"/>
    <w:rsid w:val="00F053B4"/>
    <w:rsid w:val="00F062D2"/>
    <w:rsid w:val="00F06F09"/>
    <w:rsid w:val="00F0785E"/>
    <w:rsid w:val="00F07A3F"/>
    <w:rsid w:val="00F126EB"/>
    <w:rsid w:val="00F12854"/>
    <w:rsid w:val="00F15246"/>
    <w:rsid w:val="00F16467"/>
    <w:rsid w:val="00F17F12"/>
    <w:rsid w:val="00F21A43"/>
    <w:rsid w:val="00F26684"/>
    <w:rsid w:val="00F269B1"/>
    <w:rsid w:val="00F307D9"/>
    <w:rsid w:val="00F3100F"/>
    <w:rsid w:val="00F319BA"/>
    <w:rsid w:val="00F327DB"/>
    <w:rsid w:val="00F32BB1"/>
    <w:rsid w:val="00F33287"/>
    <w:rsid w:val="00F342DE"/>
    <w:rsid w:val="00F409E3"/>
    <w:rsid w:val="00F42FD5"/>
    <w:rsid w:val="00F43F66"/>
    <w:rsid w:val="00F45C64"/>
    <w:rsid w:val="00F47EDC"/>
    <w:rsid w:val="00F52E88"/>
    <w:rsid w:val="00F532FA"/>
    <w:rsid w:val="00F53968"/>
    <w:rsid w:val="00F556F4"/>
    <w:rsid w:val="00F60875"/>
    <w:rsid w:val="00F632BA"/>
    <w:rsid w:val="00F63B82"/>
    <w:rsid w:val="00F6438A"/>
    <w:rsid w:val="00F65BBD"/>
    <w:rsid w:val="00F7006D"/>
    <w:rsid w:val="00F727E1"/>
    <w:rsid w:val="00F762B7"/>
    <w:rsid w:val="00F7704E"/>
    <w:rsid w:val="00F774B8"/>
    <w:rsid w:val="00F77FE4"/>
    <w:rsid w:val="00F800DA"/>
    <w:rsid w:val="00F80578"/>
    <w:rsid w:val="00F82241"/>
    <w:rsid w:val="00F84705"/>
    <w:rsid w:val="00F85A8D"/>
    <w:rsid w:val="00F8798A"/>
    <w:rsid w:val="00FA0D1B"/>
    <w:rsid w:val="00FA0EA5"/>
    <w:rsid w:val="00FA1647"/>
    <w:rsid w:val="00FA16C2"/>
    <w:rsid w:val="00FA172B"/>
    <w:rsid w:val="00FA7AE0"/>
    <w:rsid w:val="00FB0755"/>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59C"/>
    <w:rsid w:val="00FD392B"/>
    <w:rsid w:val="00FD4759"/>
    <w:rsid w:val="00FD5A44"/>
    <w:rsid w:val="00FE03A0"/>
    <w:rsid w:val="00FE05C9"/>
    <w:rsid w:val="00FE09A7"/>
    <w:rsid w:val="00FE1FAF"/>
    <w:rsid w:val="00FE557B"/>
    <w:rsid w:val="00FE6827"/>
    <w:rsid w:val="00FE686C"/>
    <w:rsid w:val="00FF021E"/>
    <w:rsid w:val="00FF0FA3"/>
    <w:rsid w:val="00FF15E4"/>
    <w:rsid w:val="00FF2BF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75DEB0E"/>
  <w15:docId w15:val="{A6EE126A-C151-4673-81A0-B3AC6408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AA8"/>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semiHidden/>
    <w:unhideWhenUsed/>
    <w:rsid w:val="00E7358B"/>
    <w:rPr>
      <w:szCs w:val="24"/>
    </w:rPr>
  </w:style>
  <w:style w:type="paragraph" w:styleId="berarbeitung">
    <w:name w:val="Revision"/>
    <w:hidden/>
    <w:uiPriority w:val="62"/>
    <w:rsid w:val="00992940"/>
    <w:rPr>
      <w:sz w:val="24"/>
    </w:rPr>
  </w:style>
  <w:style w:type="paragraph" w:styleId="Listenabsatz">
    <w:name w:val="List Paragraph"/>
    <w:basedOn w:val="Standard"/>
    <w:uiPriority w:val="63"/>
    <w:qFormat/>
    <w:rsid w:val="00757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93019044">
      <w:bodyDiv w:val="1"/>
      <w:marLeft w:val="0"/>
      <w:marRight w:val="0"/>
      <w:marTop w:val="0"/>
      <w:marBottom w:val="0"/>
      <w:divBdr>
        <w:top w:val="none" w:sz="0" w:space="0" w:color="auto"/>
        <w:left w:val="none" w:sz="0" w:space="0" w:color="auto"/>
        <w:bottom w:val="none" w:sz="0" w:space="0" w:color="auto"/>
        <w:right w:val="none" w:sz="0" w:space="0" w:color="auto"/>
      </w:divBdr>
    </w:div>
    <w:div w:id="439684773">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50461629">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064720445">
      <w:bodyDiv w:val="1"/>
      <w:marLeft w:val="0"/>
      <w:marRight w:val="0"/>
      <w:marTop w:val="0"/>
      <w:marBottom w:val="0"/>
      <w:divBdr>
        <w:top w:val="none" w:sz="0" w:space="0" w:color="auto"/>
        <w:left w:val="none" w:sz="0" w:space="0" w:color="auto"/>
        <w:bottom w:val="none" w:sz="0" w:space="0" w:color="auto"/>
        <w:right w:val="none" w:sz="0" w:space="0" w:color="auto"/>
      </w:divBdr>
    </w:div>
    <w:div w:id="1083382670">
      <w:bodyDiv w:val="1"/>
      <w:marLeft w:val="0"/>
      <w:marRight w:val="0"/>
      <w:marTop w:val="0"/>
      <w:marBottom w:val="0"/>
      <w:divBdr>
        <w:top w:val="none" w:sz="0" w:space="0" w:color="auto"/>
        <w:left w:val="none" w:sz="0" w:space="0" w:color="auto"/>
        <w:bottom w:val="none" w:sz="0" w:space="0" w:color="auto"/>
        <w:right w:val="none" w:sz="0" w:space="0" w:color="auto"/>
      </w:divBdr>
    </w:div>
    <w:div w:id="1230918317">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beier@fum.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8C20F-7E1A-BD4D-8C7F-EE1D029DD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646</Words>
  <Characters>4073</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4710</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4</cp:revision>
  <cp:lastPrinted>2015-11-25T10:25:00Z</cp:lastPrinted>
  <dcterms:created xsi:type="dcterms:W3CDTF">2015-11-27T09:16:00Z</dcterms:created>
  <dcterms:modified xsi:type="dcterms:W3CDTF">2015-11-30T09:37:00Z</dcterms:modified>
</cp:coreProperties>
</file>