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817A0" w14:textId="77777777" w:rsidR="00B17C0B" w:rsidRPr="00F727E1" w:rsidRDefault="00B17C0B" w:rsidP="00B17C0B">
      <w:pPr>
        <w:autoSpaceDE w:val="0"/>
        <w:autoSpaceDN w:val="0"/>
        <w:adjustRightInd w:val="0"/>
        <w:spacing w:line="240" w:lineRule="atLeast"/>
        <w:ind w:right="1106"/>
        <w:rPr>
          <w:rFonts w:ascii="Arial" w:hAnsi="Arial"/>
          <w:b/>
          <w:color w:val="000000"/>
          <w:u w:val="single"/>
        </w:rPr>
      </w:pPr>
    </w:p>
    <w:p w14:paraId="08CAC9CA" w14:textId="00514118" w:rsidR="0044645E" w:rsidRPr="0044645E" w:rsidRDefault="0044645E" w:rsidP="0044645E">
      <w:pPr>
        <w:autoSpaceDE w:val="0"/>
        <w:autoSpaceDN w:val="0"/>
        <w:adjustRightInd w:val="0"/>
        <w:spacing w:line="240" w:lineRule="atLeast"/>
        <w:ind w:right="1106"/>
        <w:rPr>
          <w:rFonts w:ascii="Arial" w:hAnsi="Arial"/>
          <w:b/>
          <w:color w:val="000000"/>
          <w:u w:val="single"/>
          <w:lang w:val="en-GB"/>
        </w:rPr>
      </w:pPr>
      <w:proofErr w:type="spellStart"/>
      <w:r w:rsidRPr="0044645E">
        <w:rPr>
          <w:rFonts w:ascii="Arial" w:hAnsi="Arial"/>
          <w:b/>
          <w:color w:val="000000"/>
          <w:u w:val="single"/>
          <w:lang w:val="en-GB"/>
        </w:rPr>
        <w:t>Beste</w:t>
      </w:r>
      <w:proofErr w:type="spellEnd"/>
      <w:r w:rsidRPr="0044645E">
        <w:rPr>
          <w:rFonts w:ascii="Arial" w:hAnsi="Arial"/>
          <w:b/>
          <w:color w:val="000000"/>
          <w:u w:val="single"/>
          <w:lang w:val="en-GB"/>
        </w:rPr>
        <w:t xml:space="preserve"> </w:t>
      </w:r>
      <w:proofErr w:type="spellStart"/>
      <w:r w:rsidRPr="0044645E">
        <w:rPr>
          <w:rFonts w:ascii="Arial" w:hAnsi="Arial"/>
          <w:b/>
          <w:color w:val="000000"/>
          <w:u w:val="single"/>
          <w:lang w:val="en-GB"/>
        </w:rPr>
        <w:t>Systemhäuser</w:t>
      </w:r>
      <w:proofErr w:type="spellEnd"/>
      <w:r w:rsidR="001D075C">
        <w:rPr>
          <w:rFonts w:ascii="Arial" w:hAnsi="Arial"/>
          <w:b/>
          <w:color w:val="000000"/>
          <w:u w:val="single"/>
          <w:lang w:val="en-GB"/>
        </w:rPr>
        <w:t xml:space="preserve"> 2015</w:t>
      </w:r>
      <w:r w:rsidRPr="0044645E">
        <w:rPr>
          <w:rFonts w:ascii="Arial" w:hAnsi="Arial"/>
          <w:b/>
          <w:color w:val="000000"/>
          <w:u w:val="single"/>
          <w:lang w:val="en-GB"/>
        </w:rPr>
        <w:t xml:space="preserve">: FRITZ &amp; MACZIOL </w:t>
      </w:r>
      <w:proofErr w:type="spellStart"/>
      <w:r w:rsidRPr="0044645E">
        <w:rPr>
          <w:rFonts w:ascii="Arial" w:hAnsi="Arial"/>
          <w:b/>
          <w:color w:val="000000"/>
          <w:u w:val="single"/>
          <w:lang w:val="en-GB"/>
        </w:rPr>
        <w:t>belegt</w:t>
      </w:r>
      <w:proofErr w:type="spellEnd"/>
      <w:r w:rsidRPr="0044645E">
        <w:rPr>
          <w:rFonts w:ascii="Arial" w:hAnsi="Arial"/>
          <w:b/>
          <w:color w:val="000000"/>
          <w:u w:val="single"/>
          <w:lang w:val="en-GB"/>
        </w:rPr>
        <w:t xml:space="preserve"> </w:t>
      </w:r>
      <w:proofErr w:type="spellStart"/>
      <w:r w:rsidRPr="0044645E">
        <w:rPr>
          <w:rFonts w:ascii="Arial" w:hAnsi="Arial"/>
          <w:b/>
          <w:color w:val="000000"/>
          <w:u w:val="single"/>
          <w:lang w:val="en-GB"/>
        </w:rPr>
        <w:t>Platz</w:t>
      </w:r>
      <w:proofErr w:type="spellEnd"/>
      <w:r w:rsidRPr="0044645E">
        <w:rPr>
          <w:rFonts w:ascii="Arial" w:hAnsi="Arial"/>
          <w:b/>
          <w:color w:val="000000"/>
          <w:u w:val="single"/>
          <w:lang w:val="en-GB"/>
        </w:rPr>
        <w:t xml:space="preserve"> </w:t>
      </w:r>
      <w:r w:rsidR="001D075C">
        <w:rPr>
          <w:rFonts w:ascii="Arial" w:hAnsi="Arial"/>
          <w:b/>
          <w:color w:val="000000"/>
          <w:u w:val="single"/>
          <w:lang w:val="en-GB"/>
        </w:rPr>
        <w:t>2</w:t>
      </w:r>
    </w:p>
    <w:p w14:paraId="46488CA5" w14:textId="77777777" w:rsidR="00B17C0B" w:rsidRPr="006F5D81" w:rsidRDefault="00B17C0B" w:rsidP="00B17C0B">
      <w:pPr>
        <w:autoSpaceDE w:val="0"/>
        <w:autoSpaceDN w:val="0"/>
        <w:adjustRightInd w:val="0"/>
        <w:spacing w:line="240" w:lineRule="atLeast"/>
        <w:ind w:right="1106"/>
        <w:rPr>
          <w:rFonts w:ascii="Arial" w:hAnsi="Arial"/>
          <w:b/>
          <w:color w:val="000000"/>
          <w:u w:val="single"/>
        </w:rPr>
      </w:pPr>
    </w:p>
    <w:p w14:paraId="3C1AD2AB" w14:textId="026F5AAE" w:rsidR="00B17C0B" w:rsidRDefault="0044645E" w:rsidP="00B17C0B">
      <w:pPr>
        <w:tabs>
          <w:tab w:val="left" w:pos="7230"/>
          <w:tab w:val="left" w:pos="9072"/>
        </w:tabs>
        <w:autoSpaceDE w:val="0"/>
        <w:autoSpaceDN w:val="0"/>
        <w:adjustRightInd w:val="0"/>
        <w:spacing w:line="240" w:lineRule="atLeast"/>
        <w:ind w:right="-144"/>
        <w:rPr>
          <w:rFonts w:ascii="Arial" w:hAnsi="Arial"/>
          <w:b/>
          <w:sz w:val="27"/>
          <w:szCs w:val="27"/>
          <w:lang w:val="en-GB"/>
        </w:rPr>
      </w:pPr>
      <w:proofErr w:type="spellStart"/>
      <w:r>
        <w:rPr>
          <w:rFonts w:ascii="Arial" w:hAnsi="Arial"/>
          <w:b/>
          <w:sz w:val="27"/>
          <w:szCs w:val="27"/>
          <w:lang w:val="en-GB"/>
        </w:rPr>
        <w:t>Beim</w:t>
      </w:r>
      <w:proofErr w:type="spellEnd"/>
      <w:r>
        <w:rPr>
          <w:rFonts w:ascii="Arial" w:hAnsi="Arial"/>
          <w:b/>
          <w:sz w:val="27"/>
          <w:szCs w:val="27"/>
          <w:lang w:val="en-GB"/>
        </w:rPr>
        <w:t xml:space="preserve"> </w:t>
      </w:r>
      <w:proofErr w:type="spellStart"/>
      <w:r>
        <w:rPr>
          <w:rFonts w:ascii="Arial" w:hAnsi="Arial"/>
          <w:b/>
          <w:sz w:val="27"/>
          <w:szCs w:val="27"/>
          <w:lang w:val="en-GB"/>
        </w:rPr>
        <w:t>nächsten</w:t>
      </w:r>
      <w:proofErr w:type="spellEnd"/>
      <w:r>
        <w:rPr>
          <w:rFonts w:ascii="Arial" w:hAnsi="Arial"/>
          <w:b/>
          <w:sz w:val="27"/>
          <w:szCs w:val="27"/>
          <w:lang w:val="en-GB"/>
        </w:rPr>
        <w:t xml:space="preserve"> Mal </w:t>
      </w:r>
      <w:proofErr w:type="spellStart"/>
      <w:r>
        <w:rPr>
          <w:rFonts w:ascii="Arial" w:hAnsi="Arial"/>
          <w:b/>
          <w:sz w:val="27"/>
          <w:szCs w:val="27"/>
          <w:lang w:val="en-GB"/>
        </w:rPr>
        <w:t>wird’s</w:t>
      </w:r>
      <w:proofErr w:type="spellEnd"/>
      <w:r>
        <w:rPr>
          <w:rFonts w:ascii="Arial" w:hAnsi="Arial"/>
          <w:b/>
          <w:sz w:val="27"/>
          <w:szCs w:val="27"/>
          <w:lang w:val="en-GB"/>
        </w:rPr>
        <w:t xml:space="preserve"> Gold</w:t>
      </w:r>
      <w:r w:rsidR="001D075C">
        <w:rPr>
          <w:rFonts w:ascii="Arial" w:hAnsi="Arial"/>
          <w:b/>
          <w:sz w:val="27"/>
          <w:szCs w:val="27"/>
          <w:lang w:val="en-GB"/>
        </w:rPr>
        <w:t>!</w:t>
      </w:r>
    </w:p>
    <w:p w14:paraId="4E134596" w14:textId="77777777" w:rsidR="0044645E" w:rsidRPr="00E433C3" w:rsidRDefault="0044645E" w:rsidP="00B17C0B">
      <w:pPr>
        <w:tabs>
          <w:tab w:val="left" w:pos="7230"/>
          <w:tab w:val="left" w:pos="9072"/>
        </w:tabs>
        <w:autoSpaceDE w:val="0"/>
        <w:autoSpaceDN w:val="0"/>
        <w:adjustRightInd w:val="0"/>
        <w:spacing w:line="240" w:lineRule="atLeast"/>
        <w:ind w:right="-144"/>
        <w:rPr>
          <w:rFonts w:ascii="Arial" w:hAnsi="Arial"/>
          <w:b/>
          <w:sz w:val="27"/>
          <w:szCs w:val="27"/>
          <w:lang w:val="en-GB"/>
        </w:rPr>
      </w:pPr>
    </w:p>
    <w:p w14:paraId="1978DC63" w14:textId="29D3A047" w:rsidR="009A1EA1" w:rsidRPr="00AE04F9" w:rsidRDefault="009A1EA1" w:rsidP="009A1EA1">
      <w:pPr>
        <w:widowControl w:val="0"/>
        <w:autoSpaceDE w:val="0"/>
        <w:autoSpaceDN w:val="0"/>
        <w:adjustRightInd w:val="0"/>
        <w:spacing w:line="360" w:lineRule="auto"/>
        <w:ind w:right="1985"/>
        <w:rPr>
          <w:rFonts w:ascii="Arial" w:hAnsi="Arial"/>
          <w:b/>
          <w:bCs/>
          <w:color w:val="000000"/>
          <w:spacing w:val="2"/>
          <w:sz w:val="20"/>
        </w:rPr>
      </w:pPr>
      <w:r w:rsidRPr="00AE04F9">
        <w:rPr>
          <w:rFonts w:ascii="Arial" w:hAnsi="Arial"/>
          <w:b/>
          <w:bCs/>
          <w:color w:val="000000"/>
          <w:spacing w:val="2"/>
          <w:sz w:val="20"/>
        </w:rPr>
        <w:t>Ulm, 27. August 2015. FRITZ &amp; MACZIOL hat bei der diesjährigen Auswahl der „Besten Systemhäuser Deutschlands 2015“ den Spitzenplatz nur knapp verpasst. In der Königsklasse „Große Systemhäuser“ (Unternehmen mit einem Jahresumsatz über 250 Mio. Euro) landete das IT-Haus nach Rang 3 im Vorjahr dieses Mal auf</w:t>
      </w:r>
      <w:bookmarkStart w:id="0" w:name="_GoBack"/>
      <w:bookmarkEnd w:id="0"/>
      <w:r w:rsidRPr="00AE04F9">
        <w:rPr>
          <w:rFonts w:ascii="Arial" w:hAnsi="Arial"/>
          <w:b/>
          <w:bCs/>
          <w:color w:val="000000"/>
          <w:spacing w:val="2"/>
          <w:sz w:val="20"/>
        </w:rPr>
        <w:t xml:space="preserve"> dem zweiten Platz. Basis für das Ranking ist eine Umfrage zur Kundenzufriedenheit, die jedes Jahr von den Fachzeitschriften COMPUTERWOCHE und </w:t>
      </w:r>
      <w:proofErr w:type="spellStart"/>
      <w:r w:rsidRPr="00AE04F9">
        <w:rPr>
          <w:rFonts w:ascii="Arial" w:hAnsi="Arial"/>
          <w:b/>
          <w:bCs/>
          <w:color w:val="000000"/>
          <w:spacing w:val="2"/>
          <w:sz w:val="20"/>
        </w:rPr>
        <w:t>ChannelPartner</w:t>
      </w:r>
      <w:proofErr w:type="spellEnd"/>
      <w:r w:rsidRPr="00AE04F9">
        <w:rPr>
          <w:rFonts w:ascii="Arial" w:hAnsi="Arial"/>
          <w:b/>
          <w:bCs/>
          <w:color w:val="000000"/>
          <w:spacing w:val="2"/>
          <w:sz w:val="20"/>
        </w:rPr>
        <w:t xml:space="preserve"> durchgeführt wird. Dabei beteiligten sich erneut zahlreiche Kunden von FRITZ &amp; </w:t>
      </w:r>
      <w:r w:rsidRPr="009A1EA1">
        <w:rPr>
          <w:rFonts w:ascii="Arial" w:hAnsi="Arial"/>
          <w:b/>
          <w:bCs/>
          <w:spacing w:val="2"/>
          <w:sz w:val="20"/>
        </w:rPr>
        <w:t xml:space="preserve">MACZIOL. In 193 bewerteten Projekten vergaben sie die Durchschnittsnote 1,79 – eine deutliche Qualitätssteigerung im Vergleich zu 2014. „Wir wollten für unsere Kunden besser werden und sind besser geworden. Doch das reicht uns nicht! Beim nächsten Mal </w:t>
      </w:r>
      <w:r w:rsidRPr="00AE04F9">
        <w:rPr>
          <w:rFonts w:ascii="Arial" w:hAnsi="Arial"/>
          <w:b/>
          <w:bCs/>
          <w:color w:val="000000"/>
          <w:spacing w:val="2"/>
          <w:sz w:val="20"/>
        </w:rPr>
        <w:t>wollen wir endlich auf den Spitzenplatz“, gibt Oliver Schallhorn, Geschäftsführer von FRITZ &amp; MACZIOL Deutschland die Marschrichtung vor.</w:t>
      </w:r>
    </w:p>
    <w:p w14:paraId="4CAB864D" w14:textId="77777777" w:rsidR="009A1EA1" w:rsidRDefault="009A1EA1" w:rsidP="009A1EA1">
      <w:pPr>
        <w:widowControl w:val="0"/>
        <w:autoSpaceDE w:val="0"/>
        <w:autoSpaceDN w:val="0"/>
        <w:adjustRightInd w:val="0"/>
        <w:spacing w:line="360" w:lineRule="auto"/>
        <w:ind w:right="1985"/>
        <w:rPr>
          <w:rFonts w:ascii="Arial" w:hAnsi="Arial"/>
          <w:b/>
          <w:color w:val="000000"/>
          <w:sz w:val="20"/>
        </w:rPr>
      </w:pPr>
    </w:p>
    <w:p w14:paraId="6B4C049F" w14:textId="77777777" w:rsidR="009A1EA1" w:rsidRDefault="009A1EA1" w:rsidP="009A1EA1">
      <w:pPr>
        <w:widowControl w:val="0"/>
        <w:autoSpaceDE w:val="0"/>
        <w:autoSpaceDN w:val="0"/>
        <w:adjustRightInd w:val="0"/>
        <w:spacing w:line="360" w:lineRule="auto"/>
        <w:ind w:right="1985"/>
        <w:rPr>
          <w:rFonts w:ascii="Arial" w:hAnsi="Arial"/>
          <w:bCs/>
          <w:iCs/>
          <w:color w:val="000000"/>
          <w:sz w:val="20"/>
        </w:rPr>
      </w:pPr>
      <w:r w:rsidRPr="007A471C">
        <w:rPr>
          <w:rFonts w:ascii="Arial" w:hAnsi="Arial"/>
          <w:bCs/>
          <w:iCs/>
          <w:color w:val="000000"/>
          <w:sz w:val="20"/>
        </w:rPr>
        <w:t xml:space="preserve">In die Benotung flossen unter anderem die Projektkompetenz, das Projektmanagement, die Reaktionszeiten und die Termineinhaltung, das </w:t>
      </w:r>
      <w:proofErr w:type="spellStart"/>
      <w:r w:rsidRPr="007A471C">
        <w:rPr>
          <w:rFonts w:ascii="Arial" w:hAnsi="Arial"/>
          <w:bCs/>
          <w:iCs/>
          <w:color w:val="000000"/>
          <w:sz w:val="20"/>
        </w:rPr>
        <w:t>Preis-Leistungs</w:t>
      </w:r>
      <w:r>
        <w:rPr>
          <w:rFonts w:ascii="Arial" w:hAnsi="Arial"/>
          <w:bCs/>
          <w:iCs/>
          <w:color w:val="000000"/>
          <w:sz w:val="20"/>
        </w:rPr>
        <w:softHyphen/>
      </w:r>
      <w:r w:rsidRPr="007A471C">
        <w:rPr>
          <w:rFonts w:ascii="Arial" w:hAnsi="Arial"/>
          <w:bCs/>
          <w:iCs/>
          <w:color w:val="000000"/>
          <w:sz w:val="20"/>
        </w:rPr>
        <w:t>verhältnis</w:t>
      </w:r>
      <w:proofErr w:type="spellEnd"/>
      <w:r w:rsidRPr="007A471C">
        <w:rPr>
          <w:rFonts w:ascii="Arial" w:hAnsi="Arial"/>
          <w:bCs/>
          <w:iCs/>
          <w:color w:val="000000"/>
          <w:sz w:val="20"/>
        </w:rPr>
        <w:t xml:space="preserve"> </w:t>
      </w:r>
      <w:r>
        <w:rPr>
          <w:rFonts w:ascii="Arial" w:hAnsi="Arial"/>
          <w:bCs/>
          <w:iCs/>
          <w:color w:val="000000"/>
          <w:sz w:val="20"/>
        </w:rPr>
        <w:t>sowie</w:t>
      </w:r>
      <w:r w:rsidRPr="007A471C">
        <w:rPr>
          <w:rFonts w:ascii="Arial" w:hAnsi="Arial"/>
          <w:bCs/>
          <w:iCs/>
          <w:color w:val="000000"/>
          <w:sz w:val="20"/>
        </w:rPr>
        <w:t xml:space="preserve"> die Betreuung nach Projektende (Wartung, Schulung etc.) ein.</w:t>
      </w:r>
      <w:r>
        <w:rPr>
          <w:rFonts w:ascii="Arial" w:hAnsi="Arial"/>
          <w:bCs/>
          <w:iCs/>
          <w:color w:val="000000"/>
          <w:sz w:val="20"/>
        </w:rPr>
        <w:t xml:space="preserve"> </w:t>
      </w:r>
      <w:r w:rsidRPr="007A471C">
        <w:rPr>
          <w:rFonts w:ascii="Arial" w:hAnsi="Arial"/>
          <w:bCs/>
          <w:iCs/>
          <w:color w:val="000000"/>
          <w:sz w:val="20"/>
        </w:rPr>
        <w:t>Abgefragt wurden außerdem die Kompetenz der Mitarbeiter und die Erfahrungen mit der Beratung im Vorfeld, während und nach der Implementierung.</w:t>
      </w:r>
    </w:p>
    <w:p w14:paraId="5E5A40FF" w14:textId="77777777" w:rsidR="009A1EA1" w:rsidRDefault="009A1EA1" w:rsidP="009A1EA1">
      <w:pPr>
        <w:widowControl w:val="0"/>
        <w:autoSpaceDE w:val="0"/>
        <w:autoSpaceDN w:val="0"/>
        <w:adjustRightInd w:val="0"/>
        <w:spacing w:line="360" w:lineRule="auto"/>
        <w:ind w:right="1985"/>
        <w:rPr>
          <w:rFonts w:ascii="Arial" w:hAnsi="Arial"/>
          <w:bCs/>
          <w:iCs/>
          <w:color w:val="000000"/>
          <w:sz w:val="20"/>
        </w:rPr>
      </w:pPr>
    </w:p>
    <w:p w14:paraId="477C4C94" w14:textId="77777777" w:rsidR="009A1EA1" w:rsidRDefault="009A1EA1" w:rsidP="009A1EA1">
      <w:pPr>
        <w:widowControl w:val="0"/>
        <w:autoSpaceDE w:val="0"/>
        <w:autoSpaceDN w:val="0"/>
        <w:adjustRightInd w:val="0"/>
        <w:spacing w:line="360" w:lineRule="auto"/>
        <w:ind w:right="1985"/>
        <w:rPr>
          <w:rFonts w:ascii="Arial" w:hAnsi="Arial"/>
          <w:bCs/>
          <w:iCs/>
          <w:color w:val="000000"/>
          <w:sz w:val="20"/>
        </w:rPr>
      </w:pPr>
      <w:r>
        <w:rPr>
          <w:rFonts w:ascii="Arial" w:hAnsi="Arial"/>
          <w:bCs/>
          <w:iCs/>
          <w:color w:val="000000"/>
          <w:sz w:val="20"/>
        </w:rPr>
        <w:t xml:space="preserve">An der Umfrage beteiligten sich </w:t>
      </w:r>
      <w:r w:rsidRPr="007A471C">
        <w:rPr>
          <w:rFonts w:ascii="Arial" w:hAnsi="Arial"/>
          <w:bCs/>
          <w:iCs/>
          <w:color w:val="000000"/>
          <w:sz w:val="20"/>
        </w:rPr>
        <w:t xml:space="preserve">knapp </w:t>
      </w:r>
      <w:r>
        <w:rPr>
          <w:rFonts w:ascii="Arial" w:hAnsi="Arial"/>
          <w:bCs/>
          <w:iCs/>
          <w:color w:val="000000"/>
          <w:sz w:val="20"/>
        </w:rPr>
        <w:t>2.800</w:t>
      </w:r>
      <w:r w:rsidRPr="007A471C">
        <w:rPr>
          <w:rFonts w:ascii="Arial" w:hAnsi="Arial"/>
          <w:bCs/>
          <w:iCs/>
          <w:color w:val="000000"/>
          <w:sz w:val="20"/>
        </w:rPr>
        <w:t xml:space="preserve"> Systemhauskunden</w:t>
      </w:r>
      <w:r>
        <w:rPr>
          <w:rFonts w:ascii="Arial" w:hAnsi="Arial"/>
          <w:bCs/>
          <w:iCs/>
          <w:color w:val="000000"/>
          <w:sz w:val="20"/>
        </w:rPr>
        <w:t xml:space="preserve">, die zu </w:t>
      </w:r>
      <w:r w:rsidRPr="007A471C">
        <w:rPr>
          <w:rFonts w:ascii="Arial" w:hAnsi="Arial"/>
          <w:bCs/>
          <w:iCs/>
          <w:color w:val="000000"/>
          <w:sz w:val="20"/>
        </w:rPr>
        <w:t xml:space="preserve">insgesamt </w:t>
      </w:r>
      <w:r>
        <w:rPr>
          <w:rFonts w:ascii="Arial" w:hAnsi="Arial"/>
          <w:bCs/>
          <w:iCs/>
          <w:color w:val="000000"/>
          <w:sz w:val="20"/>
        </w:rPr>
        <w:t>7.726</w:t>
      </w:r>
      <w:r w:rsidRPr="007A471C">
        <w:rPr>
          <w:rFonts w:ascii="Arial" w:hAnsi="Arial"/>
          <w:bCs/>
          <w:iCs/>
          <w:color w:val="000000"/>
          <w:sz w:val="20"/>
        </w:rPr>
        <w:t xml:space="preserve"> Projekte</w:t>
      </w:r>
      <w:r>
        <w:rPr>
          <w:rFonts w:ascii="Arial" w:hAnsi="Arial"/>
          <w:bCs/>
          <w:iCs/>
          <w:color w:val="000000"/>
          <w:sz w:val="20"/>
        </w:rPr>
        <w:t>n befragt wurden. Gekürt wurden dabei die besten Systemhäuser in drei Kategorien, die der großen (Jahresumsatz von mehr als 250 Millionen Euro), der mittleren (Umsatz 50 bis 250 Millionen Euro) und der kleinen Unternehmen (Umsatz bis 50 Millionen Euro).</w:t>
      </w:r>
    </w:p>
    <w:p w14:paraId="4287032F" w14:textId="6973C5D1"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5091ECB4"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09328BF0"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0B507E78"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2A1076B8" w14:textId="77777777" w:rsidR="00B17C0B" w:rsidRPr="00B332F9" w:rsidRDefault="00B17C0B" w:rsidP="00B17C0B">
      <w:pPr>
        <w:widowControl w:val="0"/>
        <w:autoSpaceDE w:val="0"/>
        <w:autoSpaceDN w:val="0"/>
        <w:adjustRightInd w:val="0"/>
        <w:spacing w:line="360" w:lineRule="auto"/>
        <w:ind w:right="1985"/>
        <w:rPr>
          <w:rFonts w:ascii="Arial" w:hAnsi="Arial"/>
          <w:bCs/>
          <w:iCs/>
          <w:color w:val="000000"/>
          <w:sz w:val="20"/>
        </w:rPr>
      </w:pPr>
    </w:p>
    <w:tbl>
      <w:tblPr>
        <w:tblW w:w="0" w:type="auto"/>
        <w:tblLook w:val="04A0" w:firstRow="1" w:lastRow="0" w:firstColumn="1" w:lastColumn="0" w:noHBand="0" w:noVBand="1"/>
      </w:tblPr>
      <w:tblGrid>
        <w:gridCol w:w="3652"/>
        <w:gridCol w:w="4605"/>
      </w:tblGrid>
      <w:tr w:rsidR="00792FA5" w:rsidRPr="00F727E1" w14:paraId="4B30E8FE" w14:textId="77777777" w:rsidTr="00190F97">
        <w:tc>
          <w:tcPr>
            <w:tcW w:w="3652" w:type="dxa"/>
            <w:shd w:val="clear" w:color="auto" w:fill="auto"/>
          </w:tcPr>
          <w:p w14:paraId="7F5992CE" w14:textId="77777777" w:rsidR="00792FA5" w:rsidRDefault="00792FA5" w:rsidP="00190F97">
            <w:pPr>
              <w:pStyle w:val="Kopfzeile"/>
              <w:tabs>
                <w:tab w:val="left" w:pos="2218"/>
              </w:tabs>
              <w:spacing w:before="100" w:beforeAutospacing="1" w:after="100" w:afterAutospacing="1"/>
              <w:ind w:right="136"/>
              <w:rPr>
                <w:rFonts w:ascii="Arial" w:hAnsi="Arial"/>
                <w:sz w:val="16"/>
                <w:szCs w:val="16"/>
              </w:rPr>
            </w:pPr>
            <w:r w:rsidRPr="00F727E1">
              <w:rPr>
                <w:rFonts w:ascii="Arial" w:hAnsi="Arial"/>
                <w:b/>
                <w:sz w:val="16"/>
                <w:szCs w:val="16"/>
              </w:rPr>
              <w:lastRenderedPageBreak/>
              <w:t>Weitere</w:t>
            </w:r>
            <w:r>
              <w:rPr>
                <w:rFonts w:ascii="Arial" w:hAnsi="Arial"/>
                <w:b/>
                <w:sz w:val="16"/>
                <w:szCs w:val="16"/>
              </w:rPr>
              <w:t xml:space="preserve"> </w:t>
            </w:r>
            <w:r w:rsidRPr="00F727E1">
              <w:rPr>
                <w:rFonts w:ascii="Arial" w:hAnsi="Arial"/>
                <w:b/>
                <w:sz w:val="16"/>
                <w:szCs w:val="16"/>
              </w:rPr>
              <w:t>Informationen:</w:t>
            </w:r>
            <w:r>
              <w:rPr>
                <w:rFonts w:ascii="Arial" w:hAnsi="Arial"/>
                <w:b/>
                <w:sz w:val="16"/>
                <w:szCs w:val="16"/>
              </w:rPr>
              <w:tab/>
            </w:r>
            <w:r>
              <w:rPr>
                <w:rFonts w:ascii="Arial" w:hAnsi="Arial"/>
                <w:b/>
                <w:sz w:val="16"/>
                <w:szCs w:val="16"/>
              </w:rPr>
              <w:br/>
            </w:r>
            <w:r w:rsidRPr="00863E0F">
              <w:rPr>
                <w:rFonts w:ascii="Arial" w:hAnsi="Arial"/>
                <w:sz w:val="16"/>
                <w:szCs w:val="16"/>
              </w:rPr>
              <w:t>FRITZ &amp; MACZIOL Software</w:t>
            </w:r>
            <w:r w:rsidRPr="00863E0F">
              <w:rPr>
                <w:rFonts w:ascii="MS Mincho" w:eastAsia="MS Mincho" w:hAnsi="MS Mincho" w:cs="MS Mincho"/>
                <w:sz w:val="16"/>
                <w:szCs w:val="16"/>
              </w:rPr>
              <w:t> </w:t>
            </w:r>
            <w:r w:rsidRPr="00863E0F">
              <w:rPr>
                <w:rFonts w:ascii="Arial" w:hAnsi="Arial"/>
                <w:sz w:val="16"/>
                <w:szCs w:val="16"/>
              </w:rPr>
              <w:t xml:space="preserve">und Computervertrieb GmbH </w:t>
            </w:r>
            <w:r>
              <w:rPr>
                <w:rFonts w:ascii="Arial" w:hAnsi="Arial"/>
                <w:sz w:val="16"/>
                <w:szCs w:val="16"/>
              </w:rPr>
              <w:br/>
            </w:r>
            <w:proofErr w:type="spellStart"/>
            <w:r>
              <w:rPr>
                <w:rFonts w:ascii="Arial" w:hAnsi="Arial"/>
                <w:sz w:val="16"/>
                <w:szCs w:val="16"/>
              </w:rPr>
              <w:t>Hörvelsinger</w:t>
            </w:r>
            <w:proofErr w:type="spellEnd"/>
            <w:r>
              <w:rPr>
                <w:rFonts w:ascii="Arial" w:hAnsi="Arial"/>
                <w:sz w:val="16"/>
                <w:szCs w:val="16"/>
              </w:rPr>
              <w:t xml:space="preserve"> Weg 17 – </w:t>
            </w:r>
            <w:r w:rsidRPr="00863E0F">
              <w:rPr>
                <w:rFonts w:ascii="Arial" w:hAnsi="Arial"/>
                <w:sz w:val="16"/>
                <w:szCs w:val="16"/>
              </w:rPr>
              <w:t xml:space="preserve">89081 Ulm </w:t>
            </w:r>
          </w:p>
          <w:p w14:paraId="2A61E7C4" w14:textId="77777777" w:rsidR="00792FA5" w:rsidRPr="00863E0F" w:rsidRDefault="00792FA5" w:rsidP="00190F97">
            <w:pPr>
              <w:pStyle w:val="Kopfzeile"/>
              <w:tabs>
                <w:tab w:val="left" w:pos="2218"/>
              </w:tabs>
              <w:spacing w:before="100" w:beforeAutospacing="1" w:after="100" w:afterAutospacing="1"/>
              <w:ind w:right="136"/>
              <w:rPr>
                <w:rFonts w:ascii="Arial" w:hAnsi="Arial"/>
                <w:sz w:val="16"/>
                <w:szCs w:val="16"/>
              </w:rPr>
            </w:pPr>
            <w:r w:rsidRPr="00863E0F">
              <w:rPr>
                <w:rFonts w:ascii="Arial" w:hAnsi="Arial"/>
                <w:sz w:val="16"/>
                <w:szCs w:val="16"/>
              </w:rPr>
              <w:t>Ulrich Hampe</w:t>
            </w:r>
            <w:r w:rsidRPr="00863E0F">
              <w:rPr>
                <w:rFonts w:ascii="MS Mincho" w:eastAsia="MS Mincho" w:hAnsi="MS Mincho" w:cs="MS Mincho"/>
                <w:sz w:val="16"/>
                <w:szCs w:val="16"/>
              </w:rPr>
              <w:t> </w:t>
            </w:r>
            <w:r>
              <w:rPr>
                <w:rFonts w:ascii="MS Mincho" w:eastAsia="MS Mincho" w:hAnsi="MS Mincho" w:cs="MS Mincho"/>
                <w:sz w:val="16"/>
                <w:szCs w:val="16"/>
              </w:rPr>
              <w:br/>
            </w:r>
            <w:r w:rsidRPr="00863E0F">
              <w:rPr>
                <w:rFonts w:ascii="Arial" w:hAnsi="Arial"/>
                <w:sz w:val="16"/>
                <w:szCs w:val="16"/>
              </w:rPr>
              <w:t>Chief Marketing Officer</w:t>
            </w:r>
            <w:r>
              <w:rPr>
                <w:rFonts w:ascii="Arial" w:hAnsi="Arial"/>
                <w:sz w:val="16"/>
                <w:szCs w:val="16"/>
              </w:rPr>
              <w:br/>
            </w:r>
            <w:r w:rsidRPr="00863E0F">
              <w:rPr>
                <w:rFonts w:ascii="Arial" w:hAnsi="Arial"/>
                <w:sz w:val="16"/>
                <w:szCs w:val="16"/>
              </w:rPr>
              <w:t>Tel</w:t>
            </w:r>
            <w:r>
              <w:rPr>
                <w:rFonts w:ascii="Arial" w:hAnsi="Arial"/>
                <w:sz w:val="16"/>
                <w:szCs w:val="16"/>
              </w:rPr>
              <w:t>.:</w:t>
            </w:r>
            <w:r w:rsidRPr="00863E0F">
              <w:rPr>
                <w:rFonts w:ascii="Arial" w:hAnsi="Arial"/>
                <w:sz w:val="16"/>
                <w:szCs w:val="16"/>
              </w:rPr>
              <w:t xml:space="preserve"> +49 731 1551-228 </w:t>
            </w:r>
            <w:r>
              <w:rPr>
                <w:rFonts w:ascii="Arial" w:hAnsi="Arial"/>
                <w:sz w:val="16"/>
                <w:szCs w:val="16"/>
              </w:rPr>
              <w:br/>
              <w:t>F</w:t>
            </w:r>
            <w:r w:rsidRPr="00863E0F">
              <w:rPr>
                <w:rFonts w:ascii="Arial" w:hAnsi="Arial"/>
                <w:sz w:val="16"/>
                <w:szCs w:val="16"/>
              </w:rPr>
              <w:t>ax</w:t>
            </w:r>
            <w:r>
              <w:rPr>
                <w:rFonts w:ascii="Arial" w:hAnsi="Arial"/>
                <w:sz w:val="16"/>
                <w:szCs w:val="16"/>
              </w:rPr>
              <w:t>:</w:t>
            </w:r>
            <w:r w:rsidRPr="00863E0F">
              <w:rPr>
                <w:rFonts w:ascii="Arial" w:hAnsi="Arial"/>
                <w:sz w:val="16"/>
                <w:szCs w:val="16"/>
              </w:rPr>
              <w:t xml:space="preserve"> +49 731 1551-555 </w:t>
            </w:r>
            <w:r>
              <w:rPr>
                <w:rFonts w:ascii="Arial" w:hAnsi="Arial"/>
                <w:sz w:val="16"/>
                <w:szCs w:val="16"/>
              </w:rPr>
              <w:br/>
            </w:r>
            <w:r w:rsidRPr="00863E0F">
              <w:rPr>
                <w:rFonts w:ascii="Arial" w:hAnsi="Arial"/>
                <w:sz w:val="16"/>
                <w:szCs w:val="16"/>
              </w:rPr>
              <w:t>E-Mail</w:t>
            </w:r>
            <w:r>
              <w:rPr>
                <w:rFonts w:ascii="Arial" w:hAnsi="Arial"/>
                <w:sz w:val="16"/>
                <w:szCs w:val="16"/>
              </w:rPr>
              <w:t>:</w:t>
            </w:r>
            <w:r w:rsidRPr="00863E0F">
              <w:rPr>
                <w:rFonts w:ascii="Arial" w:hAnsi="Arial"/>
                <w:sz w:val="16"/>
                <w:szCs w:val="16"/>
              </w:rPr>
              <w:t xml:space="preserve"> uhampe@fum.de </w:t>
            </w:r>
            <w:r>
              <w:rPr>
                <w:rFonts w:ascii="Arial" w:hAnsi="Arial"/>
                <w:sz w:val="16"/>
                <w:szCs w:val="16"/>
              </w:rPr>
              <w:br/>
            </w:r>
            <w:r w:rsidRPr="00863E0F">
              <w:rPr>
                <w:rFonts w:ascii="Arial" w:hAnsi="Arial"/>
                <w:sz w:val="16"/>
                <w:szCs w:val="16"/>
              </w:rPr>
              <w:t xml:space="preserve">www.fum.de </w:t>
            </w:r>
          </w:p>
          <w:p w14:paraId="090518A8" w14:textId="77777777" w:rsidR="00792FA5" w:rsidRPr="00F727E1" w:rsidRDefault="00792FA5" w:rsidP="00190F97">
            <w:pPr>
              <w:pStyle w:val="Kopfzeile"/>
              <w:tabs>
                <w:tab w:val="clear" w:pos="4536"/>
                <w:tab w:val="clear" w:pos="9072"/>
                <w:tab w:val="left" w:pos="2218"/>
              </w:tabs>
              <w:spacing w:before="100" w:beforeAutospacing="1" w:after="100" w:afterAutospacing="1"/>
              <w:ind w:right="136"/>
              <w:rPr>
                <w:rFonts w:ascii="Arial" w:hAnsi="Arial"/>
                <w:sz w:val="16"/>
                <w:szCs w:val="16"/>
              </w:rPr>
            </w:pPr>
          </w:p>
        </w:tc>
        <w:tc>
          <w:tcPr>
            <w:tcW w:w="4605" w:type="dxa"/>
            <w:shd w:val="clear" w:color="auto" w:fill="auto"/>
          </w:tcPr>
          <w:p w14:paraId="238F9F54" w14:textId="77777777" w:rsidR="00792FA5" w:rsidRPr="00FF2B20" w:rsidRDefault="00792FA5" w:rsidP="00190F97">
            <w:pPr>
              <w:pStyle w:val="Kopfzeile"/>
              <w:tabs>
                <w:tab w:val="left" w:pos="4751"/>
              </w:tabs>
              <w:spacing w:before="100" w:beforeAutospacing="1" w:after="100" w:afterAutospacing="1"/>
              <w:ind w:right="205"/>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r>
              <w:rPr>
                <w:rFonts w:ascii="Arial" w:hAnsi="Arial"/>
                <w:b/>
                <w:sz w:val="16"/>
                <w:szCs w:val="16"/>
              </w:rPr>
              <w:br/>
            </w: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 </w:t>
            </w:r>
            <w:r w:rsidRPr="00F727E1">
              <w:rPr>
                <w:rFonts w:ascii="Arial" w:hAnsi="Arial"/>
                <w:sz w:val="16"/>
                <w:szCs w:val="16"/>
              </w:rPr>
              <w:t>Uwe</w:t>
            </w:r>
            <w:r>
              <w:rPr>
                <w:rFonts w:ascii="Arial" w:hAnsi="Arial"/>
                <w:sz w:val="16"/>
                <w:szCs w:val="16"/>
              </w:rPr>
              <w:t xml:space="preserve"> </w:t>
            </w:r>
            <w:r w:rsidRPr="00F727E1">
              <w:rPr>
                <w:rFonts w:ascii="Arial" w:hAnsi="Arial"/>
                <w:sz w:val="16"/>
                <w:szCs w:val="16"/>
              </w:rPr>
              <w:t>Page</w:t>
            </w:r>
            <w:r>
              <w:rPr>
                <w:rFonts w:ascii="Arial" w:hAnsi="Arial"/>
                <w:sz w:val="16"/>
                <w:szCs w:val="16"/>
              </w:rPr>
              <w:t>l</w:t>
            </w:r>
            <w:r>
              <w:rPr>
                <w:rFonts w:ascii="Arial" w:hAnsi="Arial"/>
                <w:sz w:val="16"/>
                <w:szCs w:val="16"/>
              </w:rPr>
              <w:br/>
            </w: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r>
              <w:rPr>
                <w:rFonts w:ascii="Arial" w:hAnsi="Arial"/>
                <w:b/>
                <w:sz w:val="16"/>
                <w:szCs w:val="16"/>
              </w:rPr>
              <w:br/>
            </w: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96287-29</w:t>
            </w:r>
            <w:r>
              <w:rPr>
                <w:rFonts w:ascii="Arial" w:hAnsi="Arial"/>
                <w:b/>
                <w:sz w:val="16"/>
                <w:szCs w:val="16"/>
              </w:rPr>
              <w:br/>
            </w: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r>
              <w:rPr>
                <w:rFonts w:ascii="Arial" w:hAnsi="Arial"/>
                <w:b/>
                <w:sz w:val="16"/>
                <w:szCs w:val="16"/>
              </w:rPr>
              <w:br/>
            </w:r>
            <w:r w:rsidRPr="00F727E1">
              <w:rPr>
                <w:rFonts w:ascii="Arial" w:hAnsi="Arial"/>
                <w:sz w:val="16"/>
                <w:szCs w:val="16"/>
              </w:rPr>
              <w:t>E-Mail:</w:t>
            </w:r>
            <w:r>
              <w:rPr>
                <w:rFonts w:ascii="Arial" w:hAnsi="Arial"/>
                <w:sz w:val="16"/>
                <w:szCs w:val="16"/>
              </w:rPr>
              <w:t xml:space="preserve"> </w:t>
            </w:r>
            <w:hyperlink r:id="rId8" w:history="1">
              <w:r w:rsidRPr="00F727E1">
                <w:rPr>
                  <w:rStyle w:val="Link"/>
                  <w:rFonts w:ascii="Arial" w:hAnsi="Arial"/>
                  <w:sz w:val="16"/>
                  <w:szCs w:val="16"/>
                </w:rPr>
                <w:t>upa@press-n-relations.de</w:t>
              </w:r>
            </w:hyperlink>
            <w:r>
              <w:rPr>
                <w:rFonts w:ascii="Arial" w:hAnsi="Arial"/>
                <w:sz w:val="16"/>
                <w:szCs w:val="16"/>
              </w:rPr>
              <w:t xml:space="preserve"> </w:t>
            </w:r>
            <w:r>
              <w:rPr>
                <w:rFonts w:ascii="Arial" w:hAnsi="Arial"/>
                <w:b/>
                <w:sz w:val="16"/>
                <w:szCs w:val="16"/>
              </w:rPr>
              <w:br/>
            </w:r>
            <w:r w:rsidRPr="00F727E1">
              <w:rPr>
                <w:rFonts w:ascii="Arial" w:hAnsi="Arial"/>
                <w:sz w:val="16"/>
                <w:szCs w:val="16"/>
              </w:rPr>
              <w:t>www.press-n-relations.de</w:t>
            </w:r>
          </w:p>
          <w:p w14:paraId="57E01921" w14:textId="77777777" w:rsidR="00792FA5" w:rsidRPr="00F727E1" w:rsidRDefault="00792FA5" w:rsidP="00190F97">
            <w:pPr>
              <w:spacing w:before="100" w:beforeAutospacing="1" w:after="100" w:afterAutospacing="1" w:line="360" w:lineRule="auto"/>
              <w:ind w:right="2234"/>
              <w:rPr>
                <w:rFonts w:ascii="Arial" w:hAnsi="Arial"/>
                <w:sz w:val="16"/>
                <w:szCs w:val="16"/>
              </w:rPr>
            </w:pPr>
            <w:r>
              <w:rPr>
                <w:rFonts w:ascii="Arial" w:hAnsi="Arial"/>
                <w:sz w:val="16"/>
                <w:szCs w:val="16"/>
              </w:rPr>
              <w:br/>
            </w:r>
          </w:p>
        </w:tc>
      </w:tr>
    </w:tbl>
    <w:p w14:paraId="2E674898" w14:textId="77777777" w:rsidR="00792FA5" w:rsidRDefault="00792FA5" w:rsidP="00792FA5">
      <w:pPr>
        <w:widowControl w:val="0"/>
        <w:autoSpaceDE w:val="0"/>
        <w:autoSpaceDN w:val="0"/>
        <w:adjustRightInd w:val="0"/>
        <w:ind w:right="139"/>
        <w:rPr>
          <w:rFonts w:ascii="Arial" w:eastAsia="Calibri" w:hAnsi="Arial" w:cs="Arial"/>
          <w:bCs/>
          <w:sz w:val="16"/>
          <w:szCs w:val="16"/>
          <w:lang w:eastAsia="en-US"/>
        </w:rPr>
      </w:pPr>
      <w:r w:rsidRPr="00AE4B70">
        <w:rPr>
          <w:rFonts w:ascii="Arial" w:eastAsia="Calibri" w:hAnsi="Arial" w:cs="Arial"/>
          <w:b/>
          <w:bCs/>
          <w:sz w:val="16"/>
          <w:szCs w:val="16"/>
          <w:lang w:eastAsia="en-US"/>
        </w:rPr>
        <w:t>Hintergrundinformation</w:t>
      </w:r>
      <w:r>
        <w:rPr>
          <w:rFonts w:ascii="Arial" w:eastAsia="Calibri" w:hAnsi="Arial" w:cs="Arial"/>
          <w:b/>
          <w:bCs/>
          <w:sz w:val="16"/>
          <w:szCs w:val="16"/>
          <w:lang w:eastAsia="en-US"/>
        </w:rPr>
        <w:br/>
      </w:r>
      <w:r w:rsidRPr="00BC3EF1">
        <w:rPr>
          <w:rFonts w:ascii="Arial" w:eastAsia="Calibri" w:hAnsi="Arial" w:cs="Arial"/>
          <w:bCs/>
          <w:sz w:val="16"/>
          <w:szCs w:val="16"/>
          <w:lang w:eastAsia="en-US"/>
        </w:rPr>
        <w:t xml:space="preserve">Zur FRITZ &amp; MACZIOL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mit Hauptsitz Ulm gehören die Unternehmen FRITZ &amp; MACZIOL Software und Computervertrieb GmbH, INFOMA Software Consulting GmbH, FRITZ &amp; MACZIOL </w:t>
      </w:r>
      <w:proofErr w:type="spellStart"/>
      <w:r w:rsidRPr="00BC3EF1">
        <w:rPr>
          <w:rFonts w:ascii="Arial" w:eastAsia="Calibri" w:hAnsi="Arial" w:cs="Arial"/>
          <w:bCs/>
          <w:sz w:val="16"/>
          <w:szCs w:val="16"/>
          <w:lang w:eastAsia="en-US"/>
        </w:rPr>
        <w:t>Asia</w:t>
      </w:r>
      <w:proofErr w:type="spellEnd"/>
      <w:r w:rsidRPr="00BC3EF1">
        <w:rPr>
          <w:rFonts w:ascii="Arial" w:eastAsia="Calibri" w:hAnsi="Arial" w:cs="Arial"/>
          <w:bCs/>
          <w:sz w:val="16"/>
          <w:szCs w:val="16"/>
          <w:lang w:eastAsia="en-US"/>
        </w:rPr>
        <w:t xml:space="preserve"> Inc. und IT&amp;T AG. Mit mehr als 1.000 Mitarbeitern hat sich die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an 18 Standorten in Deutschland, der Schweiz und Asien positioniert. Dazu kommen Servicebüros in ganz Europa, den USA, Russland und </w:t>
      </w:r>
      <w:proofErr w:type="gramStart"/>
      <w:r w:rsidRPr="00BC3EF1">
        <w:rPr>
          <w:rFonts w:ascii="Arial" w:eastAsia="Calibri" w:hAnsi="Arial" w:cs="Arial"/>
          <w:bCs/>
          <w:sz w:val="16"/>
          <w:szCs w:val="16"/>
          <w:lang w:eastAsia="en-US"/>
        </w:rPr>
        <w:t>Saudi Arabien</w:t>
      </w:r>
      <w:proofErr w:type="gramEnd"/>
      <w:r w:rsidRPr="00BC3EF1">
        <w:rPr>
          <w:rFonts w:ascii="Arial" w:eastAsia="Calibri" w:hAnsi="Arial" w:cs="Arial"/>
          <w:bCs/>
          <w:sz w:val="16"/>
          <w:szCs w:val="16"/>
          <w:lang w:eastAsia="en-US"/>
        </w:rPr>
        <w:t xml:space="preserve">. In Deutschland gehört die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zu den Top 10 der IT-Häuser.</w:t>
      </w:r>
    </w:p>
    <w:p w14:paraId="4B58AD69" w14:textId="77777777" w:rsidR="00792FA5" w:rsidRPr="00BC3EF1" w:rsidRDefault="00792FA5" w:rsidP="00792FA5">
      <w:pPr>
        <w:widowControl w:val="0"/>
        <w:autoSpaceDE w:val="0"/>
        <w:autoSpaceDN w:val="0"/>
        <w:adjustRightInd w:val="0"/>
        <w:ind w:right="139"/>
        <w:rPr>
          <w:rFonts w:ascii="Arial" w:eastAsia="Calibri" w:hAnsi="Arial" w:cs="Arial"/>
          <w:bCs/>
          <w:sz w:val="16"/>
          <w:szCs w:val="16"/>
          <w:lang w:eastAsia="en-US"/>
        </w:rPr>
      </w:pPr>
    </w:p>
    <w:p w14:paraId="240165D8" w14:textId="77777777" w:rsidR="00792FA5" w:rsidRDefault="00792FA5" w:rsidP="00792FA5">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 xml:space="preserve">Gleichermaßen Spezialist wie Generalist bietet die Gruppe ein ganzheitliches Portfolio aus Hardware, Software, Services sowie Consulting in ausgewählten Bereichen. Die Unternehmen der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entwickeln und vertreiben Software- und Systemlösungen für öffentliche Auftraggeber, den Mittelstand und Großunternehmen. F&amp;M ist Top-Partner von IBM, Microsoft und SAP sowie EMC und Cisco mit den höchsten Zertifizierungen. Ihren Kunden stellt sie das komplette Spektrum der relevanten IT-Themen auf Basis der neuesten Technologien dieser Partner sowie ergänzender Hersteller zur Verfügung. Seit Oktober 2014 ist die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Teil des französischen Mischkonzerns VINCI </w:t>
      </w:r>
      <w:proofErr w:type="spellStart"/>
      <w:r w:rsidRPr="00BC3EF1">
        <w:rPr>
          <w:rFonts w:ascii="Arial" w:eastAsia="Calibri" w:hAnsi="Arial" w:cs="Arial"/>
          <w:bCs/>
          <w:sz w:val="16"/>
          <w:szCs w:val="16"/>
          <w:lang w:eastAsia="en-US"/>
        </w:rPr>
        <w:t>Energies</w:t>
      </w:r>
      <w:proofErr w:type="spellEnd"/>
      <w:r w:rsidRPr="00BC3EF1">
        <w:rPr>
          <w:rFonts w:ascii="Arial" w:eastAsia="Calibri" w:hAnsi="Arial" w:cs="Arial"/>
          <w:bCs/>
          <w:sz w:val="16"/>
          <w:szCs w:val="16"/>
          <w:lang w:eastAsia="en-US"/>
        </w:rPr>
        <w:t xml:space="preserve">. Die deutsche Managementeinheit, der VINCI </w:t>
      </w:r>
      <w:proofErr w:type="spellStart"/>
      <w:r w:rsidRPr="00BC3EF1">
        <w:rPr>
          <w:rFonts w:ascii="Arial" w:eastAsia="Calibri" w:hAnsi="Arial" w:cs="Arial"/>
          <w:bCs/>
          <w:sz w:val="16"/>
          <w:szCs w:val="16"/>
          <w:lang w:eastAsia="en-US"/>
        </w:rPr>
        <w:t>Energies</w:t>
      </w:r>
      <w:proofErr w:type="spellEnd"/>
      <w:r w:rsidRPr="00BC3EF1">
        <w:rPr>
          <w:rFonts w:ascii="Arial" w:eastAsia="Calibri" w:hAnsi="Arial" w:cs="Arial"/>
          <w:bCs/>
          <w:sz w:val="16"/>
          <w:szCs w:val="16"/>
          <w:lang w:eastAsia="en-US"/>
        </w:rPr>
        <w:t xml:space="preserve"> ICT-</w:t>
      </w:r>
      <w:proofErr w:type="spellStart"/>
      <w:r w:rsidRPr="00BC3EF1">
        <w:rPr>
          <w:rFonts w:ascii="Arial" w:eastAsia="Calibri" w:hAnsi="Arial" w:cs="Arial"/>
          <w:bCs/>
          <w:sz w:val="16"/>
          <w:szCs w:val="16"/>
          <w:lang w:eastAsia="en-US"/>
        </w:rPr>
        <w:t>Pôle</w:t>
      </w:r>
      <w:proofErr w:type="spellEnd"/>
      <w:r w:rsidRPr="00BC3EF1">
        <w:rPr>
          <w:rFonts w:ascii="Arial" w:eastAsia="Calibri" w:hAnsi="Arial" w:cs="Arial"/>
          <w:bCs/>
          <w:sz w:val="16"/>
          <w:szCs w:val="16"/>
          <w:lang w:eastAsia="en-US"/>
        </w:rPr>
        <w:t xml:space="preserve"> mit mehr als 1.200 IT-Experten, besteht neben den Unternehmen der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aus der </w:t>
      </w:r>
      <w:proofErr w:type="spellStart"/>
      <w:r w:rsidRPr="00BC3EF1">
        <w:rPr>
          <w:rFonts w:ascii="Arial" w:eastAsia="Calibri" w:hAnsi="Arial" w:cs="Arial"/>
          <w:bCs/>
          <w:sz w:val="16"/>
          <w:szCs w:val="16"/>
          <w:lang w:eastAsia="en-US"/>
        </w:rPr>
        <w:t>Crocodial</w:t>
      </w:r>
      <w:proofErr w:type="spellEnd"/>
      <w:r w:rsidRPr="00BC3EF1">
        <w:rPr>
          <w:rFonts w:ascii="Arial" w:eastAsia="Calibri" w:hAnsi="Arial" w:cs="Arial"/>
          <w:bCs/>
          <w:sz w:val="16"/>
          <w:szCs w:val="16"/>
          <w:lang w:eastAsia="en-US"/>
        </w:rPr>
        <w:t xml:space="preserve"> IT Security GmbH und der </w:t>
      </w:r>
      <w:proofErr w:type="spellStart"/>
      <w:r w:rsidRPr="00BC3EF1">
        <w:rPr>
          <w:rFonts w:ascii="Arial" w:eastAsia="Calibri" w:hAnsi="Arial" w:cs="Arial"/>
          <w:bCs/>
          <w:sz w:val="16"/>
          <w:szCs w:val="16"/>
          <w:lang w:eastAsia="en-US"/>
        </w:rPr>
        <w:t>Axians</w:t>
      </w:r>
      <w:proofErr w:type="spellEnd"/>
      <w:r w:rsidRPr="00BC3EF1">
        <w:rPr>
          <w:rFonts w:ascii="Arial" w:eastAsia="Calibri" w:hAnsi="Arial" w:cs="Arial"/>
          <w:bCs/>
          <w:sz w:val="16"/>
          <w:szCs w:val="16"/>
          <w:lang w:eastAsia="en-US"/>
        </w:rPr>
        <w:t xml:space="preserve"> Networks &amp; Solutions GmbH.</w:t>
      </w:r>
    </w:p>
    <w:p w14:paraId="64ACDAFF" w14:textId="77777777" w:rsidR="00792FA5" w:rsidRPr="00BC3EF1" w:rsidRDefault="00792FA5" w:rsidP="00792FA5">
      <w:pPr>
        <w:widowControl w:val="0"/>
        <w:autoSpaceDE w:val="0"/>
        <w:autoSpaceDN w:val="0"/>
        <w:adjustRightInd w:val="0"/>
        <w:ind w:right="139"/>
        <w:rPr>
          <w:rFonts w:ascii="Arial" w:eastAsia="Calibri" w:hAnsi="Arial" w:cs="Arial"/>
          <w:bCs/>
          <w:sz w:val="16"/>
          <w:szCs w:val="16"/>
          <w:lang w:eastAsia="en-US"/>
        </w:rPr>
      </w:pPr>
    </w:p>
    <w:p w14:paraId="565A4612" w14:textId="77777777" w:rsidR="00792FA5" w:rsidRPr="00BC3EF1" w:rsidRDefault="00792FA5" w:rsidP="00792FA5">
      <w:pPr>
        <w:widowControl w:val="0"/>
        <w:autoSpaceDE w:val="0"/>
        <w:autoSpaceDN w:val="0"/>
        <w:adjustRightInd w:val="0"/>
        <w:ind w:right="139"/>
        <w:rPr>
          <w:rFonts w:ascii="Arial" w:eastAsia="Calibri" w:hAnsi="Arial" w:cs="Arial"/>
          <w:bCs/>
          <w:sz w:val="16"/>
          <w:szCs w:val="16"/>
          <w:lang w:eastAsia="en-US"/>
        </w:rPr>
      </w:pPr>
      <w:r w:rsidRPr="00BC3EF1">
        <w:rPr>
          <w:rFonts w:ascii="Arial" w:eastAsia="Calibri" w:hAnsi="Arial" w:cs="Arial"/>
          <w:bCs/>
          <w:sz w:val="16"/>
          <w:szCs w:val="16"/>
          <w:lang w:eastAsia="en-US"/>
        </w:rPr>
        <w:t xml:space="preserve">Seit April 2015 bündelt VINCI </w:t>
      </w:r>
      <w:proofErr w:type="spellStart"/>
      <w:r w:rsidRPr="00BC3EF1">
        <w:rPr>
          <w:rFonts w:ascii="Arial" w:eastAsia="Calibri" w:hAnsi="Arial" w:cs="Arial"/>
          <w:bCs/>
          <w:sz w:val="16"/>
          <w:szCs w:val="16"/>
          <w:lang w:eastAsia="en-US"/>
        </w:rPr>
        <w:t>Energies</w:t>
      </w:r>
      <w:proofErr w:type="spellEnd"/>
      <w:r w:rsidRPr="00BC3EF1">
        <w:rPr>
          <w:rFonts w:ascii="Arial" w:eastAsia="Calibri" w:hAnsi="Arial" w:cs="Arial"/>
          <w:bCs/>
          <w:sz w:val="16"/>
          <w:szCs w:val="16"/>
          <w:lang w:eastAsia="en-US"/>
        </w:rPr>
        <w:t xml:space="preserve"> sämtliche weltweiten ICT-Aktivitäten unter der </w:t>
      </w:r>
      <w:r>
        <w:rPr>
          <w:rFonts w:ascii="Arial" w:eastAsia="Calibri" w:hAnsi="Arial" w:cs="Arial"/>
          <w:bCs/>
          <w:sz w:val="16"/>
          <w:szCs w:val="16"/>
          <w:lang w:eastAsia="en-US"/>
        </w:rPr>
        <w:t>Marke</w:t>
      </w:r>
      <w:r w:rsidRPr="00BC3EF1">
        <w:rPr>
          <w:rFonts w:ascii="Arial" w:eastAsia="Calibri" w:hAnsi="Arial" w:cs="Arial"/>
          <w:bCs/>
          <w:sz w:val="16"/>
          <w:szCs w:val="16"/>
          <w:lang w:eastAsia="en-US"/>
        </w:rPr>
        <w:t xml:space="preserve"> </w:t>
      </w:r>
      <w:proofErr w:type="spellStart"/>
      <w:r w:rsidRPr="00BC3EF1">
        <w:rPr>
          <w:rFonts w:ascii="Arial" w:eastAsia="Calibri" w:hAnsi="Arial" w:cs="Arial"/>
          <w:bCs/>
          <w:sz w:val="16"/>
          <w:szCs w:val="16"/>
          <w:lang w:eastAsia="en-US"/>
        </w:rPr>
        <w:t>Axians</w:t>
      </w:r>
      <w:proofErr w:type="spellEnd"/>
      <w:r w:rsidRPr="00BC3EF1">
        <w:rPr>
          <w:rFonts w:ascii="Arial" w:eastAsia="Calibri" w:hAnsi="Arial" w:cs="Arial"/>
          <w:bCs/>
          <w:sz w:val="16"/>
          <w:szCs w:val="16"/>
          <w:lang w:eastAsia="en-US"/>
        </w:rPr>
        <w:t xml:space="preserve">. Die F&amp;M </w:t>
      </w:r>
      <w:proofErr w:type="spellStart"/>
      <w:r w:rsidRPr="00BC3EF1">
        <w:rPr>
          <w:rFonts w:ascii="Arial" w:eastAsia="Calibri" w:hAnsi="Arial" w:cs="Arial"/>
          <w:bCs/>
          <w:sz w:val="16"/>
          <w:szCs w:val="16"/>
          <w:lang w:eastAsia="en-US"/>
        </w:rPr>
        <w:t>group</w:t>
      </w:r>
      <w:proofErr w:type="spellEnd"/>
      <w:r w:rsidRPr="00BC3EF1">
        <w:rPr>
          <w:rFonts w:ascii="Arial" w:eastAsia="Calibri" w:hAnsi="Arial" w:cs="Arial"/>
          <w:bCs/>
          <w:sz w:val="16"/>
          <w:szCs w:val="16"/>
          <w:lang w:eastAsia="en-US"/>
        </w:rPr>
        <w:t xml:space="preserve"> bietet über dieses Unternehmensnetz ihren Kunden ganz neue und weitergehende Lösungen an – vor Ort, aber auch weit über Deutschland hinaus.</w:t>
      </w:r>
    </w:p>
    <w:p w14:paraId="4853ED1C" w14:textId="77777777" w:rsidR="00B17C0B" w:rsidRPr="00BC4785" w:rsidRDefault="00B17C0B" w:rsidP="00B17C0B">
      <w:pPr>
        <w:pStyle w:val="StandardWeb"/>
        <w:rPr>
          <w:rFonts w:ascii="Arial" w:hAnsi="Arial"/>
          <w:b/>
          <w:color w:val="000000"/>
          <w:sz w:val="16"/>
          <w:szCs w:val="16"/>
        </w:rPr>
      </w:pPr>
    </w:p>
    <w:p w14:paraId="56BC1653" w14:textId="77777777" w:rsidR="00B17C0B" w:rsidRPr="00082226" w:rsidRDefault="00B17C0B" w:rsidP="00B17C0B">
      <w:pPr>
        <w:widowControl w:val="0"/>
        <w:autoSpaceDE w:val="0"/>
        <w:autoSpaceDN w:val="0"/>
        <w:adjustRightInd w:val="0"/>
        <w:ind w:right="139"/>
        <w:rPr>
          <w:rFonts w:ascii="Arial" w:hAnsi="Arial" w:cs="Arial"/>
          <w:sz w:val="20"/>
        </w:rPr>
      </w:pPr>
    </w:p>
    <w:p w14:paraId="08B14F1D" w14:textId="77777777" w:rsidR="00B17C0B" w:rsidRPr="00E32C40" w:rsidRDefault="00B17C0B" w:rsidP="00B17C0B"/>
    <w:p w14:paraId="1534C0AA" w14:textId="77777777" w:rsidR="00B17C0B" w:rsidRPr="00546663" w:rsidRDefault="00B17C0B" w:rsidP="00B17C0B"/>
    <w:p w14:paraId="60B25DEF" w14:textId="5840E500" w:rsidR="00082226" w:rsidRPr="00B17C0B" w:rsidRDefault="00082226" w:rsidP="00B17C0B"/>
    <w:sectPr w:rsidR="00082226" w:rsidRPr="00B17C0B" w:rsidSect="00C8721E">
      <w:headerReference w:type="default" r:id="rId9"/>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8AFF7" w14:textId="77777777" w:rsidR="008F6046" w:rsidRDefault="008F6046">
      <w:r>
        <w:separator/>
      </w:r>
    </w:p>
  </w:endnote>
  <w:endnote w:type="continuationSeparator" w:id="0">
    <w:p w14:paraId="7E850243" w14:textId="77777777" w:rsidR="008F6046" w:rsidRDefault="008F6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Black">
    <w:panose1 w:val="020B0A04020102020204"/>
    <w:charset w:val="A1"/>
    <w:family w:val="auto"/>
    <w:pitch w:val="variable"/>
    <w:sig w:usb0="A00002AF" w:usb1="400078FB" w:usb2="00000000" w:usb3="00000000" w:csb0="000000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7B2B3" w14:textId="77777777" w:rsidR="008F6046" w:rsidRDefault="008F6046">
      <w:r>
        <w:separator/>
      </w:r>
    </w:p>
  </w:footnote>
  <w:footnote w:type="continuationSeparator" w:id="0">
    <w:p w14:paraId="3FE79BC4" w14:textId="77777777" w:rsidR="008F6046" w:rsidRDefault="008F604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88B8" w14:textId="77777777" w:rsidR="007A471C" w:rsidRDefault="007A471C">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18C643D6" wp14:editId="092529C9">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1439CE3E" w14:textId="77777777" w:rsidR="007A471C" w:rsidRDefault="007A471C">
    <w:pPr>
      <w:pStyle w:val="Kopfzeile"/>
      <w:tabs>
        <w:tab w:val="clear" w:pos="4536"/>
        <w:tab w:val="left" w:pos="6300"/>
      </w:tabs>
      <w:rPr>
        <w:rFonts w:ascii="Arial Black" w:hAnsi="Arial Black"/>
        <w:sz w:val="32"/>
      </w:rPr>
    </w:pPr>
  </w:p>
  <w:p w14:paraId="08A9DA5F" w14:textId="446A6AE9" w:rsidR="007A471C" w:rsidRDefault="007A471C">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9A1EA1">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9A1EA1">
      <w:rPr>
        <w:rStyle w:val="Seitenzahl"/>
        <w:rFonts w:ascii="Arial" w:hAnsi="Arial"/>
        <w:noProof/>
        <w:sz w:val="20"/>
      </w:rPr>
      <w:t>2</w:t>
    </w:r>
    <w:r>
      <w:rPr>
        <w:rStyle w:val="Seitenzahl"/>
        <w:rFonts w:ascii="Arial" w:hAnsi="Arial"/>
        <w:sz w:val="20"/>
      </w:rPr>
      <w:fldChar w:fldCharType="end"/>
    </w:r>
  </w:p>
  <w:p w14:paraId="772B2AAD" w14:textId="77777777" w:rsidR="007A471C" w:rsidRDefault="007A471C">
    <w:pPr>
      <w:pStyle w:val="Kopfzeile"/>
      <w:rPr>
        <w:sz w:val="20"/>
      </w:rPr>
    </w:pPr>
  </w:p>
  <w:p w14:paraId="4E112994" w14:textId="77777777" w:rsidR="007A471C" w:rsidRDefault="007A471C">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3AE9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E6149"/>
    <w:multiLevelType w:val="hybridMultilevel"/>
    <w:tmpl w:val="F26EF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4">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6">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4"/>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CC"/>
    <w:rsid w:val="000012B7"/>
    <w:rsid w:val="000013ED"/>
    <w:rsid w:val="00010CC1"/>
    <w:rsid w:val="00011B54"/>
    <w:rsid w:val="00011E25"/>
    <w:rsid w:val="00014DE4"/>
    <w:rsid w:val="0002228C"/>
    <w:rsid w:val="00026544"/>
    <w:rsid w:val="00027D49"/>
    <w:rsid w:val="000342E4"/>
    <w:rsid w:val="000427D4"/>
    <w:rsid w:val="000437E0"/>
    <w:rsid w:val="00050A93"/>
    <w:rsid w:val="00055061"/>
    <w:rsid w:val="00055247"/>
    <w:rsid w:val="00056FE8"/>
    <w:rsid w:val="00060BB6"/>
    <w:rsid w:val="00060DF2"/>
    <w:rsid w:val="00062E14"/>
    <w:rsid w:val="000643E2"/>
    <w:rsid w:val="00067421"/>
    <w:rsid w:val="00067FE3"/>
    <w:rsid w:val="00070766"/>
    <w:rsid w:val="00071ECA"/>
    <w:rsid w:val="00073DC3"/>
    <w:rsid w:val="000748F7"/>
    <w:rsid w:val="000757FA"/>
    <w:rsid w:val="00080972"/>
    <w:rsid w:val="0008108F"/>
    <w:rsid w:val="00082226"/>
    <w:rsid w:val="00082974"/>
    <w:rsid w:val="0008470A"/>
    <w:rsid w:val="00086ACA"/>
    <w:rsid w:val="00090165"/>
    <w:rsid w:val="00090325"/>
    <w:rsid w:val="00094AE3"/>
    <w:rsid w:val="000A7043"/>
    <w:rsid w:val="000A7BCC"/>
    <w:rsid w:val="000B091A"/>
    <w:rsid w:val="000B2E3A"/>
    <w:rsid w:val="000B7010"/>
    <w:rsid w:val="000B73E0"/>
    <w:rsid w:val="000C7713"/>
    <w:rsid w:val="000D3933"/>
    <w:rsid w:val="000D3D7D"/>
    <w:rsid w:val="000D6D39"/>
    <w:rsid w:val="000E2526"/>
    <w:rsid w:val="000E372C"/>
    <w:rsid w:val="000E485D"/>
    <w:rsid w:val="000E6A9A"/>
    <w:rsid w:val="000E6F8B"/>
    <w:rsid w:val="000E7700"/>
    <w:rsid w:val="000F318E"/>
    <w:rsid w:val="000F3350"/>
    <w:rsid w:val="000F3B00"/>
    <w:rsid w:val="000F53BC"/>
    <w:rsid w:val="000F5856"/>
    <w:rsid w:val="0010197B"/>
    <w:rsid w:val="0011178F"/>
    <w:rsid w:val="00112D88"/>
    <w:rsid w:val="001147CF"/>
    <w:rsid w:val="0011590A"/>
    <w:rsid w:val="0012325A"/>
    <w:rsid w:val="00123953"/>
    <w:rsid w:val="0012562F"/>
    <w:rsid w:val="00125AD6"/>
    <w:rsid w:val="001312F9"/>
    <w:rsid w:val="001331F5"/>
    <w:rsid w:val="00134706"/>
    <w:rsid w:val="001368AE"/>
    <w:rsid w:val="00136AE4"/>
    <w:rsid w:val="001370DD"/>
    <w:rsid w:val="00137F8E"/>
    <w:rsid w:val="001405B6"/>
    <w:rsid w:val="001427AE"/>
    <w:rsid w:val="00142A28"/>
    <w:rsid w:val="001434AE"/>
    <w:rsid w:val="001435BB"/>
    <w:rsid w:val="001462D8"/>
    <w:rsid w:val="001471E1"/>
    <w:rsid w:val="001479BC"/>
    <w:rsid w:val="00151474"/>
    <w:rsid w:val="00154779"/>
    <w:rsid w:val="0015655E"/>
    <w:rsid w:val="00157155"/>
    <w:rsid w:val="00157900"/>
    <w:rsid w:val="0016122C"/>
    <w:rsid w:val="001612D1"/>
    <w:rsid w:val="00162A15"/>
    <w:rsid w:val="00163440"/>
    <w:rsid w:val="0016682D"/>
    <w:rsid w:val="00171950"/>
    <w:rsid w:val="00172365"/>
    <w:rsid w:val="00172497"/>
    <w:rsid w:val="0017373C"/>
    <w:rsid w:val="00173B20"/>
    <w:rsid w:val="001752B2"/>
    <w:rsid w:val="00176308"/>
    <w:rsid w:val="00176617"/>
    <w:rsid w:val="00177675"/>
    <w:rsid w:val="00177C20"/>
    <w:rsid w:val="001827BE"/>
    <w:rsid w:val="0018359C"/>
    <w:rsid w:val="00183EC3"/>
    <w:rsid w:val="00185C69"/>
    <w:rsid w:val="00190660"/>
    <w:rsid w:val="00193508"/>
    <w:rsid w:val="00196E6A"/>
    <w:rsid w:val="001A456B"/>
    <w:rsid w:val="001A5E62"/>
    <w:rsid w:val="001A7C25"/>
    <w:rsid w:val="001B0415"/>
    <w:rsid w:val="001B2036"/>
    <w:rsid w:val="001B2140"/>
    <w:rsid w:val="001B2612"/>
    <w:rsid w:val="001B3A98"/>
    <w:rsid w:val="001B3FEF"/>
    <w:rsid w:val="001B6899"/>
    <w:rsid w:val="001C0687"/>
    <w:rsid w:val="001C1FCC"/>
    <w:rsid w:val="001C2A20"/>
    <w:rsid w:val="001C4D99"/>
    <w:rsid w:val="001C5C7D"/>
    <w:rsid w:val="001C5D68"/>
    <w:rsid w:val="001C5E6B"/>
    <w:rsid w:val="001D075C"/>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90B"/>
    <w:rsid w:val="00203DBD"/>
    <w:rsid w:val="00210F22"/>
    <w:rsid w:val="00213A08"/>
    <w:rsid w:val="00220D9E"/>
    <w:rsid w:val="002212B5"/>
    <w:rsid w:val="00225C05"/>
    <w:rsid w:val="002279E6"/>
    <w:rsid w:val="00231FCC"/>
    <w:rsid w:val="00234C68"/>
    <w:rsid w:val="00236757"/>
    <w:rsid w:val="00240226"/>
    <w:rsid w:val="0024031A"/>
    <w:rsid w:val="002406C9"/>
    <w:rsid w:val="00244731"/>
    <w:rsid w:val="00244FDD"/>
    <w:rsid w:val="00246EA7"/>
    <w:rsid w:val="002471F2"/>
    <w:rsid w:val="00251159"/>
    <w:rsid w:val="00251658"/>
    <w:rsid w:val="00251E3E"/>
    <w:rsid w:val="00253BD9"/>
    <w:rsid w:val="0025524F"/>
    <w:rsid w:val="00255F75"/>
    <w:rsid w:val="00256821"/>
    <w:rsid w:val="002572EA"/>
    <w:rsid w:val="002575A9"/>
    <w:rsid w:val="00262F8A"/>
    <w:rsid w:val="00264F34"/>
    <w:rsid w:val="002650EE"/>
    <w:rsid w:val="002660FF"/>
    <w:rsid w:val="0026632C"/>
    <w:rsid w:val="0026671C"/>
    <w:rsid w:val="002670BB"/>
    <w:rsid w:val="002733BC"/>
    <w:rsid w:val="00274DBA"/>
    <w:rsid w:val="00276470"/>
    <w:rsid w:val="00277AA8"/>
    <w:rsid w:val="0028156A"/>
    <w:rsid w:val="00282081"/>
    <w:rsid w:val="00282612"/>
    <w:rsid w:val="00282621"/>
    <w:rsid w:val="00283696"/>
    <w:rsid w:val="00283D50"/>
    <w:rsid w:val="002901F6"/>
    <w:rsid w:val="002909E4"/>
    <w:rsid w:val="0029221D"/>
    <w:rsid w:val="002939DD"/>
    <w:rsid w:val="002967CA"/>
    <w:rsid w:val="00296F87"/>
    <w:rsid w:val="00297CBA"/>
    <w:rsid w:val="002A0118"/>
    <w:rsid w:val="002A58AD"/>
    <w:rsid w:val="002A6650"/>
    <w:rsid w:val="002A7EEC"/>
    <w:rsid w:val="002B25A1"/>
    <w:rsid w:val="002B2C35"/>
    <w:rsid w:val="002C5E02"/>
    <w:rsid w:val="002C6C9E"/>
    <w:rsid w:val="002D11E4"/>
    <w:rsid w:val="002D1A44"/>
    <w:rsid w:val="002D1B11"/>
    <w:rsid w:val="002D211F"/>
    <w:rsid w:val="002D51EE"/>
    <w:rsid w:val="002E6F06"/>
    <w:rsid w:val="002E6FAF"/>
    <w:rsid w:val="002F0DEE"/>
    <w:rsid w:val="002F1967"/>
    <w:rsid w:val="002F3A2D"/>
    <w:rsid w:val="00300FB5"/>
    <w:rsid w:val="00302777"/>
    <w:rsid w:val="003047AA"/>
    <w:rsid w:val="00305E1B"/>
    <w:rsid w:val="003075FD"/>
    <w:rsid w:val="00307D15"/>
    <w:rsid w:val="00310801"/>
    <w:rsid w:val="0031085B"/>
    <w:rsid w:val="0031189F"/>
    <w:rsid w:val="00312BB0"/>
    <w:rsid w:val="00315A15"/>
    <w:rsid w:val="00316631"/>
    <w:rsid w:val="00317FB8"/>
    <w:rsid w:val="00320008"/>
    <w:rsid w:val="00320551"/>
    <w:rsid w:val="00323555"/>
    <w:rsid w:val="003354A5"/>
    <w:rsid w:val="00336F5E"/>
    <w:rsid w:val="0033746E"/>
    <w:rsid w:val="0033769F"/>
    <w:rsid w:val="003378B6"/>
    <w:rsid w:val="00337AB5"/>
    <w:rsid w:val="00340F34"/>
    <w:rsid w:val="00344861"/>
    <w:rsid w:val="003468F2"/>
    <w:rsid w:val="00346D85"/>
    <w:rsid w:val="00347DF0"/>
    <w:rsid w:val="003509E3"/>
    <w:rsid w:val="00354C3A"/>
    <w:rsid w:val="003571E5"/>
    <w:rsid w:val="00357511"/>
    <w:rsid w:val="00357BF1"/>
    <w:rsid w:val="003606F2"/>
    <w:rsid w:val="00361C1B"/>
    <w:rsid w:val="003627C6"/>
    <w:rsid w:val="003705C8"/>
    <w:rsid w:val="003723C2"/>
    <w:rsid w:val="003725C7"/>
    <w:rsid w:val="00372700"/>
    <w:rsid w:val="00375992"/>
    <w:rsid w:val="00377143"/>
    <w:rsid w:val="00380EDA"/>
    <w:rsid w:val="003870E2"/>
    <w:rsid w:val="0039078E"/>
    <w:rsid w:val="0039108F"/>
    <w:rsid w:val="00392021"/>
    <w:rsid w:val="00392A77"/>
    <w:rsid w:val="00393020"/>
    <w:rsid w:val="0039311A"/>
    <w:rsid w:val="0039318E"/>
    <w:rsid w:val="003972E8"/>
    <w:rsid w:val="003A040C"/>
    <w:rsid w:val="003A0CBD"/>
    <w:rsid w:val="003A639E"/>
    <w:rsid w:val="003B5BDA"/>
    <w:rsid w:val="003B7503"/>
    <w:rsid w:val="003B7607"/>
    <w:rsid w:val="003C05AC"/>
    <w:rsid w:val="003C2EFA"/>
    <w:rsid w:val="003C59BD"/>
    <w:rsid w:val="003D464D"/>
    <w:rsid w:val="003E055C"/>
    <w:rsid w:val="003E142C"/>
    <w:rsid w:val="003E1490"/>
    <w:rsid w:val="003E1685"/>
    <w:rsid w:val="003E1EAA"/>
    <w:rsid w:val="003E2187"/>
    <w:rsid w:val="003E2536"/>
    <w:rsid w:val="003E54F1"/>
    <w:rsid w:val="003E690F"/>
    <w:rsid w:val="003E7214"/>
    <w:rsid w:val="003E7778"/>
    <w:rsid w:val="003F223F"/>
    <w:rsid w:val="003F2A36"/>
    <w:rsid w:val="003F2ABF"/>
    <w:rsid w:val="003F40EA"/>
    <w:rsid w:val="003F4E7E"/>
    <w:rsid w:val="003F4F66"/>
    <w:rsid w:val="003F688F"/>
    <w:rsid w:val="003F6AB2"/>
    <w:rsid w:val="003F7924"/>
    <w:rsid w:val="00400142"/>
    <w:rsid w:val="004008F8"/>
    <w:rsid w:val="00400B88"/>
    <w:rsid w:val="00401030"/>
    <w:rsid w:val="0040253B"/>
    <w:rsid w:val="004030DE"/>
    <w:rsid w:val="00406F2E"/>
    <w:rsid w:val="0041044F"/>
    <w:rsid w:val="00411B59"/>
    <w:rsid w:val="00415391"/>
    <w:rsid w:val="00422335"/>
    <w:rsid w:val="0042318B"/>
    <w:rsid w:val="00427139"/>
    <w:rsid w:val="004301C8"/>
    <w:rsid w:val="00430F70"/>
    <w:rsid w:val="0043136B"/>
    <w:rsid w:val="00433BBF"/>
    <w:rsid w:val="00434089"/>
    <w:rsid w:val="00437202"/>
    <w:rsid w:val="0044057D"/>
    <w:rsid w:val="00440E54"/>
    <w:rsid w:val="0044245E"/>
    <w:rsid w:val="004442D1"/>
    <w:rsid w:val="0044486E"/>
    <w:rsid w:val="0044645E"/>
    <w:rsid w:val="00450F4C"/>
    <w:rsid w:val="00453B30"/>
    <w:rsid w:val="004603DD"/>
    <w:rsid w:val="00465CCF"/>
    <w:rsid w:val="00467A18"/>
    <w:rsid w:val="00470345"/>
    <w:rsid w:val="00473FC7"/>
    <w:rsid w:val="00476F57"/>
    <w:rsid w:val="004770D7"/>
    <w:rsid w:val="004800ED"/>
    <w:rsid w:val="0048416D"/>
    <w:rsid w:val="00492FB4"/>
    <w:rsid w:val="00494494"/>
    <w:rsid w:val="004953F2"/>
    <w:rsid w:val="004A12C0"/>
    <w:rsid w:val="004A1F3B"/>
    <w:rsid w:val="004A24F7"/>
    <w:rsid w:val="004A2726"/>
    <w:rsid w:val="004A5AA8"/>
    <w:rsid w:val="004A6866"/>
    <w:rsid w:val="004A706E"/>
    <w:rsid w:val="004B332D"/>
    <w:rsid w:val="004B474D"/>
    <w:rsid w:val="004C1792"/>
    <w:rsid w:val="004C3A71"/>
    <w:rsid w:val="004D3C61"/>
    <w:rsid w:val="004D4D93"/>
    <w:rsid w:val="004D5DF5"/>
    <w:rsid w:val="004E0427"/>
    <w:rsid w:val="004E3DB0"/>
    <w:rsid w:val="004E72E8"/>
    <w:rsid w:val="004F1CD8"/>
    <w:rsid w:val="004F2B52"/>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9B5"/>
    <w:rsid w:val="00513E2C"/>
    <w:rsid w:val="005154BA"/>
    <w:rsid w:val="00516937"/>
    <w:rsid w:val="00517DEC"/>
    <w:rsid w:val="00521885"/>
    <w:rsid w:val="00530297"/>
    <w:rsid w:val="00532BD5"/>
    <w:rsid w:val="00535BB7"/>
    <w:rsid w:val="00537676"/>
    <w:rsid w:val="00540A18"/>
    <w:rsid w:val="00546663"/>
    <w:rsid w:val="00546678"/>
    <w:rsid w:val="00547A09"/>
    <w:rsid w:val="00547C8A"/>
    <w:rsid w:val="0055175E"/>
    <w:rsid w:val="00552B2A"/>
    <w:rsid w:val="00552C30"/>
    <w:rsid w:val="00553B41"/>
    <w:rsid w:val="00556D73"/>
    <w:rsid w:val="0055700E"/>
    <w:rsid w:val="0055728B"/>
    <w:rsid w:val="005629D7"/>
    <w:rsid w:val="005637BE"/>
    <w:rsid w:val="0056420F"/>
    <w:rsid w:val="005654D7"/>
    <w:rsid w:val="005716A8"/>
    <w:rsid w:val="0057772C"/>
    <w:rsid w:val="005864CC"/>
    <w:rsid w:val="00586649"/>
    <w:rsid w:val="00591D10"/>
    <w:rsid w:val="00595EA8"/>
    <w:rsid w:val="005A03F0"/>
    <w:rsid w:val="005A1880"/>
    <w:rsid w:val="005A195D"/>
    <w:rsid w:val="005A2856"/>
    <w:rsid w:val="005A44C7"/>
    <w:rsid w:val="005A581B"/>
    <w:rsid w:val="005A582B"/>
    <w:rsid w:val="005A5D1D"/>
    <w:rsid w:val="005A6D87"/>
    <w:rsid w:val="005B1F2B"/>
    <w:rsid w:val="005B3955"/>
    <w:rsid w:val="005B6C46"/>
    <w:rsid w:val="005B7382"/>
    <w:rsid w:val="005C0ACA"/>
    <w:rsid w:val="005C1743"/>
    <w:rsid w:val="005C2ABC"/>
    <w:rsid w:val="005C38F6"/>
    <w:rsid w:val="005C4FA7"/>
    <w:rsid w:val="005D0E47"/>
    <w:rsid w:val="005D2415"/>
    <w:rsid w:val="005D6BF7"/>
    <w:rsid w:val="005D6DFC"/>
    <w:rsid w:val="005E4524"/>
    <w:rsid w:val="005E467E"/>
    <w:rsid w:val="005E5B95"/>
    <w:rsid w:val="005E66CD"/>
    <w:rsid w:val="005E6BD6"/>
    <w:rsid w:val="005E6E5B"/>
    <w:rsid w:val="005F2F67"/>
    <w:rsid w:val="005F7B69"/>
    <w:rsid w:val="00604146"/>
    <w:rsid w:val="006053AF"/>
    <w:rsid w:val="00610FF6"/>
    <w:rsid w:val="00611BA3"/>
    <w:rsid w:val="00612426"/>
    <w:rsid w:val="00613076"/>
    <w:rsid w:val="00613D40"/>
    <w:rsid w:val="00615003"/>
    <w:rsid w:val="00617BB2"/>
    <w:rsid w:val="00621BBC"/>
    <w:rsid w:val="00623783"/>
    <w:rsid w:val="0062391F"/>
    <w:rsid w:val="00623F24"/>
    <w:rsid w:val="006248A3"/>
    <w:rsid w:val="006258B6"/>
    <w:rsid w:val="00627CB9"/>
    <w:rsid w:val="0063188C"/>
    <w:rsid w:val="0063309B"/>
    <w:rsid w:val="00634288"/>
    <w:rsid w:val="00634566"/>
    <w:rsid w:val="006373E3"/>
    <w:rsid w:val="0064095D"/>
    <w:rsid w:val="00642009"/>
    <w:rsid w:val="00644626"/>
    <w:rsid w:val="00644AEB"/>
    <w:rsid w:val="0064549B"/>
    <w:rsid w:val="006509BA"/>
    <w:rsid w:val="00654E57"/>
    <w:rsid w:val="00660B07"/>
    <w:rsid w:val="006645B0"/>
    <w:rsid w:val="00665E26"/>
    <w:rsid w:val="0066735A"/>
    <w:rsid w:val="0067224A"/>
    <w:rsid w:val="00672473"/>
    <w:rsid w:val="00673BC4"/>
    <w:rsid w:val="0067479C"/>
    <w:rsid w:val="0067543B"/>
    <w:rsid w:val="00677467"/>
    <w:rsid w:val="006777B7"/>
    <w:rsid w:val="00681701"/>
    <w:rsid w:val="006829BF"/>
    <w:rsid w:val="006837B2"/>
    <w:rsid w:val="00684071"/>
    <w:rsid w:val="00685532"/>
    <w:rsid w:val="00687050"/>
    <w:rsid w:val="00691197"/>
    <w:rsid w:val="006928B9"/>
    <w:rsid w:val="006930B8"/>
    <w:rsid w:val="00693CCA"/>
    <w:rsid w:val="0069598B"/>
    <w:rsid w:val="00697340"/>
    <w:rsid w:val="006976CC"/>
    <w:rsid w:val="006A0691"/>
    <w:rsid w:val="006A101F"/>
    <w:rsid w:val="006A11FD"/>
    <w:rsid w:val="006A1DF8"/>
    <w:rsid w:val="006A28A2"/>
    <w:rsid w:val="006A2DC3"/>
    <w:rsid w:val="006A438E"/>
    <w:rsid w:val="006A5127"/>
    <w:rsid w:val="006A607D"/>
    <w:rsid w:val="006A7A23"/>
    <w:rsid w:val="006A7ACF"/>
    <w:rsid w:val="006B1600"/>
    <w:rsid w:val="006C12A7"/>
    <w:rsid w:val="006C16CE"/>
    <w:rsid w:val="006C1A92"/>
    <w:rsid w:val="006C1A96"/>
    <w:rsid w:val="006C202E"/>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6F5D81"/>
    <w:rsid w:val="007033F3"/>
    <w:rsid w:val="007112B4"/>
    <w:rsid w:val="007158E1"/>
    <w:rsid w:val="00716C71"/>
    <w:rsid w:val="007201B3"/>
    <w:rsid w:val="00723A1C"/>
    <w:rsid w:val="00723E82"/>
    <w:rsid w:val="00724D14"/>
    <w:rsid w:val="00726CFD"/>
    <w:rsid w:val="007273E1"/>
    <w:rsid w:val="0073073B"/>
    <w:rsid w:val="007403EE"/>
    <w:rsid w:val="007437B5"/>
    <w:rsid w:val="00743DBA"/>
    <w:rsid w:val="00743ECC"/>
    <w:rsid w:val="00744133"/>
    <w:rsid w:val="007442F8"/>
    <w:rsid w:val="007461FD"/>
    <w:rsid w:val="00747DDB"/>
    <w:rsid w:val="00751636"/>
    <w:rsid w:val="0075573B"/>
    <w:rsid w:val="00756EBC"/>
    <w:rsid w:val="00764EAE"/>
    <w:rsid w:val="0076516B"/>
    <w:rsid w:val="007719A1"/>
    <w:rsid w:val="00771D5A"/>
    <w:rsid w:val="00773D6A"/>
    <w:rsid w:val="0077469F"/>
    <w:rsid w:val="00775C01"/>
    <w:rsid w:val="00776284"/>
    <w:rsid w:val="007770EB"/>
    <w:rsid w:val="00777C48"/>
    <w:rsid w:val="00781533"/>
    <w:rsid w:val="00784670"/>
    <w:rsid w:val="00784F79"/>
    <w:rsid w:val="007928C4"/>
    <w:rsid w:val="00792FA5"/>
    <w:rsid w:val="00793353"/>
    <w:rsid w:val="007934D9"/>
    <w:rsid w:val="00793BF5"/>
    <w:rsid w:val="00795AFB"/>
    <w:rsid w:val="00796000"/>
    <w:rsid w:val="00796DE9"/>
    <w:rsid w:val="007A1A34"/>
    <w:rsid w:val="007A2386"/>
    <w:rsid w:val="007A471C"/>
    <w:rsid w:val="007A51D3"/>
    <w:rsid w:val="007A5DCC"/>
    <w:rsid w:val="007A64EC"/>
    <w:rsid w:val="007B003F"/>
    <w:rsid w:val="007B35AA"/>
    <w:rsid w:val="007B3694"/>
    <w:rsid w:val="007B3C28"/>
    <w:rsid w:val="007B49F0"/>
    <w:rsid w:val="007B73DF"/>
    <w:rsid w:val="007C20FF"/>
    <w:rsid w:val="007C452D"/>
    <w:rsid w:val="007C47B1"/>
    <w:rsid w:val="007C5A4E"/>
    <w:rsid w:val="007C65FB"/>
    <w:rsid w:val="007C7B91"/>
    <w:rsid w:val="007C7D6E"/>
    <w:rsid w:val="007D02B0"/>
    <w:rsid w:val="007D3D05"/>
    <w:rsid w:val="007D3D65"/>
    <w:rsid w:val="007D5823"/>
    <w:rsid w:val="007D5C54"/>
    <w:rsid w:val="007D7038"/>
    <w:rsid w:val="007D7C61"/>
    <w:rsid w:val="007E02E2"/>
    <w:rsid w:val="007E0C9D"/>
    <w:rsid w:val="007E0CC5"/>
    <w:rsid w:val="007E0EF4"/>
    <w:rsid w:val="007E28D2"/>
    <w:rsid w:val="007E2AF9"/>
    <w:rsid w:val="007E3C8D"/>
    <w:rsid w:val="007E5E4F"/>
    <w:rsid w:val="007E7C4F"/>
    <w:rsid w:val="007F13FD"/>
    <w:rsid w:val="007F157D"/>
    <w:rsid w:val="007F2107"/>
    <w:rsid w:val="007F2932"/>
    <w:rsid w:val="008038D2"/>
    <w:rsid w:val="0080395B"/>
    <w:rsid w:val="008055FF"/>
    <w:rsid w:val="00806CEA"/>
    <w:rsid w:val="008075E4"/>
    <w:rsid w:val="008112C8"/>
    <w:rsid w:val="00811AA0"/>
    <w:rsid w:val="00814D6B"/>
    <w:rsid w:val="00816469"/>
    <w:rsid w:val="00824A91"/>
    <w:rsid w:val="008264BE"/>
    <w:rsid w:val="0082740C"/>
    <w:rsid w:val="00827B2C"/>
    <w:rsid w:val="00827E9C"/>
    <w:rsid w:val="008301E5"/>
    <w:rsid w:val="00834A54"/>
    <w:rsid w:val="00835FCD"/>
    <w:rsid w:val="00842117"/>
    <w:rsid w:val="008429FF"/>
    <w:rsid w:val="00842C18"/>
    <w:rsid w:val="0084334D"/>
    <w:rsid w:val="00844E01"/>
    <w:rsid w:val="00847B2D"/>
    <w:rsid w:val="00847BD9"/>
    <w:rsid w:val="008508EA"/>
    <w:rsid w:val="00850F8E"/>
    <w:rsid w:val="00853A3D"/>
    <w:rsid w:val="0086381E"/>
    <w:rsid w:val="008645FD"/>
    <w:rsid w:val="00864754"/>
    <w:rsid w:val="00870005"/>
    <w:rsid w:val="008724B4"/>
    <w:rsid w:val="0087287C"/>
    <w:rsid w:val="00876F80"/>
    <w:rsid w:val="00877AC5"/>
    <w:rsid w:val="00880A4D"/>
    <w:rsid w:val="008827BB"/>
    <w:rsid w:val="008863C2"/>
    <w:rsid w:val="00890B23"/>
    <w:rsid w:val="00891A2E"/>
    <w:rsid w:val="00892052"/>
    <w:rsid w:val="008951C4"/>
    <w:rsid w:val="00895C9A"/>
    <w:rsid w:val="0089669B"/>
    <w:rsid w:val="00897049"/>
    <w:rsid w:val="008A02E6"/>
    <w:rsid w:val="008A0877"/>
    <w:rsid w:val="008A0CC1"/>
    <w:rsid w:val="008A194A"/>
    <w:rsid w:val="008B21D3"/>
    <w:rsid w:val="008B3AD0"/>
    <w:rsid w:val="008B7DF2"/>
    <w:rsid w:val="008C49CB"/>
    <w:rsid w:val="008C50E6"/>
    <w:rsid w:val="008C67D8"/>
    <w:rsid w:val="008C6FA0"/>
    <w:rsid w:val="008D159F"/>
    <w:rsid w:val="008D220D"/>
    <w:rsid w:val="008D2235"/>
    <w:rsid w:val="008D31C2"/>
    <w:rsid w:val="008D40CC"/>
    <w:rsid w:val="008D4737"/>
    <w:rsid w:val="008E26B7"/>
    <w:rsid w:val="008E5671"/>
    <w:rsid w:val="008E62F6"/>
    <w:rsid w:val="008E6C86"/>
    <w:rsid w:val="008E724B"/>
    <w:rsid w:val="008F3397"/>
    <w:rsid w:val="008F4312"/>
    <w:rsid w:val="008F6046"/>
    <w:rsid w:val="008F62A4"/>
    <w:rsid w:val="008F6F92"/>
    <w:rsid w:val="00901079"/>
    <w:rsid w:val="00901621"/>
    <w:rsid w:val="00905194"/>
    <w:rsid w:val="009059E8"/>
    <w:rsid w:val="00907442"/>
    <w:rsid w:val="00915897"/>
    <w:rsid w:val="009179B7"/>
    <w:rsid w:val="00923A51"/>
    <w:rsid w:val="009252D3"/>
    <w:rsid w:val="00926223"/>
    <w:rsid w:val="00930273"/>
    <w:rsid w:val="0093035B"/>
    <w:rsid w:val="00931BA8"/>
    <w:rsid w:val="0093223F"/>
    <w:rsid w:val="00933F26"/>
    <w:rsid w:val="009348E1"/>
    <w:rsid w:val="00934931"/>
    <w:rsid w:val="009365A4"/>
    <w:rsid w:val="0093799C"/>
    <w:rsid w:val="00945894"/>
    <w:rsid w:val="0094736C"/>
    <w:rsid w:val="00947431"/>
    <w:rsid w:val="00950456"/>
    <w:rsid w:val="00953212"/>
    <w:rsid w:val="0095749D"/>
    <w:rsid w:val="00960E48"/>
    <w:rsid w:val="0096176A"/>
    <w:rsid w:val="009621C4"/>
    <w:rsid w:val="00963DFB"/>
    <w:rsid w:val="00971632"/>
    <w:rsid w:val="009729A7"/>
    <w:rsid w:val="009807B0"/>
    <w:rsid w:val="00981F63"/>
    <w:rsid w:val="00982147"/>
    <w:rsid w:val="00982423"/>
    <w:rsid w:val="00983CCF"/>
    <w:rsid w:val="00983E43"/>
    <w:rsid w:val="009858C7"/>
    <w:rsid w:val="00985FEC"/>
    <w:rsid w:val="009872C8"/>
    <w:rsid w:val="009873B7"/>
    <w:rsid w:val="0098790A"/>
    <w:rsid w:val="00987A8B"/>
    <w:rsid w:val="00990F2D"/>
    <w:rsid w:val="0099133E"/>
    <w:rsid w:val="00992940"/>
    <w:rsid w:val="00995048"/>
    <w:rsid w:val="00995288"/>
    <w:rsid w:val="009963B5"/>
    <w:rsid w:val="009973E5"/>
    <w:rsid w:val="009A0905"/>
    <w:rsid w:val="009A0B48"/>
    <w:rsid w:val="009A1450"/>
    <w:rsid w:val="009A1EA1"/>
    <w:rsid w:val="009A3944"/>
    <w:rsid w:val="009A614B"/>
    <w:rsid w:val="009A6A45"/>
    <w:rsid w:val="009A6B71"/>
    <w:rsid w:val="009A78C1"/>
    <w:rsid w:val="009A7A71"/>
    <w:rsid w:val="009A7EF4"/>
    <w:rsid w:val="009B011E"/>
    <w:rsid w:val="009B1679"/>
    <w:rsid w:val="009B3176"/>
    <w:rsid w:val="009B31A9"/>
    <w:rsid w:val="009B4DE1"/>
    <w:rsid w:val="009B5069"/>
    <w:rsid w:val="009B516B"/>
    <w:rsid w:val="009B6B99"/>
    <w:rsid w:val="009C0231"/>
    <w:rsid w:val="009C1FB2"/>
    <w:rsid w:val="009C261C"/>
    <w:rsid w:val="009D1529"/>
    <w:rsid w:val="009D22CC"/>
    <w:rsid w:val="009D5E0A"/>
    <w:rsid w:val="009E06DA"/>
    <w:rsid w:val="009E33AD"/>
    <w:rsid w:val="009E41A0"/>
    <w:rsid w:val="009E6112"/>
    <w:rsid w:val="009E65A1"/>
    <w:rsid w:val="009E7B1C"/>
    <w:rsid w:val="009F3FE3"/>
    <w:rsid w:val="009F73BC"/>
    <w:rsid w:val="009F75AF"/>
    <w:rsid w:val="009F7621"/>
    <w:rsid w:val="00A01C5D"/>
    <w:rsid w:val="00A033BA"/>
    <w:rsid w:val="00A0428D"/>
    <w:rsid w:val="00A04BB9"/>
    <w:rsid w:val="00A05D47"/>
    <w:rsid w:val="00A10136"/>
    <w:rsid w:val="00A11B1E"/>
    <w:rsid w:val="00A1208F"/>
    <w:rsid w:val="00A12ECB"/>
    <w:rsid w:val="00A13166"/>
    <w:rsid w:val="00A13781"/>
    <w:rsid w:val="00A14984"/>
    <w:rsid w:val="00A16ED6"/>
    <w:rsid w:val="00A1708A"/>
    <w:rsid w:val="00A22153"/>
    <w:rsid w:val="00A22B65"/>
    <w:rsid w:val="00A23418"/>
    <w:rsid w:val="00A27BA0"/>
    <w:rsid w:val="00A27EA8"/>
    <w:rsid w:val="00A31402"/>
    <w:rsid w:val="00A326BE"/>
    <w:rsid w:val="00A334D3"/>
    <w:rsid w:val="00A33E24"/>
    <w:rsid w:val="00A34C8A"/>
    <w:rsid w:val="00A435B5"/>
    <w:rsid w:val="00A50523"/>
    <w:rsid w:val="00A5186D"/>
    <w:rsid w:val="00A5322C"/>
    <w:rsid w:val="00A53301"/>
    <w:rsid w:val="00A53B75"/>
    <w:rsid w:val="00A53F53"/>
    <w:rsid w:val="00A560E8"/>
    <w:rsid w:val="00A57A25"/>
    <w:rsid w:val="00A601C0"/>
    <w:rsid w:val="00A60EE7"/>
    <w:rsid w:val="00A66C66"/>
    <w:rsid w:val="00A67A42"/>
    <w:rsid w:val="00A70264"/>
    <w:rsid w:val="00A72635"/>
    <w:rsid w:val="00A72748"/>
    <w:rsid w:val="00A73A87"/>
    <w:rsid w:val="00A775F2"/>
    <w:rsid w:val="00A80191"/>
    <w:rsid w:val="00A81650"/>
    <w:rsid w:val="00A81FC6"/>
    <w:rsid w:val="00A835F8"/>
    <w:rsid w:val="00A8715C"/>
    <w:rsid w:val="00A87FD2"/>
    <w:rsid w:val="00A90CDD"/>
    <w:rsid w:val="00A91F2C"/>
    <w:rsid w:val="00A92445"/>
    <w:rsid w:val="00A93C20"/>
    <w:rsid w:val="00A9446F"/>
    <w:rsid w:val="00A94555"/>
    <w:rsid w:val="00AA3E1A"/>
    <w:rsid w:val="00AA4470"/>
    <w:rsid w:val="00AA61D6"/>
    <w:rsid w:val="00AA629F"/>
    <w:rsid w:val="00AA74AB"/>
    <w:rsid w:val="00AB121C"/>
    <w:rsid w:val="00AB1EDF"/>
    <w:rsid w:val="00AB5AC5"/>
    <w:rsid w:val="00AC0CB5"/>
    <w:rsid w:val="00AC454B"/>
    <w:rsid w:val="00AD0B01"/>
    <w:rsid w:val="00AD3F5F"/>
    <w:rsid w:val="00AD7937"/>
    <w:rsid w:val="00AE095A"/>
    <w:rsid w:val="00AE165B"/>
    <w:rsid w:val="00AE30D3"/>
    <w:rsid w:val="00AE396E"/>
    <w:rsid w:val="00AE3F22"/>
    <w:rsid w:val="00AE6ACC"/>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17C0B"/>
    <w:rsid w:val="00B203D0"/>
    <w:rsid w:val="00B21678"/>
    <w:rsid w:val="00B21F27"/>
    <w:rsid w:val="00B2318B"/>
    <w:rsid w:val="00B26020"/>
    <w:rsid w:val="00B26BA9"/>
    <w:rsid w:val="00B270D1"/>
    <w:rsid w:val="00B332F9"/>
    <w:rsid w:val="00B33941"/>
    <w:rsid w:val="00B3591A"/>
    <w:rsid w:val="00B372BB"/>
    <w:rsid w:val="00B40DB9"/>
    <w:rsid w:val="00B41A80"/>
    <w:rsid w:val="00B41B74"/>
    <w:rsid w:val="00B433A1"/>
    <w:rsid w:val="00B4433C"/>
    <w:rsid w:val="00B452B5"/>
    <w:rsid w:val="00B45820"/>
    <w:rsid w:val="00B47288"/>
    <w:rsid w:val="00B47468"/>
    <w:rsid w:val="00B51C62"/>
    <w:rsid w:val="00B55271"/>
    <w:rsid w:val="00B55806"/>
    <w:rsid w:val="00B55CFF"/>
    <w:rsid w:val="00B57A24"/>
    <w:rsid w:val="00B60644"/>
    <w:rsid w:val="00B62948"/>
    <w:rsid w:val="00B6364B"/>
    <w:rsid w:val="00B661B0"/>
    <w:rsid w:val="00B67559"/>
    <w:rsid w:val="00B7011C"/>
    <w:rsid w:val="00B70DB2"/>
    <w:rsid w:val="00B74090"/>
    <w:rsid w:val="00B77344"/>
    <w:rsid w:val="00B8230F"/>
    <w:rsid w:val="00B824E2"/>
    <w:rsid w:val="00B82D04"/>
    <w:rsid w:val="00B84516"/>
    <w:rsid w:val="00B85728"/>
    <w:rsid w:val="00B8744E"/>
    <w:rsid w:val="00B90C2E"/>
    <w:rsid w:val="00B920FD"/>
    <w:rsid w:val="00B9610A"/>
    <w:rsid w:val="00B968BD"/>
    <w:rsid w:val="00BA0302"/>
    <w:rsid w:val="00BA0C5D"/>
    <w:rsid w:val="00BA0E8A"/>
    <w:rsid w:val="00BA522C"/>
    <w:rsid w:val="00BA5AEF"/>
    <w:rsid w:val="00BA60C5"/>
    <w:rsid w:val="00BB2EB0"/>
    <w:rsid w:val="00BB7AAE"/>
    <w:rsid w:val="00BC0E52"/>
    <w:rsid w:val="00BC0F7B"/>
    <w:rsid w:val="00BC13A5"/>
    <w:rsid w:val="00BC1C08"/>
    <w:rsid w:val="00BC3431"/>
    <w:rsid w:val="00BC3804"/>
    <w:rsid w:val="00BC4785"/>
    <w:rsid w:val="00BC5ECD"/>
    <w:rsid w:val="00BC69CA"/>
    <w:rsid w:val="00BD3A0B"/>
    <w:rsid w:val="00BD664E"/>
    <w:rsid w:val="00BE08ED"/>
    <w:rsid w:val="00BE0CA8"/>
    <w:rsid w:val="00BE0D39"/>
    <w:rsid w:val="00BE48FD"/>
    <w:rsid w:val="00BE4F37"/>
    <w:rsid w:val="00BE522C"/>
    <w:rsid w:val="00BE5CAE"/>
    <w:rsid w:val="00BE6197"/>
    <w:rsid w:val="00BF0C3F"/>
    <w:rsid w:val="00BF0F68"/>
    <w:rsid w:val="00BF19DE"/>
    <w:rsid w:val="00BF2D0C"/>
    <w:rsid w:val="00BF4495"/>
    <w:rsid w:val="00BF52C7"/>
    <w:rsid w:val="00C00D4F"/>
    <w:rsid w:val="00C03FEF"/>
    <w:rsid w:val="00C052DD"/>
    <w:rsid w:val="00C06533"/>
    <w:rsid w:val="00C06E90"/>
    <w:rsid w:val="00C137F4"/>
    <w:rsid w:val="00C1393B"/>
    <w:rsid w:val="00C1442D"/>
    <w:rsid w:val="00C159A0"/>
    <w:rsid w:val="00C15CB2"/>
    <w:rsid w:val="00C1765C"/>
    <w:rsid w:val="00C1770A"/>
    <w:rsid w:val="00C20589"/>
    <w:rsid w:val="00C208C6"/>
    <w:rsid w:val="00C216F1"/>
    <w:rsid w:val="00C22687"/>
    <w:rsid w:val="00C22E42"/>
    <w:rsid w:val="00C2371A"/>
    <w:rsid w:val="00C2788B"/>
    <w:rsid w:val="00C32958"/>
    <w:rsid w:val="00C33D79"/>
    <w:rsid w:val="00C34160"/>
    <w:rsid w:val="00C35DBB"/>
    <w:rsid w:val="00C37479"/>
    <w:rsid w:val="00C37B3A"/>
    <w:rsid w:val="00C403B7"/>
    <w:rsid w:val="00C40A96"/>
    <w:rsid w:val="00C44CA0"/>
    <w:rsid w:val="00C45493"/>
    <w:rsid w:val="00C47B4E"/>
    <w:rsid w:val="00C51256"/>
    <w:rsid w:val="00C52517"/>
    <w:rsid w:val="00C56326"/>
    <w:rsid w:val="00C6128C"/>
    <w:rsid w:val="00C62EBB"/>
    <w:rsid w:val="00C63289"/>
    <w:rsid w:val="00C67C6A"/>
    <w:rsid w:val="00C704E5"/>
    <w:rsid w:val="00C74BC8"/>
    <w:rsid w:val="00C74C23"/>
    <w:rsid w:val="00C75A16"/>
    <w:rsid w:val="00C768AF"/>
    <w:rsid w:val="00C76F3F"/>
    <w:rsid w:val="00C80C7D"/>
    <w:rsid w:val="00C8198E"/>
    <w:rsid w:val="00C822CA"/>
    <w:rsid w:val="00C84C40"/>
    <w:rsid w:val="00C85F92"/>
    <w:rsid w:val="00C8721E"/>
    <w:rsid w:val="00C90A24"/>
    <w:rsid w:val="00C91010"/>
    <w:rsid w:val="00C93686"/>
    <w:rsid w:val="00C93C40"/>
    <w:rsid w:val="00CA0329"/>
    <w:rsid w:val="00CA10FE"/>
    <w:rsid w:val="00CA2D4E"/>
    <w:rsid w:val="00CA42AF"/>
    <w:rsid w:val="00CA5C71"/>
    <w:rsid w:val="00CA663A"/>
    <w:rsid w:val="00CB1065"/>
    <w:rsid w:val="00CB4C7E"/>
    <w:rsid w:val="00CC14CF"/>
    <w:rsid w:val="00CC5C0A"/>
    <w:rsid w:val="00CC6EBE"/>
    <w:rsid w:val="00CD0FA0"/>
    <w:rsid w:val="00CD17AE"/>
    <w:rsid w:val="00CD1BFD"/>
    <w:rsid w:val="00CD383A"/>
    <w:rsid w:val="00CE0362"/>
    <w:rsid w:val="00CE0FCB"/>
    <w:rsid w:val="00CE2715"/>
    <w:rsid w:val="00CE3A89"/>
    <w:rsid w:val="00CE51E9"/>
    <w:rsid w:val="00CE5666"/>
    <w:rsid w:val="00CE57D5"/>
    <w:rsid w:val="00CE587D"/>
    <w:rsid w:val="00CE7057"/>
    <w:rsid w:val="00CF4CE6"/>
    <w:rsid w:val="00CF5A69"/>
    <w:rsid w:val="00CF5F79"/>
    <w:rsid w:val="00CF6F50"/>
    <w:rsid w:val="00D03BCE"/>
    <w:rsid w:val="00D06BC0"/>
    <w:rsid w:val="00D10309"/>
    <w:rsid w:val="00D111EA"/>
    <w:rsid w:val="00D11C4A"/>
    <w:rsid w:val="00D14112"/>
    <w:rsid w:val="00D1460F"/>
    <w:rsid w:val="00D15D8D"/>
    <w:rsid w:val="00D16E17"/>
    <w:rsid w:val="00D170D2"/>
    <w:rsid w:val="00D20288"/>
    <w:rsid w:val="00D20CB9"/>
    <w:rsid w:val="00D221D3"/>
    <w:rsid w:val="00D23D07"/>
    <w:rsid w:val="00D27451"/>
    <w:rsid w:val="00D30D7C"/>
    <w:rsid w:val="00D31DC3"/>
    <w:rsid w:val="00D33077"/>
    <w:rsid w:val="00D34FDB"/>
    <w:rsid w:val="00D36D09"/>
    <w:rsid w:val="00D371FC"/>
    <w:rsid w:val="00D4297F"/>
    <w:rsid w:val="00D44D7C"/>
    <w:rsid w:val="00D458F0"/>
    <w:rsid w:val="00D45D30"/>
    <w:rsid w:val="00D50D5A"/>
    <w:rsid w:val="00D52D71"/>
    <w:rsid w:val="00D532FE"/>
    <w:rsid w:val="00D55815"/>
    <w:rsid w:val="00D56F27"/>
    <w:rsid w:val="00D612DE"/>
    <w:rsid w:val="00D62138"/>
    <w:rsid w:val="00D63EA1"/>
    <w:rsid w:val="00D65981"/>
    <w:rsid w:val="00D67C7C"/>
    <w:rsid w:val="00D705AB"/>
    <w:rsid w:val="00D70DDC"/>
    <w:rsid w:val="00D7145C"/>
    <w:rsid w:val="00D81B63"/>
    <w:rsid w:val="00D8487F"/>
    <w:rsid w:val="00D9381B"/>
    <w:rsid w:val="00D94B1E"/>
    <w:rsid w:val="00D95DFC"/>
    <w:rsid w:val="00DA078E"/>
    <w:rsid w:val="00DA46AC"/>
    <w:rsid w:val="00DA7C7D"/>
    <w:rsid w:val="00DB016D"/>
    <w:rsid w:val="00DB02B0"/>
    <w:rsid w:val="00DB1637"/>
    <w:rsid w:val="00DB1EA3"/>
    <w:rsid w:val="00DB4733"/>
    <w:rsid w:val="00DB4B6A"/>
    <w:rsid w:val="00DB7CC0"/>
    <w:rsid w:val="00DC2259"/>
    <w:rsid w:val="00DC4F6C"/>
    <w:rsid w:val="00DC76D6"/>
    <w:rsid w:val="00DD2101"/>
    <w:rsid w:val="00DE01F8"/>
    <w:rsid w:val="00DE0ACD"/>
    <w:rsid w:val="00DE278E"/>
    <w:rsid w:val="00DE42CD"/>
    <w:rsid w:val="00DE4ACA"/>
    <w:rsid w:val="00DF1D13"/>
    <w:rsid w:val="00DF2442"/>
    <w:rsid w:val="00DF26B0"/>
    <w:rsid w:val="00DF424F"/>
    <w:rsid w:val="00DF699D"/>
    <w:rsid w:val="00DF7164"/>
    <w:rsid w:val="00DF7CF9"/>
    <w:rsid w:val="00E0345F"/>
    <w:rsid w:val="00E04366"/>
    <w:rsid w:val="00E142D4"/>
    <w:rsid w:val="00E14FE2"/>
    <w:rsid w:val="00E17311"/>
    <w:rsid w:val="00E23DB1"/>
    <w:rsid w:val="00E24310"/>
    <w:rsid w:val="00E25016"/>
    <w:rsid w:val="00E26D8E"/>
    <w:rsid w:val="00E301FD"/>
    <w:rsid w:val="00E31D50"/>
    <w:rsid w:val="00E32AE7"/>
    <w:rsid w:val="00E32C40"/>
    <w:rsid w:val="00E32D2F"/>
    <w:rsid w:val="00E335B0"/>
    <w:rsid w:val="00E350FC"/>
    <w:rsid w:val="00E35F55"/>
    <w:rsid w:val="00E42801"/>
    <w:rsid w:val="00E433C3"/>
    <w:rsid w:val="00E44598"/>
    <w:rsid w:val="00E4586A"/>
    <w:rsid w:val="00E45C64"/>
    <w:rsid w:val="00E460B6"/>
    <w:rsid w:val="00E470D1"/>
    <w:rsid w:val="00E503AE"/>
    <w:rsid w:val="00E5368F"/>
    <w:rsid w:val="00E55E08"/>
    <w:rsid w:val="00E6063A"/>
    <w:rsid w:val="00E6261F"/>
    <w:rsid w:val="00E63EBD"/>
    <w:rsid w:val="00E64C59"/>
    <w:rsid w:val="00E653AA"/>
    <w:rsid w:val="00E670F0"/>
    <w:rsid w:val="00E67574"/>
    <w:rsid w:val="00E72256"/>
    <w:rsid w:val="00E72CFD"/>
    <w:rsid w:val="00E7358B"/>
    <w:rsid w:val="00E73E8A"/>
    <w:rsid w:val="00E73FD7"/>
    <w:rsid w:val="00E75213"/>
    <w:rsid w:val="00E759B6"/>
    <w:rsid w:val="00E76691"/>
    <w:rsid w:val="00E770B6"/>
    <w:rsid w:val="00E806A5"/>
    <w:rsid w:val="00E81B22"/>
    <w:rsid w:val="00E827C0"/>
    <w:rsid w:val="00E83CCA"/>
    <w:rsid w:val="00E845EC"/>
    <w:rsid w:val="00E85823"/>
    <w:rsid w:val="00E866C9"/>
    <w:rsid w:val="00E86A6B"/>
    <w:rsid w:val="00E873E8"/>
    <w:rsid w:val="00E90141"/>
    <w:rsid w:val="00E9015F"/>
    <w:rsid w:val="00E920DC"/>
    <w:rsid w:val="00E9296C"/>
    <w:rsid w:val="00E958F4"/>
    <w:rsid w:val="00E96D4F"/>
    <w:rsid w:val="00EA27A2"/>
    <w:rsid w:val="00EA34DF"/>
    <w:rsid w:val="00EA38D2"/>
    <w:rsid w:val="00EA3C7D"/>
    <w:rsid w:val="00EA4D0E"/>
    <w:rsid w:val="00EB00BA"/>
    <w:rsid w:val="00EB2F19"/>
    <w:rsid w:val="00EB2FC8"/>
    <w:rsid w:val="00EB351F"/>
    <w:rsid w:val="00EB5FEB"/>
    <w:rsid w:val="00EC120D"/>
    <w:rsid w:val="00EC22C9"/>
    <w:rsid w:val="00EC3BC5"/>
    <w:rsid w:val="00EC4E71"/>
    <w:rsid w:val="00EC5E3E"/>
    <w:rsid w:val="00EC6637"/>
    <w:rsid w:val="00EC7237"/>
    <w:rsid w:val="00ED091C"/>
    <w:rsid w:val="00ED239F"/>
    <w:rsid w:val="00ED2F26"/>
    <w:rsid w:val="00ED596F"/>
    <w:rsid w:val="00ED659D"/>
    <w:rsid w:val="00EE077E"/>
    <w:rsid w:val="00EE341B"/>
    <w:rsid w:val="00EE3C5C"/>
    <w:rsid w:val="00EE7F0E"/>
    <w:rsid w:val="00EF00E7"/>
    <w:rsid w:val="00EF0F06"/>
    <w:rsid w:val="00EF1030"/>
    <w:rsid w:val="00EF27D5"/>
    <w:rsid w:val="00EF5E2D"/>
    <w:rsid w:val="00EF707D"/>
    <w:rsid w:val="00F008E2"/>
    <w:rsid w:val="00F00B78"/>
    <w:rsid w:val="00F01683"/>
    <w:rsid w:val="00F0256B"/>
    <w:rsid w:val="00F053B4"/>
    <w:rsid w:val="00F062D2"/>
    <w:rsid w:val="00F06F09"/>
    <w:rsid w:val="00F0785E"/>
    <w:rsid w:val="00F07A3F"/>
    <w:rsid w:val="00F118E2"/>
    <w:rsid w:val="00F126EB"/>
    <w:rsid w:val="00F12854"/>
    <w:rsid w:val="00F13D3C"/>
    <w:rsid w:val="00F15246"/>
    <w:rsid w:val="00F16467"/>
    <w:rsid w:val="00F17F12"/>
    <w:rsid w:val="00F26684"/>
    <w:rsid w:val="00F269B1"/>
    <w:rsid w:val="00F307D9"/>
    <w:rsid w:val="00F3100F"/>
    <w:rsid w:val="00F319BA"/>
    <w:rsid w:val="00F327DB"/>
    <w:rsid w:val="00F32BB1"/>
    <w:rsid w:val="00F33287"/>
    <w:rsid w:val="00F342DE"/>
    <w:rsid w:val="00F409E3"/>
    <w:rsid w:val="00F42FD5"/>
    <w:rsid w:val="00F43F66"/>
    <w:rsid w:val="00F45C64"/>
    <w:rsid w:val="00F47EDC"/>
    <w:rsid w:val="00F52E88"/>
    <w:rsid w:val="00F532FA"/>
    <w:rsid w:val="00F53968"/>
    <w:rsid w:val="00F556F4"/>
    <w:rsid w:val="00F60875"/>
    <w:rsid w:val="00F632BA"/>
    <w:rsid w:val="00F63B82"/>
    <w:rsid w:val="00F63DCD"/>
    <w:rsid w:val="00F6438A"/>
    <w:rsid w:val="00F65BBD"/>
    <w:rsid w:val="00F7006D"/>
    <w:rsid w:val="00F727E1"/>
    <w:rsid w:val="00F762B7"/>
    <w:rsid w:val="00F7704E"/>
    <w:rsid w:val="00F774B8"/>
    <w:rsid w:val="00F77FE4"/>
    <w:rsid w:val="00F80578"/>
    <w:rsid w:val="00F82241"/>
    <w:rsid w:val="00F84705"/>
    <w:rsid w:val="00F85A8D"/>
    <w:rsid w:val="00F8798A"/>
    <w:rsid w:val="00FA0D1B"/>
    <w:rsid w:val="00FA0EA5"/>
    <w:rsid w:val="00FA1647"/>
    <w:rsid w:val="00FA16C2"/>
    <w:rsid w:val="00FA172B"/>
    <w:rsid w:val="00FA7AE0"/>
    <w:rsid w:val="00FB0755"/>
    <w:rsid w:val="00FB128A"/>
    <w:rsid w:val="00FB2A22"/>
    <w:rsid w:val="00FB2C5F"/>
    <w:rsid w:val="00FB4B61"/>
    <w:rsid w:val="00FB5223"/>
    <w:rsid w:val="00FB6759"/>
    <w:rsid w:val="00FB7D14"/>
    <w:rsid w:val="00FB7FE0"/>
    <w:rsid w:val="00FC0AD2"/>
    <w:rsid w:val="00FC18B2"/>
    <w:rsid w:val="00FC209F"/>
    <w:rsid w:val="00FC31B8"/>
    <w:rsid w:val="00FC3636"/>
    <w:rsid w:val="00FC7C91"/>
    <w:rsid w:val="00FD1442"/>
    <w:rsid w:val="00FD177D"/>
    <w:rsid w:val="00FD359C"/>
    <w:rsid w:val="00FD392B"/>
    <w:rsid w:val="00FD4759"/>
    <w:rsid w:val="00FD5A44"/>
    <w:rsid w:val="00FE05C9"/>
    <w:rsid w:val="00FE09A7"/>
    <w:rsid w:val="00FE1FAF"/>
    <w:rsid w:val="00FE557B"/>
    <w:rsid w:val="00FE6827"/>
    <w:rsid w:val="00FE686C"/>
    <w:rsid w:val="00FF021E"/>
    <w:rsid w:val="00FF0FA3"/>
    <w:rsid w:val="00FF15E4"/>
    <w:rsid w:val="00FF2BFC"/>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75DEB0E"/>
  <w15:docId w15:val="{EFA5A25D-8B6B-49E2-A0F5-2D5FA941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7AA8"/>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7358B"/>
    <w:rPr>
      <w:szCs w:val="24"/>
    </w:rPr>
  </w:style>
  <w:style w:type="paragraph" w:styleId="berarbeitung">
    <w:name w:val="Revision"/>
    <w:hidden/>
    <w:uiPriority w:val="62"/>
    <w:rsid w:val="00992940"/>
    <w:rPr>
      <w:sz w:val="24"/>
    </w:rPr>
  </w:style>
  <w:style w:type="paragraph" w:styleId="Listenabsatz">
    <w:name w:val="List Paragraph"/>
    <w:basedOn w:val="Standard"/>
    <w:uiPriority w:val="63"/>
    <w:qFormat/>
    <w:rsid w:val="00BC4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93019044">
      <w:bodyDiv w:val="1"/>
      <w:marLeft w:val="0"/>
      <w:marRight w:val="0"/>
      <w:marTop w:val="0"/>
      <w:marBottom w:val="0"/>
      <w:divBdr>
        <w:top w:val="none" w:sz="0" w:space="0" w:color="auto"/>
        <w:left w:val="none" w:sz="0" w:space="0" w:color="auto"/>
        <w:bottom w:val="none" w:sz="0" w:space="0" w:color="auto"/>
        <w:right w:val="none" w:sz="0" w:space="0" w:color="auto"/>
      </w:divBdr>
    </w:div>
    <w:div w:id="439684773">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50461629">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064720445">
      <w:bodyDiv w:val="1"/>
      <w:marLeft w:val="0"/>
      <w:marRight w:val="0"/>
      <w:marTop w:val="0"/>
      <w:marBottom w:val="0"/>
      <w:divBdr>
        <w:top w:val="none" w:sz="0" w:space="0" w:color="auto"/>
        <w:left w:val="none" w:sz="0" w:space="0" w:color="auto"/>
        <w:bottom w:val="none" w:sz="0" w:space="0" w:color="auto"/>
        <w:right w:val="none" w:sz="0" w:space="0" w:color="auto"/>
      </w:divBdr>
    </w:div>
    <w:div w:id="1083382670">
      <w:bodyDiv w:val="1"/>
      <w:marLeft w:val="0"/>
      <w:marRight w:val="0"/>
      <w:marTop w:val="0"/>
      <w:marBottom w:val="0"/>
      <w:divBdr>
        <w:top w:val="none" w:sz="0" w:space="0" w:color="auto"/>
        <w:left w:val="none" w:sz="0" w:space="0" w:color="auto"/>
        <w:bottom w:val="none" w:sz="0" w:space="0" w:color="auto"/>
        <w:right w:val="none" w:sz="0" w:space="0" w:color="auto"/>
      </w:divBdr>
    </w:div>
    <w:div w:id="1230918317">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upa@press-n-relations.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DFA5A-FD40-024B-B61E-A4906725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531</Words>
  <Characters>3348</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3872</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2</cp:revision>
  <cp:lastPrinted>2015-08-27T07:24:00Z</cp:lastPrinted>
  <dcterms:created xsi:type="dcterms:W3CDTF">2015-08-27T15:20:00Z</dcterms:created>
  <dcterms:modified xsi:type="dcterms:W3CDTF">2015-08-27T15:20:00Z</dcterms:modified>
</cp:coreProperties>
</file>