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F27EB" w14:textId="77777777" w:rsidR="003509E3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18AB3EE9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C9930A1" w14:textId="0F9625D8" w:rsidR="003509E3" w:rsidRPr="0033290C" w:rsidRDefault="003509E3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  <w:lang w:val="en-US"/>
        </w:rPr>
      </w:pPr>
      <w:r w:rsidRPr="0033290C">
        <w:rPr>
          <w:rFonts w:ascii="Arial" w:hAnsi="Arial"/>
          <w:b/>
          <w:color w:val="000000"/>
          <w:u w:val="single"/>
          <w:lang w:val="en-US"/>
        </w:rPr>
        <w:t xml:space="preserve">FRITZ &amp; MACZIOL </w:t>
      </w:r>
      <w:proofErr w:type="spellStart"/>
      <w:r w:rsidR="00AF56DF" w:rsidRPr="0033290C">
        <w:rPr>
          <w:rFonts w:ascii="Arial" w:hAnsi="Arial"/>
          <w:b/>
          <w:color w:val="000000"/>
          <w:u w:val="single"/>
          <w:lang w:val="en-US"/>
        </w:rPr>
        <w:t>erhält</w:t>
      </w:r>
      <w:proofErr w:type="spellEnd"/>
      <w:r w:rsidR="00AF56DF" w:rsidRPr="0033290C">
        <w:rPr>
          <w:rFonts w:ascii="Arial" w:hAnsi="Arial"/>
          <w:b/>
          <w:color w:val="000000"/>
          <w:u w:val="single"/>
          <w:lang w:val="en-US"/>
        </w:rPr>
        <w:t xml:space="preserve"> IBM Beacon Laureate Award</w:t>
      </w:r>
      <w:r w:rsidR="00A156F1" w:rsidRPr="0033290C">
        <w:rPr>
          <w:rFonts w:ascii="Arial" w:hAnsi="Arial"/>
          <w:b/>
          <w:color w:val="000000"/>
          <w:u w:val="single"/>
          <w:lang w:val="en-US"/>
        </w:rPr>
        <w:t xml:space="preserve"> for Technical Excellence</w:t>
      </w:r>
      <w:r w:rsidR="00993580" w:rsidRPr="0033290C">
        <w:rPr>
          <w:rFonts w:ascii="Arial" w:hAnsi="Arial"/>
          <w:b/>
          <w:color w:val="000000"/>
          <w:u w:val="single"/>
          <w:lang w:val="en-US"/>
        </w:rPr>
        <w:t xml:space="preserve"> </w:t>
      </w:r>
    </w:p>
    <w:p w14:paraId="1BEB9557" w14:textId="77777777" w:rsidR="003509E3" w:rsidRPr="0033290C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  <w:lang w:val="en-US"/>
        </w:rPr>
      </w:pPr>
    </w:p>
    <w:p w14:paraId="37CCE008" w14:textId="77777777" w:rsidR="00E436CC" w:rsidRPr="00F727E1" w:rsidRDefault="00E436CC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IBM zollt allerhöchste Anerkennung</w:t>
      </w:r>
    </w:p>
    <w:p w14:paraId="49BB59F0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1AC5C604" w14:textId="2CC56DA3" w:rsidR="00C914DD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 w:rsidRPr="00F727E1">
        <w:rPr>
          <w:rFonts w:ascii="Arial" w:hAnsi="Arial"/>
          <w:b/>
          <w:color w:val="000000"/>
          <w:sz w:val="20"/>
        </w:rPr>
        <w:t>Ulm</w:t>
      </w:r>
      <w:r w:rsidRPr="00673BC4">
        <w:rPr>
          <w:rFonts w:ascii="Arial" w:hAnsi="Arial"/>
          <w:b/>
          <w:sz w:val="20"/>
        </w:rPr>
        <w:t xml:space="preserve">, </w:t>
      </w:r>
      <w:r w:rsidR="00B025F0">
        <w:rPr>
          <w:rFonts w:ascii="Arial" w:hAnsi="Arial"/>
          <w:b/>
          <w:color w:val="000000"/>
          <w:sz w:val="20"/>
        </w:rPr>
        <w:t>4</w:t>
      </w:r>
      <w:r>
        <w:rPr>
          <w:rFonts w:ascii="Arial" w:hAnsi="Arial"/>
          <w:b/>
          <w:color w:val="000000"/>
          <w:sz w:val="20"/>
        </w:rPr>
        <w:t>.</w:t>
      </w:r>
      <w:r w:rsidRPr="00F727E1">
        <w:rPr>
          <w:rFonts w:ascii="Arial" w:hAnsi="Arial"/>
          <w:b/>
          <w:color w:val="000000"/>
          <w:sz w:val="20"/>
        </w:rPr>
        <w:t xml:space="preserve"> </w:t>
      </w:r>
      <w:r w:rsidR="00B025F0">
        <w:rPr>
          <w:rFonts w:ascii="Arial" w:hAnsi="Arial"/>
          <w:b/>
          <w:color w:val="000000"/>
          <w:sz w:val="20"/>
        </w:rPr>
        <w:t>März</w:t>
      </w:r>
      <w:r w:rsidRPr="00F727E1">
        <w:rPr>
          <w:rFonts w:ascii="Arial" w:hAnsi="Arial"/>
          <w:b/>
          <w:color w:val="000000"/>
          <w:sz w:val="20"/>
        </w:rPr>
        <w:t xml:space="preserve"> 201</w:t>
      </w:r>
      <w:r w:rsidR="00B47754">
        <w:rPr>
          <w:rFonts w:ascii="Arial" w:hAnsi="Arial"/>
          <w:b/>
          <w:color w:val="000000"/>
          <w:sz w:val="20"/>
        </w:rPr>
        <w:t>3</w:t>
      </w:r>
      <w:r>
        <w:rPr>
          <w:rFonts w:ascii="Arial" w:hAnsi="Arial"/>
          <w:b/>
          <w:color w:val="000000"/>
          <w:sz w:val="20"/>
        </w:rPr>
        <w:t>.</w:t>
      </w:r>
      <w:r w:rsidR="00080EB7">
        <w:rPr>
          <w:rFonts w:ascii="Arial" w:hAnsi="Arial"/>
          <w:b/>
          <w:color w:val="000000"/>
          <w:sz w:val="20"/>
        </w:rPr>
        <w:t xml:space="preserve"> </w:t>
      </w:r>
      <w:r w:rsidR="00E436CC">
        <w:rPr>
          <w:rFonts w:ascii="Arial" w:hAnsi="Arial"/>
          <w:b/>
          <w:color w:val="000000"/>
          <w:sz w:val="20"/>
        </w:rPr>
        <w:t xml:space="preserve">Mit dem „IBM </w:t>
      </w:r>
      <w:proofErr w:type="spellStart"/>
      <w:r w:rsidR="00E436CC">
        <w:rPr>
          <w:rFonts w:ascii="Arial" w:hAnsi="Arial"/>
          <w:b/>
          <w:color w:val="000000"/>
          <w:sz w:val="20"/>
        </w:rPr>
        <w:t>Beacon</w:t>
      </w:r>
      <w:proofErr w:type="spellEnd"/>
      <w:r w:rsidR="00E436CC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E436CC">
        <w:rPr>
          <w:rFonts w:ascii="Arial" w:hAnsi="Arial"/>
          <w:b/>
          <w:color w:val="000000"/>
          <w:sz w:val="20"/>
        </w:rPr>
        <w:t>Laureate</w:t>
      </w:r>
      <w:proofErr w:type="spellEnd"/>
      <w:r w:rsidR="00E436CC">
        <w:rPr>
          <w:rFonts w:ascii="Arial" w:hAnsi="Arial"/>
          <w:b/>
          <w:color w:val="000000"/>
          <w:sz w:val="20"/>
        </w:rPr>
        <w:t xml:space="preserve"> Award</w:t>
      </w:r>
      <w:r w:rsidR="007D3F76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7D3F76">
        <w:rPr>
          <w:rFonts w:ascii="Arial" w:hAnsi="Arial"/>
          <w:b/>
          <w:color w:val="000000"/>
          <w:sz w:val="20"/>
        </w:rPr>
        <w:t>for</w:t>
      </w:r>
      <w:proofErr w:type="spellEnd"/>
      <w:r w:rsidR="007D3F76">
        <w:rPr>
          <w:rFonts w:ascii="Arial" w:hAnsi="Arial"/>
          <w:b/>
          <w:color w:val="000000"/>
          <w:sz w:val="20"/>
        </w:rPr>
        <w:t xml:space="preserve"> Technical Excellence</w:t>
      </w:r>
      <w:r w:rsidR="00E436CC">
        <w:rPr>
          <w:rFonts w:ascii="Arial" w:hAnsi="Arial"/>
          <w:b/>
          <w:color w:val="000000"/>
          <w:sz w:val="20"/>
        </w:rPr>
        <w:t>“ hat FRITZ &amp; MAC</w:t>
      </w:r>
      <w:r w:rsidR="00B921C4">
        <w:rPr>
          <w:rFonts w:ascii="Arial" w:hAnsi="Arial"/>
          <w:b/>
          <w:color w:val="000000"/>
          <w:sz w:val="20"/>
        </w:rPr>
        <w:t>Z</w:t>
      </w:r>
      <w:r w:rsidR="00E436CC">
        <w:rPr>
          <w:rFonts w:ascii="Arial" w:hAnsi="Arial"/>
          <w:b/>
          <w:color w:val="000000"/>
          <w:sz w:val="20"/>
        </w:rPr>
        <w:t xml:space="preserve">IOL </w:t>
      </w:r>
      <w:r w:rsidR="00E0638D">
        <w:rPr>
          <w:rFonts w:ascii="Arial" w:hAnsi="Arial"/>
          <w:b/>
          <w:color w:val="000000"/>
          <w:sz w:val="20"/>
        </w:rPr>
        <w:t>jetzt</w:t>
      </w:r>
      <w:r w:rsidR="00E436CC">
        <w:rPr>
          <w:rFonts w:ascii="Arial" w:hAnsi="Arial"/>
          <w:b/>
          <w:color w:val="000000"/>
          <w:sz w:val="20"/>
        </w:rPr>
        <w:t xml:space="preserve"> – als erstes euro</w:t>
      </w:r>
      <w:r w:rsidR="00D4533A">
        <w:rPr>
          <w:rFonts w:ascii="Arial" w:hAnsi="Arial"/>
          <w:b/>
          <w:color w:val="000000"/>
          <w:sz w:val="20"/>
        </w:rPr>
        <w:t>p</w:t>
      </w:r>
      <w:r w:rsidR="00E436CC">
        <w:rPr>
          <w:rFonts w:ascii="Arial" w:hAnsi="Arial"/>
          <w:b/>
          <w:color w:val="000000"/>
          <w:sz w:val="20"/>
        </w:rPr>
        <w:t>äisches Unte</w:t>
      </w:r>
      <w:r w:rsidR="00E436CC">
        <w:rPr>
          <w:rFonts w:ascii="Arial" w:hAnsi="Arial"/>
          <w:b/>
          <w:color w:val="000000"/>
          <w:sz w:val="20"/>
        </w:rPr>
        <w:t>r</w:t>
      </w:r>
      <w:r w:rsidR="00E436CC">
        <w:rPr>
          <w:rFonts w:ascii="Arial" w:hAnsi="Arial"/>
          <w:b/>
          <w:color w:val="000000"/>
          <w:sz w:val="20"/>
        </w:rPr>
        <w:t>nehmen überhaupt –</w:t>
      </w:r>
      <w:r w:rsidR="00D4533A">
        <w:rPr>
          <w:rFonts w:ascii="Arial" w:hAnsi="Arial"/>
          <w:b/>
          <w:color w:val="000000"/>
          <w:sz w:val="20"/>
        </w:rPr>
        <w:t xml:space="preserve"> </w:t>
      </w:r>
      <w:r w:rsidR="00E436CC">
        <w:rPr>
          <w:rFonts w:ascii="Arial" w:hAnsi="Arial"/>
          <w:b/>
          <w:color w:val="000000"/>
          <w:sz w:val="20"/>
        </w:rPr>
        <w:t xml:space="preserve">die höchste Auszeichnung erhalten, die IBM weltweit zu vergeben hat. </w:t>
      </w:r>
      <w:r w:rsidR="009020CF">
        <w:rPr>
          <w:rFonts w:ascii="Arial" w:hAnsi="Arial"/>
          <w:b/>
          <w:color w:val="000000"/>
          <w:sz w:val="20"/>
        </w:rPr>
        <w:t xml:space="preserve">Jährlich </w:t>
      </w:r>
      <w:r w:rsidR="002C4F97">
        <w:rPr>
          <w:rFonts w:ascii="Arial" w:hAnsi="Arial"/>
          <w:b/>
          <w:color w:val="000000"/>
          <w:sz w:val="20"/>
        </w:rPr>
        <w:t>werden</w:t>
      </w:r>
      <w:r w:rsidR="009020CF">
        <w:rPr>
          <w:rFonts w:ascii="Arial" w:hAnsi="Arial"/>
          <w:b/>
          <w:color w:val="000000"/>
          <w:sz w:val="20"/>
        </w:rPr>
        <w:t xml:space="preserve"> mit den </w:t>
      </w:r>
      <w:proofErr w:type="spellStart"/>
      <w:r w:rsidR="009020CF">
        <w:rPr>
          <w:rFonts w:ascii="Arial" w:hAnsi="Arial"/>
          <w:b/>
          <w:color w:val="000000"/>
          <w:sz w:val="20"/>
        </w:rPr>
        <w:t>Beacon</w:t>
      </w:r>
      <w:proofErr w:type="spellEnd"/>
      <w:r w:rsidR="009020CF">
        <w:rPr>
          <w:rFonts w:ascii="Arial" w:hAnsi="Arial"/>
          <w:b/>
          <w:color w:val="000000"/>
          <w:sz w:val="20"/>
        </w:rPr>
        <w:t xml:space="preserve"> Awards Bu</w:t>
      </w:r>
      <w:r w:rsidR="00FD7ABE">
        <w:rPr>
          <w:rFonts w:ascii="Arial" w:hAnsi="Arial"/>
          <w:b/>
          <w:color w:val="000000"/>
          <w:sz w:val="20"/>
        </w:rPr>
        <w:t>siness Par</w:t>
      </w:r>
      <w:r w:rsidR="00FD7ABE">
        <w:rPr>
          <w:rFonts w:ascii="Arial" w:hAnsi="Arial"/>
          <w:b/>
          <w:color w:val="000000"/>
          <w:sz w:val="20"/>
        </w:rPr>
        <w:t>t</w:t>
      </w:r>
      <w:r w:rsidR="002C4F97">
        <w:rPr>
          <w:rFonts w:ascii="Arial" w:hAnsi="Arial"/>
          <w:b/>
          <w:color w:val="000000"/>
          <w:sz w:val="20"/>
        </w:rPr>
        <w:t>ner</w:t>
      </w:r>
      <w:r w:rsidR="006067FE">
        <w:rPr>
          <w:rFonts w:ascii="Arial" w:hAnsi="Arial"/>
          <w:b/>
          <w:color w:val="000000"/>
          <w:sz w:val="20"/>
        </w:rPr>
        <w:t xml:space="preserve"> </w:t>
      </w:r>
      <w:r w:rsidR="00FD7ABE">
        <w:rPr>
          <w:rFonts w:ascii="Arial" w:hAnsi="Arial"/>
          <w:b/>
          <w:color w:val="000000"/>
          <w:sz w:val="20"/>
        </w:rPr>
        <w:t xml:space="preserve">für </w:t>
      </w:r>
      <w:r w:rsidR="00777D7B">
        <w:rPr>
          <w:rFonts w:ascii="Arial" w:hAnsi="Arial"/>
          <w:b/>
          <w:color w:val="000000"/>
          <w:sz w:val="20"/>
        </w:rPr>
        <w:t>i</w:t>
      </w:r>
      <w:r w:rsidR="00FD7ABE">
        <w:rPr>
          <w:rFonts w:ascii="Arial" w:hAnsi="Arial"/>
          <w:b/>
          <w:color w:val="000000"/>
          <w:sz w:val="20"/>
        </w:rPr>
        <w:t xml:space="preserve">hre </w:t>
      </w:r>
      <w:r w:rsidR="002C4F97">
        <w:rPr>
          <w:rFonts w:ascii="Arial" w:hAnsi="Arial"/>
          <w:b/>
          <w:color w:val="000000"/>
          <w:sz w:val="20"/>
        </w:rPr>
        <w:t>außerge</w:t>
      </w:r>
      <w:r w:rsidR="0095628A">
        <w:rPr>
          <w:rFonts w:ascii="Arial" w:hAnsi="Arial"/>
          <w:b/>
          <w:color w:val="000000"/>
          <w:sz w:val="20"/>
        </w:rPr>
        <w:t>w</w:t>
      </w:r>
      <w:r w:rsidR="002C4F97">
        <w:rPr>
          <w:rFonts w:ascii="Arial" w:hAnsi="Arial"/>
          <w:b/>
          <w:color w:val="000000"/>
          <w:sz w:val="20"/>
        </w:rPr>
        <w:t>öhnlichen Lösungen honoriert</w:t>
      </w:r>
      <w:r w:rsidR="00FD7ABE">
        <w:rPr>
          <w:rFonts w:ascii="Arial" w:hAnsi="Arial"/>
          <w:b/>
          <w:color w:val="000000"/>
          <w:sz w:val="20"/>
        </w:rPr>
        <w:t>.</w:t>
      </w:r>
      <w:r w:rsidR="009020CF">
        <w:rPr>
          <w:rFonts w:ascii="Arial" w:hAnsi="Arial"/>
          <w:b/>
          <w:color w:val="000000"/>
          <w:sz w:val="20"/>
        </w:rPr>
        <w:t xml:space="preserve"> </w:t>
      </w:r>
      <w:r w:rsidR="006258E3">
        <w:rPr>
          <w:rFonts w:ascii="Arial" w:hAnsi="Arial"/>
          <w:b/>
          <w:color w:val="000000"/>
          <w:sz w:val="20"/>
        </w:rPr>
        <w:t xml:space="preserve">Der </w:t>
      </w:r>
      <w:proofErr w:type="spellStart"/>
      <w:r w:rsidR="006258E3">
        <w:rPr>
          <w:rFonts w:ascii="Arial" w:hAnsi="Arial"/>
          <w:b/>
          <w:color w:val="000000"/>
          <w:sz w:val="20"/>
        </w:rPr>
        <w:t>Laureate</w:t>
      </w:r>
      <w:proofErr w:type="spellEnd"/>
      <w:r w:rsidR="00FD7ABE">
        <w:rPr>
          <w:rFonts w:ascii="Arial" w:hAnsi="Arial"/>
          <w:b/>
          <w:color w:val="000000"/>
          <w:sz w:val="20"/>
        </w:rPr>
        <w:t xml:space="preserve"> </w:t>
      </w:r>
      <w:r w:rsidR="00E436CC">
        <w:rPr>
          <w:rFonts w:ascii="Arial" w:hAnsi="Arial"/>
          <w:b/>
          <w:color w:val="000000"/>
          <w:sz w:val="20"/>
        </w:rPr>
        <w:t xml:space="preserve">Award wird nur an Partner vergeben, die über Jahre hinweg </w:t>
      </w:r>
      <w:r w:rsidR="00B921C4">
        <w:rPr>
          <w:rFonts w:ascii="Arial" w:hAnsi="Arial"/>
          <w:b/>
          <w:color w:val="000000"/>
          <w:sz w:val="20"/>
        </w:rPr>
        <w:t xml:space="preserve">kontinuierlich </w:t>
      </w:r>
      <w:r w:rsidR="00E436CC">
        <w:rPr>
          <w:rFonts w:ascii="Arial" w:hAnsi="Arial"/>
          <w:b/>
          <w:color w:val="000000"/>
          <w:sz w:val="20"/>
        </w:rPr>
        <w:t>beste Leistungen nachgewiesen haben. Die entsprechende Bilanz für FRITZ &amp; MACZIOL spricht hier für sich: So kamen über acht Jahre hinweg insg</w:t>
      </w:r>
      <w:r w:rsidR="00E436CC">
        <w:rPr>
          <w:rFonts w:ascii="Arial" w:hAnsi="Arial"/>
          <w:b/>
          <w:color w:val="000000"/>
          <w:sz w:val="20"/>
        </w:rPr>
        <w:t>e</w:t>
      </w:r>
      <w:r w:rsidR="00E436CC">
        <w:rPr>
          <w:rFonts w:ascii="Arial" w:hAnsi="Arial"/>
          <w:b/>
          <w:color w:val="000000"/>
          <w:sz w:val="20"/>
        </w:rPr>
        <w:t xml:space="preserve">samt 15 </w:t>
      </w:r>
      <w:proofErr w:type="spellStart"/>
      <w:r w:rsidR="00E436CC">
        <w:rPr>
          <w:rFonts w:ascii="Arial" w:hAnsi="Arial"/>
          <w:b/>
          <w:color w:val="000000"/>
          <w:sz w:val="20"/>
        </w:rPr>
        <w:t>Beacon</w:t>
      </w:r>
      <w:proofErr w:type="spellEnd"/>
      <w:r w:rsidR="00E436CC">
        <w:rPr>
          <w:rFonts w:ascii="Arial" w:hAnsi="Arial"/>
          <w:b/>
          <w:color w:val="000000"/>
          <w:sz w:val="20"/>
        </w:rPr>
        <w:t xml:space="preserve"> Awards in den Kategorien Hardware, Software und Se</w:t>
      </w:r>
      <w:r w:rsidR="00E436CC">
        <w:rPr>
          <w:rFonts w:ascii="Arial" w:hAnsi="Arial"/>
          <w:b/>
          <w:color w:val="000000"/>
          <w:sz w:val="20"/>
        </w:rPr>
        <w:t>r</w:t>
      </w:r>
      <w:r w:rsidR="00E436CC">
        <w:rPr>
          <w:rFonts w:ascii="Arial" w:hAnsi="Arial"/>
          <w:b/>
          <w:color w:val="000000"/>
          <w:sz w:val="20"/>
        </w:rPr>
        <w:t>vices zusammen –</w:t>
      </w:r>
      <w:r w:rsidR="006258E3">
        <w:rPr>
          <w:rFonts w:ascii="Arial" w:hAnsi="Arial"/>
          <w:b/>
          <w:color w:val="000000"/>
          <w:sz w:val="20"/>
        </w:rPr>
        <w:t xml:space="preserve"> besonders in der</w:t>
      </w:r>
      <w:r w:rsidR="006258E3" w:rsidRPr="006258E3">
        <w:rPr>
          <w:rFonts w:ascii="Arial" w:hAnsi="Arial"/>
          <w:b/>
          <w:color w:val="000000"/>
          <w:sz w:val="20"/>
        </w:rPr>
        <w:t xml:space="preserve"> Kategorie „Technical Excellence“ konnte FRITZ &amp; MAC</w:t>
      </w:r>
      <w:r w:rsidR="00777D7B">
        <w:rPr>
          <w:rFonts w:ascii="Arial" w:hAnsi="Arial"/>
          <w:b/>
          <w:color w:val="000000"/>
          <w:sz w:val="20"/>
        </w:rPr>
        <w:t>ZIOL konstantes und herausragen</w:t>
      </w:r>
      <w:r w:rsidR="006258E3" w:rsidRPr="006258E3">
        <w:rPr>
          <w:rFonts w:ascii="Arial" w:hAnsi="Arial"/>
          <w:b/>
          <w:color w:val="000000"/>
          <w:sz w:val="20"/>
        </w:rPr>
        <w:t xml:space="preserve">des Know-How </w:t>
      </w:r>
      <w:r w:rsidR="009020CF">
        <w:rPr>
          <w:rFonts w:ascii="Arial" w:hAnsi="Arial"/>
          <w:b/>
          <w:color w:val="000000"/>
          <w:sz w:val="20"/>
        </w:rPr>
        <w:t>be</w:t>
      </w:r>
      <w:r w:rsidR="006258E3" w:rsidRPr="006258E3">
        <w:rPr>
          <w:rFonts w:ascii="Arial" w:hAnsi="Arial"/>
          <w:b/>
          <w:color w:val="000000"/>
          <w:sz w:val="20"/>
        </w:rPr>
        <w:t>weisen.</w:t>
      </w:r>
      <w:r w:rsidR="00D4533A">
        <w:rPr>
          <w:rFonts w:ascii="Arial" w:hAnsi="Arial"/>
          <w:b/>
          <w:color w:val="000000"/>
          <w:sz w:val="20"/>
        </w:rPr>
        <w:t xml:space="preserve"> </w:t>
      </w:r>
      <w:r w:rsidR="007A4080" w:rsidRPr="00163E9D">
        <w:rPr>
          <w:rFonts w:ascii="Arial" w:hAnsi="Arial" w:cs="Arial"/>
          <w:b/>
          <w:sz w:val="20"/>
        </w:rPr>
        <w:t>„Es ist mir eine Freude, FRITZ &amp; MACZIOL mit der größten E</w:t>
      </w:r>
      <w:r w:rsidR="007A4080" w:rsidRPr="00163E9D">
        <w:rPr>
          <w:rFonts w:ascii="Arial" w:hAnsi="Arial" w:cs="Arial"/>
          <w:b/>
          <w:sz w:val="20"/>
        </w:rPr>
        <w:t>h</w:t>
      </w:r>
      <w:r w:rsidR="007A4080" w:rsidRPr="00163E9D">
        <w:rPr>
          <w:rFonts w:ascii="Arial" w:hAnsi="Arial" w:cs="Arial"/>
          <w:b/>
          <w:sz w:val="20"/>
        </w:rPr>
        <w:t>re, die ein Partner von IBM erhalten kann, auszuzeichnen. Wir erkennen damit</w:t>
      </w:r>
      <w:r w:rsidR="00953330" w:rsidRPr="00163E9D">
        <w:rPr>
          <w:rFonts w:ascii="Arial" w:hAnsi="Arial" w:cs="Arial"/>
          <w:b/>
          <w:sz w:val="20"/>
        </w:rPr>
        <w:t xml:space="preserve"> die großen Anstrengungen von FRITZ &amp; MACZIOL an, seinen Ku</w:t>
      </w:r>
      <w:r w:rsidR="00953330" w:rsidRPr="00163E9D">
        <w:rPr>
          <w:rFonts w:ascii="Arial" w:hAnsi="Arial" w:cs="Arial"/>
          <w:b/>
          <w:sz w:val="20"/>
        </w:rPr>
        <w:t>n</w:t>
      </w:r>
      <w:r w:rsidR="00953330" w:rsidRPr="00163E9D">
        <w:rPr>
          <w:rFonts w:ascii="Arial" w:hAnsi="Arial" w:cs="Arial"/>
          <w:b/>
          <w:sz w:val="20"/>
        </w:rPr>
        <w:t xml:space="preserve">den stets ein überragendes Know-how über alle IBM Produktlinien hinweg zur Verfügung zu </w:t>
      </w:r>
      <w:r w:rsidR="00E0638D" w:rsidRPr="00163E9D">
        <w:rPr>
          <w:rFonts w:ascii="Arial" w:hAnsi="Arial" w:cs="Arial"/>
          <w:b/>
          <w:sz w:val="20"/>
        </w:rPr>
        <w:t>stellen und ihnen so einen unbe</w:t>
      </w:r>
      <w:r w:rsidR="00953330" w:rsidRPr="00163E9D">
        <w:rPr>
          <w:rFonts w:ascii="Arial" w:hAnsi="Arial" w:cs="Arial"/>
          <w:b/>
          <w:sz w:val="20"/>
        </w:rPr>
        <w:t xml:space="preserve">zahlbaren Vorteil zu sichern“, sagte Mark Hennessy, General Manager IBM Global Business Partners, anlässlich </w:t>
      </w:r>
      <w:r w:rsidR="00F94F9A">
        <w:rPr>
          <w:rFonts w:ascii="Arial" w:hAnsi="Arial" w:cs="Arial"/>
          <w:b/>
          <w:sz w:val="20"/>
        </w:rPr>
        <w:t>des Awards</w:t>
      </w:r>
      <w:r w:rsidR="005C72FA">
        <w:rPr>
          <w:rFonts w:ascii="Arial" w:hAnsi="Arial" w:cs="Arial"/>
          <w:b/>
          <w:sz w:val="20"/>
        </w:rPr>
        <w:t>.</w:t>
      </w:r>
    </w:p>
    <w:p w14:paraId="1C6DAEA5" w14:textId="77777777" w:rsidR="00163E9D" w:rsidRPr="00163E9D" w:rsidRDefault="00163E9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1215F247" w14:textId="51D94A0D" w:rsidR="00163E9D" w:rsidRPr="00163E9D" w:rsidRDefault="00163E9D" w:rsidP="00163E9D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color w:val="000000"/>
          <w:sz w:val="20"/>
        </w:rPr>
      </w:pPr>
      <w:r w:rsidRPr="00163E9D">
        <w:rPr>
          <w:rFonts w:ascii="Arial" w:hAnsi="Arial"/>
          <w:color w:val="000000"/>
          <w:sz w:val="20"/>
        </w:rPr>
        <w:t>„Wir sind sehr stolz darauf, dass uns IBM mit diesem alles überragenden</w:t>
      </w:r>
      <w:r w:rsidR="0067564F">
        <w:rPr>
          <w:rFonts w:ascii="Arial" w:hAnsi="Arial"/>
          <w:color w:val="000000"/>
          <w:sz w:val="20"/>
        </w:rPr>
        <w:t xml:space="preserve"> </w:t>
      </w:r>
      <w:r w:rsidRPr="00163E9D">
        <w:rPr>
          <w:rFonts w:ascii="Arial" w:hAnsi="Arial"/>
          <w:color w:val="000000"/>
          <w:sz w:val="20"/>
        </w:rPr>
        <w:t xml:space="preserve">Award geehrt hat. Er ist für uns die Bestätigung für die Leistungen, die wir während unserer nun 25-jährigen engen und vertrauensvollen Partnerschaft mit IBM erreicht haben. Ich sehe die Auszeichnung aber auch in erster Linie als ein Gütesiegel für unsere Kunden“, so Geschäftsführer Heribert Fritz während der </w:t>
      </w:r>
      <w:r w:rsidR="005C72FA" w:rsidRPr="005C72FA">
        <w:rPr>
          <w:rFonts w:ascii="Arial" w:hAnsi="Arial" w:cs="Arial"/>
          <w:sz w:val="20"/>
        </w:rPr>
        <w:t xml:space="preserve">Preisverleihung. Sie fand im Rahmen der IBM </w:t>
      </w:r>
      <w:proofErr w:type="spellStart"/>
      <w:r w:rsidR="005C72FA" w:rsidRPr="005C72FA">
        <w:rPr>
          <w:rFonts w:ascii="Arial" w:hAnsi="Arial" w:cs="Arial"/>
          <w:sz w:val="20"/>
        </w:rPr>
        <w:t>PartnerWorld</w:t>
      </w:r>
      <w:proofErr w:type="spellEnd"/>
      <w:r w:rsidR="005C72FA" w:rsidRPr="005C72FA">
        <w:rPr>
          <w:rFonts w:ascii="Arial" w:hAnsi="Arial" w:cs="Arial"/>
          <w:sz w:val="20"/>
        </w:rPr>
        <w:t xml:space="preserve"> </w:t>
      </w:r>
      <w:proofErr w:type="spellStart"/>
      <w:r w:rsidR="005C72FA" w:rsidRPr="005C72FA">
        <w:rPr>
          <w:rFonts w:ascii="Arial" w:hAnsi="Arial" w:cs="Arial"/>
          <w:sz w:val="20"/>
        </w:rPr>
        <w:t>Leadership</w:t>
      </w:r>
      <w:proofErr w:type="spellEnd"/>
      <w:r w:rsidR="005C72FA" w:rsidRPr="005C72FA">
        <w:rPr>
          <w:rFonts w:ascii="Arial" w:hAnsi="Arial" w:cs="Arial"/>
          <w:sz w:val="20"/>
        </w:rPr>
        <w:t xml:space="preserve"> Co</w:t>
      </w:r>
      <w:r w:rsidR="005C72FA" w:rsidRPr="005C72FA">
        <w:rPr>
          <w:rFonts w:ascii="Arial" w:hAnsi="Arial" w:cs="Arial"/>
          <w:sz w:val="20"/>
        </w:rPr>
        <w:t>n</w:t>
      </w:r>
      <w:r w:rsidR="005C72FA" w:rsidRPr="005C72FA">
        <w:rPr>
          <w:rFonts w:ascii="Arial" w:hAnsi="Arial" w:cs="Arial"/>
          <w:sz w:val="20"/>
        </w:rPr>
        <w:t>ference am 28. Februar 2013 in Las Vegas statt, an der mehr als 2.000 Bus</w:t>
      </w:r>
      <w:r w:rsidR="005C72FA" w:rsidRPr="005C72FA">
        <w:rPr>
          <w:rFonts w:ascii="Arial" w:hAnsi="Arial" w:cs="Arial"/>
          <w:sz w:val="20"/>
        </w:rPr>
        <w:t>i</w:t>
      </w:r>
      <w:r w:rsidR="005C72FA" w:rsidRPr="005C72FA">
        <w:rPr>
          <w:rFonts w:ascii="Arial" w:hAnsi="Arial" w:cs="Arial"/>
          <w:sz w:val="20"/>
        </w:rPr>
        <w:t>ness Partner und IBM Führungskräfte teilgenommen haben.</w:t>
      </w:r>
      <w:r w:rsidRPr="00163E9D">
        <w:rPr>
          <w:rFonts w:ascii="Arial" w:hAnsi="Arial"/>
          <w:color w:val="000000"/>
          <w:sz w:val="20"/>
        </w:rPr>
        <w:t xml:space="preserve"> Neben dem </w:t>
      </w:r>
      <w:proofErr w:type="spellStart"/>
      <w:r w:rsidRPr="00163E9D">
        <w:rPr>
          <w:rFonts w:ascii="Arial" w:hAnsi="Arial"/>
          <w:color w:val="000000"/>
          <w:sz w:val="20"/>
        </w:rPr>
        <w:t>Be</w:t>
      </w:r>
      <w:r w:rsidRPr="00163E9D">
        <w:rPr>
          <w:rFonts w:ascii="Arial" w:hAnsi="Arial"/>
          <w:color w:val="000000"/>
          <w:sz w:val="20"/>
        </w:rPr>
        <w:t>a</w:t>
      </w:r>
      <w:r w:rsidRPr="00163E9D">
        <w:rPr>
          <w:rFonts w:ascii="Arial" w:hAnsi="Arial"/>
          <w:color w:val="000000"/>
          <w:sz w:val="20"/>
        </w:rPr>
        <w:t>con</w:t>
      </w:r>
      <w:proofErr w:type="spellEnd"/>
      <w:r w:rsidRPr="00163E9D">
        <w:rPr>
          <w:rFonts w:ascii="Arial" w:hAnsi="Arial"/>
          <w:color w:val="000000"/>
          <w:sz w:val="20"/>
        </w:rPr>
        <w:t xml:space="preserve"> </w:t>
      </w:r>
      <w:proofErr w:type="spellStart"/>
      <w:r w:rsidRPr="00163E9D">
        <w:rPr>
          <w:rFonts w:ascii="Arial" w:hAnsi="Arial"/>
          <w:color w:val="000000"/>
          <w:sz w:val="20"/>
        </w:rPr>
        <w:t>Laureate</w:t>
      </w:r>
      <w:proofErr w:type="spellEnd"/>
      <w:r w:rsidRPr="00163E9D">
        <w:rPr>
          <w:rFonts w:ascii="Arial" w:hAnsi="Arial"/>
          <w:color w:val="000000"/>
          <w:sz w:val="20"/>
        </w:rPr>
        <w:t xml:space="preserve"> Award erhielt FRIT</w:t>
      </w:r>
      <w:r w:rsidR="000B3796">
        <w:rPr>
          <w:rFonts w:ascii="Arial" w:hAnsi="Arial"/>
          <w:color w:val="000000"/>
          <w:sz w:val="20"/>
        </w:rPr>
        <w:t>Z &amp; MACZIOL auch einen Finalist</w:t>
      </w:r>
      <w:r w:rsidRPr="00163E9D">
        <w:rPr>
          <w:rFonts w:ascii="Arial" w:hAnsi="Arial"/>
          <w:color w:val="000000"/>
          <w:sz w:val="20"/>
        </w:rPr>
        <w:t xml:space="preserve"> </w:t>
      </w:r>
      <w:proofErr w:type="spellStart"/>
      <w:r w:rsidRPr="00163E9D">
        <w:rPr>
          <w:rFonts w:ascii="Arial" w:hAnsi="Arial"/>
          <w:color w:val="000000"/>
          <w:sz w:val="20"/>
        </w:rPr>
        <w:t>Beacon</w:t>
      </w:r>
      <w:proofErr w:type="spellEnd"/>
      <w:r w:rsidR="000B3796">
        <w:rPr>
          <w:rFonts w:ascii="Arial" w:hAnsi="Arial"/>
          <w:color w:val="000000"/>
          <w:sz w:val="20"/>
        </w:rPr>
        <w:t xml:space="preserve"> </w:t>
      </w:r>
      <w:r w:rsidR="000B3796">
        <w:rPr>
          <w:rFonts w:ascii="Arial" w:hAnsi="Arial"/>
          <w:color w:val="000000"/>
          <w:sz w:val="20"/>
        </w:rPr>
        <w:br/>
      </w:r>
      <w:bookmarkStart w:id="0" w:name="_GoBack"/>
      <w:bookmarkEnd w:id="0"/>
      <w:r w:rsidRPr="00163E9D">
        <w:rPr>
          <w:rFonts w:ascii="Arial" w:hAnsi="Arial"/>
          <w:color w:val="000000"/>
          <w:sz w:val="20"/>
        </w:rPr>
        <w:t>A</w:t>
      </w:r>
      <w:r w:rsidR="000B3796">
        <w:rPr>
          <w:rFonts w:ascii="Arial" w:hAnsi="Arial"/>
          <w:color w:val="000000"/>
          <w:sz w:val="20"/>
        </w:rPr>
        <w:t>ward</w:t>
      </w:r>
      <w:r w:rsidRPr="00163E9D">
        <w:rPr>
          <w:rFonts w:ascii="Arial" w:hAnsi="Arial"/>
          <w:color w:val="000000"/>
          <w:sz w:val="20"/>
        </w:rPr>
        <w:t xml:space="preserve"> in der </w:t>
      </w:r>
      <w:r w:rsidRPr="00163E9D">
        <w:rPr>
          <w:rFonts w:ascii="Arial" w:hAnsi="Arial"/>
          <w:bCs/>
          <w:color w:val="000000"/>
          <w:sz w:val="20"/>
        </w:rPr>
        <w:t xml:space="preserve">Kategorie „Outstanding IT </w:t>
      </w:r>
      <w:proofErr w:type="spellStart"/>
      <w:r w:rsidRPr="00163E9D">
        <w:rPr>
          <w:rFonts w:ascii="Arial" w:hAnsi="Arial"/>
          <w:bCs/>
          <w:color w:val="000000"/>
          <w:sz w:val="20"/>
        </w:rPr>
        <w:t>Transformational</w:t>
      </w:r>
      <w:proofErr w:type="spellEnd"/>
      <w:r w:rsidRPr="00163E9D">
        <w:rPr>
          <w:rFonts w:ascii="Arial" w:hAnsi="Arial"/>
          <w:bCs/>
          <w:color w:val="000000"/>
          <w:sz w:val="20"/>
        </w:rPr>
        <w:t xml:space="preserve"> Solution – Power Sy</w:t>
      </w:r>
      <w:r w:rsidRPr="00163E9D">
        <w:rPr>
          <w:rFonts w:ascii="Arial" w:hAnsi="Arial"/>
          <w:bCs/>
          <w:color w:val="000000"/>
          <w:sz w:val="20"/>
        </w:rPr>
        <w:t>s</w:t>
      </w:r>
      <w:r w:rsidRPr="00163E9D">
        <w:rPr>
          <w:rFonts w:ascii="Arial" w:hAnsi="Arial"/>
          <w:bCs/>
          <w:color w:val="000000"/>
          <w:sz w:val="20"/>
        </w:rPr>
        <w:t>tems“</w:t>
      </w:r>
      <w:r w:rsidRPr="00163E9D">
        <w:rPr>
          <w:rFonts w:ascii="Arial" w:hAnsi="Arial"/>
          <w:color w:val="000000"/>
          <w:sz w:val="20"/>
        </w:rPr>
        <w:t xml:space="preserve"> für die Entwicklung der Cloud-Lösung Dynamic Power Cloud Man</w:t>
      </w:r>
      <w:r w:rsidRPr="00163E9D">
        <w:rPr>
          <w:rFonts w:ascii="Arial" w:hAnsi="Arial"/>
          <w:color w:val="000000"/>
          <w:sz w:val="20"/>
        </w:rPr>
        <w:t>a</w:t>
      </w:r>
      <w:r w:rsidRPr="00163E9D">
        <w:rPr>
          <w:rFonts w:ascii="Arial" w:hAnsi="Arial"/>
          <w:color w:val="000000"/>
          <w:sz w:val="20"/>
        </w:rPr>
        <w:t>ger DPCM. Zudem wurde das Unternehmen bereits Anfang Februar mit dem deu</w:t>
      </w:r>
      <w:r w:rsidRPr="00163E9D">
        <w:rPr>
          <w:rFonts w:ascii="Arial" w:hAnsi="Arial"/>
          <w:color w:val="000000"/>
          <w:sz w:val="20"/>
        </w:rPr>
        <w:t>t</w:t>
      </w:r>
      <w:r w:rsidRPr="00163E9D">
        <w:rPr>
          <w:rFonts w:ascii="Arial" w:hAnsi="Arial"/>
          <w:color w:val="000000"/>
          <w:sz w:val="20"/>
        </w:rPr>
        <w:t xml:space="preserve">schen IBM </w:t>
      </w:r>
      <w:proofErr w:type="spellStart"/>
      <w:r w:rsidRPr="00163E9D">
        <w:rPr>
          <w:rFonts w:ascii="Arial" w:hAnsi="Arial"/>
          <w:color w:val="000000"/>
          <w:sz w:val="20"/>
        </w:rPr>
        <w:t>BestSeller</w:t>
      </w:r>
      <w:proofErr w:type="spellEnd"/>
      <w:r w:rsidRPr="00163E9D">
        <w:rPr>
          <w:rFonts w:ascii="Arial" w:hAnsi="Arial"/>
          <w:color w:val="000000"/>
          <w:sz w:val="20"/>
        </w:rPr>
        <w:t xml:space="preserve"> Award als Top Partner mit dem größten </w:t>
      </w:r>
      <w:proofErr w:type="spellStart"/>
      <w:r w:rsidRPr="00163E9D">
        <w:rPr>
          <w:rFonts w:ascii="Arial" w:hAnsi="Arial"/>
          <w:color w:val="000000"/>
          <w:sz w:val="20"/>
        </w:rPr>
        <w:t>cross</w:t>
      </w:r>
      <w:proofErr w:type="spellEnd"/>
      <w:r w:rsidRPr="00163E9D">
        <w:rPr>
          <w:rFonts w:ascii="Arial" w:hAnsi="Arial"/>
          <w:color w:val="000000"/>
          <w:sz w:val="20"/>
        </w:rPr>
        <w:t>-brand Wachstum ausgezeichnet. FRITZ &amp; MACZIOL ist nun erstmalig auch der größte IBM Businesspartner in Deutschland.</w:t>
      </w:r>
    </w:p>
    <w:p w14:paraId="4921311B" w14:textId="77777777" w:rsidR="00E0638D" w:rsidRPr="0067564F" w:rsidRDefault="00E0638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304A4C50" w14:textId="7A2BF054" w:rsidR="00CD7167" w:rsidRDefault="00E0638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Für FRITZ &amp; MACZIOL bestätigt der IBM </w:t>
      </w:r>
      <w:proofErr w:type="spellStart"/>
      <w:r>
        <w:rPr>
          <w:rFonts w:ascii="Arial" w:hAnsi="Arial" w:cs="Arial"/>
          <w:sz w:val="20"/>
        </w:rPr>
        <w:t>Beacon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Laure</w:t>
      </w:r>
      <w:r w:rsidR="00B921C4">
        <w:rPr>
          <w:rFonts w:ascii="Arial" w:hAnsi="Arial" w:cs="Arial"/>
          <w:sz w:val="20"/>
        </w:rPr>
        <w:t>ate</w:t>
      </w:r>
      <w:proofErr w:type="spellEnd"/>
      <w:r>
        <w:rPr>
          <w:rFonts w:ascii="Arial" w:hAnsi="Arial" w:cs="Arial"/>
          <w:sz w:val="20"/>
        </w:rPr>
        <w:t xml:space="preserve"> Award die strateg</w:t>
      </w:r>
      <w:r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sche Ausrichtung des Unternehmens, aber auch die Entscheidung, </w:t>
      </w:r>
      <w:r w:rsidR="005C72FA">
        <w:rPr>
          <w:rFonts w:ascii="Arial" w:hAnsi="Arial" w:cs="Arial"/>
          <w:sz w:val="20"/>
        </w:rPr>
        <w:t>seit Beginn der Unternehmung</w:t>
      </w:r>
      <w:r>
        <w:rPr>
          <w:rFonts w:ascii="Arial" w:hAnsi="Arial" w:cs="Arial"/>
          <w:sz w:val="20"/>
        </w:rPr>
        <w:t xml:space="preserve"> vor 25 Jahren auf eine enge Partnerschaft mit IBM zu se</w:t>
      </w:r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zen. Heute beschäftigt die Unternehmensgruppe 1</w:t>
      </w:r>
      <w:r w:rsidR="00B921C4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040 Mitarbeiter, zwei Drittel davon mit technischem Hintergrund und hervorragendem Know-how, auch dank der zahlreichen IBM-Zertifizierungen. „</w:t>
      </w:r>
      <w:r w:rsidR="00B921C4">
        <w:rPr>
          <w:rFonts w:ascii="Arial" w:hAnsi="Arial" w:cs="Arial"/>
          <w:sz w:val="20"/>
        </w:rPr>
        <w:t>Hi</w:t>
      </w:r>
      <w:r>
        <w:rPr>
          <w:rFonts w:ascii="Arial" w:hAnsi="Arial" w:cs="Arial"/>
          <w:sz w:val="20"/>
        </w:rPr>
        <w:t>er zeigt sich, dass es sich lohnt, in die Mitarbeiter zu investieren. Bei FRITZ &amp; MACZIOL sind es heute im Schnitt zwö</w:t>
      </w:r>
      <w:r w:rsidR="00B921C4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>f Manntage pro Mitarbeiter und Jahr, die wir in die Aus- und Weiterbildung st</w:t>
      </w:r>
      <w:r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cken“, zeigt sich Heribert Fritz zufrieden.</w:t>
      </w:r>
    </w:p>
    <w:p w14:paraId="2D5E7021" w14:textId="77777777" w:rsidR="004D47F6" w:rsidRDefault="004D47F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1B007E61" w14:textId="77777777" w:rsidR="003509E3" w:rsidRPr="00F727E1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6B986E5B" w14:textId="77777777" w:rsidTr="00623783">
        <w:tc>
          <w:tcPr>
            <w:tcW w:w="3652" w:type="dxa"/>
            <w:shd w:val="clear" w:color="auto" w:fill="auto"/>
          </w:tcPr>
          <w:p w14:paraId="7CFD0149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11275A9D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2DCBEDB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Pr="00F727E1">
              <w:rPr>
                <w:rFonts w:ascii="Arial" w:hAnsi="Arial"/>
                <w:sz w:val="16"/>
                <w:szCs w:val="16"/>
              </w:rPr>
              <w:t xml:space="preserve"> Weg 17, D-89081 Ulm</w:t>
            </w:r>
          </w:p>
          <w:p w14:paraId="036B2D3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41B194FB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54AD356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Francesca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Herbstleb</w:t>
            </w:r>
            <w:proofErr w:type="spellEnd"/>
          </w:p>
          <w:p w14:paraId="13E6908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Presse-Referentin</w:t>
            </w:r>
          </w:p>
          <w:p w14:paraId="0F444CCA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Tel.: +49 (0) 731 / 1551-655</w:t>
            </w:r>
          </w:p>
          <w:p w14:paraId="4A42938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/ 1551-555</w:t>
            </w:r>
          </w:p>
          <w:p w14:paraId="7721CFEB" w14:textId="77777777" w:rsidR="003509E3" w:rsidRPr="0039078E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 w:cs="Arial"/>
                <w:sz w:val="16"/>
                <w:szCs w:val="16"/>
              </w:rPr>
            </w:pPr>
            <w:r w:rsidRPr="0039078E">
              <w:rPr>
                <w:rFonts w:ascii="Arial" w:hAnsi="Arial" w:cs="Arial"/>
                <w:sz w:val="16"/>
                <w:szCs w:val="16"/>
              </w:rPr>
              <w:t>E-Mail: fherbstleb@fum.de</w:t>
            </w:r>
          </w:p>
          <w:p w14:paraId="67326793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14:paraId="13BC6053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3CC8158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 GmbH - Uwe Pagel</w:t>
            </w:r>
          </w:p>
          <w:p w14:paraId="62EF0A40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7691F28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 : +49 (0) 731 96287-29</w:t>
            </w:r>
          </w:p>
          <w:p w14:paraId="66DCF634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45DE1D54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751803B1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5297E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3C99993C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1CE97E9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7DA6B369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F727E1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Hintergrundinformation </w:t>
      </w:r>
    </w:p>
    <w:p w14:paraId="7F3DC751" w14:textId="77777777" w:rsid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Zur </w:t>
      </w:r>
      <w:r w:rsidRPr="0066735A">
        <w:rPr>
          <w:rFonts w:ascii="Arial" w:eastAsia="Calibri" w:hAnsi="Arial" w:cs="Arial"/>
          <w:b/>
          <w:bCs/>
          <w:sz w:val="16"/>
          <w:szCs w:val="16"/>
          <w:lang w:eastAsia="en-US"/>
        </w:rPr>
        <w:t xml:space="preserve">FRITZ &amp; MACZIOL Gruppe 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mit Hauptsitz Ulm gehören die Unternehmen FRITZ &amp; MACZIOL Software und Computerve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trieb GmbH, INFOMA® Software Consulting GmbH, FRITZ &amp; MACZIOL Schweiz AG, NEO Business Partners GmbH, STAS GmbH, STAS Österreich GmbH, FRITZ &amp; MACZIOL </w:t>
      </w:r>
      <w:proofErr w:type="spellStart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IT&amp;T AG. Mit derzeit rund 1000 Mitarbeitern an 22 Stando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ten sowie sechs Servicestandorten weltweit erzielte die Unternehmensgruppe im Jahr 2011 einen Gesamtumsatz von ü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ber 280 Mio. Euro.</w:t>
      </w:r>
    </w:p>
    <w:p w14:paraId="00145827" w14:textId="77777777" w:rsidR="0066735A" w:rsidRP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7868F09" w14:textId="77777777" w:rsidR="0066735A" w:rsidRPr="0066735A" w:rsidRDefault="0066735A" w:rsidP="0066735A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Die FRITZ &amp; MACZIOL Gruppe hat sich in Deutschland und der Schweiz sowie mit der FRITZ &amp; MACZIOL </w:t>
      </w:r>
      <w:proofErr w:type="spellStart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ten IT-Themen auf Basis neuester Technologien dieser Weltmarktführer sowie ergänzender Hersteller zur Verfügung. Als Teil des niederländischen Technologiekonzerns </w:t>
      </w:r>
      <w:proofErr w:type="spellStart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 N.V. nutzt das System- und Beratungshaus innerhalb der </w:t>
      </w:r>
      <w:proofErr w:type="spellStart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 ICT Division sowie als Kooperationspartner der anderen Divisionen, zum Beispiel der deutschen </w:t>
      </w:r>
      <w:proofErr w:type="spellStart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>Imtech</w:t>
      </w:r>
      <w:proofErr w:type="spellEnd"/>
      <w:r w:rsidRPr="0066735A">
        <w:rPr>
          <w:rFonts w:ascii="Arial" w:eastAsia="Calibri" w:hAnsi="Arial" w:cs="Arial"/>
          <w:bCs/>
          <w:sz w:val="16"/>
          <w:szCs w:val="16"/>
          <w:lang w:eastAsia="en-US"/>
        </w:rPr>
        <w:t xml:space="preserve"> im Bereich Data Center, dabei auch europäische Synergien.</w:t>
      </w:r>
    </w:p>
    <w:p w14:paraId="702A0EF4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39"/>
        <w:rPr>
          <w:rFonts w:eastAsia="Calibri"/>
        </w:rPr>
      </w:pPr>
    </w:p>
    <w:p w14:paraId="188CA772" w14:textId="77777777" w:rsidR="00C822CA" w:rsidRPr="003509E3" w:rsidRDefault="00C822CA" w:rsidP="003509E3">
      <w:pPr>
        <w:rPr>
          <w:rFonts w:eastAsia="Calibri"/>
        </w:rPr>
      </w:pPr>
    </w:p>
    <w:sectPr w:rsidR="00C822CA" w:rsidRPr="003509E3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4CC25" w14:textId="77777777" w:rsidR="000B3796" w:rsidRDefault="000B3796">
      <w:r>
        <w:separator/>
      </w:r>
    </w:p>
  </w:endnote>
  <w:endnote w:type="continuationSeparator" w:id="0">
    <w:p w14:paraId="673C4B31" w14:textId="77777777" w:rsidR="000B3796" w:rsidRDefault="000B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75DBD" w14:textId="77777777" w:rsidR="000B3796" w:rsidRDefault="000B3796">
      <w:r>
        <w:separator/>
      </w:r>
    </w:p>
  </w:footnote>
  <w:footnote w:type="continuationSeparator" w:id="0">
    <w:p w14:paraId="63E1B29D" w14:textId="77777777" w:rsidR="000B3796" w:rsidRDefault="000B379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49F05" w14:textId="77777777" w:rsidR="000B3796" w:rsidRDefault="000B3796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4F43B7" wp14:editId="2FE59561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F0544FA" w14:textId="77777777" w:rsidR="000B3796" w:rsidRDefault="000B3796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48341392" w14:textId="77777777" w:rsidR="000B3796" w:rsidRDefault="000B3796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A084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A084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10DF9F55" w14:textId="77777777" w:rsidR="000B3796" w:rsidRDefault="000B3796">
    <w:pPr>
      <w:pStyle w:val="Kopfzeile"/>
      <w:rPr>
        <w:sz w:val="20"/>
      </w:rPr>
    </w:pPr>
  </w:p>
  <w:p w14:paraId="6DF04ACE" w14:textId="77777777" w:rsidR="000B3796" w:rsidRDefault="000B3796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D071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1B54"/>
    <w:rsid w:val="000163DD"/>
    <w:rsid w:val="00026544"/>
    <w:rsid w:val="000342E4"/>
    <w:rsid w:val="000427D4"/>
    <w:rsid w:val="000437E0"/>
    <w:rsid w:val="000527E6"/>
    <w:rsid w:val="00055061"/>
    <w:rsid w:val="00056FE8"/>
    <w:rsid w:val="00060BB6"/>
    <w:rsid w:val="00060DF2"/>
    <w:rsid w:val="00061C72"/>
    <w:rsid w:val="00062E14"/>
    <w:rsid w:val="000643E2"/>
    <w:rsid w:val="00067FE3"/>
    <w:rsid w:val="00070766"/>
    <w:rsid w:val="00071ECA"/>
    <w:rsid w:val="000748F7"/>
    <w:rsid w:val="00080EB7"/>
    <w:rsid w:val="00082974"/>
    <w:rsid w:val="0008470A"/>
    <w:rsid w:val="00090165"/>
    <w:rsid w:val="00094AE3"/>
    <w:rsid w:val="000A7BCC"/>
    <w:rsid w:val="000B091A"/>
    <w:rsid w:val="000B2E3A"/>
    <w:rsid w:val="000B3796"/>
    <w:rsid w:val="000C2954"/>
    <w:rsid w:val="000C7713"/>
    <w:rsid w:val="000D18FC"/>
    <w:rsid w:val="000D3933"/>
    <w:rsid w:val="000D6D39"/>
    <w:rsid w:val="000D7FEA"/>
    <w:rsid w:val="000E2526"/>
    <w:rsid w:val="000E372C"/>
    <w:rsid w:val="000E485D"/>
    <w:rsid w:val="000E6A9A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590A"/>
    <w:rsid w:val="0012325A"/>
    <w:rsid w:val="00123953"/>
    <w:rsid w:val="001331F5"/>
    <w:rsid w:val="00134706"/>
    <w:rsid w:val="001368AE"/>
    <w:rsid w:val="00136AE4"/>
    <w:rsid w:val="001370DD"/>
    <w:rsid w:val="00137550"/>
    <w:rsid w:val="00137F8E"/>
    <w:rsid w:val="001405B6"/>
    <w:rsid w:val="001434AE"/>
    <w:rsid w:val="001435BB"/>
    <w:rsid w:val="001479BC"/>
    <w:rsid w:val="00151474"/>
    <w:rsid w:val="0015655E"/>
    <w:rsid w:val="00160D43"/>
    <w:rsid w:val="001612D1"/>
    <w:rsid w:val="00163E9D"/>
    <w:rsid w:val="00172365"/>
    <w:rsid w:val="00172497"/>
    <w:rsid w:val="0017373C"/>
    <w:rsid w:val="00173B20"/>
    <w:rsid w:val="001752B2"/>
    <w:rsid w:val="00177675"/>
    <w:rsid w:val="00177BCB"/>
    <w:rsid w:val="00183EC3"/>
    <w:rsid w:val="00185C69"/>
    <w:rsid w:val="00190660"/>
    <w:rsid w:val="00193508"/>
    <w:rsid w:val="00196E6A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5A6"/>
    <w:rsid w:val="001F327A"/>
    <w:rsid w:val="001F3636"/>
    <w:rsid w:val="001F4F07"/>
    <w:rsid w:val="001F6400"/>
    <w:rsid w:val="001F6BC9"/>
    <w:rsid w:val="001F7858"/>
    <w:rsid w:val="00201C6F"/>
    <w:rsid w:val="00201C94"/>
    <w:rsid w:val="00205BF3"/>
    <w:rsid w:val="00210F22"/>
    <w:rsid w:val="00213A08"/>
    <w:rsid w:val="00222162"/>
    <w:rsid w:val="00225C05"/>
    <w:rsid w:val="00231FCC"/>
    <w:rsid w:val="00234C68"/>
    <w:rsid w:val="00240226"/>
    <w:rsid w:val="0024031A"/>
    <w:rsid w:val="00244FDD"/>
    <w:rsid w:val="00246EA7"/>
    <w:rsid w:val="002471F2"/>
    <w:rsid w:val="00251159"/>
    <w:rsid w:val="00251E3E"/>
    <w:rsid w:val="00252DBC"/>
    <w:rsid w:val="00255F75"/>
    <w:rsid w:val="00262F8A"/>
    <w:rsid w:val="00264F34"/>
    <w:rsid w:val="002650EE"/>
    <w:rsid w:val="0026632C"/>
    <w:rsid w:val="0026671C"/>
    <w:rsid w:val="002670BB"/>
    <w:rsid w:val="00272CED"/>
    <w:rsid w:val="002733BC"/>
    <w:rsid w:val="00274DBA"/>
    <w:rsid w:val="00282081"/>
    <w:rsid w:val="00282273"/>
    <w:rsid w:val="00282612"/>
    <w:rsid w:val="00282621"/>
    <w:rsid w:val="00283696"/>
    <w:rsid w:val="002901F6"/>
    <w:rsid w:val="002909E4"/>
    <w:rsid w:val="002939DD"/>
    <w:rsid w:val="002967CA"/>
    <w:rsid w:val="00296F87"/>
    <w:rsid w:val="00296FDD"/>
    <w:rsid w:val="00297CBA"/>
    <w:rsid w:val="002A0118"/>
    <w:rsid w:val="002A048C"/>
    <w:rsid w:val="002A58AD"/>
    <w:rsid w:val="002A6650"/>
    <w:rsid w:val="002A7EEC"/>
    <w:rsid w:val="002B255F"/>
    <w:rsid w:val="002B25A1"/>
    <w:rsid w:val="002C4F97"/>
    <w:rsid w:val="002C5E02"/>
    <w:rsid w:val="002C6C9E"/>
    <w:rsid w:val="002D11E4"/>
    <w:rsid w:val="002D211F"/>
    <w:rsid w:val="002D51EE"/>
    <w:rsid w:val="002D5B8C"/>
    <w:rsid w:val="002E12AD"/>
    <w:rsid w:val="002E6F06"/>
    <w:rsid w:val="002F0DEE"/>
    <w:rsid w:val="002F2F2C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3290C"/>
    <w:rsid w:val="00333B37"/>
    <w:rsid w:val="003354A5"/>
    <w:rsid w:val="0033746E"/>
    <w:rsid w:val="0033769F"/>
    <w:rsid w:val="003378B6"/>
    <w:rsid w:val="00337AB5"/>
    <w:rsid w:val="00344104"/>
    <w:rsid w:val="003447B9"/>
    <w:rsid w:val="00344861"/>
    <w:rsid w:val="003468F2"/>
    <w:rsid w:val="00346D85"/>
    <w:rsid w:val="00347DF0"/>
    <w:rsid w:val="003509E3"/>
    <w:rsid w:val="003571E5"/>
    <w:rsid w:val="00357511"/>
    <w:rsid w:val="00357BF1"/>
    <w:rsid w:val="00361C1B"/>
    <w:rsid w:val="003627C6"/>
    <w:rsid w:val="00363A2B"/>
    <w:rsid w:val="003723C2"/>
    <w:rsid w:val="00372700"/>
    <w:rsid w:val="00375992"/>
    <w:rsid w:val="00376562"/>
    <w:rsid w:val="00377143"/>
    <w:rsid w:val="00380EDA"/>
    <w:rsid w:val="003870E2"/>
    <w:rsid w:val="0039078E"/>
    <w:rsid w:val="0039108F"/>
    <w:rsid w:val="00392A77"/>
    <w:rsid w:val="00393020"/>
    <w:rsid w:val="003972E8"/>
    <w:rsid w:val="003A040C"/>
    <w:rsid w:val="003A2C26"/>
    <w:rsid w:val="003A639E"/>
    <w:rsid w:val="003B3F05"/>
    <w:rsid w:val="003B5BDA"/>
    <w:rsid w:val="003B7607"/>
    <w:rsid w:val="003C05AC"/>
    <w:rsid w:val="003C2EFA"/>
    <w:rsid w:val="003C59BD"/>
    <w:rsid w:val="003D464D"/>
    <w:rsid w:val="003E055C"/>
    <w:rsid w:val="003E142C"/>
    <w:rsid w:val="003E1685"/>
    <w:rsid w:val="003E2536"/>
    <w:rsid w:val="003E54F1"/>
    <w:rsid w:val="003E7214"/>
    <w:rsid w:val="003E7778"/>
    <w:rsid w:val="003F223F"/>
    <w:rsid w:val="003F2A36"/>
    <w:rsid w:val="003F2ABF"/>
    <w:rsid w:val="003F4E7E"/>
    <w:rsid w:val="003F6AB2"/>
    <w:rsid w:val="003F7924"/>
    <w:rsid w:val="00400142"/>
    <w:rsid w:val="004008F8"/>
    <w:rsid w:val="00401030"/>
    <w:rsid w:val="00405709"/>
    <w:rsid w:val="00406F2E"/>
    <w:rsid w:val="0041044F"/>
    <w:rsid w:val="0041538E"/>
    <w:rsid w:val="00415391"/>
    <w:rsid w:val="00422335"/>
    <w:rsid w:val="00427139"/>
    <w:rsid w:val="004301C8"/>
    <w:rsid w:val="00434089"/>
    <w:rsid w:val="00437202"/>
    <w:rsid w:val="0044057D"/>
    <w:rsid w:val="0044245E"/>
    <w:rsid w:val="004442D1"/>
    <w:rsid w:val="00450F4C"/>
    <w:rsid w:val="00453B30"/>
    <w:rsid w:val="00455711"/>
    <w:rsid w:val="004560F4"/>
    <w:rsid w:val="00465CCF"/>
    <w:rsid w:val="00467A18"/>
    <w:rsid w:val="00470345"/>
    <w:rsid w:val="00473FC7"/>
    <w:rsid w:val="00476F57"/>
    <w:rsid w:val="004770D7"/>
    <w:rsid w:val="004800E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3A71"/>
    <w:rsid w:val="004D3C61"/>
    <w:rsid w:val="004D47F6"/>
    <w:rsid w:val="004D4D93"/>
    <w:rsid w:val="004D5DF5"/>
    <w:rsid w:val="004E0427"/>
    <w:rsid w:val="004E3DB0"/>
    <w:rsid w:val="004E5501"/>
    <w:rsid w:val="004E72E8"/>
    <w:rsid w:val="004F3204"/>
    <w:rsid w:val="004F36DF"/>
    <w:rsid w:val="004F4518"/>
    <w:rsid w:val="004F68C6"/>
    <w:rsid w:val="004F6FDD"/>
    <w:rsid w:val="004F72B3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6937"/>
    <w:rsid w:val="00521885"/>
    <w:rsid w:val="00530297"/>
    <w:rsid w:val="00535BB7"/>
    <w:rsid w:val="005372CE"/>
    <w:rsid w:val="00540A18"/>
    <w:rsid w:val="00547A09"/>
    <w:rsid w:val="00547C8A"/>
    <w:rsid w:val="0055276F"/>
    <w:rsid w:val="00552B2A"/>
    <w:rsid w:val="00553B41"/>
    <w:rsid w:val="00556D73"/>
    <w:rsid w:val="0055728B"/>
    <w:rsid w:val="005629D7"/>
    <w:rsid w:val="005654D7"/>
    <w:rsid w:val="0057772C"/>
    <w:rsid w:val="005811D6"/>
    <w:rsid w:val="005864CC"/>
    <w:rsid w:val="00591D10"/>
    <w:rsid w:val="00595EA8"/>
    <w:rsid w:val="0059727D"/>
    <w:rsid w:val="005A1880"/>
    <w:rsid w:val="005A195D"/>
    <w:rsid w:val="005A2856"/>
    <w:rsid w:val="005A44C7"/>
    <w:rsid w:val="005A581B"/>
    <w:rsid w:val="005A582B"/>
    <w:rsid w:val="005A6D87"/>
    <w:rsid w:val="005B3955"/>
    <w:rsid w:val="005B6C46"/>
    <w:rsid w:val="005C1743"/>
    <w:rsid w:val="005C2ABC"/>
    <w:rsid w:val="005C38F6"/>
    <w:rsid w:val="005C4FA7"/>
    <w:rsid w:val="005C72FA"/>
    <w:rsid w:val="005D0E47"/>
    <w:rsid w:val="005D2415"/>
    <w:rsid w:val="005D6DFC"/>
    <w:rsid w:val="005E467E"/>
    <w:rsid w:val="005E5B95"/>
    <w:rsid w:val="005E66CD"/>
    <w:rsid w:val="005F2F67"/>
    <w:rsid w:val="005F4276"/>
    <w:rsid w:val="005F7B69"/>
    <w:rsid w:val="00604146"/>
    <w:rsid w:val="006053AF"/>
    <w:rsid w:val="006067FE"/>
    <w:rsid w:val="00610FF6"/>
    <w:rsid w:val="00612426"/>
    <w:rsid w:val="00613D40"/>
    <w:rsid w:val="00615003"/>
    <w:rsid w:val="00617BB2"/>
    <w:rsid w:val="00621BBC"/>
    <w:rsid w:val="00623783"/>
    <w:rsid w:val="00623F24"/>
    <w:rsid w:val="006248A3"/>
    <w:rsid w:val="006258B6"/>
    <w:rsid w:val="006258E3"/>
    <w:rsid w:val="006263C9"/>
    <w:rsid w:val="00627CB9"/>
    <w:rsid w:val="0063309B"/>
    <w:rsid w:val="00634288"/>
    <w:rsid w:val="00634566"/>
    <w:rsid w:val="00642009"/>
    <w:rsid w:val="00644626"/>
    <w:rsid w:val="0064549B"/>
    <w:rsid w:val="006509BA"/>
    <w:rsid w:val="00654E57"/>
    <w:rsid w:val="00660B07"/>
    <w:rsid w:val="006645B0"/>
    <w:rsid w:val="00665E26"/>
    <w:rsid w:val="006662D2"/>
    <w:rsid w:val="0066735A"/>
    <w:rsid w:val="00671F85"/>
    <w:rsid w:val="00672473"/>
    <w:rsid w:val="00673BC4"/>
    <w:rsid w:val="0067479C"/>
    <w:rsid w:val="0067543B"/>
    <w:rsid w:val="0067564F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438E"/>
    <w:rsid w:val="006A5127"/>
    <w:rsid w:val="006A7A23"/>
    <w:rsid w:val="006A7ACF"/>
    <w:rsid w:val="006C12A7"/>
    <w:rsid w:val="006C3792"/>
    <w:rsid w:val="006C4B52"/>
    <w:rsid w:val="006C67E4"/>
    <w:rsid w:val="006C777A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F3A21"/>
    <w:rsid w:val="006F45E2"/>
    <w:rsid w:val="006F515D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16B1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77D7B"/>
    <w:rsid w:val="00784F79"/>
    <w:rsid w:val="00793353"/>
    <w:rsid w:val="007934D9"/>
    <w:rsid w:val="00793BF5"/>
    <w:rsid w:val="007957CB"/>
    <w:rsid w:val="00796000"/>
    <w:rsid w:val="00796DE9"/>
    <w:rsid w:val="007A2386"/>
    <w:rsid w:val="007A4080"/>
    <w:rsid w:val="007A51D3"/>
    <w:rsid w:val="007B35AA"/>
    <w:rsid w:val="007B3C28"/>
    <w:rsid w:val="007B49F0"/>
    <w:rsid w:val="007B73DF"/>
    <w:rsid w:val="007C452D"/>
    <w:rsid w:val="007C47B1"/>
    <w:rsid w:val="007C5A4E"/>
    <w:rsid w:val="007C7B91"/>
    <w:rsid w:val="007D02B0"/>
    <w:rsid w:val="007D3D05"/>
    <w:rsid w:val="007D3D65"/>
    <w:rsid w:val="007D3F76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1275D"/>
    <w:rsid w:val="00814D6B"/>
    <w:rsid w:val="0081673F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1983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87072"/>
    <w:rsid w:val="00892052"/>
    <w:rsid w:val="008951C4"/>
    <w:rsid w:val="008B3AD0"/>
    <w:rsid w:val="008B7DF2"/>
    <w:rsid w:val="008C0F00"/>
    <w:rsid w:val="008C49CB"/>
    <w:rsid w:val="008C50E6"/>
    <w:rsid w:val="008C67D8"/>
    <w:rsid w:val="008C6FA0"/>
    <w:rsid w:val="008D2235"/>
    <w:rsid w:val="008D31C2"/>
    <w:rsid w:val="008D40CC"/>
    <w:rsid w:val="008E26B7"/>
    <w:rsid w:val="008E4EDF"/>
    <w:rsid w:val="008E5671"/>
    <w:rsid w:val="008E62F6"/>
    <w:rsid w:val="008E6C86"/>
    <w:rsid w:val="008F3397"/>
    <w:rsid w:val="008F62A4"/>
    <w:rsid w:val="008F6F92"/>
    <w:rsid w:val="00901079"/>
    <w:rsid w:val="00901621"/>
    <w:rsid w:val="009020CF"/>
    <w:rsid w:val="00905194"/>
    <w:rsid w:val="009059E8"/>
    <w:rsid w:val="00915897"/>
    <w:rsid w:val="0092139F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1DAE"/>
    <w:rsid w:val="00947431"/>
    <w:rsid w:val="00950456"/>
    <w:rsid w:val="00953212"/>
    <w:rsid w:val="00953330"/>
    <w:rsid w:val="00953726"/>
    <w:rsid w:val="0095628A"/>
    <w:rsid w:val="00956966"/>
    <w:rsid w:val="00960E48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3580"/>
    <w:rsid w:val="00995048"/>
    <w:rsid w:val="00995288"/>
    <w:rsid w:val="009963B5"/>
    <w:rsid w:val="009973E5"/>
    <w:rsid w:val="009A0B48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3EF"/>
    <w:rsid w:val="009B4DE1"/>
    <w:rsid w:val="009B5069"/>
    <w:rsid w:val="009B6B99"/>
    <w:rsid w:val="009C0231"/>
    <w:rsid w:val="009C1FB2"/>
    <w:rsid w:val="009C261C"/>
    <w:rsid w:val="009D1041"/>
    <w:rsid w:val="009D1529"/>
    <w:rsid w:val="009D22CC"/>
    <w:rsid w:val="009D67DC"/>
    <w:rsid w:val="009E34D7"/>
    <w:rsid w:val="009E41A0"/>
    <w:rsid w:val="009E6112"/>
    <w:rsid w:val="009E65A1"/>
    <w:rsid w:val="009E7B1C"/>
    <w:rsid w:val="009F05E8"/>
    <w:rsid w:val="009F3644"/>
    <w:rsid w:val="009F73BC"/>
    <w:rsid w:val="009F75AF"/>
    <w:rsid w:val="00A01C5D"/>
    <w:rsid w:val="00A033BA"/>
    <w:rsid w:val="00A0428D"/>
    <w:rsid w:val="00A05D47"/>
    <w:rsid w:val="00A07515"/>
    <w:rsid w:val="00A11B1E"/>
    <w:rsid w:val="00A1208F"/>
    <w:rsid w:val="00A14984"/>
    <w:rsid w:val="00A156F1"/>
    <w:rsid w:val="00A1708A"/>
    <w:rsid w:val="00A22153"/>
    <w:rsid w:val="00A23418"/>
    <w:rsid w:val="00A27BA0"/>
    <w:rsid w:val="00A27D02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F53"/>
    <w:rsid w:val="00A57A25"/>
    <w:rsid w:val="00A601C0"/>
    <w:rsid w:val="00A66C66"/>
    <w:rsid w:val="00A67A42"/>
    <w:rsid w:val="00A70264"/>
    <w:rsid w:val="00A72635"/>
    <w:rsid w:val="00A73A87"/>
    <w:rsid w:val="00A775F2"/>
    <w:rsid w:val="00A80191"/>
    <w:rsid w:val="00A81650"/>
    <w:rsid w:val="00A838D8"/>
    <w:rsid w:val="00A87FD2"/>
    <w:rsid w:val="00A90A6E"/>
    <w:rsid w:val="00A91F2C"/>
    <w:rsid w:val="00A92445"/>
    <w:rsid w:val="00A92A28"/>
    <w:rsid w:val="00A9446F"/>
    <w:rsid w:val="00A95569"/>
    <w:rsid w:val="00AA3E1A"/>
    <w:rsid w:val="00AA61D6"/>
    <w:rsid w:val="00AA629F"/>
    <w:rsid w:val="00AB121C"/>
    <w:rsid w:val="00AB1EDF"/>
    <w:rsid w:val="00AC0CB5"/>
    <w:rsid w:val="00AC454B"/>
    <w:rsid w:val="00AC6763"/>
    <w:rsid w:val="00AD3F5F"/>
    <w:rsid w:val="00AD457F"/>
    <w:rsid w:val="00AD7937"/>
    <w:rsid w:val="00AE165B"/>
    <w:rsid w:val="00AE30D3"/>
    <w:rsid w:val="00AE3F22"/>
    <w:rsid w:val="00AF42F1"/>
    <w:rsid w:val="00AF457F"/>
    <w:rsid w:val="00AF49FF"/>
    <w:rsid w:val="00AF56DF"/>
    <w:rsid w:val="00AF7EAC"/>
    <w:rsid w:val="00B025F0"/>
    <w:rsid w:val="00B02C66"/>
    <w:rsid w:val="00B02E2B"/>
    <w:rsid w:val="00B03477"/>
    <w:rsid w:val="00B03590"/>
    <w:rsid w:val="00B0371E"/>
    <w:rsid w:val="00B03EFF"/>
    <w:rsid w:val="00B05CFA"/>
    <w:rsid w:val="00B060FC"/>
    <w:rsid w:val="00B151A7"/>
    <w:rsid w:val="00B179D2"/>
    <w:rsid w:val="00B203D0"/>
    <w:rsid w:val="00B26020"/>
    <w:rsid w:val="00B26BA9"/>
    <w:rsid w:val="00B270D1"/>
    <w:rsid w:val="00B33941"/>
    <w:rsid w:val="00B34F9F"/>
    <w:rsid w:val="00B3591A"/>
    <w:rsid w:val="00B372BB"/>
    <w:rsid w:val="00B40DB9"/>
    <w:rsid w:val="00B41A80"/>
    <w:rsid w:val="00B41B74"/>
    <w:rsid w:val="00B4433C"/>
    <w:rsid w:val="00B452B5"/>
    <w:rsid w:val="00B45820"/>
    <w:rsid w:val="00B47468"/>
    <w:rsid w:val="00B47754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463B"/>
    <w:rsid w:val="00B85728"/>
    <w:rsid w:val="00B8744E"/>
    <w:rsid w:val="00B90C2E"/>
    <w:rsid w:val="00B921C4"/>
    <w:rsid w:val="00B9610A"/>
    <w:rsid w:val="00B968BD"/>
    <w:rsid w:val="00BA0302"/>
    <w:rsid w:val="00BA0C5D"/>
    <w:rsid w:val="00BA0E8A"/>
    <w:rsid w:val="00BA522C"/>
    <w:rsid w:val="00BA60C5"/>
    <w:rsid w:val="00BB2EB0"/>
    <w:rsid w:val="00BB7AAE"/>
    <w:rsid w:val="00BC006A"/>
    <w:rsid w:val="00BC0F7B"/>
    <w:rsid w:val="00BC13A5"/>
    <w:rsid w:val="00BC1C08"/>
    <w:rsid w:val="00BC3804"/>
    <w:rsid w:val="00BC5ECD"/>
    <w:rsid w:val="00BC69CA"/>
    <w:rsid w:val="00BD3A0B"/>
    <w:rsid w:val="00BD664E"/>
    <w:rsid w:val="00BE08ED"/>
    <w:rsid w:val="00BE0CA8"/>
    <w:rsid w:val="00BE48FD"/>
    <w:rsid w:val="00BE4F37"/>
    <w:rsid w:val="00BE5CAE"/>
    <w:rsid w:val="00BE6197"/>
    <w:rsid w:val="00BF0C3F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5DBB"/>
    <w:rsid w:val="00C37479"/>
    <w:rsid w:val="00C40A96"/>
    <w:rsid w:val="00C44CA0"/>
    <w:rsid w:val="00C47B4E"/>
    <w:rsid w:val="00C51256"/>
    <w:rsid w:val="00C52517"/>
    <w:rsid w:val="00C6128C"/>
    <w:rsid w:val="00C62EBB"/>
    <w:rsid w:val="00C704E5"/>
    <w:rsid w:val="00C74BC8"/>
    <w:rsid w:val="00C75A16"/>
    <w:rsid w:val="00C771AC"/>
    <w:rsid w:val="00C80C7D"/>
    <w:rsid w:val="00C8198E"/>
    <w:rsid w:val="00C822CA"/>
    <w:rsid w:val="00C84C40"/>
    <w:rsid w:val="00C8721E"/>
    <w:rsid w:val="00C90A24"/>
    <w:rsid w:val="00C91010"/>
    <w:rsid w:val="00C914DD"/>
    <w:rsid w:val="00C93686"/>
    <w:rsid w:val="00C93C40"/>
    <w:rsid w:val="00C965B6"/>
    <w:rsid w:val="00CA10FE"/>
    <w:rsid w:val="00CA2D4E"/>
    <w:rsid w:val="00CA42AF"/>
    <w:rsid w:val="00CA5C71"/>
    <w:rsid w:val="00CA709E"/>
    <w:rsid w:val="00CB0657"/>
    <w:rsid w:val="00CB1065"/>
    <w:rsid w:val="00CB4C7E"/>
    <w:rsid w:val="00CC14CF"/>
    <w:rsid w:val="00CC5C0A"/>
    <w:rsid w:val="00CC6EBE"/>
    <w:rsid w:val="00CD0FA0"/>
    <w:rsid w:val="00CD1BFD"/>
    <w:rsid w:val="00CD383A"/>
    <w:rsid w:val="00CD7167"/>
    <w:rsid w:val="00CE0FCB"/>
    <w:rsid w:val="00CE2715"/>
    <w:rsid w:val="00CE3A89"/>
    <w:rsid w:val="00CE57D5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3D07"/>
    <w:rsid w:val="00D27451"/>
    <w:rsid w:val="00D31DC3"/>
    <w:rsid w:val="00D34FDB"/>
    <w:rsid w:val="00D36D09"/>
    <w:rsid w:val="00D371FC"/>
    <w:rsid w:val="00D4297F"/>
    <w:rsid w:val="00D4533A"/>
    <w:rsid w:val="00D458F0"/>
    <w:rsid w:val="00D45D30"/>
    <w:rsid w:val="00D50D5A"/>
    <w:rsid w:val="00D532FE"/>
    <w:rsid w:val="00D55815"/>
    <w:rsid w:val="00D56F27"/>
    <w:rsid w:val="00D65981"/>
    <w:rsid w:val="00D67C7C"/>
    <w:rsid w:val="00D705AB"/>
    <w:rsid w:val="00D70DDC"/>
    <w:rsid w:val="00D7145C"/>
    <w:rsid w:val="00D8487F"/>
    <w:rsid w:val="00D9381B"/>
    <w:rsid w:val="00DA0614"/>
    <w:rsid w:val="00DA078E"/>
    <w:rsid w:val="00DA7C7D"/>
    <w:rsid w:val="00DB016D"/>
    <w:rsid w:val="00DB02B0"/>
    <w:rsid w:val="00DB4733"/>
    <w:rsid w:val="00DC4F6C"/>
    <w:rsid w:val="00DC76D6"/>
    <w:rsid w:val="00DD2101"/>
    <w:rsid w:val="00DE01F8"/>
    <w:rsid w:val="00DE0ACD"/>
    <w:rsid w:val="00DE278E"/>
    <w:rsid w:val="00DE42CD"/>
    <w:rsid w:val="00DE4ACA"/>
    <w:rsid w:val="00DF1826"/>
    <w:rsid w:val="00DF1D13"/>
    <w:rsid w:val="00DF2442"/>
    <w:rsid w:val="00DF26B0"/>
    <w:rsid w:val="00DF699D"/>
    <w:rsid w:val="00DF7164"/>
    <w:rsid w:val="00DF7CF9"/>
    <w:rsid w:val="00E04366"/>
    <w:rsid w:val="00E0638D"/>
    <w:rsid w:val="00E14C90"/>
    <w:rsid w:val="00E14FE2"/>
    <w:rsid w:val="00E17311"/>
    <w:rsid w:val="00E17AD4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36CC"/>
    <w:rsid w:val="00E4586A"/>
    <w:rsid w:val="00E45C64"/>
    <w:rsid w:val="00E460B6"/>
    <w:rsid w:val="00E470D1"/>
    <w:rsid w:val="00E55E08"/>
    <w:rsid w:val="00E57C2B"/>
    <w:rsid w:val="00E6063A"/>
    <w:rsid w:val="00E6261F"/>
    <w:rsid w:val="00E62A2E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4D0E"/>
    <w:rsid w:val="00EB0AFD"/>
    <w:rsid w:val="00EB28C6"/>
    <w:rsid w:val="00EB2FC8"/>
    <w:rsid w:val="00EB351F"/>
    <w:rsid w:val="00EB5FEB"/>
    <w:rsid w:val="00EB6452"/>
    <w:rsid w:val="00EB6842"/>
    <w:rsid w:val="00EC120D"/>
    <w:rsid w:val="00EC22C9"/>
    <w:rsid w:val="00EC4E71"/>
    <w:rsid w:val="00EC5E3E"/>
    <w:rsid w:val="00EC6637"/>
    <w:rsid w:val="00EC6E45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6F09"/>
    <w:rsid w:val="00F0785E"/>
    <w:rsid w:val="00F07A3F"/>
    <w:rsid w:val="00F126EB"/>
    <w:rsid w:val="00F12854"/>
    <w:rsid w:val="00F16467"/>
    <w:rsid w:val="00F164C1"/>
    <w:rsid w:val="00F26684"/>
    <w:rsid w:val="00F307D9"/>
    <w:rsid w:val="00F3100F"/>
    <w:rsid w:val="00F327DB"/>
    <w:rsid w:val="00F32BB1"/>
    <w:rsid w:val="00F33287"/>
    <w:rsid w:val="00F342DE"/>
    <w:rsid w:val="00F42FD5"/>
    <w:rsid w:val="00F43F66"/>
    <w:rsid w:val="00F45C64"/>
    <w:rsid w:val="00F47EDC"/>
    <w:rsid w:val="00F52E88"/>
    <w:rsid w:val="00F532FA"/>
    <w:rsid w:val="00F60875"/>
    <w:rsid w:val="00F632BA"/>
    <w:rsid w:val="00F65BBD"/>
    <w:rsid w:val="00F7006D"/>
    <w:rsid w:val="00F712B3"/>
    <w:rsid w:val="00F727E1"/>
    <w:rsid w:val="00F762B7"/>
    <w:rsid w:val="00F774B8"/>
    <w:rsid w:val="00F80578"/>
    <w:rsid w:val="00F8309B"/>
    <w:rsid w:val="00F84705"/>
    <w:rsid w:val="00F85A8D"/>
    <w:rsid w:val="00F94F9A"/>
    <w:rsid w:val="00FA0840"/>
    <w:rsid w:val="00FA0D1B"/>
    <w:rsid w:val="00FA1647"/>
    <w:rsid w:val="00FA6F13"/>
    <w:rsid w:val="00FB128A"/>
    <w:rsid w:val="00FB2A22"/>
    <w:rsid w:val="00FB2C5F"/>
    <w:rsid w:val="00FB4B61"/>
    <w:rsid w:val="00FB5223"/>
    <w:rsid w:val="00FB575C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92B"/>
    <w:rsid w:val="00FD4759"/>
    <w:rsid w:val="00FD5A44"/>
    <w:rsid w:val="00FD7ABE"/>
    <w:rsid w:val="00FE05C9"/>
    <w:rsid w:val="00FE09A7"/>
    <w:rsid w:val="00FE557B"/>
    <w:rsid w:val="00FE686C"/>
    <w:rsid w:val="00FF021E"/>
    <w:rsid w:val="00FF662F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748C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Grid Accent 1" w:unhideWhenUsed="0"/>
    <w:lsdException w:name="Medium Shading 1 Accent 1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uiPriority="67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576AD4-14FD-A349-8C6F-A4C39075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701</Words>
  <Characters>4421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5112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Seibold</dc:creator>
  <cp:lastModifiedBy>Thomas Seibold</cp:lastModifiedBy>
  <cp:revision>3</cp:revision>
  <cp:lastPrinted>2013-02-22T16:55:00Z</cp:lastPrinted>
  <dcterms:created xsi:type="dcterms:W3CDTF">2013-03-01T12:52:00Z</dcterms:created>
  <dcterms:modified xsi:type="dcterms:W3CDTF">2013-03-04T08:31:00Z</dcterms:modified>
</cp:coreProperties>
</file>